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61" w:rsidRPr="00971185" w:rsidRDefault="00226861" w:rsidP="00BF0F11">
      <w:pPr>
        <w:jc w:val="center"/>
        <w:rPr>
          <w:rFonts w:cs="Arial"/>
          <w:b/>
          <w:color w:val="000000" w:themeColor="text1"/>
          <w:sz w:val="28"/>
          <w:szCs w:val="28"/>
        </w:rPr>
      </w:pPr>
      <w:r w:rsidRPr="00971185">
        <w:rPr>
          <w:rFonts w:cs="Arial"/>
          <w:color w:val="000000" w:themeColor="text1"/>
          <w:sz w:val="28"/>
          <w:szCs w:val="28"/>
        </w:rPr>
        <w:tab/>
      </w:r>
      <w:r w:rsidRPr="00971185">
        <w:rPr>
          <w:rFonts w:cs="Arial"/>
          <w:b/>
          <w:color w:val="000000" w:themeColor="text1"/>
          <w:sz w:val="28"/>
          <w:szCs w:val="28"/>
        </w:rPr>
        <w:t>KUPNÍ SMLOUVA</w:t>
      </w:r>
    </w:p>
    <w:p w:rsidR="00BF0F11" w:rsidRPr="00971185" w:rsidRDefault="00226861" w:rsidP="00BF0F11">
      <w:pPr>
        <w:jc w:val="center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Uzavřená níže uvedeného dne, měsíce a roku podle zákona č. 89/2012 Sb., ve znění pozdějších předpisů (dále jen „občanský zákoník“), mezi smluvními stranami:</w:t>
      </w:r>
    </w:p>
    <w:p w:rsidR="009A33B2" w:rsidRPr="00971185" w:rsidRDefault="00BF0F11" w:rsidP="009A33B2">
      <w:pPr>
        <w:spacing w:after="120"/>
        <w:rPr>
          <w:rFonts w:cs="Arial"/>
          <w:b/>
          <w:color w:val="000000" w:themeColor="text1"/>
          <w:sz w:val="25"/>
          <w:szCs w:val="25"/>
        </w:rPr>
      </w:pPr>
      <w:r w:rsidRPr="00971185">
        <w:rPr>
          <w:rFonts w:cs="Arial"/>
          <w:b/>
          <w:bCs/>
          <w:color w:val="000000" w:themeColor="text1"/>
          <w:sz w:val="25"/>
          <w:szCs w:val="25"/>
        </w:rPr>
        <w:t xml:space="preserve">Základní škola </w:t>
      </w:r>
      <w:r w:rsidR="00982DA4" w:rsidRPr="00971185">
        <w:rPr>
          <w:rFonts w:cs="Arial"/>
          <w:b/>
          <w:bCs/>
          <w:color w:val="000000" w:themeColor="text1"/>
          <w:sz w:val="25"/>
          <w:szCs w:val="25"/>
        </w:rPr>
        <w:t>Týn nad Vltavou, Hlinecká</w:t>
      </w:r>
    </w:p>
    <w:p w:rsidR="00BF0F11" w:rsidRPr="00971185" w:rsidRDefault="00226861" w:rsidP="00527E33">
      <w:pPr>
        <w:spacing w:after="0"/>
        <w:rPr>
          <w:rFonts w:cs="Arial"/>
          <w:b/>
          <w:color w:val="000000" w:themeColor="text1"/>
          <w:sz w:val="25"/>
          <w:szCs w:val="25"/>
        </w:rPr>
      </w:pPr>
      <w:r w:rsidRPr="00971185">
        <w:rPr>
          <w:rFonts w:cs="Arial"/>
          <w:color w:val="000000" w:themeColor="text1"/>
        </w:rPr>
        <w:t>se sídlem</w:t>
      </w:r>
      <w:r w:rsidR="009A33B2" w:rsidRPr="00971185">
        <w:rPr>
          <w:rFonts w:cs="Arial"/>
          <w:color w:val="000000" w:themeColor="text1"/>
        </w:rPr>
        <w:t>:</w:t>
      </w:r>
      <w:r w:rsidR="009A33B2" w:rsidRPr="00971185">
        <w:rPr>
          <w:rFonts w:cs="Arial"/>
          <w:color w:val="000000" w:themeColor="text1"/>
        </w:rPr>
        <w:tab/>
      </w:r>
      <w:r w:rsidR="009A33B2" w:rsidRPr="00971185">
        <w:rPr>
          <w:rFonts w:cs="Arial"/>
          <w:color w:val="000000" w:themeColor="text1"/>
        </w:rPr>
        <w:tab/>
      </w:r>
      <w:r w:rsidR="00982DA4" w:rsidRPr="00971185">
        <w:rPr>
          <w:rFonts w:cs="Arial"/>
          <w:color w:val="000000" w:themeColor="text1"/>
        </w:rPr>
        <w:t>Komenského 748, 375 01 Týn nad Vltavou</w:t>
      </w:r>
    </w:p>
    <w:p w:rsidR="00BF0F11" w:rsidRPr="00971185" w:rsidRDefault="00BF0F11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zastoupen</w:t>
      </w:r>
      <w:r w:rsidR="009A33B2" w:rsidRPr="00971185">
        <w:rPr>
          <w:rFonts w:cs="Arial"/>
          <w:color w:val="000000" w:themeColor="text1"/>
        </w:rPr>
        <w:t>á</w:t>
      </w:r>
      <w:r w:rsidRPr="00971185">
        <w:rPr>
          <w:rFonts w:cs="Arial"/>
          <w:color w:val="000000" w:themeColor="text1"/>
        </w:rPr>
        <w:t>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="00982DA4" w:rsidRPr="00971185">
        <w:rPr>
          <w:rFonts w:cs="Arial"/>
          <w:color w:val="000000" w:themeColor="text1"/>
        </w:rPr>
        <w:t>Mgr. Zdeňkou Hájkovou, ředitelkou</w:t>
      </w:r>
    </w:p>
    <w:p w:rsidR="00BF0F11" w:rsidRPr="00971185" w:rsidRDefault="009A33B2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IČ: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="00982DA4" w:rsidRPr="00971185">
        <w:rPr>
          <w:rFonts w:cs="Arial"/>
          <w:color w:val="000000" w:themeColor="text1"/>
        </w:rPr>
        <w:t>60077034</w:t>
      </w:r>
    </w:p>
    <w:p w:rsidR="00BF0F11" w:rsidRPr="00971185" w:rsidRDefault="00BF0F11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DIČ: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  <w:t>není plátcem DPH</w:t>
      </w:r>
    </w:p>
    <w:p w:rsidR="00BF0F11" w:rsidRPr="00971185" w:rsidRDefault="009A33B2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Bankovní spojení:</w:t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BF0F11" w:rsidRPr="00971185" w:rsidRDefault="009A33B2" w:rsidP="00527E33">
      <w:pPr>
        <w:spacing w:after="0"/>
        <w:rPr>
          <w:rFonts w:cs="Arial"/>
          <w:color w:val="000000" w:themeColor="text1"/>
          <w:highlight w:val="yellow"/>
        </w:rPr>
      </w:pPr>
      <w:r w:rsidRPr="00971185">
        <w:rPr>
          <w:rFonts w:cs="Arial"/>
          <w:color w:val="000000" w:themeColor="text1"/>
        </w:rPr>
        <w:t>Číslo účtu: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BF0F11" w:rsidRPr="00971185" w:rsidRDefault="009A33B2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kontaktní osoby:</w:t>
      </w:r>
      <w:r w:rsidRPr="00971185">
        <w:rPr>
          <w:rFonts w:cs="Arial"/>
          <w:color w:val="000000" w:themeColor="text1"/>
        </w:rPr>
        <w:tab/>
      </w:r>
      <w:r w:rsidR="00F80676" w:rsidRPr="00971185">
        <w:rPr>
          <w:rFonts w:cs="Arial"/>
          <w:color w:val="000000" w:themeColor="text1"/>
        </w:rPr>
        <w:t>Mgr. Zdeňka Hájková</w:t>
      </w:r>
    </w:p>
    <w:p w:rsidR="00BF0F11" w:rsidRPr="00971185" w:rsidRDefault="00BF0F11" w:rsidP="009A33B2">
      <w:pPr>
        <w:spacing w:after="120" w:line="240" w:lineRule="auto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telefon, fax, email:</w:t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BF0F11" w:rsidRPr="00971185" w:rsidRDefault="00BF0F11" w:rsidP="00BF0F11">
      <w:pPr>
        <w:spacing w:after="480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(dále jen „kupující“)</w:t>
      </w:r>
    </w:p>
    <w:p w:rsidR="009A33B2" w:rsidRPr="00971185" w:rsidRDefault="009A33B2" w:rsidP="00527E33">
      <w:pPr>
        <w:spacing w:after="0"/>
        <w:rPr>
          <w:rFonts w:cs="Arial"/>
          <w:b/>
          <w:bCs/>
          <w:color w:val="000000" w:themeColor="text1"/>
          <w:sz w:val="25"/>
          <w:szCs w:val="25"/>
        </w:rPr>
      </w:pPr>
      <w:r w:rsidRPr="00971185">
        <w:rPr>
          <w:rFonts w:cs="Arial"/>
          <w:b/>
          <w:bCs/>
          <w:color w:val="000000" w:themeColor="text1"/>
          <w:sz w:val="25"/>
          <w:szCs w:val="25"/>
        </w:rPr>
        <w:t>Holič Josef</w:t>
      </w:r>
      <w:r w:rsidR="00226861" w:rsidRPr="00971185">
        <w:rPr>
          <w:rFonts w:cs="Arial"/>
          <w:b/>
          <w:bCs/>
          <w:color w:val="000000" w:themeColor="text1"/>
          <w:sz w:val="25"/>
          <w:szCs w:val="25"/>
        </w:rPr>
        <w:t xml:space="preserve">, autorizovaný technik </w:t>
      </w:r>
      <w:proofErr w:type="spellStart"/>
      <w:r w:rsidR="00226861" w:rsidRPr="00971185">
        <w:rPr>
          <w:rFonts w:cs="Arial"/>
          <w:b/>
          <w:bCs/>
          <w:color w:val="000000" w:themeColor="text1"/>
          <w:sz w:val="25"/>
          <w:szCs w:val="25"/>
        </w:rPr>
        <w:t>gastro</w:t>
      </w:r>
      <w:proofErr w:type="spellEnd"/>
      <w:r w:rsidR="001C1595" w:rsidRPr="00971185">
        <w:rPr>
          <w:rFonts w:cs="Arial"/>
          <w:b/>
          <w:bCs/>
          <w:color w:val="000000" w:themeColor="text1"/>
          <w:sz w:val="25"/>
          <w:szCs w:val="25"/>
        </w:rPr>
        <w:t xml:space="preserve"> </w:t>
      </w:r>
      <w:r w:rsidR="00226861" w:rsidRPr="00971185">
        <w:rPr>
          <w:rFonts w:cs="Arial"/>
          <w:b/>
          <w:bCs/>
          <w:color w:val="000000" w:themeColor="text1"/>
          <w:sz w:val="25"/>
          <w:szCs w:val="25"/>
        </w:rPr>
        <w:t>zařízení</w:t>
      </w:r>
    </w:p>
    <w:p w:rsidR="00982DA4" w:rsidRPr="00971185" w:rsidRDefault="00226861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se sídlem</w:t>
      </w:r>
      <w:r w:rsidR="00982DA4" w:rsidRPr="00971185">
        <w:rPr>
          <w:rFonts w:cs="Arial"/>
          <w:color w:val="000000" w:themeColor="text1"/>
        </w:rPr>
        <w:t>:</w:t>
      </w:r>
      <w:r w:rsidR="00982DA4" w:rsidRPr="00971185">
        <w:rPr>
          <w:rFonts w:cs="Arial"/>
          <w:color w:val="000000" w:themeColor="text1"/>
        </w:rPr>
        <w:tab/>
      </w:r>
      <w:r w:rsidR="00982DA4" w:rsidRPr="00971185">
        <w:rPr>
          <w:rFonts w:cs="Arial"/>
          <w:color w:val="000000" w:themeColor="text1"/>
        </w:rPr>
        <w:tab/>
      </w:r>
      <w:r w:rsidR="00971185" w:rsidRPr="00971185">
        <w:rPr>
          <w:rFonts w:cs="Arial"/>
          <w:color w:val="000000" w:themeColor="text1"/>
        </w:rPr>
        <w:t>Františka Líbala 825</w:t>
      </w:r>
      <w:r w:rsidR="00971185">
        <w:rPr>
          <w:rFonts w:cs="Arial"/>
          <w:color w:val="000000" w:themeColor="text1"/>
        </w:rPr>
        <w:t>/I  391 81 Veselí nad Lužnicí</w:t>
      </w:r>
    </w:p>
    <w:p w:rsidR="00982DA4" w:rsidRPr="00971185" w:rsidRDefault="009A33B2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IČ: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  <w:t>18322883</w:t>
      </w:r>
    </w:p>
    <w:p w:rsidR="00982DA4" w:rsidRPr="00971185" w:rsidRDefault="00982DA4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DIČ: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  <w:t>CZ</w:t>
      </w:r>
      <w:r w:rsidR="009A33B2" w:rsidRPr="00971185">
        <w:rPr>
          <w:rFonts w:cs="Arial"/>
          <w:color w:val="000000" w:themeColor="text1"/>
        </w:rPr>
        <w:t>5409132927</w:t>
      </w:r>
    </w:p>
    <w:p w:rsidR="00982DA4" w:rsidRPr="00971185" w:rsidRDefault="00982DA4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Bankovní spojení:</w:t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982DA4" w:rsidRPr="00971185" w:rsidRDefault="00982DA4" w:rsidP="00527E33">
      <w:pPr>
        <w:spacing w:after="0"/>
        <w:rPr>
          <w:rFonts w:cs="Arial"/>
          <w:color w:val="000000" w:themeColor="text1"/>
          <w:highlight w:val="yellow"/>
        </w:rPr>
      </w:pPr>
      <w:r w:rsidRPr="00971185">
        <w:rPr>
          <w:rFonts w:cs="Arial"/>
          <w:color w:val="000000" w:themeColor="text1"/>
        </w:rPr>
        <w:t>Číslo účtu:</w:t>
      </w:r>
      <w:r w:rsidRPr="00971185">
        <w:rPr>
          <w:rFonts w:cs="Arial"/>
          <w:color w:val="000000" w:themeColor="text1"/>
        </w:rPr>
        <w:tab/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982DA4" w:rsidRPr="00971185" w:rsidRDefault="00982DA4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kontaktní osoby:</w:t>
      </w:r>
      <w:r w:rsidRPr="00971185">
        <w:rPr>
          <w:rFonts w:cs="Arial"/>
          <w:color w:val="000000" w:themeColor="text1"/>
        </w:rPr>
        <w:tab/>
      </w:r>
      <w:proofErr w:type="spellStart"/>
      <w:proofErr w:type="gramStart"/>
      <w:r w:rsidR="009402DD">
        <w:rPr>
          <w:rFonts w:cs="Arial"/>
          <w:color w:val="000000" w:themeColor="text1"/>
        </w:rPr>
        <w:t>p.Holič</w:t>
      </w:r>
      <w:proofErr w:type="spellEnd"/>
      <w:proofErr w:type="gramEnd"/>
      <w:r w:rsidR="009402DD">
        <w:rPr>
          <w:rFonts w:cs="Arial"/>
          <w:color w:val="000000" w:themeColor="text1"/>
        </w:rPr>
        <w:t xml:space="preserve"> Josef</w:t>
      </w:r>
    </w:p>
    <w:p w:rsidR="00982DA4" w:rsidRPr="00971185" w:rsidRDefault="00982DA4" w:rsidP="00527E33">
      <w:p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telefon, fax, email:</w:t>
      </w:r>
      <w:r w:rsidRPr="00971185">
        <w:rPr>
          <w:rFonts w:cs="Arial"/>
          <w:color w:val="000000" w:themeColor="text1"/>
        </w:rPr>
        <w:tab/>
      </w:r>
      <w:r w:rsidR="00F4408C">
        <w:rPr>
          <w:rFonts w:cs="Arial"/>
          <w:color w:val="000000" w:themeColor="text1"/>
        </w:rPr>
        <w:t xml:space="preserve"> </w:t>
      </w:r>
    </w:p>
    <w:p w:rsidR="00BF0F11" w:rsidRPr="00971185" w:rsidRDefault="00982DA4" w:rsidP="00982DA4">
      <w:pPr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 xml:space="preserve"> </w:t>
      </w:r>
      <w:r w:rsidR="00BF0F11" w:rsidRPr="00971185">
        <w:rPr>
          <w:rFonts w:cs="Arial"/>
          <w:b/>
          <w:color w:val="000000" w:themeColor="text1"/>
        </w:rPr>
        <w:t>(dále jen „prodávající“)</w:t>
      </w:r>
    </w:p>
    <w:p w:rsidR="00BF0F11" w:rsidRPr="00971185" w:rsidRDefault="009A33B2" w:rsidP="00BF0F11">
      <w:pPr>
        <w:spacing w:before="360" w:after="0"/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Č</w:t>
      </w:r>
      <w:r w:rsidR="00BF0F11" w:rsidRPr="00971185">
        <w:rPr>
          <w:rFonts w:cs="Arial"/>
          <w:b/>
          <w:color w:val="000000" w:themeColor="text1"/>
        </w:rPr>
        <w:t>lánek I.</w:t>
      </w:r>
    </w:p>
    <w:p w:rsidR="00BF0F11" w:rsidRPr="00971185" w:rsidRDefault="00226861" w:rsidP="00BF0F11">
      <w:pPr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Předmět smlouvy</w:t>
      </w:r>
    </w:p>
    <w:p w:rsidR="00BF0F11" w:rsidRPr="00971185" w:rsidRDefault="00226861" w:rsidP="00226861">
      <w:pPr>
        <w:spacing w:after="60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 xml:space="preserve">Předmětem smlouvy je dodávka sklokeramického sporáku PCC 98 ET, podle nabídky ze dne </w:t>
      </w:r>
      <w:proofErr w:type="gramStart"/>
      <w:r w:rsidR="00971185">
        <w:rPr>
          <w:color w:val="000000" w:themeColor="text1"/>
          <w:szCs w:val="22"/>
        </w:rPr>
        <w:t>2.9.2016</w:t>
      </w:r>
      <w:bookmarkStart w:id="0" w:name="_GoBack"/>
      <w:bookmarkEnd w:id="0"/>
      <w:proofErr w:type="gramEnd"/>
    </w:p>
    <w:p w:rsidR="00BF0F11" w:rsidRPr="00971185" w:rsidRDefault="00BF0F11" w:rsidP="00BF0F11">
      <w:pPr>
        <w:spacing w:before="360" w:after="0"/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Článek II.</w:t>
      </w:r>
    </w:p>
    <w:p w:rsidR="00BF0F11" w:rsidRPr="00971185" w:rsidRDefault="00226861" w:rsidP="00BF0F11">
      <w:pPr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Doba plnění</w:t>
      </w:r>
    </w:p>
    <w:p w:rsidR="00226861" w:rsidRPr="00971185" w:rsidRDefault="00226861" w:rsidP="002F1C3A">
      <w:pPr>
        <w:spacing w:before="240" w:after="60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 xml:space="preserve">Plnění předmětu smlouvy bude </w:t>
      </w:r>
      <w:r w:rsidR="009C1B9B" w:rsidRPr="00971185">
        <w:rPr>
          <w:color w:val="000000" w:themeColor="text1"/>
          <w:szCs w:val="22"/>
        </w:rPr>
        <w:t>ukončeno nejpozději 12. 9. 2016.</w:t>
      </w:r>
    </w:p>
    <w:p w:rsidR="00BF0F11" w:rsidRPr="00971185" w:rsidRDefault="00226861" w:rsidP="002F1C3A">
      <w:pPr>
        <w:spacing w:before="240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Prodávající splní svou povinnost dodat zařízení jeho řádným a včasným předáním kupujícímu bez vad a nedodělků včetně provedení souvisejících prací a výkonů sjednaných touto smlouvou nezbytných pro uvedení předmětu smlouvy do užívání, kalibrace a ověření fu</w:t>
      </w:r>
      <w:r w:rsidR="009C1B9B" w:rsidRPr="00971185">
        <w:rPr>
          <w:color w:val="000000" w:themeColor="text1"/>
          <w:szCs w:val="22"/>
        </w:rPr>
        <w:t>nkčnosti zařízení.</w:t>
      </w:r>
    </w:p>
    <w:p w:rsidR="00BF0F11" w:rsidRPr="00971185" w:rsidRDefault="00BF0F11" w:rsidP="00A943A6">
      <w:pPr>
        <w:spacing w:before="200" w:after="0"/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Článek I</w:t>
      </w:r>
      <w:r w:rsidR="00226861" w:rsidRPr="00971185">
        <w:rPr>
          <w:rFonts w:cs="Arial"/>
          <w:b/>
          <w:color w:val="000000" w:themeColor="text1"/>
        </w:rPr>
        <w:t>II</w:t>
      </w:r>
      <w:r w:rsidRPr="00971185">
        <w:rPr>
          <w:rFonts w:cs="Arial"/>
          <w:b/>
          <w:color w:val="000000" w:themeColor="text1"/>
        </w:rPr>
        <w:t>.</w:t>
      </w:r>
    </w:p>
    <w:p w:rsidR="00BF0F11" w:rsidRPr="00971185" w:rsidRDefault="00BF0F11" w:rsidP="00BF0F11">
      <w:pPr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Místo plnění</w:t>
      </w:r>
    </w:p>
    <w:p w:rsidR="00BF0F11" w:rsidRPr="00971185" w:rsidRDefault="00BF0F11" w:rsidP="00BF0F11">
      <w:pPr>
        <w:spacing w:after="60" w:line="240" w:lineRule="auto"/>
        <w:ind w:left="284"/>
        <w:rPr>
          <w:rFonts w:cs="Arial"/>
          <w:color w:val="000000" w:themeColor="text1"/>
        </w:rPr>
      </w:pPr>
      <w:r w:rsidRPr="00971185">
        <w:rPr>
          <w:color w:val="000000" w:themeColor="text1"/>
        </w:rPr>
        <w:t xml:space="preserve">Místem plnění je budova školního objektu kupujícího na adrese </w:t>
      </w:r>
      <w:r w:rsidR="00982DA4" w:rsidRPr="00971185">
        <w:rPr>
          <w:rFonts w:cs="Arial"/>
          <w:color w:val="000000" w:themeColor="text1"/>
        </w:rPr>
        <w:t>Komenského 748, 375 01 Týn nad Vltavou</w:t>
      </w:r>
      <w:r w:rsidRPr="00971185">
        <w:rPr>
          <w:rFonts w:cs="Arial"/>
          <w:color w:val="000000" w:themeColor="text1"/>
        </w:rPr>
        <w:t>.</w:t>
      </w:r>
    </w:p>
    <w:p w:rsidR="00BF0F11" w:rsidRPr="00971185" w:rsidRDefault="00BF0F11" w:rsidP="00226861">
      <w:pPr>
        <w:tabs>
          <w:tab w:val="left" w:pos="3449"/>
          <w:tab w:val="center" w:pos="4536"/>
        </w:tabs>
        <w:spacing w:before="360" w:after="0"/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lastRenderedPageBreak/>
        <w:t xml:space="preserve">Článek </w:t>
      </w:r>
      <w:r w:rsidR="00226861" w:rsidRPr="00971185">
        <w:rPr>
          <w:rFonts w:cs="Arial"/>
          <w:b/>
          <w:color w:val="000000" w:themeColor="text1"/>
        </w:rPr>
        <w:t>IV.</w:t>
      </w:r>
    </w:p>
    <w:p w:rsidR="00BF0F11" w:rsidRPr="00971185" w:rsidRDefault="00226861" w:rsidP="00BF0F11">
      <w:pPr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Cena a platební podmínky</w:t>
      </w:r>
      <w:r w:rsidR="00BF0F11" w:rsidRPr="00971185">
        <w:rPr>
          <w:rFonts w:cs="Arial"/>
          <w:b/>
          <w:color w:val="000000" w:themeColor="text1"/>
        </w:rPr>
        <w:t xml:space="preserve"> </w:t>
      </w:r>
    </w:p>
    <w:p w:rsidR="00BF0F11" w:rsidRPr="00971185" w:rsidRDefault="00226861" w:rsidP="00226861">
      <w:pPr>
        <w:spacing w:after="60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Smluvní strany se dohodly na této ceně za realizaci předmětu smlouvy:</w:t>
      </w:r>
    </w:p>
    <w:p w:rsidR="00BF0F11" w:rsidRPr="00971185" w:rsidRDefault="00BF0F11" w:rsidP="00527E33">
      <w:pPr>
        <w:spacing w:after="0"/>
        <w:ind w:left="708" w:firstLine="708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Cena celkem bez DPH</w:t>
      </w:r>
      <w:r w:rsidRPr="00971185">
        <w:rPr>
          <w:color w:val="000000" w:themeColor="text1"/>
          <w:szCs w:val="22"/>
        </w:rPr>
        <w:tab/>
      </w:r>
      <w:r w:rsidR="00A943A6" w:rsidRPr="00971185">
        <w:rPr>
          <w:color w:val="000000" w:themeColor="text1"/>
          <w:szCs w:val="22"/>
        </w:rPr>
        <w:tab/>
        <w:t xml:space="preserve">  86 990</w:t>
      </w:r>
      <w:r w:rsidR="00982DA4" w:rsidRPr="00971185">
        <w:rPr>
          <w:color w:val="000000" w:themeColor="text1"/>
          <w:szCs w:val="22"/>
        </w:rPr>
        <w:t>,00</w:t>
      </w:r>
      <w:r w:rsidRPr="00971185">
        <w:rPr>
          <w:color w:val="000000" w:themeColor="text1"/>
          <w:szCs w:val="22"/>
        </w:rPr>
        <w:t xml:space="preserve"> Kč</w:t>
      </w:r>
    </w:p>
    <w:p w:rsidR="00A943A6" w:rsidRPr="00971185" w:rsidRDefault="00A943A6" w:rsidP="00527E33">
      <w:pPr>
        <w:spacing w:after="0"/>
        <w:ind w:left="708" w:firstLine="708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Montáž, doprava, zaškolení</w:t>
      </w:r>
      <w:r w:rsidRPr="00971185">
        <w:rPr>
          <w:color w:val="000000" w:themeColor="text1"/>
          <w:szCs w:val="22"/>
        </w:rPr>
        <w:tab/>
      </w:r>
      <w:r w:rsidRPr="00971185">
        <w:rPr>
          <w:color w:val="000000" w:themeColor="text1"/>
          <w:szCs w:val="22"/>
        </w:rPr>
        <w:tab/>
        <w:t xml:space="preserve">    1 000,00 Kč</w:t>
      </w:r>
    </w:p>
    <w:p w:rsidR="00A943A6" w:rsidRPr="00971185" w:rsidRDefault="00A943A6" w:rsidP="00527E33">
      <w:pPr>
        <w:spacing w:after="0"/>
        <w:ind w:left="708" w:firstLine="708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DPH (sazba 21%)</w:t>
      </w:r>
      <w:r w:rsidRPr="00971185">
        <w:rPr>
          <w:color w:val="000000" w:themeColor="text1"/>
          <w:szCs w:val="22"/>
        </w:rPr>
        <w:tab/>
      </w:r>
      <w:r w:rsidRPr="00971185">
        <w:rPr>
          <w:color w:val="000000" w:themeColor="text1"/>
          <w:szCs w:val="22"/>
        </w:rPr>
        <w:tab/>
      </w:r>
      <w:r w:rsidRPr="00971185">
        <w:rPr>
          <w:color w:val="000000" w:themeColor="text1"/>
          <w:szCs w:val="22"/>
        </w:rPr>
        <w:tab/>
        <w:t xml:space="preserve">  18 477,90 Kč</w:t>
      </w:r>
    </w:p>
    <w:p w:rsidR="00BF0F11" w:rsidRPr="00971185" w:rsidRDefault="00BF0F11" w:rsidP="00527E33">
      <w:pPr>
        <w:spacing w:after="0"/>
        <w:ind w:left="708" w:firstLine="708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Cena celkem včetně DPH</w:t>
      </w:r>
      <w:r w:rsidRPr="00971185">
        <w:rPr>
          <w:color w:val="000000" w:themeColor="text1"/>
          <w:szCs w:val="22"/>
        </w:rPr>
        <w:tab/>
      </w:r>
      <w:r w:rsidR="00A943A6" w:rsidRPr="00971185">
        <w:rPr>
          <w:color w:val="000000" w:themeColor="text1"/>
          <w:szCs w:val="22"/>
        </w:rPr>
        <w:tab/>
        <w:t>106 467,90</w:t>
      </w:r>
      <w:r w:rsidRPr="00971185">
        <w:rPr>
          <w:color w:val="000000" w:themeColor="text1"/>
          <w:szCs w:val="22"/>
        </w:rPr>
        <w:t xml:space="preserve"> Kč</w:t>
      </w:r>
    </w:p>
    <w:p w:rsidR="00226861" w:rsidRPr="00971185" w:rsidRDefault="002F1C3A" w:rsidP="002F1C3A">
      <w:pPr>
        <w:spacing w:before="240" w:after="0"/>
        <w:rPr>
          <w:color w:val="000000" w:themeColor="text1"/>
          <w:szCs w:val="22"/>
        </w:rPr>
      </w:pPr>
      <w:r w:rsidRPr="00971185">
        <w:rPr>
          <w:color w:val="000000" w:themeColor="text1"/>
          <w:szCs w:val="22"/>
        </w:rPr>
        <w:t>Podkladem pro úhradu ceny dodaného zařízení bude faktura, která bude splatná do 14 dnů od jejího doručení.</w:t>
      </w:r>
    </w:p>
    <w:p w:rsidR="002F1C3A" w:rsidRPr="00971185" w:rsidRDefault="002F1C3A" w:rsidP="002F1C3A">
      <w:pPr>
        <w:spacing w:before="360" w:after="0"/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Článek V.</w:t>
      </w:r>
    </w:p>
    <w:p w:rsidR="002F1C3A" w:rsidRPr="00971185" w:rsidRDefault="002F1C3A" w:rsidP="002F1C3A">
      <w:pPr>
        <w:jc w:val="center"/>
        <w:rPr>
          <w:rFonts w:cs="Arial"/>
          <w:b/>
          <w:color w:val="000000" w:themeColor="text1"/>
        </w:rPr>
      </w:pPr>
      <w:r w:rsidRPr="00971185">
        <w:rPr>
          <w:rFonts w:cs="Arial"/>
          <w:b/>
          <w:color w:val="000000" w:themeColor="text1"/>
        </w:rPr>
        <w:t>Závěrečná ustanovení</w:t>
      </w:r>
    </w:p>
    <w:p w:rsidR="002F1C3A" w:rsidRPr="00971185" w:rsidRDefault="002F1C3A" w:rsidP="002F1C3A">
      <w:pPr>
        <w:pStyle w:val="Odstavecseseznamem"/>
        <w:numPr>
          <w:ilvl w:val="0"/>
          <w:numId w:val="12"/>
        </w:numPr>
        <w:spacing w:after="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Vztahy mezi smluvními stranami výslovně neupravené touto smlouvou, a vztahy z ní vyplývající, se řídí ustanoveními zákona č. 89/2012 Sb. občanský zákoník, ve znění pozdějších předpisů.</w:t>
      </w:r>
    </w:p>
    <w:p w:rsidR="002F1C3A" w:rsidRPr="00971185" w:rsidRDefault="002F1C3A" w:rsidP="002F1C3A">
      <w:pPr>
        <w:pStyle w:val="Odstavecseseznamem"/>
        <w:spacing w:after="0"/>
        <w:rPr>
          <w:rFonts w:cs="Arial"/>
          <w:color w:val="000000" w:themeColor="text1"/>
        </w:rPr>
      </w:pPr>
    </w:p>
    <w:p w:rsidR="002F1C3A" w:rsidRPr="00971185" w:rsidRDefault="002F1C3A" w:rsidP="002F1C3A">
      <w:pPr>
        <w:pStyle w:val="Odstavecseseznamem"/>
        <w:numPr>
          <w:ilvl w:val="0"/>
          <w:numId w:val="12"/>
        </w:numPr>
        <w:spacing w:before="24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Tato smlouva může být měněna nebo doplňována pouze formou uzavřených písemných dodatků podepsanými oběma smluvními stranami.</w:t>
      </w:r>
    </w:p>
    <w:p w:rsidR="002F1C3A" w:rsidRPr="00971185" w:rsidRDefault="002F1C3A" w:rsidP="002F1C3A">
      <w:pPr>
        <w:pStyle w:val="Odstavecseseznamem"/>
        <w:rPr>
          <w:rFonts w:cs="Arial"/>
          <w:color w:val="000000" w:themeColor="text1"/>
        </w:rPr>
      </w:pPr>
    </w:p>
    <w:p w:rsidR="002F1C3A" w:rsidRPr="00971185" w:rsidRDefault="002F1C3A" w:rsidP="002F1C3A">
      <w:pPr>
        <w:pStyle w:val="Odstavecseseznamem"/>
        <w:numPr>
          <w:ilvl w:val="0"/>
          <w:numId w:val="12"/>
        </w:numPr>
        <w:spacing w:before="240"/>
        <w:rPr>
          <w:rFonts w:cs="Arial"/>
          <w:color w:val="000000" w:themeColor="text1"/>
        </w:rPr>
      </w:pPr>
      <w:r w:rsidRPr="00971185">
        <w:rPr>
          <w:rFonts w:cs="Arial"/>
          <w:color w:val="000000" w:themeColor="text1"/>
        </w:rPr>
        <w:t>Tato smlouva nabývá platnosti a účinnosti dnem jejího podpisu oprávněnými zástupci smluvních stran. Je vyhotovena ve dvou stejnopisech s platností originálu, z nichž každá smluvní strana obdrží po jednom vyhotovení.</w:t>
      </w:r>
    </w:p>
    <w:p w:rsidR="002F1C3A" w:rsidRPr="00971185" w:rsidRDefault="002F1C3A" w:rsidP="002F1C3A">
      <w:pPr>
        <w:spacing w:before="240" w:after="0"/>
        <w:rPr>
          <w:color w:val="000000" w:themeColor="text1"/>
          <w:szCs w:val="22"/>
        </w:rPr>
      </w:pPr>
    </w:p>
    <w:p w:rsidR="00527E33" w:rsidRPr="00971185" w:rsidRDefault="00527E33" w:rsidP="00527E33">
      <w:pPr>
        <w:spacing w:after="0"/>
        <w:ind w:left="708" w:firstLine="708"/>
        <w:rPr>
          <w:color w:val="000000" w:themeColor="text1"/>
          <w:szCs w:val="22"/>
        </w:rPr>
      </w:pPr>
    </w:p>
    <w:p w:rsidR="00666B02" w:rsidRPr="00971185" w:rsidRDefault="00666B02" w:rsidP="00402C4A">
      <w:pPr>
        <w:spacing w:after="400"/>
        <w:rPr>
          <w:color w:val="000000" w:themeColor="text1"/>
        </w:rPr>
      </w:pPr>
    </w:p>
    <w:p w:rsidR="00BF0F11" w:rsidRPr="00971185" w:rsidRDefault="00BF0F11" w:rsidP="00402C4A">
      <w:pPr>
        <w:spacing w:after="400"/>
        <w:rPr>
          <w:color w:val="000000" w:themeColor="text1"/>
        </w:rPr>
      </w:pPr>
      <w:r w:rsidRPr="00971185">
        <w:rPr>
          <w:color w:val="000000" w:themeColor="text1"/>
        </w:rPr>
        <w:t xml:space="preserve"> </w:t>
      </w:r>
      <w:r w:rsidR="000A3C06" w:rsidRPr="00971185">
        <w:rPr>
          <w:color w:val="000000" w:themeColor="text1"/>
        </w:rPr>
        <w:t xml:space="preserve">V Týně nad Vltavou </w:t>
      </w:r>
      <w:r w:rsidRPr="00971185">
        <w:rPr>
          <w:color w:val="000000" w:themeColor="text1"/>
        </w:rPr>
        <w:t>dne</w:t>
      </w:r>
      <w:r w:rsidR="000A3C06" w:rsidRPr="00971185">
        <w:rPr>
          <w:color w:val="000000" w:themeColor="text1"/>
        </w:rPr>
        <w:t xml:space="preserve">  </w:t>
      </w:r>
      <w:r w:rsidR="00971185">
        <w:rPr>
          <w:color w:val="000000" w:themeColor="text1"/>
        </w:rPr>
        <w:t>8.9.2016</w:t>
      </w:r>
      <w:r w:rsidRPr="00971185">
        <w:rPr>
          <w:color w:val="000000" w:themeColor="text1"/>
        </w:rPr>
        <w:tab/>
      </w:r>
      <w:r w:rsidRPr="00971185">
        <w:rPr>
          <w:color w:val="000000" w:themeColor="text1"/>
        </w:rPr>
        <w:tab/>
        <w:t xml:space="preserve">    </w:t>
      </w:r>
      <w:r w:rsidR="007C5D20" w:rsidRPr="00971185">
        <w:rPr>
          <w:color w:val="000000" w:themeColor="text1"/>
        </w:rPr>
        <w:tab/>
      </w:r>
      <w:r w:rsidRPr="00971185">
        <w:rPr>
          <w:color w:val="000000" w:themeColor="text1"/>
        </w:rPr>
        <w:t>V</w:t>
      </w:r>
      <w:r w:rsidR="00971185">
        <w:rPr>
          <w:color w:val="000000" w:themeColor="text1"/>
        </w:rPr>
        <w:t>e Veselí nad Lužnicí</w:t>
      </w:r>
      <w:r w:rsidR="00527E33" w:rsidRPr="00971185">
        <w:rPr>
          <w:color w:val="000000" w:themeColor="text1"/>
        </w:rPr>
        <w:t xml:space="preserve"> dne</w:t>
      </w:r>
      <w:r w:rsidR="00971185">
        <w:rPr>
          <w:color w:val="000000" w:themeColor="text1"/>
        </w:rPr>
        <w:t xml:space="preserve"> </w:t>
      </w:r>
      <w:proofErr w:type="gramStart"/>
      <w:r w:rsidR="00971185">
        <w:rPr>
          <w:color w:val="000000" w:themeColor="text1"/>
        </w:rPr>
        <w:t>8.9.2016</w:t>
      </w:r>
      <w:proofErr w:type="gramEnd"/>
      <w:r w:rsidR="007C5D20" w:rsidRPr="00971185">
        <w:rPr>
          <w:color w:val="000000" w:themeColor="text1"/>
        </w:rPr>
        <w:t xml:space="preserve"> </w:t>
      </w:r>
      <w:r w:rsidR="00377277" w:rsidRPr="00971185">
        <w:rPr>
          <w:color w:val="000000" w:themeColor="text1"/>
        </w:rPr>
        <w:t xml:space="preserve"> </w:t>
      </w:r>
    </w:p>
    <w:p w:rsidR="00527E33" w:rsidRPr="00971185" w:rsidRDefault="00527E33" w:rsidP="00402C4A">
      <w:pPr>
        <w:spacing w:after="400"/>
        <w:rPr>
          <w:color w:val="000000" w:themeColor="text1"/>
        </w:rPr>
      </w:pPr>
    </w:p>
    <w:p w:rsidR="00BF0F11" w:rsidRPr="00971185" w:rsidRDefault="00BF0F11" w:rsidP="00B1223A">
      <w:pPr>
        <w:tabs>
          <w:tab w:val="left" w:pos="5670"/>
        </w:tabs>
        <w:spacing w:after="0"/>
        <w:rPr>
          <w:i/>
          <w:color w:val="000000" w:themeColor="text1"/>
        </w:rPr>
      </w:pPr>
      <w:r w:rsidRPr="00971185">
        <w:rPr>
          <w:i/>
          <w:color w:val="000000" w:themeColor="text1"/>
        </w:rPr>
        <w:t>………………………………..</w:t>
      </w:r>
      <w:r w:rsidRPr="00971185">
        <w:rPr>
          <w:i/>
          <w:color w:val="000000" w:themeColor="text1"/>
        </w:rPr>
        <w:tab/>
        <w:t>………………………………..</w:t>
      </w:r>
    </w:p>
    <w:p w:rsidR="00666B02" w:rsidRPr="00971185" w:rsidRDefault="00BF0F11" w:rsidP="00527E33">
      <w:pPr>
        <w:tabs>
          <w:tab w:val="left" w:pos="5670"/>
        </w:tabs>
        <w:spacing w:after="0"/>
        <w:rPr>
          <w:i/>
          <w:color w:val="000000" w:themeColor="text1"/>
        </w:rPr>
      </w:pPr>
      <w:r w:rsidRPr="00971185">
        <w:rPr>
          <w:i/>
          <w:color w:val="000000" w:themeColor="text1"/>
        </w:rPr>
        <w:t xml:space="preserve">         Mgr. </w:t>
      </w:r>
      <w:r w:rsidR="00982DA4" w:rsidRPr="00971185">
        <w:rPr>
          <w:i/>
          <w:color w:val="000000" w:themeColor="text1"/>
        </w:rPr>
        <w:t>Zdeňka Hájková</w:t>
      </w:r>
      <w:r w:rsidRPr="00971185">
        <w:rPr>
          <w:i/>
          <w:color w:val="000000" w:themeColor="text1"/>
        </w:rPr>
        <w:tab/>
        <w:t xml:space="preserve">             </w:t>
      </w:r>
      <w:r w:rsidR="00527E33" w:rsidRPr="00971185">
        <w:rPr>
          <w:i/>
          <w:color w:val="000000" w:themeColor="text1"/>
        </w:rPr>
        <w:t>Josef Holič</w:t>
      </w:r>
    </w:p>
    <w:sectPr w:rsidR="00666B02" w:rsidRPr="00971185" w:rsidSect="007F0D1F">
      <w:pgSz w:w="11906" w:h="16838"/>
      <w:pgMar w:top="1418" w:right="1133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175"/>
    <w:multiLevelType w:val="hybridMultilevel"/>
    <w:tmpl w:val="89724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58A4"/>
    <w:multiLevelType w:val="hybridMultilevel"/>
    <w:tmpl w:val="190EB316"/>
    <w:lvl w:ilvl="0" w:tplc="F6606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53D"/>
    <w:multiLevelType w:val="hybridMultilevel"/>
    <w:tmpl w:val="047A1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3F9A"/>
    <w:multiLevelType w:val="hybridMultilevel"/>
    <w:tmpl w:val="635C5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71A8"/>
    <w:multiLevelType w:val="hybridMultilevel"/>
    <w:tmpl w:val="6DF27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14602"/>
    <w:multiLevelType w:val="hybridMultilevel"/>
    <w:tmpl w:val="D8F81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D6994"/>
    <w:multiLevelType w:val="hybridMultilevel"/>
    <w:tmpl w:val="1960C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668"/>
    <w:multiLevelType w:val="hybridMultilevel"/>
    <w:tmpl w:val="F3DE1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83B8C"/>
    <w:multiLevelType w:val="hybridMultilevel"/>
    <w:tmpl w:val="34587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85"/>
    <w:multiLevelType w:val="hybridMultilevel"/>
    <w:tmpl w:val="AB16EB06"/>
    <w:lvl w:ilvl="0" w:tplc="0658B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26B2A"/>
    <w:multiLevelType w:val="hybridMultilevel"/>
    <w:tmpl w:val="03B6A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74B1"/>
    <w:multiLevelType w:val="hybridMultilevel"/>
    <w:tmpl w:val="F8C2B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11"/>
    <w:rsid w:val="000A3C06"/>
    <w:rsid w:val="00171096"/>
    <w:rsid w:val="001C1595"/>
    <w:rsid w:val="00221DAC"/>
    <w:rsid w:val="00226861"/>
    <w:rsid w:val="002B5710"/>
    <w:rsid w:val="002F1C3A"/>
    <w:rsid w:val="003769AC"/>
    <w:rsid w:val="00377277"/>
    <w:rsid w:val="00402C4A"/>
    <w:rsid w:val="00424949"/>
    <w:rsid w:val="004337F8"/>
    <w:rsid w:val="00510F32"/>
    <w:rsid w:val="00527E33"/>
    <w:rsid w:val="00642B1D"/>
    <w:rsid w:val="00666B02"/>
    <w:rsid w:val="0073211A"/>
    <w:rsid w:val="007C5D20"/>
    <w:rsid w:val="007F02B3"/>
    <w:rsid w:val="007F0D1F"/>
    <w:rsid w:val="00895FCD"/>
    <w:rsid w:val="009269CD"/>
    <w:rsid w:val="009402DD"/>
    <w:rsid w:val="00946C17"/>
    <w:rsid w:val="00963D4A"/>
    <w:rsid w:val="00971185"/>
    <w:rsid w:val="00982DA4"/>
    <w:rsid w:val="009A33B2"/>
    <w:rsid w:val="009C1B9B"/>
    <w:rsid w:val="009D387E"/>
    <w:rsid w:val="00A4216C"/>
    <w:rsid w:val="00A943A6"/>
    <w:rsid w:val="00B04045"/>
    <w:rsid w:val="00B1223A"/>
    <w:rsid w:val="00BF0F11"/>
    <w:rsid w:val="00C22FD0"/>
    <w:rsid w:val="00D34447"/>
    <w:rsid w:val="00D449A7"/>
    <w:rsid w:val="00DF56C2"/>
    <w:rsid w:val="00F4408C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F11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F0F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F11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F0F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DC9A-65BD-4A92-B979-CDF0C8E2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Černý</dc:creator>
  <cp:lastModifiedBy>datart</cp:lastModifiedBy>
  <cp:revision>3</cp:revision>
  <dcterms:created xsi:type="dcterms:W3CDTF">2016-09-12T04:54:00Z</dcterms:created>
  <dcterms:modified xsi:type="dcterms:W3CDTF">2016-09-22T08:28:00Z</dcterms:modified>
</cp:coreProperties>
</file>