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C2A7C" w14:textId="47C6CEB9" w:rsidR="00953C8B" w:rsidRPr="00DD029F" w:rsidRDefault="00953C8B" w:rsidP="00953C8B">
      <w:pPr>
        <w:spacing w:after="0"/>
        <w:jc w:val="right"/>
        <w:rPr>
          <w:sz w:val="16"/>
          <w:szCs w:val="16"/>
        </w:rPr>
      </w:pPr>
      <w:bookmarkStart w:id="0" w:name="_Toc269728759"/>
      <w:r w:rsidRPr="00DD029F">
        <w:rPr>
          <w:sz w:val="16"/>
          <w:szCs w:val="16"/>
        </w:rPr>
        <w:t xml:space="preserve">č. smlouvy </w:t>
      </w:r>
      <w:r w:rsidR="007F612E">
        <w:rPr>
          <w:sz w:val="16"/>
          <w:szCs w:val="16"/>
        </w:rPr>
        <w:t>Prodávajícího</w:t>
      </w:r>
      <w:r w:rsidRPr="00DD029F">
        <w:rPr>
          <w:sz w:val="16"/>
          <w:szCs w:val="16"/>
        </w:rPr>
        <w:t xml:space="preserve">: </w:t>
      </w:r>
      <w:sdt>
        <w:sdtPr>
          <w:rPr>
            <w:sz w:val="16"/>
            <w:szCs w:val="16"/>
          </w:rPr>
          <w:alias w:val="č. smlouvy povinného"/>
          <w:tag w:val="č. smlouvy povinného"/>
          <w:id w:val="380530120"/>
          <w:placeholder>
            <w:docPart w:val="89586E5B2E9943F090FDEA37C4B6DD6C"/>
          </w:placeholder>
        </w:sdtPr>
        <w:sdtContent>
          <w:r w:rsidR="00081778" w:rsidRPr="00081778">
            <w:rPr>
              <w:sz w:val="16"/>
              <w:szCs w:val="16"/>
            </w:rPr>
            <w:t>SMLO-2395/00066001/2024</w:t>
          </w:r>
        </w:sdtContent>
      </w:sdt>
    </w:p>
    <w:p w14:paraId="5D86A8A4" w14:textId="370C3AF8" w:rsidR="00953C8B" w:rsidRPr="00DD029F" w:rsidRDefault="00953C8B" w:rsidP="00953C8B">
      <w:pPr>
        <w:spacing w:after="0"/>
        <w:jc w:val="right"/>
        <w:rPr>
          <w:sz w:val="16"/>
          <w:szCs w:val="16"/>
        </w:rPr>
      </w:pPr>
      <w:r w:rsidRPr="00DD029F">
        <w:rPr>
          <w:sz w:val="16"/>
          <w:szCs w:val="16"/>
        </w:rPr>
        <w:t xml:space="preserve">č. smlouvy </w:t>
      </w:r>
      <w:r w:rsidR="007F612E">
        <w:rPr>
          <w:sz w:val="16"/>
          <w:szCs w:val="16"/>
        </w:rPr>
        <w:t>Kupujícího</w:t>
      </w:r>
      <w:r w:rsidRPr="00DD029F">
        <w:rPr>
          <w:sz w:val="16"/>
          <w:szCs w:val="16"/>
        </w:rPr>
        <w:t xml:space="preserve">: </w:t>
      </w:r>
      <w:sdt>
        <w:sdtPr>
          <w:rPr>
            <w:sz w:val="16"/>
            <w:szCs w:val="16"/>
          </w:rPr>
          <w:alias w:val="č. smlouvy oprávněného"/>
          <w:tag w:val="č. smlouvy oprávněného"/>
          <w:id w:val="-1412610010"/>
          <w:placeholder>
            <w:docPart w:val="89586E5B2E9943F090FDEA37C4B6DD6C"/>
          </w:placeholder>
        </w:sdtPr>
        <w:sdtContent>
          <w:r w:rsidR="00806176">
            <w:rPr>
              <w:sz w:val="16"/>
              <w:szCs w:val="16"/>
            </w:rPr>
            <w:t>24</w:t>
          </w:r>
          <w:r w:rsidR="008D544B">
            <w:rPr>
              <w:sz w:val="16"/>
              <w:szCs w:val="16"/>
            </w:rPr>
            <w:t>1210478KUP</w:t>
          </w:r>
        </w:sdtContent>
      </w:sdt>
    </w:p>
    <w:p w14:paraId="1200945E" w14:textId="77777777" w:rsidR="001071A2" w:rsidRPr="001D31C9" w:rsidRDefault="001071A2" w:rsidP="00177CA1">
      <w:pPr>
        <w:pStyle w:val="Nzev"/>
      </w:pPr>
      <w:r w:rsidRPr="00177CA1">
        <w:t>S</w:t>
      </w:r>
      <w:bookmarkStart w:id="1" w:name="_Ref270060819"/>
      <w:bookmarkEnd w:id="1"/>
      <w:r w:rsidRPr="00177CA1">
        <w:t>MLOUVA</w:t>
      </w:r>
    </w:p>
    <w:p w14:paraId="3B488622" w14:textId="77777777" w:rsidR="001071A2" w:rsidRPr="001071A2" w:rsidRDefault="001E321E" w:rsidP="0076300A">
      <w:pPr>
        <w:pStyle w:val="Podnadpis"/>
        <w:spacing w:before="120" w:after="120"/>
        <w:rPr>
          <w:sz w:val="22"/>
          <w:szCs w:val="22"/>
        </w:rPr>
      </w:pPr>
      <w:r>
        <w:rPr>
          <w:sz w:val="22"/>
          <w:szCs w:val="22"/>
        </w:rPr>
        <w:t>kupní</w:t>
      </w:r>
    </w:p>
    <w:p w14:paraId="684E91BA" w14:textId="77777777" w:rsidR="001071A2" w:rsidRPr="00D142B0" w:rsidRDefault="001071A2" w:rsidP="00D142B0">
      <w:pPr>
        <w:spacing w:after="480"/>
        <w:jc w:val="center"/>
        <w:rPr>
          <w:b/>
        </w:rPr>
      </w:pPr>
      <w:r w:rsidRPr="00BF03B1">
        <w:t xml:space="preserve">(dále jen </w:t>
      </w:r>
      <w:r w:rsidRPr="00BF03B1">
        <w:rPr>
          <w:b/>
        </w:rPr>
        <w:t>„Smlouva“</w:t>
      </w:r>
      <w:r w:rsidRPr="00BF03B1">
        <w:t>)</w:t>
      </w:r>
      <w:bookmarkEnd w:id="0"/>
    </w:p>
    <w:p w14:paraId="2939826F" w14:textId="77777777" w:rsidR="00AD3549" w:rsidRPr="009F36A3" w:rsidRDefault="00AD3549">
      <w:pPr>
        <w:tabs>
          <w:tab w:val="left" w:pos="4536"/>
        </w:tabs>
        <w:jc w:val="center"/>
        <w:rPr>
          <w:b/>
        </w:rPr>
      </w:pPr>
      <w:r w:rsidRPr="009F36A3">
        <w:rPr>
          <w:b/>
        </w:rPr>
        <w:t>Středočeský kraj</w:t>
      </w:r>
    </w:p>
    <w:p w14:paraId="1E4DAB73" w14:textId="77777777" w:rsidR="00AD3549" w:rsidRPr="009F36A3" w:rsidRDefault="00AD3549">
      <w:pPr>
        <w:tabs>
          <w:tab w:val="left" w:pos="2127"/>
        </w:tabs>
        <w:spacing w:after="0"/>
      </w:pPr>
      <w:r w:rsidRPr="009F36A3">
        <w:t>se sídlem:</w:t>
      </w:r>
      <w:r w:rsidRPr="009F36A3">
        <w:tab/>
        <w:t>Zborovská 11, 150 21 Praha 5</w:t>
      </w:r>
    </w:p>
    <w:p w14:paraId="24B72D6D" w14:textId="77777777" w:rsidR="00AD3549" w:rsidRDefault="00AD3549" w:rsidP="00AD3549">
      <w:pPr>
        <w:tabs>
          <w:tab w:val="left" w:pos="2127"/>
        </w:tabs>
        <w:spacing w:after="0"/>
      </w:pPr>
      <w:r w:rsidRPr="009F36A3">
        <w:t>IČ:</w:t>
      </w:r>
      <w:r w:rsidRPr="009F36A3">
        <w:tab/>
        <w:t>70891095</w:t>
      </w:r>
    </w:p>
    <w:p w14:paraId="22566F7D" w14:textId="77777777" w:rsidR="00AD3549" w:rsidRPr="009F36A3" w:rsidRDefault="00AD3549">
      <w:pPr>
        <w:tabs>
          <w:tab w:val="left" w:pos="2127"/>
        </w:tabs>
        <w:jc w:val="center"/>
        <w:rPr>
          <w:i/>
        </w:rPr>
      </w:pPr>
      <w:r w:rsidRPr="009F36A3">
        <w:rPr>
          <w:i/>
        </w:rPr>
        <w:t>zastoupený</w:t>
      </w:r>
    </w:p>
    <w:p w14:paraId="68FFCD6C" w14:textId="77777777" w:rsidR="00AD3549" w:rsidRPr="009F36A3" w:rsidRDefault="00AD3549">
      <w:pPr>
        <w:tabs>
          <w:tab w:val="left" w:pos="4536"/>
        </w:tabs>
        <w:jc w:val="center"/>
        <w:rPr>
          <w:b/>
        </w:rPr>
      </w:pPr>
      <w:r w:rsidRPr="009F36A3">
        <w:rPr>
          <w:b/>
        </w:rPr>
        <w:t>Krajskou správou a údržbou silnic Středočeského kraje, p. o.</w:t>
      </w:r>
      <w:r w:rsidR="00B26F55">
        <w:rPr>
          <w:b/>
        </w:rPr>
        <w:t xml:space="preserve"> </w:t>
      </w:r>
      <w:r w:rsidR="00B26F55" w:rsidRPr="00B26F55">
        <w:rPr>
          <w:bCs/>
        </w:rPr>
        <w:t>(dále jen „</w:t>
      </w:r>
      <w:r w:rsidR="006B119D">
        <w:rPr>
          <w:b/>
        </w:rPr>
        <w:t>S</w:t>
      </w:r>
      <w:r w:rsidR="00B26F55" w:rsidRPr="00B26F55">
        <w:rPr>
          <w:b/>
        </w:rPr>
        <w:t>právce</w:t>
      </w:r>
      <w:r w:rsidR="00B26F55" w:rsidRPr="00B26F55">
        <w:rPr>
          <w:bCs/>
        </w:rPr>
        <w:t>“)</w:t>
      </w:r>
    </w:p>
    <w:p w14:paraId="38789F39" w14:textId="77777777" w:rsidR="00AD3549" w:rsidRPr="009F36A3" w:rsidRDefault="00AD3549">
      <w:pPr>
        <w:tabs>
          <w:tab w:val="left" w:pos="2127"/>
        </w:tabs>
        <w:spacing w:after="0"/>
      </w:pPr>
      <w:r w:rsidRPr="009F36A3">
        <w:t>se sídlem:</w:t>
      </w:r>
      <w:r w:rsidRPr="009F36A3">
        <w:tab/>
        <w:t>Zborovská 11, 150 21 Praha 5</w:t>
      </w:r>
    </w:p>
    <w:p w14:paraId="06811245" w14:textId="77777777" w:rsidR="00AD3549" w:rsidRPr="009F36A3" w:rsidRDefault="00AD3549">
      <w:pPr>
        <w:tabs>
          <w:tab w:val="left" w:pos="2127"/>
        </w:tabs>
        <w:spacing w:after="0"/>
      </w:pPr>
      <w:r w:rsidRPr="009F36A3">
        <w:t xml:space="preserve">IČ: </w:t>
      </w:r>
      <w:r w:rsidRPr="009F36A3">
        <w:tab/>
        <w:t>00066001</w:t>
      </w:r>
    </w:p>
    <w:p w14:paraId="20A69C43" w14:textId="77777777" w:rsidR="00AD3549" w:rsidRPr="009F36A3" w:rsidRDefault="00AD3549">
      <w:pPr>
        <w:tabs>
          <w:tab w:val="left" w:pos="2127"/>
        </w:tabs>
        <w:spacing w:after="0"/>
      </w:pPr>
      <w:r w:rsidRPr="009F36A3">
        <w:t xml:space="preserve">zapsána v OR: </w:t>
      </w:r>
      <w:r w:rsidRPr="009F36A3">
        <w:tab/>
        <w:t xml:space="preserve">Městský soud v Praze, odd. </w:t>
      </w:r>
      <w:proofErr w:type="spellStart"/>
      <w:r w:rsidRPr="009F36A3">
        <w:t>Pr</w:t>
      </w:r>
      <w:proofErr w:type="spellEnd"/>
      <w:r w:rsidRPr="009F36A3">
        <w:t>, vložka č. 1478</w:t>
      </w:r>
    </w:p>
    <w:p w14:paraId="32C57CD9" w14:textId="77777777" w:rsidR="00AD3549" w:rsidRPr="00BA7B03" w:rsidRDefault="00AD3549">
      <w:pPr>
        <w:tabs>
          <w:tab w:val="left" w:pos="3119"/>
        </w:tabs>
        <w:jc w:val="center"/>
        <w:rPr>
          <w:bCs/>
          <w:i/>
          <w:iCs/>
        </w:rPr>
      </w:pPr>
      <w:r w:rsidRPr="00BA7B03">
        <w:rPr>
          <w:bCs/>
          <w:i/>
          <w:iCs/>
        </w:rPr>
        <w:t>zastoupena:</w:t>
      </w:r>
    </w:p>
    <w:p w14:paraId="57AE282F" w14:textId="6577F1F5" w:rsidR="001071A2" w:rsidRDefault="001071A2" w:rsidP="00AD3549">
      <w:pPr>
        <w:tabs>
          <w:tab w:val="left" w:pos="2127"/>
        </w:tabs>
        <w:spacing w:after="0"/>
      </w:pPr>
      <w:r w:rsidRPr="003E469A">
        <w:t>,</w:t>
      </w:r>
    </w:p>
    <w:p w14:paraId="4F48790D" w14:textId="77777777" w:rsidR="00E4055F" w:rsidRPr="00AD3549" w:rsidRDefault="00E4055F" w:rsidP="00E4055F">
      <w:pPr>
        <w:tabs>
          <w:tab w:val="left" w:pos="2127"/>
        </w:tabs>
        <w:spacing w:before="240" w:after="0"/>
      </w:pPr>
      <w:r w:rsidRPr="00AD3549">
        <w:t xml:space="preserve">(dále jen </w:t>
      </w:r>
      <w:r w:rsidRPr="00AD3549">
        <w:rPr>
          <w:b/>
        </w:rPr>
        <w:t>„</w:t>
      </w:r>
      <w:r w:rsidR="00663EC0">
        <w:rPr>
          <w:b/>
        </w:rPr>
        <w:t>Prodávající</w:t>
      </w:r>
      <w:r w:rsidRPr="00AD3549">
        <w:rPr>
          <w:b/>
        </w:rPr>
        <w:t>”</w:t>
      </w:r>
      <w:r w:rsidRPr="00AD3549">
        <w:t>)</w:t>
      </w:r>
    </w:p>
    <w:p w14:paraId="2A58C9BB" w14:textId="77777777" w:rsidR="001071A2" w:rsidRPr="00535511" w:rsidRDefault="001071A2" w:rsidP="00535511">
      <w:pPr>
        <w:tabs>
          <w:tab w:val="left" w:pos="2127"/>
        </w:tabs>
        <w:spacing w:before="120"/>
        <w:jc w:val="center"/>
        <w:rPr>
          <w:rStyle w:val="Zdraznn"/>
        </w:rPr>
      </w:pPr>
      <w:r w:rsidRPr="00535511">
        <w:rPr>
          <w:rStyle w:val="Zdraznn"/>
        </w:rPr>
        <w:t>a</w:t>
      </w:r>
    </w:p>
    <w:sdt>
      <w:sdtPr>
        <w:alias w:val="Smluvní strana"/>
        <w:tag w:val="Smluvní strana"/>
        <w:id w:val="960695554"/>
        <w:placeholder>
          <w:docPart w:val="14A0461DC17543BF92DE4ECFEA3F38C1"/>
        </w:placeholder>
      </w:sdtPr>
      <w:sdtContent>
        <w:p w14:paraId="3073DA4B" w14:textId="72030EA8" w:rsidR="006110F5" w:rsidRPr="009F36A3" w:rsidRDefault="006110F5" w:rsidP="006110F5">
          <w:pPr>
            <w:tabs>
              <w:tab w:val="left" w:pos="4536"/>
            </w:tabs>
            <w:jc w:val="center"/>
            <w:rPr>
              <w:b/>
            </w:rPr>
          </w:pPr>
          <w:r>
            <w:rPr>
              <w:b/>
            </w:rPr>
            <w:t>COLAS CZ, a.s.</w:t>
          </w:r>
        </w:p>
        <w:p w14:paraId="64D8B7A7" w14:textId="77777777" w:rsidR="006110F5" w:rsidRDefault="006110F5" w:rsidP="006110F5">
          <w:pPr>
            <w:tabs>
              <w:tab w:val="left" w:pos="2127"/>
            </w:tabs>
            <w:spacing w:after="0"/>
          </w:pPr>
          <w:r w:rsidRPr="009F36A3">
            <w:t>se sídlem:</w:t>
          </w:r>
          <w:r w:rsidRPr="009F36A3">
            <w:tab/>
          </w:r>
          <w:proofErr w:type="spellStart"/>
          <w:r w:rsidRPr="006110F5">
            <w:t>Rubeška</w:t>
          </w:r>
          <w:proofErr w:type="spellEnd"/>
          <w:r w:rsidRPr="006110F5">
            <w:t xml:space="preserve"> 215/1, Vysočany, 190 00 Praha 9</w:t>
          </w:r>
        </w:p>
        <w:p w14:paraId="3CFD9B5E" w14:textId="6FB59204" w:rsidR="006110F5" w:rsidRPr="009F36A3" w:rsidRDefault="006110F5" w:rsidP="006110F5">
          <w:pPr>
            <w:tabs>
              <w:tab w:val="left" w:pos="2127"/>
            </w:tabs>
            <w:spacing w:after="0"/>
          </w:pPr>
          <w:r w:rsidRPr="009F36A3">
            <w:t xml:space="preserve">IČ: </w:t>
          </w:r>
          <w:r w:rsidRPr="009F36A3">
            <w:tab/>
          </w:r>
          <w:r>
            <w:t>261 77 005</w:t>
          </w:r>
        </w:p>
        <w:p w14:paraId="2B3FD4E4" w14:textId="736DD584" w:rsidR="00BB31C4" w:rsidRDefault="006110F5" w:rsidP="006110F5">
          <w:pPr>
            <w:tabs>
              <w:tab w:val="left" w:pos="2127"/>
            </w:tabs>
            <w:spacing w:after="0"/>
          </w:pPr>
          <w:r w:rsidRPr="009F36A3">
            <w:t xml:space="preserve">zapsána v OR: </w:t>
          </w:r>
          <w:r w:rsidRPr="009F36A3">
            <w:tab/>
            <w:t>Městský soud v Praze, odd</w:t>
          </w:r>
          <w:r>
            <w:t>íl</w:t>
          </w:r>
          <w:r w:rsidRPr="009F36A3">
            <w:t xml:space="preserve">. </w:t>
          </w:r>
          <w:r>
            <w:t>B</w:t>
          </w:r>
          <w:r w:rsidRPr="009F36A3">
            <w:t xml:space="preserve">, vložka </w:t>
          </w:r>
          <w:r>
            <w:t>6556</w:t>
          </w:r>
        </w:p>
        <w:p w14:paraId="754A7E0B" w14:textId="77777777" w:rsidR="006110F5" w:rsidRPr="00BA7B03" w:rsidRDefault="006110F5" w:rsidP="006110F5">
          <w:pPr>
            <w:tabs>
              <w:tab w:val="left" w:pos="3119"/>
            </w:tabs>
            <w:jc w:val="center"/>
            <w:rPr>
              <w:bCs/>
              <w:i/>
              <w:iCs/>
            </w:rPr>
          </w:pPr>
          <w:r w:rsidRPr="00BA7B03">
            <w:rPr>
              <w:bCs/>
              <w:i/>
              <w:iCs/>
            </w:rPr>
            <w:t>zastoupena:</w:t>
          </w:r>
        </w:p>
        <w:p w14:paraId="45D2545F" w14:textId="3CE152CB" w:rsidR="006110F5" w:rsidRPr="00885D66" w:rsidRDefault="00806176" w:rsidP="00806176">
          <w:pPr>
            <w:tabs>
              <w:tab w:val="left" w:pos="2127"/>
            </w:tabs>
            <w:spacing w:after="0"/>
          </w:pPr>
          <w:r w:rsidRPr="00806176">
            <w:rPr>
              <w:b/>
              <w:bCs/>
            </w:rPr>
            <w:t xml:space="preserve"> </w:t>
          </w:r>
        </w:p>
        <w:p w14:paraId="615CF837" w14:textId="77777777" w:rsidR="006110F5" w:rsidRDefault="00000000" w:rsidP="006110F5">
          <w:pPr>
            <w:tabs>
              <w:tab w:val="left" w:pos="2127"/>
            </w:tabs>
            <w:spacing w:after="0"/>
          </w:pPr>
        </w:p>
      </w:sdtContent>
    </w:sdt>
    <w:p w14:paraId="4AD6ED05" w14:textId="77777777" w:rsidR="00E4055F" w:rsidRDefault="00E4055F" w:rsidP="00E4055F">
      <w:pPr>
        <w:tabs>
          <w:tab w:val="left" w:pos="2127"/>
        </w:tabs>
        <w:spacing w:before="240" w:after="0"/>
      </w:pPr>
      <w:r w:rsidRPr="00AD3549">
        <w:t xml:space="preserve">(dále jen </w:t>
      </w:r>
      <w:r w:rsidRPr="00AD3549">
        <w:rPr>
          <w:b/>
        </w:rPr>
        <w:t>„</w:t>
      </w:r>
      <w:r w:rsidR="0093160A">
        <w:rPr>
          <w:b/>
        </w:rPr>
        <w:t>Kupující</w:t>
      </w:r>
      <w:r w:rsidRPr="00AD3549">
        <w:rPr>
          <w:b/>
        </w:rPr>
        <w:t>”</w:t>
      </w:r>
      <w:r w:rsidRPr="00AD3549">
        <w:t>)</w:t>
      </w:r>
    </w:p>
    <w:p w14:paraId="324FA984" w14:textId="77777777" w:rsidR="001071A2" w:rsidRPr="00794F67" w:rsidRDefault="001071A2" w:rsidP="00177CA1">
      <w:pPr>
        <w:tabs>
          <w:tab w:val="left" w:pos="4536"/>
        </w:tabs>
        <w:spacing w:before="240" w:after="720"/>
      </w:pPr>
      <w:r w:rsidRPr="00794F67">
        <w:t>(</w:t>
      </w:r>
      <w:r w:rsidR="00E3785C">
        <w:t>Kupující</w:t>
      </w:r>
      <w:r w:rsidRPr="00794F67">
        <w:t xml:space="preserve"> a </w:t>
      </w:r>
      <w:r w:rsidR="00E3785C">
        <w:t xml:space="preserve">Prodávající </w:t>
      </w:r>
      <w:r w:rsidRPr="00794F67">
        <w:t xml:space="preserve">společně dále též jen </w:t>
      </w:r>
      <w:r w:rsidRPr="00794F67">
        <w:rPr>
          <w:b/>
        </w:rPr>
        <w:t>„Smluvní strany“</w:t>
      </w:r>
      <w:r w:rsidRPr="00794F67">
        <w:t xml:space="preserve">, případně </w:t>
      </w:r>
      <w:r w:rsidRPr="00794F67">
        <w:rPr>
          <w:b/>
        </w:rPr>
        <w:t>„Smluvní strana“</w:t>
      </w:r>
      <w:r w:rsidRPr="00794F67">
        <w:t>, je-li odkazováno na jednoho z nich).</w:t>
      </w:r>
    </w:p>
    <w:p w14:paraId="3526F87B" w14:textId="77777777" w:rsidR="001241CC" w:rsidRPr="001241CC" w:rsidRDefault="001241CC" w:rsidP="008C0B99">
      <w:pPr>
        <w:pStyle w:val="Nadpis2"/>
      </w:pPr>
      <w:bookmarkStart w:id="2" w:name="_Toc269728711"/>
      <w:bookmarkStart w:id="3" w:name="_Toc269728762"/>
      <w:r w:rsidRPr="001241CC">
        <w:t>ÚVODNÍ USTANOVENÍ</w:t>
      </w:r>
      <w:bookmarkEnd w:id="2"/>
      <w:bookmarkEnd w:id="3"/>
    </w:p>
    <w:p w14:paraId="3317641F" w14:textId="77777777" w:rsidR="001241CC" w:rsidRPr="001241CC" w:rsidRDefault="0098269F" w:rsidP="00D03D91">
      <w:pPr>
        <w:pStyle w:val="Nadpis3"/>
      </w:pPr>
      <w:r w:rsidRPr="009F36A3">
        <w:t>Smluvní strany</w:t>
      </w:r>
      <w:r>
        <w:t xml:space="preserve"> uzavírají</w:t>
      </w:r>
      <w:r w:rsidRPr="009F36A3">
        <w:t>, zejména</w:t>
      </w:r>
      <w:r w:rsidR="001241CC" w:rsidRPr="001241CC">
        <w:t xml:space="preserve"> podle ustanovení §</w:t>
      </w:r>
      <w:r w:rsidR="00F43AE5">
        <w:t xml:space="preserve"> 2079</w:t>
      </w:r>
      <w:r w:rsidR="00F527B7">
        <w:t xml:space="preserve"> a násl</w:t>
      </w:r>
      <w:r w:rsidR="005F1DEC">
        <w:t>.</w:t>
      </w:r>
      <w:r w:rsidR="001241CC" w:rsidRPr="001241CC">
        <w:t xml:space="preserve"> zákona č.</w:t>
      </w:r>
      <w:r w:rsidR="007D2E02">
        <w:t> </w:t>
      </w:r>
      <w:r w:rsidR="001241CC" w:rsidRPr="001241CC">
        <w:t xml:space="preserve">89/2012 Sb., občanský zákoník v platném znění (dále jen </w:t>
      </w:r>
      <w:r w:rsidR="001241CC" w:rsidRPr="001241CC">
        <w:rPr>
          <w:b/>
        </w:rPr>
        <w:t>„občanský zákoník“</w:t>
      </w:r>
      <w:r w:rsidR="001241CC" w:rsidRPr="001241CC">
        <w:t>)</w:t>
      </w:r>
      <w:r w:rsidR="00A027AD">
        <w:t>,</w:t>
      </w:r>
      <w:r w:rsidR="00A027AD" w:rsidRPr="00A027AD">
        <w:t xml:space="preserve"> </w:t>
      </w:r>
      <w:r w:rsidR="001241CC" w:rsidRPr="001241CC">
        <w:t xml:space="preserve">tuto </w:t>
      </w:r>
      <w:r w:rsidR="00C32EE2">
        <w:t xml:space="preserve">kupní </w:t>
      </w:r>
      <w:r w:rsidR="001241CC" w:rsidRPr="001241CC">
        <w:t>smlouvu</w:t>
      </w:r>
      <w:r w:rsidR="00117EBB">
        <w:t>.</w:t>
      </w:r>
    </w:p>
    <w:p w14:paraId="2368C025" w14:textId="77777777" w:rsidR="001241CC" w:rsidRPr="001241CC" w:rsidRDefault="001241CC" w:rsidP="008C0B99">
      <w:pPr>
        <w:pStyle w:val="Nadpis2"/>
      </w:pPr>
      <w:r w:rsidRPr="001241CC">
        <w:t xml:space="preserve">PŘEDMĚT </w:t>
      </w:r>
      <w:r w:rsidR="005E57D4">
        <w:t>koupě a kupní cena</w:t>
      </w:r>
    </w:p>
    <w:p w14:paraId="04A01ED7" w14:textId="77777777" w:rsidR="007C1BD5" w:rsidRDefault="00525178" w:rsidP="004714FB">
      <w:pPr>
        <w:pStyle w:val="Nadpis3"/>
        <w:spacing w:after="120"/>
      </w:pPr>
      <w:bookmarkStart w:id="4" w:name="_Středočeský_kraj_je"/>
      <w:bookmarkEnd w:id="4"/>
      <w:r>
        <w:t>Předmětem koupě j</w:t>
      </w:r>
      <w:r w:rsidR="003B6FB2">
        <w:t>sou</w:t>
      </w:r>
      <w:r>
        <w:t xml:space="preserve"> následující nepotřebn</w:t>
      </w:r>
      <w:r w:rsidR="003B6FB2">
        <w:t>é</w:t>
      </w:r>
      <w:r>
        <w:t xml:space="preserve"> </w:t>
      </w:r>
      <w:r w:rsidR="003B6FB2">
        <w:t xml:space="preserve">zásoby </w:t>
      </w:r>
      <w:r>
        <w:t xml:space="preserve">ve smyslu čl. </w:t>
      </w:r>
      <w:r w:rsidR="00FB153A">
        <w:t xml:space="preserve">1 odst. 3 Směrnice </w:t>
      </w:r>
      <w:r w:rsidR="00AF27F6">
        <w:t>Prodávajícího R-Sm-16</w:t>
      </w:r>
      <w:r w:rsidR="004F49B7">
        <w:t xml:space="preserve"> „Postup při prodeji nepotřebného majetku a zásob</w:t>
      </w:r>
      <w:r w:rsidR="00F65115">
        <w:t>“ (dále jen „</w:t>
      </w:r>
      <w:r w:rsidR="00F65115" w:rsidRPr="00F65115">
        <w:rPr>
          <w:b/>
          <w:bCs/>
        </w:rPr>
        <w:t>Směrnice</w:t>
      </w:r>
      <w:r w:rsidR="00F65115">
        <w:t>“)</w:t>
      </w:r>
      <w:r w:rsidR="005E4E2A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1701"/>
        <w:gridCol w:w="1276"/>
        <w:gridCol w:w="1838"/>
      </w:tblGrid>
      <w:tr w:rsidR="008902E2" w14:paraId="1B505CEE" w14:textId="77777777" w:rsidTr="003C5EE1">
        <w:tc>
          <w:tcPr>
            <w:tcW w:w="4673" w:type="dxa"/>
            <w:vAlign w:val="center"/>
          </w:tcPr>
          <w:p w14:paraId="0DCBD7F4" w14:textId="77777777" w:rsidR="008902E2" w:rsidRPr="008902E2" w:rsidRDefault="008902E2" w:rsidP="00DA66B3">
            <w:pPr>
              <w:pStyle w:val="Nadpis4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8902E2">
              <w:rPr>
                <w:b/>
                <w:bCs/>
              </w:rPr>
              <w:t>Nepotřebné zásoby</w:t>
            </w:r>
          </w:p>
        </w:tc>
        <w:tc>
          <w:tcPr>
            <w:tcW w:w="1701" w:type="dxa"/>
            <w:vAlign w:val="center"/>
          </w:tcPr>
          <w:p w14:paraId="602867CE" w14:textId="77777777" w:rsidR="00841925" w:rsidRDefault="008902E2" w:rsidP="00DA66B3">
            <w:pPr>
              <w:pStyle w:val="Nadpis4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8902E2">
              <w:rPr>
                <w:b/>
                <w:bCs/>
              </w:rPr>
              <w:t>Množství</w:t>
            </w:r>
          </w:p>
          <w:p w14:paraId="09234492" w14:textId="77777777" w:rsidR="008902E2" w:rsidRPr="008902E2" w:rsidRDefault="000427CD" w:rsidP="00DA66B3">
            <w:pPr>
              <w:pStyle w:val="Nadpis4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(počet jednotek)</w:t>
            </w:r>
          </w:p>
        </w:tc>
        <w:tc>
          <w:tcPr>
            <w:tcW w:w="1276" w:type="dxa"/>
            <w:vAlign w:val="center"/>
          </w:tcPr>
          <w:p w14:paraId="290A5CBF" w14:textId="77777777" w:rsidR="008902E2" w:rsidRPr="008902E2" w:rsidRDefault="008902E2" w:rsidP="00DA66B3">
            <w:pPr>
              <w:pStyle w:val="Nadpis4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8902E2">
              <w:rPr>
                <w:b/>
                <w:bCs/>
              </w:rPr>
              <w:t xml:space="preserve">Jednotková </w:t>
            </w:r>
            <w:r w:rsidR="0051093C">
              <w:rPr>
                <w:b/>
                <w:bCs/>
              </w:rPr>
              <w:t xml:space="preserve">kupní </w:t>
            </w:r>
            <w:r w:rsidRPr="008902E2">
              <w:rPr>
                <w:b/>
                <w:bCs/>
              </w:rPr>
              <w:t>cena</w:t>
            </w:r>
          </w:p>
        </w:tc>
        <w:tc>
          <w:tcPr>
            <w:tcW w:w="1838" w:type="dxa"/>
            <w:vAlign w:val="center"/>
          </w:tcPr>
          <w:p w14:paraId="0D94DEB6" w14:textId="77777777" w:rsidR="003F2FDA" w:rsidRDefault="00541A36" w:rsidP="00DA66B3">
            <w:pPr>
              <w:pStyle w:val="Nadpis4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Kupní c</w:t>
            </w:r>
            <w:r w:rsidR="008902E2" w:rsidRPr="008902E2">
              <w:rPr>
                <w:b/>
                <w:bCs/>
              </w:rPr>
              <w:t>ena</w:t>
            </w:r>
          </w:p>
          <w:p w14:paraId="23309EFF" w14:textId="77777777" w:rsidR="008902E2" w:rsidRPr="008902E2" w:rsidRDefault="003F2FDA" w:rsidP="00DA66B3">
            <w:pPr>
              <w:pStyle w:val="Nadpis4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(bez DPH)</w:t>
            </w:r>
          </w:p>
        </w:tc>
      </w:tr>
      <w:tr w:rsidR="008902E2" w14:paraId="4E901CDA" w14:textId="77777777" w:rsidTr="003C5EE1">
        <w:tc>
          <w:tcPr>
            <w:tcW w:w="4673" w:type="dxa"/>
            <w:vAlign w:val="center"/>
          </w:tcPr>
          <w:p w14:paraId="7509C417" w14:textId="0AF5A184" w:rsidR="008902E2" w:rsidRDefault="00806176" w:rsidP="00DA66B3">
            <w:pPr>
              <w:pStyle w:val="Nadpis4"/>
              <w:numPr>
                <w:ilvl w:val="0"/>
                <w:numId w:val="0"/>
              </w:numPr>
              <w:jc w:val="left"/>
            </w:pPr>
            <w:r>
              <w:lastRenderedPageBreak/>
              <w:t>Vyfrézovaná obalená drť</w:t>
            </w:r>
          </w:p>
        </w:tc>
        <w:tc>
          <w:tcPr>
            <w:tcW w:w="1701" w:type="dxa"/>
            <w:vAlign w:val="center"/>
          </w:tcPr>
          <w:p w14:paraId="12B497F3" w14:textId="6ABD543B" w:rsidR="008902E2" w:rsidRDefault="00806176" w:rsidP="00806176">
            <w:pPr>
              <w:pStyle w:val="Nadpis4"/>
              <w:numPr>
                <w:ilvl w:val="0"/>
                <w:numId w:val="0"/>
              </w:numPr>
              <w:jc w:val="right"/>
            </w:pPr>
            <w:r>
              <w:t>1 952,16 t</w:t>
            </w:r>
          </w:p>
        </w:tc>
        <w:tc>
          <w:tcPr>
            <w:tcW w:w="1276" w:type="dxa"/>
            <w:vAlign w:val="center"/>
          </w:tcPr>
          <w:p w14:paraId="353606D7" w14:textId="67C8FD80" w:rsidR="008902E2" w:rsidRDefault="00806176" w:rsidP="00806176">
            <w:pPr>
              <w:pStyle w:val="Nadpis4"/>
              <w:numPr>
                <w:ilvl w:val="0"/>
                <w:numId w:val="0"/>
              </w:numPr>
              <w:jc w:val="right"/>
            </w:pPr>
            <w:r>
              <w:t>70,00 Kč</w:t>
            </w:r>
          </w:p>
        </w:tc>
        <w:tc>
          <w:tcPr>
            <w:tcW w:w="1838" w:type="dxa"/>
            <w:vAlign w:val="center"/>
          </w:tcPr>
          <w:p w14:paraId="74B13D78" w14:textId="5033681F" w:rsidR="008902E2" w:rsidRDefault="00806176" w:rsidP="00806176">
            <w:pPr>
              <w:pStyle w:val="Nadpis4"/>
              <w:numPr>
                <w:ilvl w:val="0"/>
                <w:numId w:val="0"/>
              </w:numPr>
              <w:jc w:val="right"/>
            </w:pPr>
            <w:r>
              <w:t>136 651,20 Kč</w:t>
            </w:r>
          </w:p>
        </w:tc>
      </w:tr>
      <w:tr w:rsidR="00806176" w14:paraId="15B7DB70" w14:textId="77777777" w:rsidTr="003C5EE1">
        <w:tc>
          <w:tcPr>
            <w:tcW w:w="4673" w:type="dxa"/>
            <w:vAlign w:val="center"/>
          </w:tcPr>
          <w:p w14:paraId="5A4B1494" w14:textId="40F782FF" w:rsidR="00806176" w:rsidRDefault="00806176" w:rsidP="00DA66B3">
            <w:pPr>
              <w:pStyle w:val="Nadpis4"/>
              <w:numPr>
                <w:ilvl w:val="0"/>
                <w:numId w:val="0"/>
              </w:numPr>
              <w:jc w:val="left"/>
            </w:pPr>
            <w:r>
              <w:t>Dlažební kostky</w:t>
            </w:r>
          </w:p>
        </w:tc>
        <w:tc>
          <w:tcPr>
            <w:tcW w:w="1701" w:type="dxa"/>
            <w:vAlign w:val="center"/>
          </w:tcPr>
          <w:p w14:paraId="0D61569F" w14:textId="3D373E6F" w:rsidR="00806176" w:rsidRDefault="00806176" w:rsidP="00806176">
            <w:pPr>
              <w:pStyle w:val="Nadpis4"/>
              <w:numPr>
                <w:ilvl w:val="0"/>
                <w:numId w:val="0"/>
              </w:numPr>
              <w:jc w:val="right"/>
            </w:pPr>
            <w:r>
              <w:t>45,64 t</w:t>
            </w:r>
          </w:p>
        </w:tc>
        <w:tc>
          <w:tcPr>
            <w:tcW w:w="1276" w:type="dxa"/>
            <w:vAlign w:val="center"/>
          </w:tcPr>
          <w:p w14:paraId="6A44D7F8" w14:textId="00C31CA8" w:rsidR="00806176" w:rsidRDefault="00806176" w:rsidP="00806176">
            <w:pPr>
              <w:pStyle w:val="Nadpis4"/>
              <w:numPr>
                <w:ilvl w:val="0"/>
                <w:numId w:val="0"/>
              </w:numPr>
              <w:jc w:val="right"/>
            </w:pPr>
            <w:r>
              <w:t>504,10 Kč</w:t>
            </w:r>
          </w:p>
        </w:tc>
        <w:tc>
          <w:tcPr>
            <w:tcW w:w="1838" w:type="dxa"/>
            <w:vAlign w:val="center"/>
          </w:tcPr>
          <w:p w14:paraId="6E1E267F" w14:textId="56E6A777" w:rsidR="00806176" w:rsidRDefault="00806176" w:rsidP="00806176">
            <w:pPr>
              <w:pStyle w:val="Nadpis4"/>
              <w:numPr>
                <w:ilvl w:val="0"/>
                <w:numId w:val="0"/>
              </w:numPr>
              <w:jc w:val="right"/>
            </w:pPr>
            <w:r>
              <w:t>23 007,12 Kč</w:t>
            </w:r>
          </w:p>
        </w:tc>
      </w:tr>
      <w:tr w:rsidR="008902E2" w14:paraId="708E87FB" w14:textId="77777777" w:rsidTr="00DA66B3">
        <w:trPr>
          <w:trHeight w:val="391"/>
        </w:trPr>
        <w:tc>
          <w:tcPr>
            <w:tcW w:w="7650" w:type="dxa"/>
            <w:gridSpan w:val="3"/>
            <w:vAlign w:val="center"/>
          </w:tcPr>
          <w:p w14:paraId="09AFC591" w14:textId="77777777" w:rsidR="008902E2" w:rsidRPr="008902E2" w:rsidRDefault="00E527B1" w:rsidP="00DA66B3">
            <w:pPr>
              <w:pStyle w:val="Nadpis4"/>
              <w:numPr>
                <w:ilvl w:val="0"/>
                <w:numId w:val="0"/>
              </w:num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Kupní</w:t>
            </w:r>
            <w:r w:rsidR="002279F2">
              <w:rPr>
                <w:b/>
                <w:bCs/>
                <w:sz w:val="22"/>
                <w:szCs w:val="22"/>
              </w:rPr>
              <w:t xml:space="preserve"> </w:t>
            </w:r>
            <w:r w:rsidR="008902E2" w:rsidRPr="008902E2">
              <w:rPr>
                <w:b/>
                <w:bCs/>
                <w:sz w:val="22"/>
                <w:szCs w:val="22"/>
              </w:rPr>
              <w:t>cena</w:t>
            </w:r>
            <w:r w:rsidR="00A33D6C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celkem</w:t>
            </w:r>
            <w:r w:rsidR="00A33D6C">
              <w:rPr>
                <w:b/>
                <w:bCs/>
                <w:sz w:val="22"/>
                <w:szCs w:val="22"/>
              </w:rPr>
              <w:t xml:space="preserve"> bez DPH</w:t>
            </w:r>
          </w:p>
        </w:tc>
        <w:tc>
          <w:tcPr>
            <w:tcW w:w="1838" w:type="dxa"/>
            <w:vAlign w:val="center"/>
          </w:tcPr>
          <w:p w14:paraId="373B1482" w14:textId="4B059752" w:rsidR="008902E2" w:rsidRPr="008902E2" w:rsidRDefault="00806176" w:rsidP="00DA66B3">
            <w:pPr>
              <w:pStyle w:val="Nadpis4"/>
              <w:numPr>
                <w:ilvl w:val="0"/>
                <w:numId w:val="0"/>
              </w:num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159 658,32 </w:t>
            </w:r>
            <w:r w:rsidR="00DA66B3">
              <w:rPr>
                <w:b/>
                <w:bCs/>
                <w:sz w:val="22"/>
                <w:szCs w:val="22"/>
              </w:rPr>
              <w:t>Kč</w:t>
            </w:r>
          </w:p>
        </w:tc>
      </w:tr>
      <w:tr w:rsidR="00A33D6C" w14:paraId="759CD271" w14:textId="77777777" w:rsidTr="00DA66B3">
        <w:trPr>
          <w:trHeight w:val="391"/>
        </w:trPr>
        <w:tc>
          <w:tcPr>
            <w:tcW w:w="7650" w:type="dxa"/>
            <w:gridSpan w:val="3"/>
            <w:vAlign w:val="center"/>
          </w:tcPr>
          <w:p w14:paraId="27039056" w14:textId="77777777" w:rsidR="00A33D6C" w:rsidRPr="008902E2" w:rsidRDefault="0021180F" w:rsidP="00DA66B3">
            <w:pPr>
              <w:pStyle w:val="Nadpis4"/>
              <w:numPr>
                <w:ilvl w:val="0"/>
                <w:numId w:val="0"/>
              </w:num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Kupní</w:t>
            </w:r>
            <w:r w:rsidR="00A33D6C">
              <w:rPr>
                <w:b/>
                <w:bCs/>
                <w:sz w:val="22"/>
                <w:szCs w:val="22"/>
              </w:rPr>
              <w:t xml:space="preserve"> cena </w:t>
            </w:r>
            <w:r>
              <w:rPr>
                <w:b/>
                <w:bCs/>
                <w:sz w:val="22"/>
                <w:szCs w:val="22"/>
              </w:rPr>
              <w:t>celkem</w:t>
            </w:r>
            <w:r w:rsidR="00A33D6C">
              <w:rPr>
                <w:b/>
                <w:bCs/>
                <w:sz w:val="22"/>
                <w:szCs w:val="22"/>
              </w:rPr>
              <w:t xml:space="preserve"> s DPH</w:t>
            </w:r>
          </w:p>
        </w:tc>
        <w:tc>
          <w:tcPr>
            <w:tcW w:w="1838" w:type="dxa"/>
            <w:vAlign w:val="center"/>
          </w:tcPr>
          <w:p w14:paraId="4EC4F94D" w14:textId="79A87DC7" w:rsidR="00A33D6C" w:rsidRDefault="00806176" w:rsidP="00DA66B3">
            <w:pPr>
              <w:pStyle w:val="Nadpis4"/>
              <w:numPr>
                <w:ilvl w:val="0"/>
                <w:numId w:val="0"/>
              </w:num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193 186,57 </w:t>
            </w:r>
            <w:r w:rsidR="00A33D6C">
              <w:rPr>
                <w:b/>
                <w:bCs/>
                <w:sz w:val="22"/>
                <w:szCs w:val="22"/>
              </w:rPr>
              <w:t>Kč</w:t>
            </w:r>
          </w:p>
        </w:tc>
      </w:tr>
      <w:tr w:rsidR="0051093C" w14:paraId="06BC364D" w14:textId="77777777" w:rsidTr="00DA66B3">
        <w:trPr>
          <w:trHeight w:val="391"/>
        </w:trPr>
        <w:tc>
          <w:tcPr>
            <w:tcW w:w="7650" w:type="dxa"/>
            <w:gridSpan w:val="3"/>
            <w:vAlign w:val="center"/>
          </w:tcPr>
          <w:p w14:paraId="1C42203B" w14:textId="77777777" w:rsidR="0051093C" w:rsidRDefault="0051093C" w:rsidP="00DA66B3">
            <w:pPr>
              <w:pStyle w:val="Nadpis4"/>
              <w:numPr>
                <w:ilvl w:val="0"/>
                <w:numId w:val="0"/>
              </w:num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Poplatek za vážení</w:t>
            </w:r>
          </w:p>
        </w:tc>
        <w:tc>
          <w:tcPr>
            <w:tcW w:w="1838" w:type="dxa"/>
            <w:vAlign w:val="center"/>
          </w:tcPr>
          <w:p w14:paraId="2FDB2F8E" w14:textId="77777777" w:rsidR="0051093C" w:rsidRDefault="0051093C" w:rsidP="00DA66B3">
            <w:pPr>
              <w:pStyle w:val="Nadpis4"/>
              <w:numPr>
                <w:ilvl w:val="0"/>
                <w:numId w:val="0"/>
              </w:num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Kč</w:t>
            </w:r>
          </w:p>
        </w:tc>
      </w:tr>
    </w:tbl>
    <w:p w14:paraId="7D7BE808" w14:textId="77777777" w:rsidR="00E619ED" w:rsidRDefault="00E619ED" w:rsidP="004714FB">
      <w:pPr>
        <w:pStyle w:val="Nadpis3"/>
        <w:numPr>
          <w:ilvl w:val="0"/>
          <w:numId w:val="0"/>
        </w:numPr>
        <w:spacing w:after="120"/>
      </w:pPr>
      <w:r>
        <w:t>(dále jen „</w:t>
      </w:r>
      <w:r>
        <w:rPr>
          <w:b/>
          <w:bCs/>
        </w:rPr>
        <w:t>P</w:t>
      </w:r>
      <w:r w:rsidRPr="00E619ED">
        <w:rPr>
          <w:b/>
          <w:bCs/>
        </w:rPr>
        <w:t>ředmět koupě</w:t>
      </w:r>
      <w:r>
        <w:t>“).</w:t>
      </w:r>
    </w:p>
    <w:p w14:paraId="158186BA" w14:textId="77777777" w:rsidR="00443D86" w:rsidRPr="005808F9" w:rsidRDefault="00541A36" w:rsidP="00443D86">
      <w:pPr>
        <w:pStyle w:val="Nadpis3"/>
      </w:pPr>
      <w:r>
        <w:t>Kupní c</w:t>
      </w:r>
      <w:r w:rsidR="005D319C">
        <w:t xml:space="preserve">ena je stanovena </w:t>
      </w:r>
      <w:r w:rsidR="00CD5AC2">
        <w:t>v souladu s</w:t>
      </w:r>
      <w:r w:rsidR="00F65115">
        <w:t> přílohou č. 2 Směrnice, „Ceník nepotřebných zásob“</w:t>
      </w:r>
      <w:r w:rsidR="00162DF5">
        <w:t xml:space="preserve">, </w:t>
      </w:r>
      <w:r w:rsidR="00680141">
        <w:t>(dále jen „</w:t>
      </w:r>
      <w:r w:rsidR="00680141" w:rsidRPr="00D174C8">
        <w:rPr>
          <w:b/>
          <w:bCs/>
        </w:rPr>
        <w:t>Kupní cena</w:t>
      </w:r>
      <w:r w:rsidR="00D174C8">
        <w:t>“)</w:t>
      </w:r>
      <w:r w:rsidR="00F65115">
        <w:t>.</w:t>
      </w:r>
    </w:p>
    <w:p w14:paraId="251A3EF3" w14:textId="77777777" w:rsidR="00365CE9" w:rsidRPr="00365CE9" w:rsidRDefault="009342F8" w:rsidP="00365CE9">
      <w:pPr>
        <w:pStyle w:val="Nadpis3"/>
      </w:pPr>
      <w:r>
        <w:t xml:space="preserve">Kupující byl seznámen se stavem </w:t>
      </w:r>
      <w:r w:rsidR="00F436C2">
        <w:t xml:space="preserve">a jakostí </w:t>
      </w:r>
      <w:r>
        <w:t xml:space="preserve">Předmětu koupě a </w:t>
      </w:r>
      <w:r w:rsidR="00F436C2">
        <w:t>tyto bere na vědomí</w:t>
      </w:r>
      <w:r w:rsidR="00FA293C">
        <w:t>.</w:t>
      </w:r>
    </w:p>
    <w:p w14:paraId="7AEDBEA6" w14:textId="77777777" w:rsidR="001241CC" w:rsidRDefault="00FA00FE" w:rsidP="008C0B99">
      <w:pPr>
        <w:pStyle w:val="Nadpis2"/>
      </w:pPr>
      <w:bookmarkStart w:id="5" w:name="_Ref144800038"/>
      <w:r>
        <w:t>Práv</w:t>
      </w:r>
      <w:bookmarkEnd w:id="5"/>
      <w:r w:rsidR="00672AA1">
        <w:t xml:space="preserve">a a povinnosti </w:t>
      </w:r>
      <w:r w:rsidR="003A57C1">
        <w:t xml:space="preserve">smluvních </w:t>
      </w:r>
      <w:r w:rsidR="00672AA1">
        <w:t>stran</w:t>
      </w:r>
    </w:p>
    <w:p w14:paraId="0DB7E65C" w14:textId="77777777" w:rsidR="00275E80" w:rsidRDefault="00275E80" w:rsidP="00275E80">
      <w:pPr>
        <w:pStyle w:val="Nadpis3"/>
      </w:pPr>
      <w:r>
        <w:t>Prodávající prodává Předmět koupě se všemi součástmi a příslušenstvím Kupujícímu a zavazuje se umožnit Kupujícímu nabýt k němu vlastnické právo.</w:t>
      </w:r>
    </w:p>
    <w:p w14:paraId="630D1B3B" w14:textId="77777777" w:rsidR="002B107D" w:rsidRDefault="00275E80" w:rsidP="003A57C1">
      <w:pPr>
        <w:pStyle w:val="Nadpis3"/>
      </w:pPr>
      <w:r>
        <w:t>Kupující se zavazuje Předmět koupě převzít a zaplatit Prodávajícímu kupní cenu</w:t>
      </w:r>
      <w:r w:rsidR="00877AB6">
        <w:t xml:space="preserve"> a poplatek za vážení</w:t>
      </w:r>
      <w:r w:rsidR="003A57C1">
        <w:t>.</w:t>
      </w:r>
      <w:bookmarkStart w:id="6" w:name="_Dle_dohody_účastníků"/>
      <w:bookmarkStart w:id="7" w:name="_Ref269202531"/>
      <w:bookmarkStart w:id="8" w:name="_Ref118794837"/>
      <w:bookmarkEnd w:id="6"/>
    </w:p>
    <w:p w14:paraId="08DA8F0A" w14:textId="77777777" w:rsidR="00275E80" w:rsidRDefault="006050BA" w:rsidP="00392404">
      <w:pPr>
        <w:pStyle w:val="Nadpis3"/>
      </w:pPr>
      <w:bookmarkStart w:id="9" w:name="_Toc269728718"/>
      <w:bookmarkStart w:id="10" w:name="_Toc269728769"/>
      <w:bookmarkEnd w:id="7"/>
      <w:bookmarkEnd w:id="8"/>
      <w:r>
        <w:t xml:space="preserve">Kupní </w:t>
      </w:r>
      <w:r w:rsidR="0024105F">
        <w:t>cena bud</w:t>
      </w:r>
      <w:r w:rsidR="00443D86">
        <w:t>e</w:t>
      </w:r>
      <w:r w:rsidR="0024105F">
        <w:t xml:space="preserve"> uhrazen</w:t>
      </w:r>
      <w:r w:rsidR="00443D86">
        <w:t>a</w:t>
      </w:r>
      <w:r w:rsidR="0024105F">
        <w:t xml:space="preserve"> </w:t>
      </w:r>
      <w:r w:rsidR="007F418E">
        <w:t>Prodávajícímu</w:t>
      </w:r>
      <w:r w:rsidR="0024105F">
        <w:t xml:space="preserve"> na základě </w:t>
      </w:r>
      <w:r w:rsidR="00D30D3A">
        <w:t xml:space="preserve">jím vystaveného </w:t>
      </w:r>
      <w:r w:rsidR="00683912">
        <w:t>daňového dokladu</w:t>
      </w:r>
      <w:r w:rsidR="00EB7C5B">
        <w:t xml:space="preserve"> ve smyslu zákona č</w:t>
      </w:r>
      <w:r w:rsidR="009472ED" w:rsidRPr="009472ED">
        <w:t>.</w:t>
      </w:r>
      <w:r w:rsidR="00113878">
        <w:t> </w:t>
      </w:r>
      <w:r w:rsidR="009472ED" w:rsidRPr="009472ED">
        <w:t>235/2004 Sb., o dani z přidané hodnoty, ve znění pozdějších předpisů</w:t>
      </w:r>
      <w:r w:rsidR="00B57915">
        <w:t>,</w:t>
      </w:r>
      <w:r w:rsidR="00D30D3A">
        <w:t xml:space="preserve"> se splatností 30 dnů od vystavení</w:t>
      </w:r>
      <w:r w:rsidR="00DC2BFB">
        <w:t>.</w:t>
      </w:r>
      <w:r w:rsidR="00633990">
        <w:t xml:space="preserve"> Prodávající se zavazuje vystavený doklad doručit Kupujícímu nejpozději 25 dnů před datem jeho splatnosti.</w:t>
      </w:r>
    </w:p>
    <w:p w14:paraId="43AE15A0" w14:textId="77777777" w:rsidR="001241CC" w:rsidRPr="001241CC" w:rsidRDefault="006316A4" w:rsidP="00854D04">
      <w:pPr>
        <w:pStyle w:val="Nadpis2"/>
      </w:pPr>
      <w:r>
        <w:t>Smluvní pokuta</w:t>
      </w:r>
    </w:p>
    <w:p w14:paraId="08806E4D" w14:textId="77777777" w:rsidR="001777FE" w:rsidRDefault="007044A0" w:rsidP="005F2510">
      <w:pPr>
        <w:pStyle w:val="Nadpis3"/>
      </w:pPr>
      <w:bookmarkStart w:id="11" w:name="_Toc269728720"/>
      <w:bookmarkStart w:id="12" w:name="_Toc269728771"/>
      <w:bookmarkEnd w:id="9"/>
      <w:bookmarkEnd w:id="10"/>
      <w:r>
        <w:t>Kupující je povinen při prodlení</w:t>
      </w:r>
      <w:r w:rsidR="00F52DD1">
        <w:t xml:space="preserve"> s úhradou </w:t>
      </w:r>
      <w:r w:rsidR="0086146B">
        <w:t xml:space="preserve">Kupní </w:t>
      </w:r>
      <w:r w:rsidR="00F52DD1">
        <w:t>uhradit</w:t>
      </w:r>
      <w:r w:rsidR="0086146B">
        <w:t xml:space="preserve"> </w:t>
      </w:r>
      <w:r w:rsidR="00FF227D">
        <w:t xml:space="preserve">sankční </w:t>
      </w:r>
      <w:r w:rsidR="0086146B">
        <w:t xml:space="preserve">smluvní pokutu ve výši </w:t>
      </w:r>
      <w:r w:rsidR="00FF227D" w:rsidRPr="00FF227D">
        <w:t>0,</w:t>
      </w:r>
      <w:r w:rsidR="009E6973">
        <w:t>4</w:t>
      </w:r>
      <w:r w:rsidR="00803898">
        <w:t xml:space="preserve"> </w:t>
      </w:r>
      <w:r w:rsidR="00FF227D" w:rsidRPr="00FF227D">
        <w:t>% z Kupní ceny za každý</w:t>
      </w:r>
      <w:r w:rsidR="001420D4">
        <w:t>,</w:t>
      </w:r>
      <w:r w:rsidR="00FF227D">
        <w:t xml:space="preserve"> i započatý</w:t>
      </w:r>
      <w:r w:rsidR="001420D4">
        <w:t>,</w:t>
      </w:r>
      <w:r w:rsidR="00FF227D" w:rsidRPr="00FF227D">
        <w:t xml:space="preserve"> den prodlení</w:t>
      </w:r>
      <w:r w:rsidR="00FF227D">
        <w:t>.</w:t>
      </w:r>
      <w:r w:rsidR="00826A8F">
        <w:t xml:space="preserve"> Tímto právem není dotčen nárok Prodávajícího na náhradu </w:t>
      </w:r>
      <w:r w:rsidR="00803898">
        <w:t>škody.</w:t>
      </w:r>
    </w:p>
    <w:p w14:paraId="421424EA" w14:textId="77777777" w:rsidR="003272E6" w:rsidRPr="001241CC" w:rsidRDefault="003272E6" w:rsidP="003272E6">
      <w:pPr>
        <w:pStyle w:val="Nadpis2"/>
      </w:pPr>
      <w:r w:rsidRPr="001241CC">
        <w:t>UJEDNÁNÍ TÝKAJÍCÍ SE REGISTRU SMLUV</w:t>
      </w:r>
    </w:p>
    <w:p w14:paraId="19D8ED8B" w14:textId="77777777" w:rsidR="003272E6" w:rsidRPr="001241CC" w:rsidRDefault="007D0B69" w:rsidP="003272E6">
      <w:pPr>
        <w:pStyle w:val="Nadpis3"/>
      </w:pPr>
      <w:bookmarkStart w:id="13" w:name="_Ref118800565"/>
      <w:bookmarkStart w:id="14" w:name="_Ref133239999"/>
      <w:r>
        <w:t xml:space="preserve">Kupující souhlasí </w:t>
      </w:r>
      <w:r w:rsidR="007D0FF8">
        <w:t>s</w:t>
      </w:r>
      <w:r w:rsidR="00606221">
        <w:t xml:space="preserve"> u</w:t>
      </w:r>
      <w:r w:rsidR="007D0FF8">
        <w:t xml:space="preserve">veřejněním Smlouvy, pokud </w:t>
      </w:r>
      <w:r w:rsidR="00002065">
        <w:t>Prodávající</w:t>
      </w:r>
      <w:r w:rsidR="003272E6">
        <w:t xml:space="preserve"> </w:t>
      </w:r>
      <w:r w:rsidR="007D0FF8">
        <w:t>po</w:t>
      </w:r>
      <w:r w:rsidR="003272E6" w:rsidRPr="001241CC">
        <w:t xml:space="preserve">nese povinnost </w:t>
      </w:r>
      <w:r w:rsidR="007E6705">
        <w:t>tuto</w:t>
      </w:r>
      <w:r w:rsidR="00CE3ACF" w:rsidRPr="001241CC">
        <w:t xml:space="preserve"> </w:t>
      </w:r>
      <w:r w:rsidR="003272E6" w:rsidRPr="001241CC">
        <w:t>uveřej</w:t>
      </w:r>
      <w:r w:rsidR="007E6705">
        <w:t>nit</w:t>
      </w:r>
      <w:r w:rsidR="003272E6" w:rsidRPr="001241CC">
        <w:t xml:space="preserve"> v </w:t>
      </w:r>
      <w:r w:rsidR="000F3751" w:rsidRPr="001241CC">
        <w:t xml:space="preserve">registru smluv </w:t>
      </w:r>
      <w:r w:rsidR="003272E6" w:rsidRPr="001241CC">
        <w:t>v souladu se zákonem č.</w:t>
      </w:r>
      <w:r w:rsidR="0048734A">
        <w:t> </w:t>
      </w:r>
      <w:r w:rsidR="003272E6" w:rsidRPr="001241CC">
        <w:t xml:space="preserve">340/2015 Sb., o zvláštních podmínkách účinnosti některých smluv, uveřejňování těchto smluv a o registru smluv (zákon o registru smluv), ve znění pozdějších předpisů (dále jen </w:t>
      </w:r>
      <w:r w:rsidR="003272E6" w:rsidRPr="00D74897">
        <w:rPr>
          <w:b/>
          <w:bCs/>
        </w:rPr>
        <w:t>„zákon o registru smluv</w:t>
      </w:r>
      <w:bookmarkEnd w:id="13"/>
      <w:bookmarkEnd w:id="14"/>
      <w:r w:rsidR="003272E6" w:rsidRPr="00D74897">
        <w:rPr>
          <w:b/>
          <w:bCs/>
        </w:rPr>
        <w:t>“</w:t>
      </w:r>
      <w:r w:rsidR="003272E6" w:rsidRPr="001241CC">
        <w:t>).</w:t>
      </w:r>
    </w:p>
    <w:p w14:paraId="321D9A61" w14:textId="77777777" w:rsidR="003272E6" w:rsidRPr="001241CC" w:rsidRDefault="003272E6" w:rsidP="003272E6">
      <w:pPr>
        <w:pStyle w:val="Nadpis2"/>
      </w:pPr>
      <w:r w:rsidRPr="001241CC">
        <w:t>ZÁVĚREČNÁ USTANOVENÍ</w:t>
      </w:r>
      <w:bookmarkEnd w:id="11"/>
      <w:bookmarkEnd w:id="12"/>
    </w:p>
    <w:p w14:paraId="34B84D83" w14:textId="77777777" w:rsidR="003272E6" w:rsidRPr="001241CC" w:rsidRDefault="00926FAD" w:rsidP="003272E6">
      <w:pPr>
        <w:pStyle w:val="Nadpis3"/>
      </w:pPr>
      <w:r>
        <w:t>S</w:t>
      </w:r>
      <w:r w:rsidR="003272E6" w:rsidRPr="001241CC">
        <w:t xml:space="preserve">mlouva nabývá platnosti dnem jejího uveřejnění v registru smluv. Pokud nepodléhá smlouva povinnosti </w:t>
      </w:r>
      <w:r>
        <w:t>u</w:t>
      </w:r>
      <w:r w:rsidR="003272E6" w:rsidRPr="001241CC">
        <w:t>veřejnění</w:t>
      </w:r>
      <w:r w:rsidR="003272E6">
        <w:t xml:space="preserve">, </w:t>
      </w:r>
      <w:r w:rsidR="003272E6" w:rsidRPr="001241CC">
        <w:t>nab</w:t>
      </w:r>
      <w:r w:rsidR="003272E6">
        <w:t>u</w:t>
      </w:r>
      <w:r w:rsidR="003272E6" w:rsidRPr="001241CC">
        <w:t>de platnosti dnem jejího podpisu poslední smluvní stranou.</w:t>
      </w:r>
      <w:r w:rsidR="00084321">
        <w:t xml:space="preserve"> </w:t>
      </w:r>
      <w:r w:rsidR="003272E6" w:rsidRPr="001241CC">
        <w:t xml:space="preserve">Dnem podpisu </w:t>
      </w:r>
      <w:r w:rsidR="003272E6">
        <w:t>S</w:t>
      </w:r>
      <w:r w:rsidR="003272E6" w:rsidRPr="001241CC">
        <w:t xml:space="preserve">mlouvy je den </w:t>
      </w:r>
      <w:r w:rsidR="003272E6">
        <w:t xml:space="preserve">datovaný </w:t>
      </w:r>
      <w:r w:rsidR="003272E6" w:rsidRPr="001241CC">
        <w:t xml:space="preserve">u podpisů smluvních stran. Je-li takto </w:t>
      </w:r>
      <w:r w:rsidR="003272E6">
        <w:t>datováno</w:t>
      </w:r>
      <w:r w:rsidR="003272E6" w:rsidRPr="001241CC">
        <w:t xml:space="preserve"> více dní, je dnem uzavření </w:t>
      </w:r>
      <w:r w:rsidR="003272E6">
        <w:t>S</w:t>
      </w:r>
      <w:r w:rsidR="003272E6" w:rsidRPr="001241CC">
        <w:t>mlouvy den nejpozdější.</w:t>
      </w:r>
    </w:p>
    <w:p w14:paraId="1D825F00" w14:textId="77777777" w:rsidR="003272E6" w:rsidRPr="001241CC" w:rsidRDefault="003272E6" w:rsidP="003272E6">
      <w:pPr>
        <w:pStyle w:val="Nadpis3"/>
      </w:pPr>
      <w:r w:rsidRPr="001241CC">
        <w:t xml:space="preserve">Jakékoliv změny nebo doplňky Smlouvy budou uzavírány </w:t>
      </w:r>
      <w:r w:rsidR="003F2FDA">
        <w:t xml:space="preserve">pouze </w:t>
      </w:r>
      <w:r w:rsidRPr="001241CC">
        <w:t>formou písemných dodatků.</w:t>
      </w:r>
    </w:p>
    <w:p w14:paraId="2D83569F" w14:textId="77777777" w:rsidR="003272E6" w:rsidRPr="001241CC" w:rsidRDefault="00B773F3" w:rsidP="003272E6">
      <w:pPr>
        <w:pStyle w:val="Nadpis3"/>
      </w:pPr>
      <w:r>
        <w:t>Ukáže</w:t>
      </w:r>
      <w:r w:rsidR="003272E6" w:rsidRPr="001241CC">
        <w:t xml:space="preserve">-li se </w:t>
      </w:r>
      <w:r>
        <w:t>některé</w:t>
      </w:r>
      <w:r w:rsidR="003272E6" w:rsidRPr="001241CC">
        <w:t xml:space="preserve"> z ustanovení </w:t>
      </w:r>
      <w:r w:rsidR="003272E6">
        <w:t>S</w:t>
      </w:r>
      <w:r w:rsidR="003272E6" w:rsidRPr="001241CC">
        <w:t xml:space="preserve">mlouvy neplatným či neúčinným, nahradí </w:t>
      </w:r>
      <w:r w:rsidR="00FE7A49">
        <w:t>jej s</w:t>
      </w:r>
      <w:r w:rsidR="00FE7A49" w:rsidRPr="001241CC">
        <w:t xml:space="preserve">mluvní strany </w:t>
      </w:r>
      <w:r w:rsidR="003272E6" w:rsidRPr="001241CC">
        <w:t>co nejbližší</w:t>
      </w:r>
      <w:r w:rsidR="00E7626D">
        <w:t>m</w:t>
      </w:r>
      <w:r w:rsidR="003272E6" w:rsidRPr="001241CC">
        <w:t xml:space="preserve"> ustanovení</w:t>
      </w:r>
      <w:r w:rsidR="00505513">
        <w:t xml:space="preserve">m </w:t>
      </w:r>
      <w:r w:rsidR="00CE1563">
        <w:t>odpovídajícím</w:t>
      </w:r>
      <w:r w:rsidR="0067506F">
        <w:t xml:space="preserve"> </w:t>
      </w:r>
      <w:r w:rsidR="00C44AF9">
        <w:t>jejich</w:t>
      </w:r>
      <w:r w:rsidR="003E70F9">
        <w:t xml:space="preserve"> původní</w:t>
      </w:r>
      <w:r w:rsidR="00CE1563">
        <w:t>mu</w:t>
      </w:r>
      <w:r w:rsidR="003E70F9">
        <w:t xml:space="preserve"> </w:t>
      </w:r>
      <w:r w:rsidR="003272E6" w:rsidRPr="001241CC">
        <w:t>úmysl</w:t>
      </w:r>
      <w:r w:rsidR="003E70F9">
        <w:t>u</w:t>
      </w:r>
      <w:r w:rsidR="003272E6" w:rsidRPr="001241CC">
        <w:t xml:space="preserve">, a to ve lhůtě </w:t>
      </w:r>
      <w:r w:rsidR="003272E6" w:rsidRPr="00B828F4">
        <w:rPr>
          <w:b/>
          <w:bCs/>
        </w:rPr>
        <w:t>30 dnů</w:t>
      </w:r>
      <w:r w:rsidR="003272E6" w:rsidRPr="001241CC">
        <w:t xml:space="preserve"> od obdržení </w:t>
      </w:r>
      <w:r w:rsidR="00163129">
        <w:t xml:space="preserve">výzvy </w:t>
      </w:r>
      <w:r w:rsidR="003272E6" w:rsidRPr="001241CC">
        <w:t>druhé smluvní strany.</w:t>
      </w:r>
    </w:p>
    <w:p w14:paraId="513FE6CD" w14:textId="77777777" w:rsidR="001C1044" w:rsidRDefault="001C1044" w:rsidP="00C81FC0">
      <w:pPr>
        <w:pStyle w:val="Nadpis3"/>
      </w:pPr>
      <w:r w:rsidRPr="001C1044">
        <w:t>Smlouva je vyhotovena v elektronické podobě, přičemž každá ze smluvních stran obdrží její elektronický originál.</w:t>
      </w:r>
    </w:p>
    <w:p w14:paraId="4417D7C2" w14:textId="7EEFD15D" w:rsidR="00B54C92" w:rsidRDefault="003272E6" w:rsidP="00C81FC0">
      <w:pPr>
        <w:pStyle w:val="Nadpis3"/>
      </w:pPr>
      <w:r w:rsidRPr="001241CC">
        <w:t xml:space="preserve">Smluvní strany prohlašují, že si </w:t>
      </w:r>
      <w:r w:rsidR="006B0051">
        <w:t>S</w:t>
      </w:r>
      <w:r w:rsidRPr="001241CC">
        <w:t>mlouvu řádně přečetly, s jejím obsahem souhlasí, a že je uzavřena dle jejich pravé a svobodné vůle, vážně, určitě a srozumitelně, a nikoliv v tísni nebo za jinak nevýhodných podmínek.</w:t>
      </w:r>
    </w:p>
    <w:p w14:paraId="61BD02F8" w14:textId="77777777" w:rsidR="00C81FC0" w:rsidRPr="00C81FC0" w:rsidRDefault="00C81FC0" w:rsidP="00C81FC0">
      <w:pPr>
        <w:pStyle w:val="Nadpis3"/>
      </w:pPr>
      <w:r>
        <w:t>Nedílnou součástí Smlouvy jsou její přílohy:</w:t>
      </w:r>
    </w:p>
    <w:p w14:paraId="2B27C79A" w14:textId="77777777" w:rsidR="005718E6" w:rsidRDefault="005718E6" w:rsidP="005718E6">
      <w:pPr>
        <w:pStyle w:val="Nadpis4"/>
        <w:numPr>
          <w:ilvl w:val="0"/>
          <w:numId w:val="0"/>
        </w:numPr>
      </w:pPr>
      <w:r>
        <w:t>Příloha č. 1 – Předávací protokol (prodejka nepotřebných zásob)</w:t>
      </w:r>
    </w:p>
    <w:p w14:paraId="30211AD0" w14:textId="77777777" w:rsidR="002C21A5" w:rsidRPr="002C21A5" w:rsidRDefault="005718E6" w:rsidP="005718E6">
      <w:pPr>
        <w:pStyle w:val="Nadpis4"/>
        <w:numPr>
          <w:ilvl w:val="0"/>
          <w:numId w:val="0"/>
        </w:numPr>
      </w:pPr>
      <w:r w:rsidRPr="00B54C92">
        <w:t>Příloha č. 2 – Kopie znaleckého posudku</w:t>
      </w:r>
      <w:r w:rsidR="00907299">
        <w:t xml:space="preserve"> (pokud na něj Ceník odkazuje)</w:t>
      </w:r>
    </w:p>
    <w:p w14:paraId="010E7C6D" w14:textId="77777777" w:rsidR="003272E6" w:rsidRDefault="003272E6" w:rsidP="003272E6"/>
    <w:p w14:paraId="23C8136D" w14:textId="637D9886" w:rsidR="003272E6" w:rsidRPr="00F8428F" w:rsidRDefault="003272E6" w:rsidP="003272E6">
      <w:pPr>
        <w:tabs>
          <w:tab w:val="center" w:pos="1701"/>
          <w:tab w:val="center" w:pos="6946"/>
        </w:tabs>
        <w:spacing w:after="0"/>
        <w:rPr>
          <w:bCs/>
          <w:i/>
          <w:iCs/>
        </w:rPr>
      </w:pPr>
      <w:r w:rsidRPr="00F8428F">
        <w:rPr>
          <w:bCs/>
          <w:i/>
          <w:iCs/>
        </w:rPr>
        <w:tab/>
        <w:t xml:space="preserve">Za </w:t>
      </w:r>
      <w:r w:rsidR="00806176">
        <w:rPr>
          <w:bCs/>
          <w:i/>
          <w:iCs/>
        </w:rPr>
        <w:t>Prodávajícího</w:t>
      </w:r>
      <w:r w:rsidRPr="00F8428F">
        <w:rPr>
          <w:bCs/>
          <w:i/>
          <w:iCs/>
        </w:rPr>
        <w:tab/>
        <w:t xml:space="preserve">Za </w:t>
      </w:r>
      <w:r w:rsidR="00806176">
        <w:rPr>
          <w:bCs/>
          <w:i/>
          <w:iCs/>
        </w:rPr>
        <w:t>Kupujícího</w:t>
      </w:r>
    </w:p>
    <w:p w14:paraId="4D9E0E6C" w14:textId="2427B558" w:rsidR="003272E6" w:rsidRPr="00654D0B" w:rsidRDefault="003272E6" w:rsidP="003272E6">
      <w:pPr>
        <w:tabs>
          <w:tab w:val="center" w:pos="1701"/>
          <w:tab w:val="center" w:pos="6946"/>
        </w:tabs>
        <w:spacing w:after="0"/>
        <w:rPr>
          <w:b/>
        </w:rPr>
      </w:pPr>
      <w:r w:rsidRPr="00885D66">
        <w:rPr>
          <w:b/>
        </w:rPr>
        <w:tab/>
      </w:r>
      <w:r>
        <w:rPr>
          <w:b/>
        </w:rPr>
        <w:t>Krajská správa a údržba silnic, p. o.</w:t>
      </w:r>
      <w:r w:rsidRPr="00885D66">
        <w:rPr>
          <w:b/>
        </w:rPr>
        <w:tab/>
      </w:r>
      <w:sdt>
        <w:sdtPr>
          <w:rPr>
            <w:b/>
          </w:rPr>
          <w:id w:val="140236817"/>
          <w:placeholder>
            <w:docPart w:val="DA67F9F325294173AE29B9744192619C"/>
          </w:placeholder>
        </w:sdtPr>
        <w:sdtContent>
          <w:r w:rsidR="00806176">
            <w:rPr>
              <w:b/>
            </w:rPr>
            <w:t>COLAS CZ, a.s.</w:t>
          </w:r>
        </w:sdtContent>
      </w:sdt>
    </w:p>
    <w:p w14:paraId="439C11B3" w14:textId="0591EAB5" w:rsidR="003272E6" w:rsidRPr="00885D66" w:rsidRDefault="003272E6" w:rsidP="00106C42">
      <w:pPr>
        <w:tabs>
          <w:tab w:val="center" w:pos="1701"/>
          <w:tab w:val="left" w:pos="6555"/>
        </w:tabs>
        <w:spacing w:after="0"/>
      </w:pPr>
      <w:r w:rsidRPr="00885D66">
        <w:tab/>
        <w:t>V</w:t>
      </w:r>
      <w:r w:rsidR="00106C42">
        <w:t> </w:t>
      </w:r>
      <w:sdt>
        <w:sdtPr>
          <w:id w:val="1690799393"/>
          <w:placeholder>
            <w:docPart w:val="9D94791328AA46E182A3235F6F724BA4"/>
          </w:placeholder>
        </w:sdtPr>
        <w:sdtContent>
          <w:r w:rsidR="00106C42">
            <w:t xml:space="preserve"> Praze</w:t>
          </w:r>
        </w:sdtContent>
      </w:sdt>
      <w:r w:rsidRPr="00885D66">
        <w:t xml:space="preserve"> dne  </w:t>
      </w:r>
      <w:r w:rsidR="00106C42">
        <w:tab/>
        <w:t>V Praze dne</w:t>
      </w:r>
    </w:p>
    <w:p w14:paraId="555FD4B2" w14:textId="77777777" w:rsidR="003272E6" w:rsidRPr="00885D66" w:rsidRDefault="003272E6" w:rsidP="003272E6">
      <w:pPr>
        <w:tabs>
          <w:tab w:val="center" w:pos="1701"/>
          <w:tab w:val="center" w:pos="6946"/>
        </w:tabs>
        <w:spacing w:after="0"/>
      </w:pPr>
    </w:p>
    <w:p w14:paraId="586F943E" w14:textId="77777777" w:rsidR="003272E6" w:rsidRPr="00885D66" w:rsidRDefault="003272E6" w:rsidP="003272E6">
      <w:pPr>
        <w:tabs>
          <w:tab w:val="left" w:leader="dot" w:pos="3969"/>
          <w:tab w:val="left" w:pos="4820"/>
          <w:tab w:val="right" w:leader="dot" w:pos="9498"/>
        </w:tabs>
        <w:spacing w:after="0"/>
      </w:pPr>
      <w:r w:rsidRPr="00885D66">
        <w:tab/>
      </w:r>
      <w:r w:rsidRPr="00885D66">
        <w:tab/>
      </w:r>
      <w:r w:rsidRPr="00885D66">
        <w:tab/>
      </w:r>
    </w:p>
    <w:p w14:paraId="79AA4EF1" w14:textId="392A557C" w:rsidR="003272E6" w:rsidRPr="00885D66" w:rsidRDefault="003272E6" w:rsidP="004443E6">
      <w:pPr>
        <w:tabs>
          <w:tab w:val="center" w:pos="1701"/>
          <w:tab w:val="center" w:pos="6946"/>
        </w:tabs>
        <w:spacing w:after="0"/>
        <w:rPr>
          <w:i/>
        </w:rPr>
      </w:pPr>
      <w:r>
        <w:rPr>
          <w:b/>
        </w:rPr>
        <w:tab/>
      </w:r>
      <w:sdt>
        <w:sdtPr>
          <w:rPr>
            <w:b/>
          </w:rPr>
          <w:alias w:val="Jméno podepisujícího"/>
          <w:tag w:val="Jméno podepisujícího"/>
          <w:id w:val="-318585665"/>
          <w:placeholder>
            <w:docPart w:val="2148B42335294B32951121CBD55421C2"/>
          </w:placeholder>
        </w:sdtPr>
        <w:sdtContent>
          <w:r w:rsidR="005A69BD" w:rsidRPr="005A69BD">
            <w:rPr>
              <w:b/>
            </w:rPr>
            <w:t>Krajská správa a údržba silnic, p. o.</w:t>
          </w:r>
        </w:sdtContent>
      </w:sdt>
      <w:r w:rsidRPr="00885D66">
        <w:rPr>
          <w:b/>
        </w:rPr>
        <w:tab/>
      </w:r>
    </w:p>
    <w:p w14:paraId="15A3727B" w14:textId="77777777" w:rsidR="00D63961" w:rsidRPr="001241CC" w:rsidRDefault="00D63961" w:rsidP="003272E6">
      <w:pPr>
        <w:pStyle w:val="Nadpis3"/>
        <w:numPr>
          <w:ilvl w:val="0"/>
          <w:numId w:val="0"/>
        </w:numPr>
      </w:pPr>
    </w:p>
    <w:sectPr w:rsidR="00D63961" w:rsidRPr="001241CC" w:rsidSect="00EC3CE4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BCE2D" w14:textId="77777777" w:rsidR="004D616B" w:rsidRDefault="004D616B">
      <w:pPr>
        <w:spacing w:after="0" w:line="240" w:lineRule="auto"/>
      </w:pPr>
      <w:r>
        <w:separator/>
      </w:r>
    </w:p>
  </w:endnote>
  <w:endnote w:type="continuationSeparator" w:id="0">
    <w:p w14:paraId="29E5E9AB" w14:textId="77777777" w:rsidR="004D616B" w:rsidRDefault="004D616B">
      <w:pPr>
        <w:spacing w:after="0" w:line="240" w:lineRule="auto"/>
      </w:pPr>
      <w:r>
        <w:continuationSeparator/>
      </w:r>
    </w:p>
  </w:endnote>
  <w:endnote w:type="continuationNotice" w:id="1">
    <w:p w14:paraId="2385E4C3" w14:textId="77777777" w:rsidR="004D616B" w:rsidRDefault="004D61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B844F" w14:textId="50CF72BD" w:rsidR="008D544B" w:rsidRDefault="008D544B">
    <w:pPr>
      <w:pStyle w:val="Zpa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9" behindDoc="0" locked="0" layoutInCell="1" allowOverlap="1" wp14:anchorId="41719A19" wp14:editId="3BB635A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11980" cy="358140"/>
              <wp:effectExtent l="0" t="0" r="7620" b="0"/>
              <wp:wrapNone/>
              <wp:docPr id="711277633" name="Textové pole 2" descr="C2 - COLAS GROUP INTERNAL: Employees and partners who need to know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1980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C835D6" w14:textId="0FC60EEA" w:rsidR="008D544B" w:rsidRPr="008D544B" w:rsidRDefault="008D544B" w:rsidP="008D544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29CF00"/>
                            </w:rPr>
                          </w:pPr>
                          <w:r w:rsidRPr="008D544B">
                            <w:rPr>
                              <w:rFonts w:ascii="Arial" w:eastAsia="Arial" w:hAnsi="Arial" w:cs="Arial"/>
                              <w:noProof/>
                              <w:color w:val="29CF00"/>
                            </w:rPr>
                            <w:t>C2 - COLAS GROUP INTERNAL: Employees and partners who need to know.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719A1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alt="C2 - COLAS GROUP INTERNAL: Employees and partners who need to know." style="position:absolute;margin-left:0;margin-top:0;width:347.4pt;height:28.2pt;z-index:25166028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" filled="f" stroked="f">
              <v:textbox style="mso-fit-shape-to-text:t" inset="0,0,0,15pt">
                <w:txbxContent>
                  <w:p w14:paraId="04C835D6" w14:textId="0FC60EEA" w:rsidR="008D544B" w:rsidRPr="008D544B" w:rsidRDefault="008D544B" w:rsidP="008D544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29CF00"/>
                      </w:rPr>
                    </w:pPr>
                    <w:r w:rsidRPr="008D544B">
                      <w:rPr>
                        <w:rFonts w:ascii="Arial" w:eastAsia="Arial" w:hAnsi="Arial" w:cs="Arial"/>
                        <w:noProof/>
                        <w:color w:val="29CF00"/>
                      </w:rPr>
                      <w:t>C2 - COLAS GROUP INTERNAL: Employees and partners who need to know.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EEF30" w14:textId="53B2262D" w:rsidR="00EB6767" w:rsidRDefault="00000000">
    <w:pPr>
      <w:pStyle w:val="Zpat"/>
      <w:jc w:val="right"/>
    </w:pPr>
    <w:sdt>
      <w:sdtPr>
        <w:id w:val="1012726120"/>
        <w:docPartObj>
          <w:docPartGallery w:val="Page Numbers (Bottom of Page)"/>
          <w:docPartUnique/>
        </w:docPartObj>
      </w:sdtPr>
      <w:sdtContent>
        <w:r w:rsidR="0075592E">
          <w:fldChar w:fldCharType="begin"/>
        </w:r>
        <w:r w:rsidR="0075592E">
          <w:instrText>PAGE   \* MERGEFORMAT</w:instrText>
        </w:r>
        <w:r w:rsidR="0075592E">
          <w:fldChar w:fldCharType="separate"/>
        </w:r>
        <w:r w:rsidR="0075592E">
          <w:t>2</w:t>
        </w:r>
        <w:r w:rsidR="0075592E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96BF2" w14:textId="534012E6" w:rsidR="006B1ED6" w:rsidRDefault="00000000">
    <w:pPr>
      <w:pStyle w:val="Zpat"/>
      <w:jc w:val="right"/>
    </w:pPr>
    <w:sdt>
      <w:sdtPr>
        <w:id w:val="1950194269"/>
        <w:docPartObj>
          <w:docPartGallery w:val="Page Numbers (Bottom of Page)"/>
          <w:docPartUnique/>
        </w:docPartObj>
      </w:sdtPr>
      <w:sdtContent>
        <w:r w:rsidR="00647DB7">
          <w:fldChar w:fldCharType="begin"/>
        </w:r>
        <w:r w:rsidR="00647DB7">
          <w:instrText>PAGE   \* MERGEFORMAT</w:instrText>
        </w:r>
        <w:r w:rsidR="00647DB7">
          <w:fldChar w:fldCharType="separate"/>
        </w:r>
        <w:r w:rsidR="00647DB7">
          <w:t>2</w:t>
        </w:r>
        <w:r w:rsidR="00647DB7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E8372" w14:textId="77777777" w:rsidR="004D616B" w:rsidRDefault="004D616B">
      <w:pPr>
        <w:spacing w:after="0" w:line="240" w:lineRule="auto"/>
      </w:pPr>
      <w:r>
        <w:separator/>
      </w:r>
    </w:p>
  </w:footnote>
  <w:footnote w:type="continuationSeparator" w:id="0">
    <w:p w14:paraId="031C32E3" w14:textId="77777777" w:rsidR="004D616B" w:rsidRDefault="004D616B">
      <w:pPr>
        <w:spacing w:after="0" w:line="240" w:lineRule="auto"/>
      </w:pPr>
      <w:r>
        <w:continuationSeparator/>
      </w:r>
    </w:p>
  </w:footnote>
  <w:footnote w:type="continuationNotice" w:id="1">
    <w:p w14:paraId="79F65102" w14:textId="77777777" w:rsidR="004D616B" w:rsidRDefault="004D61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472B5" w14:textId="77777777" w:rsidR="00EB6767" w:rsidRDefault="0075592E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975A18B" wp14:editId="00C312EA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1215711926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C2DA4" w14:textId="77777777" w:rsidR="00EB6767" w:rsidRPr="007B0A14" w:rsidRDefault="00EB6767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75A18B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" o:allowincell="f" filled="f" stroked="f">
              <v:textbox inset=",0,30pt,0">
                <w:txbxContent>
                  <w:p w14:paraId="608C2DA4" w14:textId="77777777" w:rsidR="00EB6767" w:rsidRPr="007B0A14" w:rsidRDefault="00EB6767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71C7F" w14:textId="77777777" w:rsidR="00D036C3" w:rsidRPr="00B34464" w:rsidRDefault="00D036C3">
    <w:pPr>
      <w:pStyle w:val="Standard"/>
      <w:ind w:left="2268"/>
      <w:rPr>
        <w:b/>
        <w:bCs/>
        <w:i/>
        <w:iCs/>
        <w:color w:val="000080"/>
      </w:rPr>
    </w:pPr>
    <w:bookmarkStart w:id="15" w:name="_Hlk166569674"/>
    <w:r w:rsidRPr="00B34464">
      <w:rPr>
        <w:noProof/>
      </w:rPr>
      <w:drawing>
        <wp:anchor distT="0" distB="0" distL="114300" distR="114300" simplePos="0" relativeHeight="251658241" behindDoc="0" locked="0" layoutInCell="1" allowOverlap="1" wp14:anchorId="56B93E13" wp14:editId="1B8F390B">
          <wp:simplePos x="0" y="0"/>
          <wp:positionH relativeFrom="margin">
            <wp:align>left</wp:align>
          </wp:positionH>
          <wp:positionV relativeFrom="paragraph">
            <wp:posOffset>7425</wp:posOffset>
          </wp:positionV>
          <wp:extent cx="1230630" cy="293370"/>
          <wp:effectExtent l="0" t="0" r="7620" b="0"/>
          <wp:wrapSquare wrapText="bothSides"/>
          <wp:docPr id="1330519705" name="obrázky1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ky1" descr="Obsah obrázku text, Písmo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293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4464">
      <w:rPr>
        <w:b/>
        <w:bCs/>
        <w:i/>
        <w:iCs/>
        <w:color w:val="000080"/>
      </w:rPr>
      <w:t>Krajská správa a údržba silnic Středočeského kraje, příspěvková organizace</w:t>
    </w:r>
  </w:p>
  <w:p w14:paraId="455D2E7F" w14:textId="77777777" w:rsidR="00D036C3" w:rsidRPr="00E7523B" w:rsidRDefault="00D036C3">
    <w:pPr>
      <w:pStyle w:val="Standard"/>
      <w:pBdr>
        <w:bottom w:val="single" w:sz="6" w:space="1" w:color="auto"/>
      </w:pBdr>
      <w:ind w:left="2268"/>
      <w:rPr>
        <w:b/>
        <w:bCs/>
        <w:i/>
        <w:iCs/>
        <w:color w:val="000080"/>
      </w:rPr>
    </w:pPr>
    <w:r w:rsidRPr="00B34464">
      <w:rPr>
        <w:b/>
        <w:bCs/>
        <w:i/>
        <w:iCs/>
        <w:color w:val="000080"/>
      </w:rPr>
      <w:t>150 21 PRAHA 5, Zborovská 11</w:t>
    </w:r>
  </w:p>
  <w:p w14:paraId="22CD895E" w14:textId="77777777" w:rsidR="00D036C3" w:rsidRPr="0086567B" w:rsidRDefault="00D036C3">
    <w:pPr>
      <w:pStyle w:val="Zpat1"/>
      <w:tabs>
        <w:tab w:val="clear" w:pos="4536"/>
        <w:tab w:val="left" w:pos="2268"/>
        <w:tab w:val="left" w:pos="4962"/>
      </w:tabs>
      <w:rPr>
        <w:i/>
        <w:iCs/>
        <w:color w:val="000080"/>
        <w:sz w:val="16"/>
        <w:szCs w:val="16"/>
      </w:rPr>
    </w:pPr>
    <w:r w:rsidRPr="0086567B">
      <w:rPr>
        <w:i/>
        <w:iCs/>
        <w:color w:val="000080"/>
        <w:sz w:val="16"/>
        <w:szCs w:val="16"/>
      </w:rPr>
      <w:t>IČ: 00066001</w:t>
    </w:r>
    <w:r w:rsidRPr="0086567B">
      <w:rPr>
        <w:i/>
        <w:iCs/>
        <w:color w:val="000080"/>
        <w:sz w:val="16"/>
        <w:szCs w:val="16"/>
      </w:rPr>
      <w:tab/>
      <w:t>DIČ CZ00066001</w:t>
    </w:r>
    <w:r w:rsidRPr="0086567B">
      <w:rPr>
        <w:i/>
        <w:iCs/>
        <w:color w:val="000080"/>
        <w:sz w:val="16"/>
        <w:szCs w:val="16"/>
      </w:rPr>
      <w:tab/>
      <w:t xml:space="preserve">email: </w:t>
    </w:r>
    <w:hyperlink r:id="rId2" w:history="1">
      <w:r w:rsidRPr="0086567B">
        <w:rPr>
          <w:i/>
          <w:iCs/>
          <w:color w:val="000080"/>
          <w:sz w:val="16"/>
          <w:szCs w:val="16"/>
        </w:rPr>
        <w:t>podatelna@ksus.cz</w:t>
      </w:r>
    </w:hyperlink>
    <w:r w:rsidRPr="0086567B">
      <w:rPr>
        <w:rStyle w:val="Hypertextovodkaz"/>
        <w:i/>
        <w:iCs/>
        <w:sz w:val="16"/>
        <w:szCs w:val="16"/>
      </w:rPr>
      <w:tab/>
    </w:r>
    <w:r w:rsidRPr="0086567B">
      <w:rPr>
        <w:i/>
        <w:iCs/>
        <w:color w:val="000080"/>
        <w:sz w:val="16"/>
        <w:szCs w:val="16"/>
      </w:rPr>
      <w:t>IDDS:</w:t>
    </w:r>
    <w:r>
      <w:rPr>
        <w:i/>
        <w:iCs/>
        <w:color w:val="000080"/>
        <w:sz w:val="16"/>
        <w:szCs w:val="16"/>
      </w:rPr>
      <w:t xml:space="preserve"> </w:t>
    </w:r>
    <w:r w:rsidRPr="0086567B">
      <w:rPr>
        <w:i/>
        <w:iCs/>
        <w:color w:val="000080"/>
        <w:sz w:val="16"/>
        <w:szCs w:val="16"/>
      </w:rPr>
      <w:t>a6ejgmx</w:t>
    </w:r>
    <w:bookmarkEnd w:id="15"/>
  </w:p>
  <w:p w14:paraId="421B9CB6" w14:textId="77777777" w:rsidR="00EB6767" w:rsidRPr="00D036C3" w:rsidRDefault="00EB6767" w:rsidP="00D036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1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65E51D2"/>
    <w:multiLevelType w:val="multilevel"/>
    <w:tmpl w:val="6172A990"/>
    <w:lvl w:ilvl="0">
      <w:start w:val="1"/>
      <w:numFmt w:val="decimal"/>
      <w:pStyle w:val="Nadpis2"/>
      <w:lvlText w:val="%1."/>
      <w:lvlJc w:val="left"/>
      <w:pPr>
        <w:ind w:left="0" w:firstLine="0"/>
      </w:pPr>
      <w:rPr>
        <w:specVanish w:val="0"/>
      </w:rPr>
    </w:lvl>
    <w:lvl w:ilvl="1">
      <w:start w:val="1"/>
      <w:numFmt w:val="decimal"/>
      <w:pStyle w:val="Nadpis3"/>
      <w:lvlText w:val="%1. %2."/>
      <w:lvlJc w:val="left"/>
      <w:pPr>
        <w:ind w:left="0" w:firstLine="0"/>
      </w:pPr>
      <w:rPr>
        <w:rFonts w:hint="default"/>
        <w:b/>
        <w:bCs/>
        <w:specVanish w:val="0"/>
      </w:rPr>
    </w:lvl>
    <w:lvl w:ilvl="2">
      <w:start w:val="1"/>
      <w:numFmt w:val="lowerLetter"/>
      <w:pStyle w:val="Nadpis4"/>
      <w:lvlText w:val="%3)"/>
      <w:lvlJc w:val="right"/>
      <w:pPr>
        <w:ind w:left="510" w:hanging="56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629745516">
    <w:abstractNumId w:val="2"/>
  </w:num>
  <w:num w:numId="2" w16cid:durableId="2023121613">
    <w:abstractNumId w:val="2"/>
  </w:num>
  <w:num w:numId="3" w16cid:durableId="15153759">
    <w:abstractNumId w:val="2"/>
  </w:num>
  <w:num w:numId="4" w16cid:durableId="400371968">
    <w:abstractNumId w:val="2"/>
  </w:num>
  <w:num w:numId="5" w16cid:durableId="835263622">
    <w:abstractNumId w:val="2"/>
  </w:num>
  <w:num w:numId="6" w16cid:durableId="965739708">
    <w:abstractNumId w:val="2"/>
  </w:num>
  <w:num w:numId="7" w16cid:durableId="607809236">
    <w:abstractNumId w:val="2"/>
  </w:num>
  <w:num w:numId="8" w16cid:durableId="1608585206">
    <w:abstractNumId w:val="1"/>
  </w:num>
  <w:num w:numId="9" w16cid:durableId="1481922957">
    <w:abstractNumId w:val="2"/>
  </w:num>
  <w:num w:numId="10" w16cid:durableId="1517116052">
    <w:abstractNumId w:val="0"/>
  </w:num>
  <w:num w:numId="11" w16cid:durableId="4849302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964"/>
    <w:rsid w:val="00002065"/>
    <w:rsid w:val="0000795F"/>
    <w:rsid w:val="000427CD"/>
    <w:rsid w:val="000657C5"/>
    <w:rsid w:val="000665C1"/>
    <w:rsid w:val="00067C9D"/>
    <w:rsid w:val="00072C8A"/>
    <w:rsid w:val="0007637B"/>
    <w:rsid w:val="00081778"/>
    <w:rsid w:val="00084321"/>
    <w:rsid w:val="000A573F"/>
    <w:rsid w:val="000A6738"/>
    <w:rsid w:val="000C1246"/>
    <w:rsid w:val="000C44C9"/>
    <w:rsid w:val="000D6E15"/>
    <w:rsid w:val="000D7148"/>
    <w:rsid w:val="000E1F2D"/>
    <w:rsid w:val="000E27AB"/>
    <w:rsid w:val="000F290E"/>
    <w:rsid w:val="000F3751"/>
    <w:rsid w:val="000F76F7"/>
    <w:rsid w:val="001031F6"/>
    <w:rsid w:val="001069C8"/>
    <w:rsid w:val="00106C42"/>
    <w:rsid w:val="001071A2"/>
    <w:rsid w:val="00110027"/>
    <w:rsid w:val="00110EDD"/>
    <w:rsid w:val="00113878"/>
    <w:rsid w:val="00113BC2"/>
    <w:rsid w:val="00117EBB"/>
    <w:rsid w:val="00117F90"/>
    <w:rsid w:val="001236F3"/>
    <w:rsid w:val="001241CC"/>
    <w:rsid w:val="00132C42"/>
    <w:rsid w:val="00135112"/>
    <w:rsid w:val="001420D4"/>
    <w:rsid w:val="0014250B"/>
    <w:rsid w:val="00144821"/>
    <w:rsid w:val="001454C4"/>
    <w:rsid w:val="00145D96"/>
    <w:rsid w:val="00145FD6"/>
    <w:rsid w:val="00147F87"/>
    <w:rsid w:val="001513E2"/>
    <w:rsid w:val="00152DD5"/>
    <w:rsid w:val="00155DCF"/>
    <w:rsid w:val="0015678A"/>
    <w:rsid w:val="0015757D"/>
    <w:rsid w:val="00162226"/>
    <w:rsid w:val="00162DF5"/>
    <w:rsid w:val="00163129"/>
    <w:rsid w:val="00176177"/>
    <w:rsid w:val="00176DF1"/>
    <w:rsid w:val="001777FE"/>
    <w:rsid w:val="00177CA1"/>
    <w:rsid w:val="001841EB"/>
    <w:rsid w:val="0019127A"/>
    <w:rsid w:val="001938BE"/>
    <w:rsid w:val="00194F58"/>
    <w:rsid w:val="00197071"/>
    <w:rsid w:val="001A6ED2"/>
    <w:rsid w:val="001A73A2"/>
    <w:rsid w:val="001B4987"/>
    <w:rsid w:val="001C1044"/>
    <w:rsid w:val="001C69D4"/>
    <w:rsid w:val="001D31C9"/>
    <w:rsid w:val="001D4E2D"/>
    <w:rsid w:val="001E1A2E"/>
    <w:rsid w:val="001E321E"/>
    <w:rsid w:val="001E3470"/>
    <w:rsid w:val="001E5832"/>
    <w:rsid w:val="001F01A4"/>
    <w:rsid w:val="001F2376"/>
    <w:rsid w:val="001F79A0"/>
    <w:rsid w:val="00207EFA"/>
    <w:rsid w:val="00210C63"/>
    <w:rsid w:val="0021180F"/>
    <w:rsid w:val="00215F75"/>
    <w:rsid w:val="00217E3E"/>
    <w:rsid w:val="00221B25"/>
    <w:rsid w:val="002279F2"/>
    <w:rsid w:val="0024105F"/>
    <w:rsid w:val="00241D8C"/>
    <w:rsid w:val="00244676"/>
    <w:rsid w:val="002629A6"/>
    <w:rsid w:val="0026588D"/>
    <w:rsid w:val="002724AD"/>
    <w:rsid w:val="00275E80"/>
    <w:rsid w:val="002775BB"/>
    <w:rsid w:val="0028047C"/>
    <w:rsid w:val="00284D59"/>
    <w:rsid w:val="002A162E"/>
    <w:rsid w:val="002A462C"/>
    <w:rsid w:val="002B0454"/>
    <w:rsid w:val="002B107D"/>
    <w:rsid w:val="002B164D"/>
    <w:rsid w:val="002B35D6"/>
    <w:rsid w:val="002C21A5"/>
    <w:rsid w:val="002C35D9"/>
    <w:rsid w:val="002C48F1"/>
    <w:rsid w:val="002C7964"/>
    <w:rsid w:val="002D53D4"/>
    <w:rsid w:val="002E6712"/>
    <w:rsid w:val="002F1A09"/>
    <w:rsid w:val="002F39CA"/>
    <w:rsid w:val="002F5D63"/>
    <w:rsid w:val="00301A02"/>
    <w:rsid w:val="00306220"/>
    <w:rsid w:val="00314A1E"/>
    <w:rsid w:val="00317C7F"/>
    <w:rsid w:val="0032163A"/>
    <w:rsid w:val="003272E6"/>
    <w:rsid w:val="00331370"/>
    <w:rsid w:val="00340099"/>
    <w:rsid w:val="003406E9"/>
    <w:rsid w:val="003450E3"/>
    <w:rsid w:val="003535B8"/>
    <w:rsid w:val="00355E16"/>
    <w:rsid w:val="00357C5D"/>
    <w:rsid w:val="00365CE9"/>
    <w:rsid w:val="00374A86"/>
    <w:rsid w:val="003777B9"/>
    <w:rsid w:val="00383261"/>
    <w:rsid w:val="00391151"/>
    <w:rsid w:val="00392404"/>
    <w:rsid w:val="00393B00"/>
    <w:rsid w:val="00396AA5"/>
    <w:rsid w:val="003A57C1"/>
    <w:rsid w:val="003A61AE"/>
    <w:rsid w:val="003B18E4"/>
    <w:rsid w:val="003B491D"/>
    <w:rsid w:val="003B4F55"/>
    <w:rsid w:val="003B6FB2"/>
    <w:rsid w:val="003C5EE1"/>
    <w:rsid w:val="003D3319"/>
    <w:rsid w:val="003D4673"/>
    <w:rsid w:val="003E042C"/>
    <w:rsid w:val="003E047B"/>
    <w:rsid w:val="003E3716"/>
    <w:rsid w:val="003E469A"/>
    <w:rsid w:val="003E70F9"/>
    <w:rsid w:val="003F1E0C"/>
    <w:rsid w:val="003F2FDA"/>
    <w:rsid w:val="003F6309"/>
    <w:rsid w:val="004023F7"/>
    <w:rsid w:val="00404C3E"/>
    <w:rsid w:val="004147C7"/>
    <w:rsid w:val="00422FC9"/>
    <w:rsid w:val="00423E54"/>
    <w:rsid w:val="004309E0"/>
    <w:rsid w:val="00432823"/>
    <w:rsid w:val="00434380"/>
    <w:rsid w:val="004355E0"/>
    <w:rsid w:val="00437608"/>
    <w:rsid w:val="004417BB"/>
    <w:rsid w:val="00443D86"/>
    <w:rsid w:val="004443E6"/>
    <w:rsid w:val="0044675D"/>
    <w:rsid w:val="00455874"/>
    <w:rsid w:val="00456018"/>
    <w:rsid w:val="00462E85"/>
    <w:rsid w:val="004714FB"/>
    <w:rsid w:val="00471F0A"/>
    <w:rsid w:val="00481927"/>
    <w:rsid w:val="0048734A"/>
    <w:rsid w:val="004912C8"/>
    <w:rsid w:val="00492DEA"/>
    <w:rsid w:val="00494846"/>
    <w:rsid w:val="00494A72"/>
    <w:rsid w:val="004A7521"/>
    <w:rsid w:val="004C1C3C"/>
    <w:rsid w:val="004C5495"/>
    <w:rsid w:val="004C7320"/>
    <w:rsid w:val="004D616B"/>
    <w:rsid w:val="004F49B7"/>
    <w:rsid w:val="00502C34"/>
    <w:rsid w:val="00503394"/>
    <w:rsid w:val="00505513"/>
    <w:rsid w:val="005072FE"/>
    <w:rsid w:val="00507DAB"/>
    <w:rsid w:val="0051093C"/>
    <w:rsid w:val="005220FE"/>
    <w:rsid w:val="005230D4"/>
    <w:rsid w:val="0052418E"/>
    <w:rsid w:val="00525178"/>
    <w:rsid w:val="00530365"/>
    <w:rsid w:val="005328BF"/>
    <w:rsid w:val="00534B16"/>
    <w:rsid w:val="00535511"/>
    <w:rsid w:val="00536970"/>
    <w:rsid w:val="00541A36"/>
    <w:rsid w:val="00543959"/>
    <w:rsid w:val="00552164"/>
    <w:rsid w:val="00553FCC"/>
    <w:rsid w:val="0055473D"/>
    <w:rsid w:val="0055561C"/>
    <w:rsid w:val="00563287"/>
    <w:rsid w:val="005718E6"/>
    <w:rsid w:val="005722EB"/>
    <w:rsid w:val="005808F9"/>
    <w:rsid w:val="0059270A"/>
    <w:rsid w:val="00593544"/>
    <w:rsid w:val="005A23D3"/>
    <w:rsid w:val="005A69BD"/>
    <w:rsid w:val="005B0530"/>
    <w:rsid w:val="005B3149"/>
    <w:rsid w:val="005C194E"/>
    <w:rsid w:val="005C4A77"/>
    <w:rsid w:val="005D271E"/>
    <w:rsid w:val="005D319C"/>
    <w:rsid w:val="005D37A8"/>
    <w:rsid w:val="005D5A4B"/>
    <w:rsid w:val="005E4C90"/>
    <w:rsid w:val="005E4E2A"/>
    <w:rsid w:val="005E57D4"/>
    <w:rsid w:val="005F1DEC"/>
    <w:rsid w:val="005F2510"/>
    <w:rsid w:val="005F69F2"/>
    <w:rsid w:val="0060218B"/>
    <w:rsid w:val="006050BA"/>
    <w:rsid w:val="00606221"/>
    <w:rsid w:val="006110F5"/>
    <w:rsid w:val="00613510"/>
    <w:rsid w:val="00616E02"/>
    <w:rsid w:val="006218EB"/>
    <w:rsid w:val="00622B47"/>
    <w:rsid w:val="00623847"/>
    <w:rsid w:val="0063091E"/>
    <w:rsid w:val="006316A4"/>
    <w:rsid w:val="00633990"/>
    <w:rsid w:val="006414BB"/>
    <w:rsid w:val="0064306C"/>
    <w:rsid w:val="00647DB7"/>
    <w:rsid w:val="0065154B"/>
    <w:rsid w:val="00651777"/>
    <w:rsid w:val="00657376"/>
    <w:rsid w:val="00663EC0"/>
    <w:rsid w:val="00672AA1"/>
    <w:rsid w:val="0067506F"/>
    <w:rsid w:val="006758D0"/>
    <w:rsid w:val="00680141"/>
    <w:rsid w:val="00683912"/>
    <w:rsid w:val="00696902"/>
    <w:rsid w:val="006A0847"/>
    <w:rsid w:val="006A2A1F"/>
    <w:rsid w:val="006A2ECB"/>
    <w:rsid w:val="006A3C6C"/>
    <w:rsid w:val="006B0051"/>
    <w:rsid w:val="006B119D"/>
    <w:rsid w:val="006B1ED6"/>
    <w:rsid w:val="006B233B"/>
    <w:rsid w:val="006B447B"/>
    <w:rsid w:val="006E49B6"/>
    <w:rsid w:val="006F1DD7"/>
    <w:rsid w:val="006F1FA1"/>
    <w:rsid w:val="006F2145"/>
    <w:rsid w:val="006F3010"/>
    <w:rsid w:val="006F49D8"/>
    <w:rsid w:val="006F7D95"/>
    <w:rsid w:val="007043A0"/>
    <w:rsid w:val="007044A0"/>
    <w:rsid w:val="00705E60"/>
    <w:rsid w:val="00707484"/>
    <w:rsid w:val="00715806"/>
    <w:rsid w:val="0072421B"/>
    <w:rsid w:val="00734AC3"/>
    <w:rsid w:val="00740069"/>
    <w:rsid w:val="00741772"/>
    <w:rsid w:val="007462E1"/>
    <w:rsid w:val="00746B08"/>
    <w:rsid w:val="00751A48"/>
    <w:rsid w:val="00755004"/>
    <w:rsid w:val="0075539F"/>
    <w:rsid w:val="0075592E"/>
    <w:rsid w:val="0076300A"/>
    <w:rsid w:val="007639A0"/>
    <w:rsid w:val="0076697F"/>
    <w:rsid w:val="00774225"/>
    <w:rsid w:val="007865D1"/>
    <w:rsid w:val="00786B2D"/>
    <w:rsid w:val="00794779"/>
    <w:rsid w:val="00794F67"/>
    <w:rsid w:val="007A640D"/>
    <w:rsid w:val="007A69B2"/>
    <w:rsid w:val="007B07D2"/>
    <w:rsid w:val="007B60D8"/>
    <w:rsid w:val="007B7DB1"/>
    <w:rsid w:val="007C1BD5"/>
    <w:rsid w:val="007C66C2"/>
    <w:rsid w:val="007D0B69"/>
    <w:rsid w:val="007D0FF8"/>
    <w:rsid w:val="007D21AE"/>
    <w:rsid w:val="007D22C6"/>
    <w:rsid w:val="007D2E02"/>
    <w:rsid w:val="007E6690"/>
    <w:rsid w:val="007E6705"/>
    <w:rsid w:val="007F0F84"/>
    <w:rsid w:val="007F2D98"/>
    <w:rsid w:val="007F3629"/>
    <w:rsid w:val="007F418E"/>
    <w:rsid w:val="007F5DAD"/>
    <w:rsid w:val="007F612E"/>
    <w:rsid w:val="00803898"/>
    <w:rsid w:val="0080453C"/>
    <w:rsid w:val="00806176"/>
    <w:rsid w:val="008247D3"/>
    <w:rsid w:val="00826A8F"/>
    <w:rsid w:val="00827B92"/>
    <w:rsid w:val="0083154C"/>
    <w:rsid w:val="00835F5A"/>
    <w:rsid w:val="00841925"/>
    <w:rsid w:val="00850C03"/>
    <w:rsid w:val="00854A42"/>
    <w:rsid w:val="00854D04"/>
    <w:rsid w:val="0086146B"/>
    <w:rsid w:val="00871E96"/>
    <w:rsid w:val="0087580B"/>
    <w:rsid w:val="00876179"/>
    <w:rsid w:val="00877AB6"/>
    <w:rsid w:val="008871A9"/>
    <w:rsid w:val="008902E2"/>
    <w:rsid w:val="00892967"/>
    <w:rsid w:val="0089753A"/>
    <w:rsid w:val="00897B2F"/>
    <w:rsid w:val="008A6D60"/>
    <w:rsid w:val="008A73CD"/>
    <w:rsid w:val="008B1500"/>
    <w:rsid w:val="008B19F4"/>
    <w:rsid w:val="008B5DA6"/>
    <w:rsid w:val="008C0B99"/>
    <w:rsid w:val="008C17C7"/>
    <w:rsid w:val="008D08BE"/>
    <w:rsid w:val="008D544B"/>
    <w:rsid w:val="008E218F"/>
    <w:rsid w:val="008F0F09"/>
    <w:rsid w:val="00904173"/>
    <w:rsid w:val="00907299"/>
    <w:rsid w:val="00915CF1"/>
    <w:rsid w:val="009171C5"/>
    <w:rsid w:val="00922991"/>
    <w:rsid w:val="009244B5"/>
    <w:rsid w:val="00924707"/>
    <w:rsid w:val="00926FAD"/>
    <w:rsid w:val="0093160A"/>
    <w:rsid w:val="00932243"/>
    <w:rsid w:val="009342F8"/>
    <w:rsid w:val="00940724"/>
    <w:rsid w:val="00940DB9"/>
    <w:rsid w:val="009429B3"/>
    <w:rsid w:val="009472ED"/>
    <w:rsid w:val="00953C8B"/>
    <w:rsid w:val="00965F38"/>
    <w:rsid w:val="009677CB"/>
    <w:rsid w:val="00973893"/>
    <w:rsid w:val="0098269F"/>
    <w:rsid w:val="00987CA8"/>
    <w:rsid w:val="009B2F9F"/>
    <w:rsid w:val="009B51F2"/>
    <w:rsid w:val="009B6B1E"/>
    <w:rsid w:val="009C742A"/>
    <w:rsid w:val="009C748D"/>
    <w:rsid w:val="009D1EAE"/>
    <w:rsid w:val="009D4B8B"/>
    <w:rsid w:val="009D4E1C"/>
    <w:rsid w:val="009E078E"/>
    <w:rsid w:val="009E0E64"/>
    <w:rsid w:val="009E2619"/>
    <w:rsid w:val="009E5406"/>
    <w:rsid w:val="009E6973"/>
    <w:rsid w:val="00A027AD"/>
    <w:rsid w:val="00A14902"/>
    <w:rsid w:val="00A17394"/>
    <w:rsid w:val="00A24EE9"/>
    <w:rsid w:val="00A25907"/>
    <w:rsid w:val="00A27F02"/>
    <w:rsid w:val="00A30035"/>
    <w:rsid w:val="00A3019C"/>
    <w:rsid w:val="00A31BCF"/>
    <w:rsid w:val="00A33D6C"/>
    <w:rsid w:val="00A36EA6"/>
    <w:rsid w:val="00A4366A"/>
    <w:rsid w:val="00A45663"/>
    <w:rsid w:val="00A463E1"/>
    <w:rsid w:val="00A534A4"/>
    <w:rsid w:val="00A554AB"/>
    <w:rsid w:val="00A565B9"/>
    <w:rsid w:val="00A67F48"/>
    <w:rsid w:val="00A71410"/>
    <w:rsid w:val="00A75FB7"/>
    <w:rsid w:val="00A942B9"/>
    <w:rsid w:val="00A94D42"/>
    <w:rsid w:val="00A96ACA"/>
    <w:rsid w:val="00A97ED3"/>
    <w:rsid w:val="00AA1918"/>
    <w:rsid w:val="00AA28D3"/>
    <w:rsid w:val="00AB2044"/>
    <w:rsid w:val="00AB493B"/>
    <w:rsid w:val="00AC5B91"/>
    <w:rsid w:val="00AD3549"/>
    <w:rsid w:val="00AD753F"/>
    <w:rsid w:val="00AE2BC2"/>
    <w:rsid w:val="00AE3023"/>
    <w:rsid w:val="00AE6897"/>
    <w:rsid w:val="00AF15D2"/>
    <w:rsid w:val="00AF27F6"/>
    <w:rsid w:val="00AF48AD"/>
    <w:rsid w:val="00AF7C12"/>
    <w:rsid w:val="00B02C46"/>
    <w:rsid w:val="00B063AF"/>
    <w:rsid w:val="00B12E05"/>
    <w:rsid w:val="00B13D2D"/>
    <w:rsid w:val="00B23178"/>
    <w:rsid w:val="00B26F55"/>
    <w:rsid w:val="00B30FA4"/>
    <w:rsid w:val="00B37344"/>
    <w:rsid w:val="00B45000"/>
    <w:rsid w:val="00B50162"/>
    <w:rsid w:val="00B54C92"/>
    <w:rsid w:val="00B57915"/>
    <w:rsid w:val="00B62905"/>
    <w:rsid w:val="00B76929"/>
    <w:rsid w:val="00B7717A"/>
    <w:rsid w:val="00B773F3"/>
    <w:rsid w:val="00B7753E"/>
    <w:rsid w:val="00B81065"/>
    <w:rsid w:val="00B828F4"/>
    <w:rsid w:val="00B83709"/>
    <w:rsid w:val="00B85EE8"/>
    <w:rsid w:val="00B910CA"/>
    <w:rsid w:val="00BA084A"/>
    <w:rsid w:val="00BA47CF"/>
    <w:rsid w:val="00BA7ABD"/>
    <w:rsid w:val="00BB31C4"/>
    <w:rsid w:val="00BB4D24"/>
    <w:rsid w:val="00BB54C9"/>
    <w:rsid w:val="00BC56E4"/>
    <w:rsid w:val="00BD49B3"/>
    <w:rsid w:val="00BD4F13"/>
    <w:rsid w:val="00BD542D"/>
    <w:rsid w:val="00BE4989"/>
    <w:rsid w:val="00BF03B1"/>
    <w:rsid w:val="00C05A92"/>
    <w:rsid w:val="00C06693"/>
    <w:rsid w:val="00C105B4"/>
    <w:rsid w:val="00C12822"/>
    <w:rsid w:val="00C13B4B"/>
    <w:rsid w:val="00C140ED"/>
    <w:rsid w:val="00C14837"/>
    <w:rsid w:val="00C21A84"/>
    <w:rsid w:val="00C31410"/>
    <w:rsid w:val="00C32EE2"/>
    <w:rsid w:val="00C32EE3"/>
    <w:rsid w:val="00C3426F"/>
    <w:rsid w:val="00C41775"/>
    <w:rsid w:val="00C44AF9"/>
    <w:rsid w:val="00C46107"/>
    <w:rsid w:val="00C507F3"/>
    <w:rsid w:val="00C50BBB"/>
    <w:rsid w:val="00C61E8F"/>
    <w:rsid w:val="00C653B6"/>
    <w:rsid w:val="00C7084E"/>
    <w:rsid w:val="00C81FC0"/>
    <w:rsid w:val="00C93064"/>
    <w:rsid w:val="00CA0A72"/>
    <w:rsid w:val="00CA1734"/>
    <w:rsid w:val="00CA4C65"/>
    <w:rsid w:val="00CC24A3"/>
    <w:rsid w:val="00CC7B74"/>
    <w:rsid w:val="00CD20E8"/>
    <w:rsid w:val="00CD2612"/>
    <w:rsid w:val="00CD5AC2"/>
    <w:rsid w:val="00CD7D12"/>
    <w:rsid w:val="00CE1563"/>
    <w:rsid w:val="00CE3ACF"/>
    <w:rsid w:val="00CF257D"/>
    <w:rsid w:val="00CF6C06"/>
    <w:rsid w:val="00D00F06"/>
    <w:rsid w:val="00D036C3"/>
    <w:rsid w:val="00D03D91"/>
    <w:rsid w:val="00D06B7A"/>
    <w:rsid w:val="00D14157"/>
    <w:rsid w:val="00D142B0"/>
    <w:rsid w:val="00D174C8"/>
    <w:rsid w:val="00D23193"/>
    <w:rsid w:val="00D30D3A"/>
    <w:rsid w:val="00D34351"/>
    <w:rsid w:val="00D404B6"/>
    <w:rsid w:val="00D511AF"/>
    <w:rsid w:val="00D531AA"/>
    <w:rsid w:val="00D63961"/>
    <w:rsid w:val="00D74871"/>
    <w:rsid w:val="00D74897"/>
    <w:rsid w:val="00DA2964"/>
    <w:rsid w:val="00DA66B3"/>
    <w:rsid w:val="00DB0707"/>
    <w:rsid w:val="00DB157F"/>
    <w:rsid w:val="00DB3D9D"/>
    <w:rsid w:val="00DB501A"/>
    <w:rsid w:val="00DC271C"/>
    <w:rsid w:val="00DC2BFB"/>
    <w:rsid w:val="00DC31C6"/>
    <w:rsid w:val="00DD029F"/>
    <w:rsid w:val="00DD27CF"/>
    <w:rsid w:val="00DD2AEA"/>
    <w:rsid w:val="00DF52E3"/>
    <w:rsid w:val="00DF7646"/>
    <w:rsid w:val="00DF780C"/>
    <w:rsid w:val="00E03DA4"/>
    <w:rsid w:val="00E1153F"/>
    <w:rsid w:val="00E16BA0"/>
    <w:rsid w:val="00E20F7B"/>
    <w:rsid w:val="00E2153A"/>
    <w:rsid w:val="00E22463"/>
    <w:rsid w:val="00E239C2"/>
    <w:rsid w:val="00E24A53"/>
    <w:rsid w:val="00E26179"/>
    <w:rsid w:val="00E3785C"/>
    <w:rsid w:val="00E4055F"/>
    <w:rsid w:val="00E43150"/>
    <w:rsid w:val="00E46F6B"/>
    <w:rsid w:val="00E527B1"/>
    <w:rsid w:val="00E52BCC"/>
    <w:rsid w:val="00E56074"/>
    <w:rsid w:val="00E619ED"/>
    <w:rsid w:val="00E6646E"/>
    <w:rsid w:val="00E66678"/>
    <w:rsid w:val="00E7626D"/>
    <w:rsid w:val="00E77AFE"/>
    <w:rsid w:val="00E806E3"/>
    <w:rsid w:val="00E86F16"/>
    <w:rsid w:val="00E876E2"/>
    <w:rsid w:val="00E92BAC"/>
    <w:rsid w:val="00EB0E0D"/>
    <w:rsid w:val="00EB585B"/>
    <w:rsid w:val="00EB6767"/>
    <w:rsid w:val="00EB7C5B"/>
    <w:rsid w:val="00EB7D8C"/>
    <w:rsid w:val="00EC07E4"/>
    <w:rsid w:val="00EC3CE4"/>
    <w:rsid w:val="00EC68D7"/>
    <w:rsid w:val="00ED17E6"/>
    <w:rsid w:val="00EF2186"/>
    <w:rsid w:val="00F008BD"/>
    <w:rsid w:val="00F0383F"/>
    <w:rsid w:val="00F038E3"/>
    <w:rsid w:val="00F174F8"/>
    <w:rsid w:val="00F2355E"/>
    <w:rsid w:val="00F3632B"/>
    <w:rsid w:val="00F37595"/>
    <w:rsid w:val="00F43683"/>
    <w:rsid w:val="00F436C2"/>
    <w:rsid w:val="00F43AE5"/>
    <w:rsid w:val="00F45CE4"/>
    <w:rsid w:val="00F464C8"/>
    <w:rsid w:val="00F527B7"/>
    <w:rsid w:val="00F52DD1"/>
    <w:rsid w:val="00F54EE7"/>
    <w:rsid w:val="00F62B3A"/>
    <w:rsid w:val="00F65115"/>
    <w:rsid w:val="00F7343A"/>
    <w:rsid w:val="00F73AAF"/>
    <w:rsid w:val="00F8375F"/>
    <w:rsid w:val="00F8428F"/>
    <w:rsid w:val="00F95233"/>
    <w:rsid w:val="00FA00FE"/>
    <w:rsid w:val="00FA293C"/>
    <w:rsid w:val="00FA2B05"/>
    <w:rsid w:val="00FB10B9"/>
    <w:rsid w:val="00FB153A"/>
    <w:rsid w:val="00FB3ABC"/>
    <w:rsid w:val="00FB419B"/>
    <w:rsid w:val="00FC303A"/>
    <w:rsid w:val="00FC6859"/>
    <w:rsid w:val="00FD0103"/>
    <w:rsid w:val="00FD431B"/>
    <w:rsid w:val="00FE1F9D"/>
    <w:rsid w:val="00FE7A49"/>
    <w:rsid w:val="00FF04C7"/>
    <w:rsid w:val="00FF227D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7FA7DA"/>
  <w15:chartTrackingRefBased/>
  <w15:docId w15:val="{06B443A2-7532-46F0-8521-56120E60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10F5"/>
    <w:pPr>
      <w:spacing w:after="120" w:line="276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autoRedefine/>
    <w:qFormat/>
    <w:rsid w:val="001071A2"/>
    <w:pPr>
      <w:outlineLvl w:val="0"/>
    </w:pPr>
    <w:rPr>
      <w:b/>
      <w:bCs/>
      <w:sz w:val="22"/>
      <w:szCs w:val="22"/>
    </w:rPr>
  </w:style>
  <w:style w:type="paragraph" w:styleId="Nadpis2">
    <w:name w:val="heading 2"/>
    <w:basedOn w:val="Bezmezer"/>
    <w:next w:val="Nadpis3"/>
    <w:link w:val="Nadpis2Char"/>
    <w:qFormat/>
    <w:rsid w:val="008C0B99"/>
    <w:pPr>
      <w:numPr>
        <w:numId w:val="1"/>
      </w:numPr>
      <w:spacing w:before="120" w:after="120" w:line="276" w:lineRule="auto"/>
      <w:ind w:firstLine="426"/>
      <w:jc w:val="center"/>
      <w:outlineLvl w:val="1"/>
    </w:pPr>
    <w:rPr>
      <w:rFonts w:ascii="Times New Roman" w:eastAsia="Times New Roman" w:hAnsi="Times New Roman" w:cs="Times New Roman"/>
      <w:b/>
      <w:caps/>
      <w:kern w:val="0"/>
      <w:sz w:val="20"/>
      <w:lang w:eastAsia="cs-CZ"/>
      <w14:ligatures w14:val="none"/>
    </w:rPr>
  </w:style>
  <w:style w:type="paragraph" w:styleId="Nadpis3">
    <w:name w:val="heading 3"/>
    <w:basedOn w:val="Normln"/>
    <w:next w:val="Nadpis4"/>
    <w:link w:val="Nadpis3Char"/>
    <w:qFormat/>
    <w:rsid w:val="00D03D91"/>
    <w:pPr>
      <w:numPr>
        <w:ilvl w:val="1"/>
        <w:numId w:val="1"/>
      </w:numPr>
      <w:spacing w:after="0"/>
      <w:jc w:val="both"/>
      <w:outlineLvl w:val="2"/>
    </w:pPr>
  </w:style>
  <w:style w:type="paragraph" w:styleId="Nadpis4">
    <w:name w:val="heading 4"/>
    <w:basedOn w:val="Normln"/>
    <w:next w:val="Nadpis5"/>
    <w:link w:val="Nadpis4Char"/>
    <w:qFormat/>
    <w:rsid w:val="00D34351"/>
    <w:pPr>
      <w:numPr>
        <w:ilvl w:val="2"/>
        <w:numId w:val="1"/>
      </w:numPr>
      <w:spacing w:after="0"/>
      <w:jc w:val="both"/>
      <w:outlineLvl w:val="3"/>
    </w:pPr>
  </w:style>
  <w:style w:type="paragraph" w:styleId="Nadpis5">
    <w:name w:val="heading 5"/>
    <w:basedOn w:val="Normln"/>
    <w:next w:val="Normln"/>
    <w:link w:val="Nadpis5Char"/>
    <w:unhideWhenUsed/>
    <w:qFormat/>
    <w:rsid w:val="00F174F8"/>
    <w:pPr>
      <w:keepNext/>
      <w:keepLines/>
      <w:numPr>
        <w:ilvl w:val="3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C0B99"/>
    <w:rPr>
      <w:rFonts w:ascii="Times New Roman" w:eastAsia="Times New Roman" w:hAnsi="Times New Roman" w:cs="Times New Roman"/>
      <w:b/>
      <w:caps/>
      <w:kern w:val="0"/>
      <w:sz w:val="20"/>
      <w:lang w:eastAsia="cs-CZ"/>
      <w14:ligatures w14:val="none"/>
    </w:rPr>
  </w:style>
  <w:style w:type="paragraph" w:styleId="Bezmezer">
    <w:name w:val="No Spacing"/>
    <w:uiPriority w:val="1"/>
    <w:qFormat/>
    <w:rsid w:val="00F174F8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rsid w:val="00D03D91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Nadpis1Char">
    <w:name w:val="Nadpis 1 Char"/>
    <w:basedOn w:val="Standardnpsmoodstavce"/>
    <w:link w:val="Nadpis1"/>
    <w:rsid w:val="001071A2"/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D34351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174F8"/>
    <w:rPr>
      <w:rFonts w:asciiTheme="majorHAnsi" w:eastAsiaTheme="majorEastAsia" w:hAnsiTheme="majorHAnsi" w:cstheme="majorBidi"/>
      <w:color w:val="2F5496" w:themeColor="accent1" w:themeShade="BF"/>
      <w:kern w:val="0"/>
      <w:sz w:val="24"/>
      <w14:ligatures w14:val="none"/>
    </w:rPr>
  </w:style>
  <w:style w:type="paragraph" w:styleId="Zkladntext">
    <w:name w:val="Body Text"/>
    <w:basedOn w:val="Normln"/>
    <w:link w:val="ZkladntextChar"/>
    <w:semiHidden/>
    <w:rsid w:val="001071A2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071A2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hlav">
    <w:name w:val="header"/>
    <w:basedOn w:val="Normln"/>
    <w:link w:val="ZhlavChar"/>
    <w:semiHidden/>
    <w:rsid w:val="001071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1071A2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rsid w:val="001071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71A2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customStyle="1" w:styleId="Standard">
    <w:name w:val="Standard"/>
    <w:rsid w:val="001071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cs-CZ"/>
      <w14:ligatures w14:val="none"/>
    </w:rPr>
  </w:style>
  <w:style w:type="table" w:styleId="Mkatabulky">
    <w:name w:val="Table Grid"/>
    <w:basedOn w:val="Normlntabulka"/>
    <w:uiPriority w:val="39"/>
    <w:rsid w:val="001071A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1071A2"/>
    <w:rPr>
      <w:color w:val="0563C1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71A2"/>
    <w:pPr>
      <w:spacing w:after="480"/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1071A2"/>
    <w:rPr>
      <w:rFonts w:ascii="Times New Roman" w:eastAsia="Times New Roman" w:hAnsi="Times New Roman" w:cs="Times New Roman"/>
      <w:i/>
      <w:kern w:val="0"/>
      <w:sz w:val="32"/>
      <w:szCs w:val="24"/>
      <w:lang w:eastAsia="cs-CZ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1071A2"/>
    <w:rPr>
      <w:color w:val="808080"/>
    </w:rPr>
  </w:style>
  <w:style w:type="character" w:customStyle="1" w:styleId="Styl1">
    <w:name w:val="Styl1"/>
    <w:basedOn w:val="Standardnpsmoodstavce"/>
    <w:uiPriority w:val="1"/>
    <w:rsid w:val="001071A2"/>
    <w:rPr>
      <w:b/>
    </w:rPr>
  </w:style>
  <w:style w:type="character" w:customStyle="1" w:styleId="Styl2">
    <w:name w:val="Styl2"/>
    <w:basedOn w:val="Standardnpsmoodstavce"/>
    <w:uiPriority w:val="1"/>
    <w:rsid w:val="001071A2"/>
    <w:rPr>
      <w:b/>
    </w:rPr>
  </w:style>
  <w:style w:type="character" w:styleId="Zdraznn">
    <w:name w:val="Emphasis"/>
    <w:uiPriority w:val="20"/>
    <w:qFormat/>
    <w:rsid w:val="00535511"/>
    <w:rPr>
      <w:i/>
      <w:sz w:val="24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2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2E02"/>
    <w:rPr>
      <w:rFonts w:ascii="Segoe UI" w:eastAsia="Times New Roman" w:hAnsi="Segoe UI" w:cs="Segoe UI"/>
      <w:kern w:val="0"/>
      <w:sz w:val="18"/>
      <w:szCs w:val="18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7D2E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2E02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2E02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2E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2E02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87617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Styl3">
    <w:name w:val="Styl3"/>
    <w:basedOn w:val="Standardnpsmoodstavce"/>
    <w:uiPriority w:val="1"/>
    <w:rsid w:val="00E806E3"/>
    <w:rPr>
      <w:rFonts w:ascii="Times New Roman" w:hAnsi="Times New Roman"/>
      <w:b/>
      <w:sz w:val="20"/>
    </w:rPr>
  </w:style>
  <w:style w:type="paragraph" w:customStyle="1" w:styleId="Zpat1">
    <w:name w:val="Zápatí1"/>
    <w:basedOn w:val="Normln"/>
    <w:rsid w:val="00BB4D24"/>
    <w:pPr>
      <w:suppressLineNumbers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kern w:val="3"/>
    </w:rPr>
  </w:style>
  <w:style w:type="paragraph" w:styleId="Nzev">
    <w:name w:val="Title"/>
    <w:basedOn w:val="Nadpis1"/>
    <w:next w:val="Normln"/>
    <w:link w:val="NzevChar"/>
    <w:uiPriority w:val="10"/>
    <w:qFormat/>
    <w:rsid w:val="00C105B4"/>
    <w:pPr>
      <w:keepNext/>
      <w:tabs>
        <w:tab w:val="left" w:pos="1991"/>
        <w:tab w:val="left" w:pos="2534"/>
      </w:tabs>
      <w:spacing w:before="720" w:after="0" w:line="240" w:lineRule="auto"/>
      <w:jc w:val="center"/>
    </w:pPr>
    <w:rPr>
      <w:spacing w:val="40"/>
      <w:sz w:val="28"/>
      <w:szCs w:val="16"/>
    </w:rPr>
  </w:style>
  <w:style w:type="character" w:customStyle="1" w:styleId="NzevChar">
    <w:name w:val="Název Char"/>
    <w:basedOn w:val="Standardnpsmoodstavce"/>
    <w:link w:val="Nzev"/>
    <w:uiPriority w:val="10"/>
    <w:rsid w:val="00C105B4"/>
    <w:rPr>
      <w:rFonts w:ascii="Times New Roman" w:eastAsia="Times New Roman" w:hAnsi="Times New Roman" w:cs="Times New Roman"/>
      <w:b/>
      <w:bCs/>
      <w:spacing w:val="40"/>
      <w:kern w:val="0"/>
      <w:sz w:val="28"/>
      <w:szCs w:val="16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ksus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Verejne\Vzory\Smlouvy\Kupn&#237;%20smlouva\Nepot&#345;ebn&#253;%20materi&#225;l\Kupn&#237;%20smlouva%20-%20materi&#225;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9586E5B2E9943F090FDEA37C4B6DD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92A559-C96A-40EF-A4EC-A1BB390986AC}"/>
      </w:docPartPr>
      <w:docPartBody>
        <w:p w:rsidR="003843F7" w:rsidRDefault="003843F7">
          <w:pPr>
            <w:pStyle w:val="89586E5B2E9943F090FDEA37C4B6DD6C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4A0461DC17543BF92DE4ECFEA3F38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0723E7-878A-400E-B8CB-F0A88BA80149}"/>
      </w:docPartPr>
      <w:docPartBody>
        <w:p w:rsidR="003843F7" w:rsidRDefault="003843F7">
          <w:pPr>
            <w:pStyle w:val="14A0461DC17543BF92DE4ECFEA3F38C1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A67F9F325294173AE29B974419261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812636-ECF5-4A62-9FD3-43C2B13323F1}"/>
      </w:docPartPr>
      <w:docPartBody>
        <w:p w:rsidR="003843F7" w:rsidRDefault="003843F7">
          <w:pPr>
            <w:pStyle w:val="DA67F9F325294173AE29B9744192619C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D94791328AA46E182A3235F6F724B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27E3CB-104A-4990-A5BD-0E04893F3AF0}"/>
      </w:docPartPr>
      <w:docPartBody>
        <w:p w:rsidR="003843F7" w:rsidRDefault="003843F7">
          <w:pPr>
            <w:pStyle w:val="9D94791328AA46E182A3235F6F724BA4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148B42335294B32951121CBD55421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3C3491-5580-4375-B160-6CD3AEAA60E9}"/>
      </w:docPartPr>
      <w:docPartBody>
        <w:p w:rsidR="003843F7" w:rsidRDefault="003843F7">
          <w:pPr>
            <w:pStyle w:val="2148B42335294B32951121CBD55421C2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3F7"/>
    <w:rsid w:val="003843F7"/>
    <w:rsid w:val="00940724"/>
    <w:rsid w:val="009B51F2"/>
    <w:rsid w:val="00C51BF2"/>
    <w:rsid w:val="00CA1734"/>
    <w:rsid w:val="00CC7B74"/>
    <w:rsid w:val="00F3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51BF2"/>
    <w:rPr>
      <w:color w:val="808080"/>
    </w:rPr>
  </w:style>
  <w:style w:type="paragraph" w:customStyle="1" w:styleId="89586E5B2E9943F090FDEA37C4B6DD6C">
    <w:name w:val="89586E5B2E9943F090FDEA37C4B6DD6C"/>
  </w:style>
  <w:style w:type="paragraph" w:customStyle="1" w:styleId="49C1B3B5CD2E4CE4923128B1D6A80264">
    <w:name w:val="49C1B3B5CD2E4CE4923128B1D6A80264"/>
  </w:style>
  <w:style w:type="paragraph" w:customStyle="1" w:styleId="14A0461DC17543BF92DE4ECFEA3F38C1">
    <w:name w:val="14A0461DC17543BF92DE4ECFEA3F38C1"/>
  </w:style>
  <w:style w:type="paragraph" w:customStyle="1" w:styleId="DA67F9F325294173AE29B9744192619C">
    <w:name w:val="DA67F9F325294173AE29B9744192619C"/>
  </w:style>
  <w:style w:type="paragraph" w:customStyle="1" w:styleId="9D94791328AA46E182A3235F6F724BA4">
    <w:name w:val="9D94791328AA46E182A3235F6F724BA4"/>
  </w:style>
  <w:style w:type="paragraph" w:customStyle="1" w:styleId="2148B42335294B32951121CBD55421C2">
    <w:name w:val="2148B42335294B32951121CBD55421C2"/>
  </w:style>
  <w:style w:type="paragraph" w:customStyle="1" w:styleId="E9F24F53507B4A4AB1256831D8D21981">
    <w:name w:val="E9F24F53507B4A4AB1256831D8D219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6AA08DDD574142AE84C55D14B18FB3" ma:contentTypeVersion="18" ma:contentTypeDescription="Vytvoří nový dokument" ma:contentTypeScope="" ma:versionID="e8f9021f95328d7bf81bc55186dd24ac">
  <xsd:schema xmlns:xsd="http://www.w3.org/2001/XMLSchema" xmlns:xs="http://www.w3.org/2001/XMLSchema" xmlns:p="http://schemas.microsoft.com/office/2006/metadata/properties" xmlns:ns2="14030b43-ab77-4b64-908f-f640d3232cad" xmlns:ns3="1e67d486-04ec-4614-9acf-5dea3106136a" targetNamespace="http://schemas.microsoft.com/office/2006/metadata/properties" ma:root="true" ma:fieldsID="e620fb542ceb1204614bbd5b0768e5ef" ns2:_="" ns3:_="">
    <xsd:import namespace="14030b43-ab77-4b64-908f-f640d3232cad"/>
    <xsd:import namespace="1e67d486-04ec-4614-9acf-5dea3106136a"/>
    <xsd:element name="properties">
      <xsd:complexType>
        <xsd:sequence>
          <xsd:element name="documentManagement">
            <xsd:complexType>
              <xsd:all>
                <xsd:element ref="ns2:Athenaspis_x002e_zn_x002e_" minOccurs="0"/>
                <xsd:element ref="ns2:Pant_x00e1_ta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30b43-ab77-4b64-908f-f640d3232cad" elementFormDefault="qualified">
    <xsd:import namespace="http://schemas.microsoft.com/office/2006/documentManagement/types"/>
    <xsd:import namespace="http://schemas.microsoft.com/office/infopath/2007/PartnerControls"/>
    <xsd:element name="Athenaspis_x002e_zn_x002e_" ma:index="8" nillable="true" ma:displayName="Athena spis. zn." ma:format="Dropdown" ma:internalName="Athenaspis_x002e_zn_x002e_">
      <xsd:simpleType>
        <xsd:restriction base="dms:Note">
          <xsd:maxLength value="255"/>
        </xsd:restriction>
      </xsd:simpleType>
    </xsd:element>
    <xsd:element name="Pant_x00e1_ta" ma:index="9" nillable="true" ma:displayName="Pantáta" ma:default="Nepřiděleno!" ma:format="Dropdown" ma:internalName="Pant_x00e1_ta">
      <xsd:simpleType>
        <xsd:restriction base="dms:Choice">
          <xsd:enumeration value="Filip"/>
          <xsd:enumeration value="Vojta"/>
          <xsd:enumeration value="Adéla"/>
          <xsd:enumeration value="Nepřiděleno!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2a17365a-acc5-43c8-93a9-b04360e5b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7d486-04ec-4614-9acf-5dea3106136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e94a7fe-03ff-40c1-99c5-e1a115f9f20a}" ma:internalName="TaxCatchAll" ma:showField="CatchAllData" ma:web="1e67d486-04ec-4614-9acf-5dea31061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nt_x00e1_ta xmlns="14030b43-ab77-4b64-908f-f640d3232cad">Nepřiděleno!</Pant_x00e1_ta>
    <lcf76f155ced4ddcb4097134ff3c332f xmlns="14030b43-ab77-4b64-908f-f640d3232cad">
      <Terms xmlns="http://schemas.microsoft.com/office/infopath/2007/PartnerControls"/>
    </lcf76f155ced4ddcb4097134ff3c332f>
    <TaxCatchAll xmlns="1e67d486-04ec-4614-9acf-5dea3106136a" xsi:nil="true"/>
    <Athenaspis_x002e_zn_x002e_ xmlns="14030b43-ab77-4b64-908f-f640d3232cad" xsi:nil="true"/>
    <SharedWithUsers xmlns="1e67d486-04ec-4614-9acf-5dea3106136a">
      <UserInfo>
        <DisplayName>Vrba Vojtěch</DisplayName>
        <AccountId>1</AccountId>
        <AccountType/>
      </UserInfo>
      <UserInfo>
        <DisplayName>Strejcová Adéla</DisplayName>
        <AccountId>29</AccountId>
        <AccountType/>
      </UserInfo>
      <UserInfo>
        <DisplayName>Netopil Filip</DisplayName>
        <AccountId>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621AE0C-2CEA-4E9D-B9F0-C95DFEB017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F0D5F5-192C-4A39-ABB1-1062EF267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030b43-ab77-4b64-908f-f640d3232cad"/>
    <ds:schemaRef ds:uri="1e67d486-04ec-4614-9acf-5dea31061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1909B4-BF86-4BCC-BC92-65531A2646FC}">
  <ds:schemaRefs>
    <ds:schemaRef ds:uri="http://schemas.microsoft.com/office/2006/metadata/properties"/>
    <ds:schemaRef ds:uri="http://schemas.microsoft.com/office/infopath/2007/PartnerControls"/>
    <ds:schemaRef ds:uri="14030b43-ab77-4b64-908f-f640d3232cad"/>
    <ds:schemaRef ds:uri="1e67d486-04ec-4614-9acf-5dea310613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Kupní smlouva - materiál.dotx</Template>
  <TotalTime>1</TotalTime>
  <Pages>2</Pages>
  <Words>604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Krajska sprava a udrzba silnic stredoceskeho kraje</Company>
  <LinksUpToDate>false</LinksUpToDate>
  <CharactersWithSpaces>4160</CharactersWithSpaces>
  <SharedDoc>false</SharedDoc>
  <HLinks>
    <vt:vector size="6" baseType="variant">
      <vt:variant>
        <vt:i4>4522092</vt:i4>
      </vt:variant>
      <vt:variant>
        <vt:i4>3</vt:i4>
      </vt:variant>
      <vt:variant>
        <vt:i4>0</vt:i4>
      </vt:variant>
      <vt:variant>
        <vt:i4>5</vt:i4>
      </vt:variant>
      <vt:variant>
        <vt:lpwstr>mailto:podatelna@ksus.cz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Toman Jiří</dc:creator>
  <cp:keywords/>
  <dc:description/>
  <cp:lastModifiedBy>Toman Jiří</cp:lastModifiedBy>
  <cp:revision>3</cp:revision>
  <dcterms:created xsi:type="dcterms:W3CDTF">2024-12-05T10:01:00Z</dcterms:created>
  <dcterms:modified xsi:type="dcterms:W3CDTF">2024-12-05T10:02:00Z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0x010100A46AA08DDD574142AE84C55D14B18FB3</vt:lpwstr>
  </property>
  <property fmtid="{D5CDD505-2E9C-101B-9397-08002B2CF9AE}" pid="4" name="ClassificationContentMarkingFooterShapeIds">
    <vt:lpwstr>38b8627e,2a653c41,74733c21</vt:lpwstr>
  </property>
  <property fmtid="{D5CDD505-2E9C-101B-9397-08002B2CF9AE}" pid="5" name="ClassificationContentMarkingFooterFontProps">
    <vt:lpwstr>#29cf00,10,Arial</vt:lpwstr>
  </property>
  <property fmtid="{D5CDD505-2E9C-101B-9397-08002B2CF9AE}" pid="6" name="ClassificationContentMarkingFooterText">
    <vt:lpwstr>C2 - COLAS GROUP INTERNAL: Employees and partners who need to know.</vt:lpwstr>
  </property>
  <property fmtid="{D5CDD505-2E9C-101B-9397-08002B2CF9AE}" pid="7" name="MSIP_Label_df64902a-104a-4642-a461-a3d9eb3752f4_Enabled">
    <vt:lpwstr>true</vt:lpwstr>
  </property>
  <property fmtid="{D5CDD505-2E9C-101B-9397-08002B2CF9AE}" pid="8" name="MSIP_Label_df64902a-104a-4642-a461-a3d9eb3752f4_SetDate">
    <vt:lpwstr>2024-11-06T12:16:18Z</vt:lpwstr>
  </property>
  <property fmtid="{D5CDD505-2E9C-101B-9397-08002B2CF9AE}" pid="9" name="MSIP_Label_df64902a-104a-4642-a461-a3d9eb3752f4_Method">
    <vt:lpwstr>Standard</vt:lpwstr>
  </property>
  <property fmtid="{D5CDD505-2E9C-101B-9397-08002B2CF9AE}" pid="10" name="MSIP_Label_df64902a-104a-4642-a461-a3d9eb3752f4_Name">
    <vt:lpwstr>C2 - COLAS GROUP INTERNAL</vt:lpwstr>
  </property>
  <property fmtid="{D5CDD505-2E9C-101B-9397-08002B2CF9AE}" pid="11" name="MSIP_Label_df64902a-104a-4642-a461-a3d9eb3752f4_SiteId">
    <vt:lpwstr>be0be093-a2ad-444c-93d9-5626e83beefc</vt:lpwstr>
  </property>
  <property fmtid="{D5CDD505-2E9C-101B-9397-08002B2CF9AE}" pid="12" name="MSIP_Label_df64902a-104a-4642-a461-a3d9eb3752f4_ActionId">
    <vt:lpwstr>e0321dce-d79b-47d9-960e-42fadd27e476</vt:lpwstr>
  </property>
  <property fmtid="{D5CDD505-2E9C-101B-9397-08002B2CF9AE}" pid="13" name="MSIP_Label_df64902a-104a-4642-a461-a3d9eb3752f4_ContentBits">
    <vt:lpwstr>2</vt:lpwstr>
  </property>
</Properties>
</file>