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31" w:rsidRDefault="00E96F31">
      <w:pPr>
        <w:pStyle w:val="Obsahtabulky"/>
        <w:tabs>
          <w:tab w:val="right" w:pos="10202"/>
        </w:tabs>
      </w:pPr>
      <w:r w:rsidRPr="003E1E5E">
        <w:rPr>
          <w:b/>
          <w:noProof/>
          <w:sz w:val="20"/>
          <w:szCs w:val="20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c90e394-0280-4eb7-a6cb-eb509ad6620e" o:spid="_x0000_i1025" type="#_x0000_t75" style="width:5.25pt;height:2.25pt;visibility:visible">
            <v:imagedata r:id="rId5" o:title=""/>
          </v:shape>
        </w:pict>
      </w:r>
      <w:r>
        <w:rPr>
          <w:b/>
          <w:bCs/>
        </w:rPr>
        <w:t>OBJEDNÁVKA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FILLIN "objednavkaCislo"</w:instrText>
      </w:r>
      <w:r>
        <w:rPr>
          <w:b/>
          <w:bCs/>
        </w:rPr>
        <w:fldChar w:fldCharType="separate"/>
      </w:r>
      <w:r>
        <w:rPr>
          <w:b/>
          <w:bCs/>
        </w:rPr>
        <w:t>00222/12/2024</w:t>
      </w:r>
      <w:r>
        <w:rPr>
          <w:b/>
          <w:bCs/>
        </w:rPr>
        <w:fldChar w:fldCharType="end"/>
      </w:r>
    </w:p>
    <w:tbl>
      <w:tblPr>
        <w:tblW w:w="1020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099"/>
        <w:gridCol w:w="5106"/>
      </w:tblGrid>
      <w:tr w:rsidR="00E96F31">
        <w:trPr>
          <w:trHeight w:val="54"/>
          <w:jc w:val="center"/>
        </w:trPr>
        <w:tc>
          <w:tcPr>
            <w:tcW w:w="5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96F31" w:rsidRDefault="00E96F31">
            <w:pPr>
              <w:pStyle w:val="Obsahtabulky"/>
              <w:tabs>
                <w:tab w:val="left" w:pos="-102"/>
              </w:tabs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Odběratel:</w:t>
            </w:r>
          </w:p>
          <w:p w:rsidR="00E96F31" w:rsidRDefault="00E96F31">
            <w:pPr>
              <w:pStyle w:val="Obsahtabulky"/>
              <w:tabs>
                <w:tab w:val="left" w:pos="-102"/>
              </w:tabs>
              <w:spacing w:before="113"/>
              <w:ind w:left="113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MĚSTO 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E96F31" w:rsidRDefault="00E96F31">
            <w:pPr>
              <w:pStyle w:val="Obsahtabulky"/>
              <w:tabs>
                <w:tab w:val="left" w:pos="-102"/>
              </w:tabs>
              <w:ind w:left="113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Masarykovo náměstí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E96F31" w:rsidRDefault="00E96F31">
            <w:pPr>
              <w:pStyle w:val="Obsahtabulky"/>
              <w:tabs>
                <w:tab w:val="left" w:pos="-102"/>
              </w:tabs>
              <w:ind w:left="113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547 01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E96F31" w:rsidRDefault="00E96F31">
            <w:pPr>
              <w:pStyle w:val="Obsahtabulky"/>
              <w:tabs>
                <w:tab w:val="left" w:pos="-102"/>
              </w:tabs>
              <w:spacing w:before="57"/>
              <w:ind w:left="113"/>
            </w:pPr>
            <w:r>
              <w:rPr>
                <w:sz w:val="20"/>
                <w:szCs w:val="20"/>
              </w:rPr>
              <w:t>IČO: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"parSchOrgIco"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00272868</w:t>
            </w:r>
            <w:r>
              <w:rPr>
                <w:sz w:val="20"/>
                <w:szCs w:val="20"/>
              </w:rPr>
              <w:fldChar w:fldCharType="end"/>
            </w:r>
          </w:p>
          <w:p w:rsidR="00E96F31" w:rsidRDefault="00E96F31">
            <w:pPr>
              <w:pStyle w:val="Obsahtabulky"/>
              <w:tabs>
                <w:tab w:val="left" w:pos="-102"/>
              </w:tabs>
              <w:ind w:left="113"/>
            </w:pPr>
            <w:r>
              <w:rPr>
                <w:sz w:val="20"/>
                <w:szCs w:val="20"/>
              </w:rPr>
              <w:t>DIČ: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"ekouctParamDic"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CZ00272868</w:t>
            </w:r>
            <w:r>
              <w:rPr>
                <w:sz w:val="20"/>
                <w:szCs w:val="20"/>
              </w:rPr>
              <w:fldChar w:fldCharType="end"/>
            </w:r>
          </w:p>
          <w:p w:rsidR="00E96F31" w:rsidRDefault="00E96F31">
            <w:pPr>
              <w:pStyle w:val="Obsahtabulky"/>
              <w:rPr>
                <w:sz w:val="20"/>
                <w:szCs w:val="20"/>
              </w:rPr>
            </w:pPr>
          </w:p>
          <w:p w:rsidR="00E96F31" w:rsidRDefault="00E96F31">
            <w:pPr>
              <w:pStyle w:val="Obsahtabulky"/>
              <w:tabs>
                <w:tab w:val="left" w:pos="848"/>
              </w:tabs>
              <w:spacing w:before="57"/>
              <w:ind w:left="113"/>
            </w:pPr>
            <w:r>
              <w:rPr>
                <w:sz w:val="20"/>
                <w:szCs w:val="20"/>
              </w:rPr>
              <w:t>Telefon: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"parSchOrgTel1"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+420 491 405 111</w:t>
            </w:r>
            <w:r>
              <w:rPr>
                <w:sz w:val="20"/>
                <w:szCs w:val="20"/>
              </w:rPr>
              <w:fldChar w:fldCharType="end"/>
            </w:r>
          </w:p>
          <w:p w:rsidR="00E96F31" w:rsidRDefault="00E96F31">
            <w:pPr>
              <w:pStyle w:val="Obsahtabulky"/>
              <w:tabs>
                <w:tab w:val="left" w:pos="848"/>
              </w:tabs>
              <w:ind w:left="113"/>
            </w:pPr>
            <w:r>
              <w:rPr>
                <w:sz w:val="20"/>
                <w:szCs w:val="20"/>
              </w:rPr>
              <w:t>E-mail:</w:t>
            </w:r>
            <w:r>
              <w:rPr>
                <w:sz w:val="20"/>
                <w:szCs w:val="20"/>
              </w:rPr>
              <w:tab/>
            </w:r>
            <w:hyperlink r:id="rId6" w:tgtFrame="_top">
              <w:r>
                <w:rPr>
                  <w:rStyle w:val="Internetovodkaz"/>
                  <w:sz w:val="20"/>
                  <w:szCs w:val="20"/>
                </w:rPr>
                <w:fldChar w:fldCharType="begin"/>
              </w:r>
              <w:r>
                <w:rPr>
                  <w:rStyle w:val="Internetovodkaz"/>
                  <w:sz w:val="20"/>
                  <w:szCs w:val="20"/>
                </w:rPr>
                <w:instrText xml:space="preserve"> FILLIN "parSchOrgEmail"</w:instrText>
              </w:r>
              <w:r>
                <w:rPr>
                  <w:rStyle w:val="Internetovodkaz"/>
                  <w:sz w:val="20"/>
                  <w:szCs w:val="20"/>
                </w:rPr>
                <w:fldChar w:fldCharType="separate"/>
              </w:r>
              <w:r>
                <w:rPr>
                  <w:rStyle w:val="Internetovodkaz"/>
                  <w:sz w:val="20"/>
                  <w:szCs w:val="20"/>
                </w:rPr>
                <w:t>podatelna@mestonachod.cz</w:t>
              </w:r>
              <w:r>
                <w:rPr>
                  <w:rStyle w:val="Internetovodkaz"/>
                  <w:sz w:val="20"/>
                  <w:szCs w:val="20"/>
                </w:rPr>
                <w:fldChar w:fldCharType="end"/>
              </w:r>
            </w:hyperlink>
          </w:p>
          <w:p w:rsidR="00E96F31" w:rsidRDefault="00E96F31">
            <w:pPr>
              <w:pStyle w:val="Obsahtabulky"/>
              <w:spacing w:after="113"/>
              <w:ind w:left="113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"parSchOrgweb"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www.mestonachod.cz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6F31" w:rsidRDefault="00E96F31">
            <w:pPr>
              <w:pStyle w:val="Obsahtabulky"/>
              <w:tabs>
                <w:tab w:val="left" w:pos="1537"/>
              </w:tabs>
              <w:spacing w:before="57"/>
              <w:ind w:left="113"/>
              <w:rPr>
                <w:sz w:val="20"/>
                <w:szCs w:val="20"/>
              </w:rPr>
            </w:pPr>
          </w:p>
        </w:tc>
      </w:tr>
      <w:tr w:rsidR="00E96F31">
        <w:trPr>
          <w:trHeight w:val="2132"/>
          <w:jc w:val="center"/>
        </w:trPr>
        <w:tc>
          <w:tcPr>
            <w:tcW w:w="50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96F31" w:rsidRDefault="00E96F31"/>
        </w:tc>
        <w:tc>
          <w:tcPr>
            <w:tcW w:w="51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96F31" w:rsidRDefault="00E96F31">
            <w:pPr>
              <w:pStyle w:val="Obsahtabulky"/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Dodavatel:</w:t>
            </w:r>
          </w:p>
          <w:p w:rsidR="00E96F31" w:rsidRDefault="00E96F31">
            <w:pPr>
              <w:pStyle w:val="Obsahtabulky"/>
              <w:spacing w:before="57"/>
              <w:ind w:left="113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Ing. Jan Lahoda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E96F31" w:rsidRDefault="00E96F31">
            <w:pPr>
              <w:pStyle w:val="Obsahtabulky"/>
              <w:ind w:left="113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Bílinská 514/8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E96F31" w:rsidRDefault="00E96F31">
            <w:pPr>
              <w:pStyle w:val="Obsahtabulky"/>
              <w:ind w:left="113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190 00 Praha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E96F31" w:rsidRDefault="00E96F31">
            <w:pPr>
              <w:pStyle w:val="Obsahtabulky"/>
              <w:ind w:left="113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E96F31" w:rsidRDefault="00E96F31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</w:p>
          <w:p w:rsidR="00E96F31" w:rsidRDefault="00E96F31">
            <w:pPr>
              <w:pStyle w:val="Obsahtabulky"/>
              <w:tabs>
                <w:tab w:val="left" w:pos="2748"/>
                <w:tab w:val="left" w:pos="2930"/>
                <w:tab w:val="left" w:pos="3048"/>
              </w:tabs>
              <w:spacing w:after="57"/>
              <w:ind w:left="113"/>
            </w:pPr>
            <w:r>
              <w:rPr>
                <w:sz w:val="20"/>
                <w:szCs w:val="20"/>
              </w:rPr>
              <w:t xml:space="preserve">IČO: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"adrIcoAdresat"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06654720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DIČ: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"adrDicAdresat"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CZ8307260489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96F31">
        <w:trPr>
          <w:trHeight w:val="761"/>
          <w:jc w:val="center"/>
        </w:trPr>
        <w:tc>
          <w:tcPr>
            <w:tcW w:w="5099" w:type="dxa"/>
            <w:tcBorders>
              <w:left w:val="single" w:sz="8" w:space="0" w:color="000000"/>
              <w:bottom w:val="single" w:sz="8" w:space="0" w:color="000000"/>
            </w:tcBorders>
          </w:tcPr>
          <w:p w:rsidR="00E96F31" w:rsidRDefault="00E96F31">
            <w:pPr>
              <w:suppressLineNumbers/>
            </w:pPr>
            <w:r>
              <w:rPr>
                <w:rFonts w:cs="Arial"/>
                <w:color w:val="000000"/>
                <w:sz w:val="20"/>
                <w:szCs w:val="20"/>
              </w:rPr>
              <w:t>PID: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>MUNAX013JOUP</w:t>
            </w:r>
          </w:p>
          <w:p w:rsidR="00E96F31" w:rsidRDefault="00E96F3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Sp.zn.: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KS   5126/2023 INV</w:t>
            </w:r>
          </w:p>
          <w:p w:rsidR="00E96F31" w:rsidRDefault="00E96F31">
            <w:pPr>
              <w:suppressLineNumbers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Čj. (Če.):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"objednavkaCisloJednaci"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  <w:szCs w:val="20"/>
              </w:rPr>
              <w:t>MUNAC161878/2024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:rsidR="00E96F31" w:rsidRDefault="00E96F31">
            <w:r>
              <w:rPr>
                <w:rFonts w:cs="Arial"/>
                <w:color w:val="000000"/>
                <w:sz w:val="20"/>
                <w:szCs w:val="20"/>
              </w:rPr>
              <w:t>Vyřizuje: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xxxxx</w:t>
            </w:r>
          </w:p>
          <w:p w:rsidR="00E96F31" w:rsidRDefault="00E96F31">
            <w:r>
              <w:rPr>
                <w:rFonts w:cs="Arial"/>
                <w:color w:val="000000"/>
                <w:sz w:val="20"/>
                <w:szCs w:val="20"/>
              </w:rPr>
              <w:t>Telefon: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xxxxx</w: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"uzivTelefonZam"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:rsidR="00E96F31" w:rsidRDefault="00E96F3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E-mail: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podatelna@mestonachod.cz</w:t>
            </w:r>
          </w:p>
          <w:p w:rsidR="00E96F31" w:rsidRDefault="00E96F31">
            <w:pPr>
              <w:suppressLineNumbers/>
              <w:spacing w:before="57"/>
              <w:ind w:lef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96F31" w:rsidRDefault="00E96F31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</w:p>
          <w:p w:rsidR="00E96F31" w:rsidRDefault="00E96F31">
            <w:pPr>
              <w:pStyle w:val="Obsahtabulky"/>
              <w:tabs>
                <w:tab w:val="left" w:pos="1586"/>
              </w:tabs>
            </w:pPr>
            <w:r>
              <w:rPr>
                <w:sz w:val="20"/>
                <w:szCs w:val="20"/>
              </w:rPr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"objednavkaVystaveni"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3.12.2024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96F31" w:rsidRDefault="00E96F31">
      <w:pPr>
        <w:suppressLineNumbers/>
        <w:jc w:val="both"/>
        <w:rPr>
          <w:rFonts w:cs="Arial"/>
          <w:sz w:val="20"/>
          <w:szCs w:val="20"/>
        </w:rPr>
      </w:pPr>
    </w:p>
    <w:p w:rsidR="00E96F31" w:rsidRDefault="00E96F31">
      <w:pPr>
        <w:pStyle w:val="Obsahtabulky"/>
      </w:pPr>
      <w:r>
        <w:rPr>
          <w:rFonts w:cs="Arial"/>
          <w:b/>
          <w:bCs/>
          <w:sz w:val="22"/>
          <w:szCs w:val="22"/>
        </w:rPr>
        <w:fldChar w:fldCharType="begin"/>
      </w:r>
      <w:r>
        <w:rPr>
          <w:rFonts w:cs="Arial"/>
          <w:b/>
          <w:bCs/>
          <w:sz w:val="22"/>
          <w:szCs w:val="22"/>
        </w:rPr>
        <w:instrText xml:space="preserve"> FILLIN "objednavkaText"</w:instrText>
      </w:r>
      <w:r>
        <w:rPr>
          <w:rFonts w:cs="Arial"/>
          <w:b/>
          <w:bCs/>
          <w:sz w:val="22"/>
          <w:szCs w:val="22"/>
        </w:rPr>
        <w:fldChar w:fldCharType="separate"/>
      </w:r>
      <w:r>
        <w:rPr>
          <w:rFonts w:cs="Arial"/>
          <w:b/>
          <w:bCs/>
          <w:sz w:val="22"/>
          <w:szCs w:val="22"/>
        </w:rPr>
        <w:t>Změna objednávky 00132/12/2024</w:t>
      </w:r>
      <w:r>
        <w:rPr>
          <w:rFonts w:cs="Arial"/>
          <w:b/>
          <w:bCs/>
          <w:sz w:val="22"/>
          <w:szCs w:val="22"/>
        </w:rPr>
        <w:fldChar w:fldCharType="end"/>
      </w:r>
    </w:p>
    <w:p w:rsidR="00E96F31" w:rsidRDefault="00E96F31">
      <w:pPr>
        <w:pStyle w:val="Standard"/>
        <w:jc w:val="both"/>
        <w:rPr>
          <w:rFonts w:cs="Arial"/>
          <w:sz w:val="18"/>
          <w:szCs w:val="18"/>
        </w:rPr>
      </w:pPr>
    </w:p>
    <w:p w:rsidR="00E96F31" w:rsidRDefault="00E96F3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Projektová dokumentace „Parkování a chodník v ul. Kollárova, Náchod“. Nový chodník se nachází na soukromém pozemku. Z důvodu nevyřešených majetkových vztahů projektant nemohl pokračovat v projekčních pracích, proto dojde k prodloužení termínu odevzdání PD.</w:t>
      </w:r>
    </w:p>
    <w:p w:rsidR="00E96F31" w:rsidRDefault="00E96F31">
      <w:pPr>
        <w:jc w:val="both"/>
        <w:rPr>
          <w:rFonts w:cs="Arial"/>
          <w:sz w:val="18"/>
          <w:szCs w:val="18"/>
        </w:rPr>
      </w:pPr>
    </w:p>
    <w:p w:rsidR="00E96F31" w:rsidRDefault="00E96F3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Nový termín odevzdání PD včetně podání žádosti o stavební povolení bude 6 měsíců od dodání potřebných podkladů od objednatele. </w:t>
      </w:r>
    </w:p>
    <w:p w:rsidR="00E96F31" w:rsidRDefault="00E96F31">
      <w:pPr>
        <w:pStyle w:val="Textbody"/>
        <w:suppressAutoHyphens/>
        <w:spacing w:after="0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Podrobný rozsah </w:t>
      </w:r>
      <w:r>
        <w:rPr>
          <w:rFonts w:cs="Arial"/>
          <w:color w:val="000000"/>
          <w:sz w:val="18"/>
          <w:szCs w:val="18"/>
        </w:rPr>
        <w:t xml:space="preserve">projekčních/inženýrských činností </w:t>
      </w:r>
      <w:r>
        <w:rPr>
          <w:rFonts w:cs="Arial"/>
          <w:sz w:val="18"/>
          <w:szCs w:val="18"/>
        </w:rPr>
        <w:t>je specifikován v původní cenové nabídce, která se nemění.</w:t>
      </w:r>
    </w:p>
    <w:p w:rsidR="00E96F31" w:rsidRDefault="00E96F31">
      <w:pPr>
        <w:pStyle w:val="Textbody"/>
        <w:suppressAutoHyphens/>
        <w:spacing w:after="0"/>
        <w:jc w:val="both"/>
        <w:rPr>
          <w:rFonts w:cs="Arial"/>
          <w:sz w:val="18"/>
          <w:szCs w:val="18"/>
        </w:rPr>
      </w:pPr>
    </w:p>
    <w:p w:rsidR="00E96F31" w:rsidRDefault="00E96F31">
      <w:pPr>
        <w:pStyle w:val="BodyText"/>
        <w:suppressLineNumbers/>
        <w:spacing w:before="57" w:after="0"/>
      </w:pPr>
      <w:r>
        <w:rPr>
          <w:rFonts w:cs="Arial"/>
          <w:b/>
          <w:bCs/>
          <w:sz w:val="18"/>
          <w:szCs w:val="18"/>
        </w:rPr>
        <w:t>Obchodní podmínky města Náchoda</w:t>
      </w:r>
      <w:r>
        <w:rPr>
          <w:rFonts w:cs="Arial"/>
          <w:sz w:val="18"/>
          <w:szCs w:val="18"/>
        </w:rPr>
        <w:t>, jakožto odběratele, jsou dle původní objednávky.</w:t>
      </w:r>
    </w:p>
    <w:p w:rsidR="00E96F31" w:rsidRDefault="00E96F31">
      <w:pPr>
        <w:spacing w:before="120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Tato změna objednávky představuje nabídku na uzavření smlouvy za podmínek uvedených výše a za podmínek zakotvených dále v</w:t>
      </w:r>
      <w:r>
        <w:rPr>
          <w:rFonts w:cs="Arial"/>
          <w:color w:val="000000"/>
          <w:sz w:val="18"/>
          <w:szCs w:val="18"/>
        </w:rPr>
        <w:t> právním řádu České republiky, zejména v občanském zákoníku, ve znění platném a účinném k datu vyznačenému v úvodu objednávky.</w:t>
      </w:r>
    </w:p>
    <w:p w:rsidR="00E96F31" w:rsidRDefault="00E96F31">
      <w:pPr>
        <w:spacing w:before="120"/>
        <w:jc w:val="both"/>
      </w:pPr>
      <w:r>
        <w:rPr>
          <w:rFonts w:cs="Arial"/>
          <w:color w:val="000000"/>
          <w:sz w:val="18"/>
          <w:szCs w:val="18"/>
        </w:rPr>
        <w:t>Tato objednávka zůstává v platnosti po dobu 14 dnů ode dne jejího doručení a během této doby může být ze strany dodavatele akceptována.</w:t>
      </w:r>
    </w:p>
    <w:p w:rsidR="00E96F31" w:rsidRDefault="00E96F31">
      <w:pPr>
        <w:spacing w:before="12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Tato objednávka může být akceptována jedním z následujících způsobů:</w:t>
      </w:r>
    </w:p>
    <w:p w:rsidR="00E96F31" w:rsidRDefault="00E96F31">
      <w:pPr>
        <w:ind w:left="142" w:hanging="142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- odpovědí na tuto objednávku, ze které vyplyne bezvýhradná akceptace objednávky; odpověď musí mít stejnou formu jako objednávka samotná,</w:t>
      </w:r>
    </w:p>
    <w:p w:rsidR="00E96F31" w:rsidRDefault="00E96F31">
      <w:pPr>
        <w:ind w:left="142" w:hanging="142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- podpisem akceptační doložky na této objednávce v případně osobního předávání objednávky.</w:t>
      </w:r>
    </w:p>
    <w:p w:rsidR="00E96F31" w:rsidRDefault="00E96F31">
      <w:pPr>
        <w:spacing w:before="12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Tato objednávka nabývá účinnosti nejdříve dnem uveřejnění jejího textu (včetně textu její akceptace) prostřednictvím registru smluv. Město Náchod prohlašuje, že uveřejnění prostřednictvím registru smluv zajistí.</w:t>
      </w:r>
    </w:p>
    <w:p w:rsidR="00E96F31" w:rsidRDefault="00E96F31">
      <w:pPr>
        <w:jc w:val="both"/>
        <w:rPr>
          <w:rFonts w:cs="Arial"/>
          <w:color w:val="000000"/>
          <w:sz w:val="18"/>
          <w:szCs w:val="18"/>
        </w:rPr>
      </w:pPr>
    </w:p>
    <w:p w:rsidR="00E96F31" w:rsidRDefault="00E96F31">
      <w:pPr>
        <w:jc w:val="both"/>
      </w:pPr>
      <w:r>
        <w:rPr>
          <w:rFonts w:cs="Arial"/>
          <w:color w:val="000000"/>
          <w:sz w:val="18"/>
          <w:szCs w:val="18"/>
        </w:rPr>
        <w:t>Město Náchod prohlašuje za účelem provedení finanční kontroly, že financování předmětu této objednávky je zajištěno v jeho rozpočtové kapitole 12.</w:t>
      </w:r>
    </w:p>
    <w:p w:rsidR="00E96F31" w:rsidRDefault="00E96F31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>Město Náchod prohlašuje, že tato objednávka se vystavuje na základě usnesení Rady města Náchoda č. 104/2276/24 ze dne 2.12.2024.</w:t>
      </w:r>
    </w:p>
    <w:p w:rsidR="00E96F31" w:rsidRDefault="00E96F31">
      <w:pPr>
        <w:jc w:val="both"/>
        <w:rPr>
          <w:rFonts w:cs="Arial"/>
          <w:sz w:val="18"/>
          <w:szCs w:val="18"/>
        </w:rPr>
      </w:pPr>
    </w:p>
    <w:p w:rsidR="00E96F31" w:rsidRDefault="00E96F31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město Náchod</w:t>
      </w:r>
    </w:p>
    <w:p w:rsidR="00E96F31" w:rsidRDefault="00E96F31">
      <w:pPr>
        <w:jc w:val="both"/>
        <w:rPr>
          <w:rFonts w:cs="Arial"/>
          <w:sz w:val="18"/>
          <w:szCs w:val="18"/>
        </w:rPr>
      </w:pPr>
    </w:p>
    <w:p w:rsidR="00E96F31" w:rsidRDefault="00E96F31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>……………………………….…….</w:t>
      </w:r>
      <w:r>
        <w:rPr>
          <w:rFonts w:cs="Arial"/>
          <w:sz w:val="18"/>
          <w:szCs w:val="18"/>
        </w:rPr>
        <w:t>.</w:t>
      </w:r>
    </w:p>
    <w:p w:rsidR="00E96F31" w:rsidRDefault="00E96F31">
      <w:pPr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Ing. Jan Čtvrtečka, místostarosta města</w:t>
      </w:r>
    </w:p>
    <w:p w:rsidR="00E96F31" w:rsidRDefault="00E96F31">
      <w:pPr>
        <w:ind w:left="510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……………………………….…….</w:t>
      </w:r>
    </w:p>
    <w:p w:rsidR="00E96F31" w:rsidRDefault="00E96F31">
      <w:pPr>
        <w:ind w:left="5103"/>
        <w:jc w:val="both"/>
      </w:pPr>
      <w:r>
        <w:rPr>
          <w:rFonts w:cs="Arial"/>
          <w:iCs/>
          <w:color w:val="000000"/>
          <w:sz w:val="18"/>
          <w:szCs w:val="18"/>
        </w:rPr>
        <w:t>xxxxx</w:t>
      </w:r>
      <w:r>
        <w:rPr>
          <w:rFonts w:cs="Arial"/>
          <w:color w:val="000000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příkazce operace</w:t>
      </w:r>
    </w:p>
    <w:p w:rsidR="00E96F31" w:rsidRDefault="00E96F31">
      <w:pPr>
        <w:widowControl w:val="0"/>
        <w:jc w:val="both"/>
        <w:textAlignment w:val="baseline"/>
        <w:rPr>
          <w:rFonts w:cs="Arial"/>
          <w:color w:val="000000"/>
          <w:sz w:val="18"/>
          <w:szCs w:val="18"/>
        </w:rPr>
      </w:pPr>
    </w:p>
    <w:p w:rsidR="00E96F31" w:rsidRDefault="00E96F31">
      <w:pPr>
        <w:rPr>
          <w:rFonts w:cs="Arial"/>
          <w:color w:val="000000"/>
          <w:sz w:val="18"/>
          <w:szCs w:val="18"/>
        </w:rPr>
      </w:pPr>
    </w:p>
    <w:p w:rsidR="00E96F31" w:rsidRDefault="00E96F31">
      <w:pPr>
        <w:ind w:left="510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………………………..……………</w:t>
      </w:r>
    </w:p>
    <w:p w:rsidR="00E96F31" w:rsidRDefault="00E96F31">
      <w:pPr>
        <w:ind w:left="5103"/>
        <w:jc w:val="both"/>
      </w:pPr>
      <w:r>
        <w:rPr>
          <w:rFonts w:cs="Arial"/>
          <w:color w:val="000000"/>
          <w:sz w:val="18"/>
          <w:szCs w:val="18"/>
        </w:rPr>
        <w:t>xxxxx, správce rozpočtu</w:t>
      </w:r>
    </w:p>
    <w:p w:rsidR="00E96F31" w:rsidRDefault="00E96F31">
      <w:pPr>
        <w:tabs>
          <w:tab w:val="left" w:pos="5670"/>
        </w:tabs>
        <w:jc w:val="both"/>
        <w:rPr>
          <w:rFonts w:cs="Arial"/>
          <w:sz w:val="18"/>
          <w:szCs w:val="18"/>
        </w:rPr>
      </w:pPr>
    </w:p>
    <w:p w:rsidR="00E96F31" w:rsidRDefault="00E96F31">
      <w:pPr>
        <w:tabs>
          <w:tab w:val="left" w:pos="5670"/>
        </w:tabs>
        <w:jc w:val="both"/>
        <w:rPr>
          <w:rFonts w:cs="Arial"/>
          <w:sz w:val="18"/>
          <w:szCs w:val="18"/>
        </w:rPr>
      </w:pPr>
    </w:p>
    <w:p w:rsidR="00E96F31" w:rsidRDefault="00E96F31">
      <w:pPr>
        <w:tabs>
          <w:tab w:val="left" w:pos="5670"/>
        </w:tabs>
        <w:jc w:val="both"/>
        <w:rPr>
          <w:rFonts w:cs="Arial"/>
          <w:sz w:val="18"/>
          <w:szCs w:val="18"/>
        </w:rPr>
      </w:pPr>
    </w:p>
    <w:p w:rsidR="00E96F31" w:rsidRDefault="00E96F31">
      <w:pPr>
        <w:tabs>
          <w:tab w:val="left" w:pos="5103"/>
        </w:tabs>
        <w:jc w:val="both"/>
      </w:pPr>
      <w:r>
        <w:rPr>
          <w:rFonts w:cs="Arial"/>
          <w:sz w:val="18"/>
          <w:szCs w:val="18"/>
        </w:rPr>
        <w:t xml:space="preserve">Potvrzuji </w:t>
      </w:r>
      <w:r>
        <w:rPr>
          <w:rFonts w:cs="Arial"/>
          <w:b/>
          <w:bCs/>
          <w:sz w:val="18"/>
          <w:szCs w:val="18"/>
        </w:rPr>
        <w:t>převzetí</w:t>
      </w:r>
      <w:r>
        <w:rPr>
          <w:rFonts w:cs="Arial"/>
          <w:sz w:val="18"/>
          <w:szCs w:val="18"/>
        </w:rPr>
        <w:t xml:space="preserve"> objednávky, dne 5.12.2024</w:t>
      </w:r>
      <w:r>
        <w:rPr>
          <w:rFonts w:cs="Arial"/>
          <w:sz w:val="18"/>
          <w:szCs w:val="18"/>
        </w:rPr>
        <w:tab/>
        <w:t>…………………….</w:t>
      </w:r>
    </w:p>
    <w:p w:rsidR="00E96F31" w:rsidRDefault="00E96F31">
      <w:pPr>
        <w:tabs>
          <w:tab w:val="left" w:pos="5103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podpis za dodavatele</w:t>
      </w:r>
    </w:p>
    <w:p w:rsidR="00E96F31" w:rsidRDefault="00E96F31">
      <w:pPr>
        <w:tabs>
          <w:tab w:val="left" w:pos="5103"/>
        </w:tabs>
        <w:jc w:val="both"/>
        <w:rPr>
          <w:rFonts w:cs="Arial"/>
          <w:sz w:val="18"/>
          <w:szCs w:val="18"/>
        </w:rPr>
      </w:pPr>
    </w:p>
    <w:p w:rsidR="00E96F31" w:rsidRDefault="00E96F31">
      <w:pPr>
        <w:tabs>
          <w:tab w:val="left" w:pos="5103"/>
        </w:tabs>
        <w:jc w:val="both"/>
        <w:rPr>
          <w:rFonts w:cs="Arial"/>
          <w:sz w:val="18"/>
          <w:szCs w:val="18"/>
        </w:rPr>
      </w:pPr>
    </w:p>
    <w:p w:rsidR="00E96F31" w:rsidRDefault="00E96F31">
      <w:pPr>
        <w:tabs>
          <w:tab w:val="left" w:pos="5103"/>
        </w:tabs>
        <w:jc w:val="both"/>
      </w:pPr>
      <w:r>
        <w:rPr>
          <w:rFonts w:cs="Arial"/>
          <w:sz w:val="18"/>
          <w:szCs w:val="18"/>
        </w:rPr>
        <w:t xml:space="preserve">Objednávku </w:t>
      </w:r>
      <w:r>
        <w:rPr>
          <w:rFonts w:cs="Arial"/>
          <w:b/>
          <w:bCs/>
          <w:sz w:val="18"/>
          <w:szCs w:val="18"/>
        </w:rPr>
        <w:t>akceptuji bez výhrad</w:t>
      </w:r>
      <w:r>
        <w:rPr>
          <w:rFonts w:cs="Arial"/>
          <w:sz w:val="18"/>
          <w:szCs w:val="18"/>
        </w:rPr>
        <w:t>, dne 5.12.2024</w:t>
      </w:r>
      <w:bookmarkStart w:id="0" w:name="_GoBack"/>
      <w:bookmarkEnd w:id="0"/>
      <w:r>
        <w:rPr>
          <w:rFonts w:cs="Arial"/>
          <w:sz w:val="18"/>
          <w:szCs w:val="18"/>
        </w:rPr>
        <w:tab/>
        <w:t>…………………….</w:t>
      </w:r>
    </w:p>
    <w:p w:rsidR="00E96F31" w:rsidRDefault="00E96F31">
      <w:pPr>
        <w:tabs>
          <w:tab w:val="left" w:pos="5103"/>
        </w:tabs>
        <w:jc w:val="both"/>
      </w:pPr>
      <w:r>
        <w:rPr>
          <w:rFonts w:cs="Arial"/>
          <w:sz w:val="18"/>
          <w:szCs w:val="18"/>
        </w:rPr>
        <w:tab/>
        <w:t>podpis za dodavatele</w:t>
      </w:r>
      <w:bookmarkStart w:id="1" w:name="_Hlk122598208"/>
      <w:bookmarkEnd w:id="1"/>
    </w:p>
    <w:sectPr w:rsidR="00E96F31" w:rsidSect="00694EAF">
      <w:pgSz w:w="11906" w:h="16838"/>
      <w:pgMar w:top="851" w:right="851" w:bottom="851" w:left="851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1D9"/>
    <w:multiLevelType w:val="multilevel"/>
    <w:tmpl w:val="A3020A46"/>
    <w:lvl w:ilvl="0">
      <w:start w:val="1"/>
      <w:numFmt w:val="bullet"/>
      <w:lvlText w:val="━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43A72F29"/>
    <w:multiLevelType w:val="multilevel"/>
    <w:tmpl w:val="F07AFA3A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3BE"/>
    <w:rsid w:val="001A3908"/>
    <w:rsid w:val="00375B8F"/>
    <w:rsid w:val="003E1E5E"/>
    <w:rsid w:val="005156A4"/>
    <w:rsid w:val="00694EAF"/>
    <w:rsid w:val="00740FC5"/>
    <w:rsid w:val="00E96F31"/>
    <w:rsid w:val="00F703BE"/>
    <w:rsid w:val="00F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AF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694EAF"/>
    <w:rPr>
      <w:color w:val="000080"/>
      <w:u w:val="single"/>
    </w:rPr>
  </w:style>
  <w:style w:type="character" w:customStyle="1" w:styleId="ZhlavChar">
    <w:name w:val="Záhlaví Char"/>
    <w:basedOn w:val="DefaultParagraphFont"/>
    <w:uiPriority w:val="99"/>
    <w:rsid w:val="00694EAF"/>
    <w:rPr>
      <w:rFonts w:ascii="Times New Roman" w:hAnsi="Times New Roman" w:cs="Times New Roman"/>
    </w:rPr>
  </w:style>
  <w:style w:type="character" w:customStyle="1" w:styleId="ZkladntextChar">
    <w:name w:val="Základní text Char"/>
    <w:basedOn w:val="DefaultParagraphFont"/>
    <w:uiPriority w:val="99"/>
    <w:rsid w:val="00694EAF"/>
    <w:rPr>
      <w:rFonts w:ascii="CG Times (W1)" w:hAnsi="CG Times (W1)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94EAF"/>
    <w:rPr>
      <w:rFonts w:cs="Times New Roman"/>
      <w:sz w:val="16"/>
    </w:rPr>
  </w:style>
  <w:style w:type="character" w:customStyle="1" w:styleId="TextkomenteChar">
    <w:name w:val="Text komentáře Char"/>
    <w:basedOn w:val="DefaultParagraphFont"/>
    <w:uiPriority w:val="99"/>
    <w:rsid w:val="00694EAF"/>
    <w:rPr>
      <w:rFonts w:ascii="Times New Roman" w:hAnsi="Times New Roman" w:cs="Times New Roman"/>
      <w:sz w:val="24"/>
      <w:szCs w:val="24"/>
    </w:rPr>
  </w:style>
  <w:style w:type="character" w:customStyle="1" w:styleId="StandardChar">
    <w:name w:val="Standard Char"/>
    <w:basedOn w:val="DefaultParagraphFont"/>
    <w:uiPriority w:val="99"/>
    <w:rsid w:val="00694EAF"/>
    <w:rPr>
      <w:rFonts w:cs="Times New Roman"/>
    </w:rPr>
  </w:style>
  <w:style w:type="character" w:customStyle="1" w:styleId="TextkomenteChar1">
    <w:name w:val="Text komentáře Char1"/>
    <w:basedOn w:val="StandardChar"/>
    <w:uiPriority w:val="99"/>
    <w:rsid w:val="00694EAF"/>
    <w:rPr>
      <w:sz w:val="20"/>
      <w:szCs w:val="20"/>
    </w:rPr>
  </w:style>
  <w:style w:type="character" w:customStyle="1" w:styleId="TextbublinyChar">
    <w:name w:val="Text bubliny Char"/>
    <w:basedOn w:val="DefaultParagraphFont"/>
    <w:uiPriority w:val="99"/>
    <w:rsid w:val="00694EAF"/>
    <w:rPr>
      <w:rFonts w:ascii="Segoe UI" w:hAnsi="Segoe UI" w:cs="Mangal"/>
      <w:sz w:val="16"/>
      <w:szCs w:val="16"/>
    </w:rPr>
  </w:style>
  <w:style w:type="character" w:customStyle="1" w:styleId="Promnn">
    <w:name w:val="Proměnný"/>
    <w:uiPriority w:val="99"/>
    <w:rsid w:val="00694EAF"/>
    <w:rPr>
      <w:i/>
    </w:rPr>
  </w:style>
  <w:style w:type="character" w:customStyle="1" w:styleId="Odrky">
    <w:name w:val="Odrážky"/>
    <w:uiPriority w:val="99"/>
    <w:rsid w:val="00694EAF"/>
    <w:rPr>
      <w:rFonts w:ascii="OpenSymbol" w:eastAsia="Times New Roman" w:hAnsi="OpenSymbol"/>
    </w:rPr>
  </w:style>
  <w:style w:type="paragraph" w:customStyle="1" w:styleId="Nadpis">
    <w:name w:val="Nadpis"/>
    <w:basedOn w:val="Normal"/>
    <w:next w:val="BodyText"/>
    <w:uiPriority w:val="99"/>
    <w:rsid w:val="00694EA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94E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2EA"/>
    <w:rPr>
      <w:rFonts w:cs="Mangal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694EAF"/>
  </w:style>
  <w:style w:type="paragraph" w:styleId="Caption">
    <w:name w:val="caption"/>
    <w:basedOn w:val="Normal"/>
    <w:uiPriority w:val="99"/>
    <w:qFormat/>
    <w:rsid w:val="00694EA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694EAF"/>
    <w:pPr>
      <w:suppressLineNumbers/>
    </w:pPr>
  </w:style>
  <w:style w:type="paragraph" w:customStyle="1" w:styleId="Obsahtabulky">
    <w:name w:val="Obsah tabulky"/>
    <w:basedOn w:val="Normal"/>
    <w:uiPriority w:val="99"/>
    <w:rsid w:val="00694EAF"/>
    <w:pPr>
      <w:suppressLineNumbers/>
    </w:pPr>
  </w:style>
  <w:style w:type="paragraph" w:customStyle="1" w:styleId="Obsahrmce">
    <w:name w:val="Obsah rámce"/>
    <w:basedOn w:val="Normal"/>
    <w:uiPriority w:val="99"/>
    <w:rsid w:val="00694EAF"/>
  </w:style>
  <w:style w:type="paragraph" w:customStyle="1" w:styleId="Nadpistabulky">
    <w:name w:val="Nadpis tabulky"/>
    <w:basedOn w:val="Obsahtabulky"/>
    <w:uiPriority w:val="99"/>
    <w:rsid w:val="00694EAF"/>
    <w:pPr>
      <w:jc w:val="center"/>
    </w:pPr>
    <w:rPr>
      <w:b/>
      <w:bCs/>
    </w:rPr>
  </w:style>
  <w:style w:type="paragraph" w:customStyle="1" w:styleId="Normlntabulka1">
    <w:name w:val="Normální tabulka1"/>
    <w:uiPriority w:val="99"/>
    <w:rsid w:val="00694EAF"/>
    <w:pPr>
      <w:suppressAutoHyphens/>
    </w:pPr>
    <w:rPr>
      <w:rFonts w:ascii="Arial" w:hAnsi="Arial" w:cs="Times New Roman"/>
      <w:kern w:val="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694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2EA"/>
    <w:rPr>
      <w:rFonts w:cs="Mangal"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694EA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EA"/>
    <w:rPr>
      <w:rFonts w:cs="Mangal"/>
      <w:kern w:val="2"/>
      <w:sz w:val="0"/>
      <w:szCs w:val="0"/>
      <w:lang w:eastAsia="zh-CN" w:bidi="hi-IN"/>
    </w:rPr>
  </w:style>
  <w:style w:type="paragraph" w:customStyle="1" w:styleId="Textbody">
    <w:name w:val="Text body"/>
    <w:uiPriority w:val="99"/>
    <w:rsid w:val="00694EAF"/>
    <w:pPr>
      <w:widowControl w:val="0"/>
      <w:spacing w:after="120"/>
      <w:textAlignment w:val="baseline"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694EA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Normlntabulka2">
    <w:name w:val="Normální tabulka2"/>
    <w:uiPriority w:val="99"/>
    <w:rsid w:val="00694EAF"/>
    <w:pPr>
      <w:suppressAutoHyphens/>
    </w:pPr>
    <w:rPr>
      <w:rFonts w:ascii="Arial" w:hAnsi="Arial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jickova@muj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PETROVA\Desktop\PROJEKTY\Parkovi&#353;t&#283;%20Kol&#225;rov&#225;\ZM&#282;NA%20OBJEDN&#193;VKY6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ZMĚNA OBJEDNÁVKY63.dotx</Template>
  <TotalTime>4</TotalTime>
  <Pages>1</Pages>
  <Words>470</Words>
  <Characters>2776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OBJEDNÁVKA</dc:title>
  <dc:subject/>
  <dc:creator>Petrová Miroslava</dc:creator>
  <cp:keywords/>
  <dc:description/>
  <cp:lastModifiedBy>Městský úřad Náchod</cp:lastModifiedBy>
  <cp:revision>2</cp:revision>
  <cp:lastPrinted>2024-12-03T14:05:00Z</cp:lastPrinted>
  <dcterms:created xsi:type="dcterms:W3CDTF">2024-12-05T09:46:00Z</dcterms:created>
  <dcterms:modified xsi:type="dcterms:W3CDTF">2024-12-05T09:46:00Z</dcterms:modified>
</cp:coreProperties>
</file>