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9E57" w14:textId="172E6694" w:rsidR="001C69C8" w:rsidRPr="00BF5781" w:rsidRDefault="001C69C8" w:rsidP="00D265FE">
      <w:pPr>
        <w:spacing w:before="0" w:after="0"/>
        <w:jc w:val="center"/>
        <w:rPr>
          <w:b/>
          <w:bCs/>
          <w:sz w:val="28"/>
          <w:szCs w:val="28"/>
        </w:rPr>
      </w:pPr>
      <w:r w:rsidRPr="00BF5781">
        <w:rPr>
          <w:b/>
          <w:bCs/>
          <w:sz w:val="28"/>
          <w:szCs w:val="28"/>
        </w:rPr>
        <w:t>DOHODA O NAROVNÁNÍ</w:t>
      </w:r>
    </w:p>
    <w:p w14:paraId="55AFAE0A" w14:textId="77777777" w:rsidR="00F21672" w:rsidRPr="00BF5781" w:rsidRDefault="00F21672" w:rsidP="00D265FE">
      <w:pPr>
        <w:spacing w:before="0" w:after="0"/>
      </w:pPr>
    </w:p>
    <w:p w14:paraId="1331544B" w14:textId="77777777" w:rsidR="001C69C8" w:rsidRPr="00BF5781" w:rsidRDefault="00A86433" w:rsidP="00D265FE">
      <w:pPr>
        <w:spacing w:before="0" w:after="0"/>
        <w:rPr>
          <w:b/>
          <w:bCs/>
        </w:rPr>
      </w:pPr>
      <w:r w:rsidRPr="00BF5781">
        <w:rPr>
          <w:b/>
          <w:bCs/>
        </w:rPr>
        <w:t>Oblastní nemocnice Kolín, a.s., nemocnice Středočeského kraje</w:t>
      </w:r>
    </w:p>
    <w:p w14:paraId="667B7D44" w14:textId="4A773F34" w:rsidR="00A86433" w:rsidRPr="00BF5781" w:rsidRDefault="00A86433" w:rsidP="00D265FE">
      <w:pPr>
        <w:spacing w:before="0" w:after="0"/>
      </w:pPr>
      <w:r w:rsidRPr="00BF5781">
        <w:t>IČ 272 56 391</w:t>
      </w:r>
    </w:p>
    <w:p w14:paraId="2A817724" w14:textId="77777777" w:rsidR="00A86433" w:rsidRPr="00BF5781" w:rsidRDefault="00A86433" w:rsidP="00D265FE">
      <w:pPr>
        <w:spacing w:before="0" w:after="0"/>
      </w:pPr>
      <w:r w:rsidRPr="00BF5781">
        <w:t>se sídlem Žižkova 146, Kolín III, 280 02 Kolín</w:t>
      </w:r>
    </w:p>
    <w:p w14:paraId="43C466F6" w14:textId="558006CD" w:rsidR="00A86433" w:rsidRPr="00BF5781" w:rsidRDefault="00A86433" w:rsidP="00D265FE">
      <w:pPr>
        <w:spacing w:before="0" w:after="0"/>
      </w:pPr>
      <w:r w:rsidRPr="00BF5781">
        <w:t xml:space="preserve">zapsaná v obchodním rejstříku </w:t>
      </w:r>
      <w:r w:rsidR="00730AAF" w:rsidRPr="00BF5781">
        <w:t>u</w:t>
      </w:r>
      <w:r w:rsidRPr="00BF5781">
        <w:t xml:space="preserve"> Městsk</w:t>
      </w:r>
      <w:r w:rsidR="00730AAF" w:rsidRPr="00BF5781">
        <w:t>ého</w:t>
      </w:r>
      <w:r w:rsidRPr="00BF5781">
        <w:t xml:space="preserve"> soud</w:t>
      </w:r>
      <w:r w:rsidR="00730AAF" w:rsidRPr="00BF5781">
        <w:t>u</w:t>
      </w:r>
      <w:r w:rsidRPr="00BF5781">
        <w:t xml:space="preserve"> v Praze, oddíl B, vložka 10018</w:t>
      </w:r>
    </w:p>
    <w:p w14:paraId="60AEBEC3" w14:textId="05993F9A" w:rsidR="00A86433" w:rsidRPr="00BF5781" w:rsidRDefault="00A86433" w:rsidP="00D265FE">
      <w:pPr>
        <w:spacing w:before="0" w:after="0"/>
        <w:jc w:val="both"/>
      </w:pPr>
      <w:r w:rsidRPr="00956669">
        <w:t>zastoupen</w:t>
      </w:r>
      <w:r w:rsidR="00464894" w:rsidRPr="00956669">
        <w:t>a</w:t>
      </w:r>
      <w:r w:rsidRPr="00956669">
        <w:t xml:space="preserve"> MUDr. Petrem Chudomelem, MBA, p</w:t>
      </w:r>
      <w:r w:rsidR="009E16EE" w:rsidRPr="00956669">
        <w:t>ředsedou představenstva</w:t>
      </w:r>
      <w:r w:rsidR="002A01AE" w:rsidRPr="00956669">
        <w:t>,</w:t>
      </w:r>
      <w:r w:rsidR="009E16EE" w:rsidRPr="00956669">
        <w:t xml:space="preserve"> a </w:t>
      </w:r>
      <w:r w:rsidR="00741C06" w:rsidRPr="00956669">
        <w:t>Mgr. Ivetou Mikšíkovou</w:t>
      </w:r>
      <w:r w:rsidRPr="00956669">
        <w:t>, místopředsedou představenstva</w:t>
      </w:r>
    </w:p>
    <w:p w14:paraId="2AD91F0D" w14:textId="7525CB68" w:rsidR="00A86433" w:rsidRPr="00BF5781" w:rsidRDefault="00A86433" w:rsidP="00D265FE">
      <w:pPr>
        <w:spacing w:before="0" w:after="0"/>
      </w:pPr>
      <w:r w:rsidRPr="00BF5781">
        <w:t>(dále jen „</w:t>
      </w:r>
      <w:r w:rsidRPr="00611577">
        <w:rPr>
          <w:b/>
          <w:bCs/>
        </w:rPr>
        <w:t>ONK</w:t>
      </w:r>
      <w:r w:rsidRPr="00BF5781">
        <w:t>“)</w:t>
      </w:r>
    </w:p>
    <w:p w14:paraId="6688F1E3" w14:textId="77777777" w:rsidR="008C24CE" w:rsidRPr="00BF5781" w:rsidRDefault="008C24CE" w:rsidP="00D265FE">
      <w:pPr>
        <w:spacing w:before="0" w:after="0"/>
      </w:pPr>
    </w:p>
    <w:p w14:paraId="2EB48C33" w14:textId="5EC9491B" w:rsidR="001C69C8" w:rsidRDefault="00624AB6" w:rsidP="00D265FE">
      <w:pPr>
        <w:spacing w:before="0" w:after="0"/>
      </w:pPr>
      <w:r w:rsidRPr="00BF5781">
        <w:t>a</w:t>
      </w:r>
    </w:p>
    <w:p w14:paraId="0530680F" w14:textId="77777777" w:rsidR="00464894" w:rsidRDefault="00464894" w:rsidP="00D265FE">
      <w:pPr>
        <w:spacing w:before="0" w:after="0"/>
      </w:pPr>
    </w:p>
    <w:p w14:paraId="545B2188" w14:textId="77777777" w:rsidR="00802E80" w:rsidRPr="00464894" w:rsidRDefault="00802E80" w:rsidP="00802E80">
      <w:pPr>
        <w:spacing w:before="0" w:after="0"/>
        <w:rPr>
          <w:b/>
          <w:bCs/>
        </w:rPr>
      </w:pPr>
      <w:r w:rsidRPr="00464894">
        <w:rPr>
          <w:b/>
          <w:bCs/>
        </w:rPr>
        <w:t>EP Rožnov a.s.</w:t>
      </w:r>
    </w:p>
    <w:p w14:paraId="47223579" w14:textId="77777777" w:rsidR="00802E80" w:rsidRDefault="00802E80" w:rsidP="00802E80">
      <w:pPr>
        <w:spacing w:before="0" w:after="0"/>
      </w:pPr>
      <w:r>
        <w:t>IČ 451 93 631</w:t>
      </w:r>
    </w:p>
    <w:p w14:paraId="066A3F59" w14:textId="77777777" w:rsidR="00802E80" w:rsidRDefault="00802E80" w:rsidP="00802E80">
      <w:pPr>
        <w:spacing w:before="0" w:after="0"/>
      </w:pPr>
      <w:r>
        <w:t>se sídlem Boženy Němcové 1720, 756 61 Rožnov pod Radhoštěm</w:t>
      </w:r>
    </w:p>
    <w:p w14:paraId="350CEB63" w14:textId="77777777" w:rsidR="00802E80" w:rsidRDefault="00802E80" w:rsidP="00802E80">
      <w:pPr>
        <w:spacing w:before="0" w:after="0"/>
      </w:pPr>
      <w:r>
        <w:t>zapsaná v obchodním rejstříku u Krajského soudu v Ostravě, oddíl B, vložka 346</w:t>
      </w:r>
    </w:p>
    <w:p w14:paraId="4BAEF554" w14:textId="77777777" w:rsidR="00802E80" w:rsidRDefault="00802E80" w:rsidP="00802E80">
      <w:pPr>
        <w:spacing w:before="0" w:after="0"/>
      </w:pPr>
      <w:r>
        <w:t xml:space="preserve">zastoupena </w:t>
      </w:r>
      <w:r w:rsidRPr="005B4E66">
        <w:t>Ing. Pavlem Scholzem, předsedou představenstva, a Ing. Vladimírem Nohavicou, členem představenstva</w:t>
      </w:r>
    </w:p>
    <w:p w14:paraId="1206727B" w14:textId="77777777" w:rsidR="00802E80" w:rsidRPr="00BF5781" w:rsidRDefault="00802E80" w:rsidP="00802E80">
      <w:pPr>
        <w:spacing w:before="0" w:after="0"/>
      </w:pPr>
      <w:r>
        <w:t>(dále jen „</w:t>
      </w:r>
      <w:r w:rsidRPr="0092670D">
        <w:rPr>
          <w:b/>
          <w:bCs/>
        </w:rPr>
        <w:t>Projektant</w:t>
      </w:r>
      <w:r>
        <w:t>“)</w:t>
      </w:r>
    </w:p>
    <w:p w14:paraId="0E98F0B0" w14:textId="77777777" w:rsidR="00802E80" w:rsidRDefault="00802E80" w:rsidP="00D265FE">
      <w:pPr>
        <w:spacing w:before="0" w:after="0"/>
        <w:rPr>
          <w:b/>
          <w:bCs/>
        </w:rPr>
      </w:pPr>
    </w:p>
    <w:p w14:paraId="490C4C73" w14:textId="0E9BB165" w:rsidR="00802E80" w:rsidRPr="00802E80" w:rsidRDefault="00802E80" w:rsidP="00D265FE">
      <w:pPr>
        <w:spacing w:before="0" w:after="0"/>
      </w:pPr>
      <w:r w:rsidRPr="00802E80">
        <w:t>a</w:t>
      </w:r>
    </w:p>
    <w:p w14:paraId="337F1587" w14:textId="77777777" w:rsidR="00802E80" w:rsidRDefault="00802E80" w:rsidP="00D265FE">
      <w:pPr>
        <w:spacing w:before="0" w:after="0"/>
        <w:rPr>
          <w:b/>
          <w:bCs/>
        </w:rPr>
      </w:pPr>
    </w:p>
    <w:p w14:paraId="747FA1F0" w14:textId="1C563D6C" w:rsidR="00464894" w:rsidRPr="00464894" w:rsidRDefault="00464894" w:rsidP="00D265FE">
      <w:pPr>
        <w:spacing w:before="0" w:after="0"/>
        <w:rPr>
          <w:b/>
          <w:bCs/>
        </w:rPr>
      </w:pPr>
      <w:r w:rsidRPr="00464894">
        <w:rPr>
          <w:b/>
          <w:bCs/>
        </w:rPr>
        <w:t>VW WACHAL a.s.</w:t>
      </w:r>
    </w:p>
    <w:p w14:paraId="18B1883C" w14:textId="3D8A8841" w:rsidR="00464894" w:rsidRDefault="00464894" w:rsidP="00D265FE">
      <w:pPr>
        <w:spacing w:before="0" w:after="0"/>
      </w:pPr>
      <w:r>
        <w:t>IČ 255 67 225</w:t>
      </w:r>
    </w:p>
    <w:p w14:paraId="399A7D3D" w14:textId="3505A1EB" w:rsidR="00464894" w:rsidRPr="005C13F6" w:rsidRDefault="00464894" w:rsidP="00D265FE">
      <w:pPr>
        <w:spacing w:before="0" w:after="0"/>
      </w:pPr>
      <w:r>
        <w:t xml:space="preserve">se sídlem </w:t>
      </w:r>
      <w:r w:rsidRPr="005C13F6">
        <w:t>Tylova 220/17, 767 01 Kroměříž</w:t>
      </w:r>
    </w:p>
    <w:p w14:paraId="75231E1F" w14:textId="66964974" w:rsidR="00464894" w:rsidRPr="005C13F6" w:rsidRDefault="00464894" w:rsidP="00D265FE">
      <w:pPr>
        <w:spacing w:before="0" w:after="0"/>
      </w:pPr>
      <w:r w:rsidRPr="005C13F6">
        <w:t>zapsaná v obchodním rejstříku u Krajského soudu v Brně, oddíl B, vložka 2976</w:t>
      </w:r>
    </w:p>
    <w:p w14:paraId="02266FA9" w14:textId="1AE0FF1B" w:rsidR="00464894" w:rsidRPr="005C13F6" w:rsidRDefault="00464894" w:rsidP="00D265FE">
      <w:pPr>
        <w:spacing w:before="0" w:after="0"/>
      </w:pPr>
      <w:r w:rsidRPr="005C13F6">
        <w:t xml:space="preserve">zastoupena Ing. Ondřejem </w:t>
      </w:r>
      <w:proofErr w:type="spellStart"/>
      <w:r w:rsidRPr="005C13F6">
        <w:t>Wachalem</w:t>
      </w:r>
      <w:proofErr w:type="spellEnd"/>
      <w:r w:rsidRPr="005C13F6">
        <w:t>, předsedou představenstva</w:t>
      </w:r>
    </w:p>
    <w:p w14:paraId="4854B400" w14:textId="1D3AE9CF" w:rsidR="00464894" w:rsidRDefault="00464894" w:rsidP="00D265FE">
      <w:pPr>
        <w:spacing w:before="0" w:after="0"/>
      </w:pPr>
      <w:r w:rsidRPr="005C13F6">
        <w:t>(dále jen „</w:t>
      </w:r>
      <w:r w:rsidRPr="005C13F6">
        <w:rPr>
          <w:b/>
          <w:bCs/>
        </w:rPr>
        <w:t>Zhotovitel</w:t>
      </w:r>
      <w:r w:rsidRPr="005C13F6">
        <w:t>“)</w:t>
      </w:r>
    </w:p>
    <w:p w14:paraId="11AF2D3E" w14:textId="77777777" w:rsidR="00674134" w:rsidRPr="00BF5781" w:rsidRDefault="00674134" w:rsidP="00D265FE">
      <w:pPr>
        <w:spacing w:before="0" w:after="0"/>
      </w:pPr>
    </w:p>
    <w:p w14:paraId="161681E0" w14:textId="1C63AE08" w:rsidR="001C69C8" w:rsidRPr="00BF5781" w:rsidRDefault="00530A86" w:rsidP="00D265FE">
      <w:pPr>
        <w:spacing w:before="0" w:after="0"/>
      </w:pPr>
      <w:r w:rsidRPr="00BF5781">
        <w:t>ONK</w:t>
      </w:r>
      <w:r w:rsidR="00DA73F3" w:rsidRPr="00BF5781">
        <w:t xml:space="preserve">, </w:t>
      </w:r>
      <w:r w:rsidR="0092670D">
        <w:t>Zhotovitel a Projektant dále jen</w:t>
      </w:r>
      <w:r w:rsidR="0024221A">
        <w:t xml:space="preserve"> </w:t>
      </w:r>
      <w:r w:rsidRPr="00BF5781">
        <w:t>„</w:t>
      </w:r>
      <w:r w:rsidRPr="00611577">
        <w:rPr>
          <w:b/>
          <w:bCs/>
        </w:rPr>
        <w:t>Smluvní strany</w:t>
      </w:r>
      <w:r w:rsidR="00B33BE6" w:rsidRPr="00BF5781">
        <w:t>“</w:t>
      </w:r>
    </w:p>
    <w:p w14:paraId="77B48B38" w14:textId="77777777" w:rsidR="00AE658A" w:rsidRPr="00BF5781" w:rsidRDefault="00AE658A" w:rsidP="00D265FE">
      <w:pPr>
        <w:spacing w:before="0" w:after="0"/>
      </w:pPr>
    </w:p>
    <w:p w14:paraId="788130FC" w14:textId="33112CC2" w:rsidR="001C69C8" w:rsidRPr="00BF5781" w:rsidRDefault="001C69C8" w:rsidP="00D265FE">
      <w:pPr>
        <w:spacing w:before="0" w:after="0"/>
        <w:jc w:val="center"/>
      </w:pPr>
      <w:r w:rsidRPr="00BF5781">
        <w:t>uzavřel</w:t>
      </w:r>
      <w:r w:rsidR="00B1156F">
        <w:t>y</w:t>
      </w:r>
      <w:r w:rsidRPr="00BF5781">
        <w:t xml:space="preserve"> níže uvedeného dne, měsíce a roku podle ustanovení § </w:t>
      </w:r>
      <w:smartTag w:uri="urn:schemas-microsoft-com:office:smarttags" w:element="metricconverter">
        <w:smartTagPr>
          <w:attr w:name="ProductID" w:val="1903 a"/>
        </w:smartTagPr>
        <w:r w:rsidRPr="00BF5781">
          <w:t>1903 a</w:t>
        </w:r>
      </w:smartTag>
      <w:r w:rsidRPr="00BF5781">
        <w:t xml:space="preserve"> následujících zákona č. 89/2012 Sb., občanského zákoníku, </w:t>
      </w:r>
      <w:r w:rsidR="0092670D">
        <w:t>tuto</w:t>
      </w:r>
    </w:p>
    <w:p w14:paraId="506BA0F3" w14:textId="77777777" w:rsidR="001C69C8" w:rsidRPr="00BF5781" w:rsidRDefault="001C69C8" w:rsidP="00D265FE">
      <w:pPr>
        <w:spacing w:before="0" w:after="0"/>
      </w:pPr>
    </w:p>
    <w:p w14:paraId="4C0A7DD1" w14:textId="79DD30D5" w:rsidR="001C69C8" w:rsidRPr="00BF5781" w:rsidRDefault="001C69C8" w:rsidP="00D265FE">
      <w:pPr>
        <w:spacing w:before="0" w:after="0"/>
        <w:jc w:val="center"/>
      </w:pPr>
      <w:r w:rsidRPr="00BF5781">
        <w:t>Dohodu o narovnání</w:t>
      </w:r>
    </w:p>
    <w:p w14:paraId="49899836" w14:textId="27452E41" w:rsidR="001C69C8" w:rsidRPr="00BF5781" w:rsidRDefault="001C69C8" w:rsidP="00D265FE">
      <w:pPr>
        <w:spacing w:before="0" w:after="0"/>
        <w:jc w:val="center"/>
      </w:pPr>
      <w:r w:rsidRPr="00BF5781">
        <w:t>(dále jen „</w:t>
      </w:r>
      <w:r w:rsidRPr="00611577">
        <w:rPr>
          <w:b/>
          <w:bCs/>
        </w:rPr>
        <w:t>Dohoda</w:t>
      </w:r>
      <w:r w:rsidRPr="00BF5781">
        <w:t>“):</w:t>
      </w:r>
    </w:p>
    <w:p w14:paraId="03413824" w14:textId="77777777" w:rsidR="0092670D" w:rsidRDefault="0092670D" w:rsidP="00D265FE">
      <w:pPr>
        <w:spacing w:before="0" w:after="0"/>
        <w:jc w:val="center"/>
        <w:rPr>
          <w:b/>
          <w:bCs/>
        </w:rPr>
      </w:pPr>
    </w:p>
    <w:p w14:paraId="3561E56D" w14:textId="240C345A" w:rsidR="00416175" w:rsidRDefault="00416175" w:rsidP="00D265FE">
      <w:pPr>
        <w:spacing w:before="0" w:after="0"/>
        <w:jc w:val="center"/>
        <w:rPr>
          <w:b/>
          <w:bCs/>
        </w:rPr>
      </w:pPr>
      <w:r w:rsidRPr="0042606F">
        <w:rPr>
          <w:b/>
          <w:bCs/>
        </w:rPr>
        <w:t>Preambule</w:t>
      </w:r>
    </w:p>
    <w:p w14:paraId="346213C4" w14:textId="77777777" w:rsidR="0042606F" w:rsidRDefault="0042606F" w:rsidP="00D265FE">
      <w:pPr>
        <w:spacing w:before="0" w:after="0"/>
        <w:rPr>
          <w:b/>
          <w:bCs/>
        </w:rPr>
      </w:pPr>
    </w:p>
    <w:p w14:paraId="5A7E292F" w14:textId="4714C34A" w:rsidR="00416175" w:rsidRPr="00BF5781" w:rsidRDefault="0042606F" w:rsidP="00D265FE">
      <w:pPr>
        <w:spacing w:before="0" w:after="0"/>
        <w:ind w:left="708" w:hanging="513"/>
        <w:jc w:val="both"/>
      </w:pPr>
      <w:r>
        <w:rPr>
          <w:b/>
          <w:bCs/>
        </w:rPr>
        <w:t>(A)</w:t>
      </w:r>
      <w:r>
        <w:rPr>
          <w:b/>
          <w:bCs/>
        </w:rPr>
        <w:tab/>
      </w:r>
      <w:r w:rsidR="00416175" w:rsidRPr="00BF5781">
        <w:t xml:space="preserve">Smluvní strany shodně konstatují, že </w:t>
      </w:r>
      <w:r w:rsidR="00037617" w:rsidRPr="00BF5781">
        <w:t>mezi nimi existují sporná práva a povinnosti</w:t>
      </w:r>
      <w:r w:rsidR="00456F72" w:rsidRPr="00BF5781">
        <w:t xml:space="preserve"> vyplývající z jejich vzájemných právních vztahů, jak jsou tyto vztahy vymezeny v čl.</w:t>
      </w:r>
      <w:r w:rsidR="00D2126C" w:rsidRPr="00BF5781">
        <w:t xml:space="preserve"> II. </w:t>
      </w:r>
      <w:r w:rsidR="009574E3" w:rsidRPr="00BF5781">
        <w:t xml:space="preserve">této </w:t>
      </w:r>
      <w:r w:rsidR="00456F72" w:rsidRPr="00BF5781">
        <w:t xml:space="preserve">Dohody, zejména </w:t>
      </w:r>
      <w:r w:rsidR="0092670D">
        <w:t>jednotlivé nároky vznesené mezi Smluvními stranami vůči sobě navzájem, jak je uvedeno v čl. II. této Dohody.</w:t>
      </w:r>
    </w:p>
    <w:p w14:paraId="607FB958" w14:textId="77777777" w:rsidR="0042606F" w:rsidRDefault="0042606F" w:rsidP="00D265FE">
      <w:pPr>
        <w:spacing w:before="0" w:after="0"/>
        <w:jc w:val="both"/>
      </w:pPr>
    </w:p>
    <w:p w14:paraId="2CBA7183" w14:textId="121183AE" w:rsidR="00416175" w:rsidRPr="00BF5781" w:rsidRDefault="0042606F" w:rsidP="00D265FE">
      <w:pPr>
        <w:spacing w:before="0" w:after="0"/>
        <w:ind w:left="705" w:hanging="510"/>
        <w:jc w:val="both"/>
      </w:pPr>
      <w:r w:rsidRPr="0042606F">
        <w:rPr>
          <w:b/>
          <w:bCs/>
        </w:rPr>
        <w:t>(B)</w:t>
      </w:r>
      <w:r w:rsidRPr="0042606F">
        <w:rPr>
          <w:b/>
          <w:bCs/>
        </w:rPr>
        <w:tab/>
      </w:r>
      <w:r w:rsidR="00416175" w:rsidRPr="00BF5781">
        <w:t>Smluvní strany dospěly, s ohledem na specifické okolnosti případu a snahu zabránit vzniku dalších nákladů, k</w:t>
      </w:r>
      <w:r w:rsidR="00D2126C" w:rsidRPr="00BF5781">
        <w:t xml:space="preserve"> této </w:t>
      </w:r>
      <w:r w:rsidR="00B33BE6" w:rsidRPr="00BF5781">
        <w:t>D</w:t>
      </w:r>
      <w:r w:rsidR="00416175" w:rsidRPr="00BF5781">
        <w:t xml:space="preserve">ohodě o narovnání o vyřešení sporných záležitostí a úpravě </w:t>
      </w:r>
      <w:r w:rsidR="006106C5" w:rsidRPr="00BF5781">
        <w:t xml:space="preserve">jejich </w:t>
      </w:r>
      <w:r w:rsidR="00416175" w:rsidRPr="00BF5781">
        <w:t>vzájemných práv a povinností tak, že sporn</w:t>
      </w:r>
      <w:r w:rsidR="00456F72" w:rsidRPr="00BF5781">
        <w:t xml:space="preserve">á práva a povinnosti </w:t>
      </w:r>
      <w:r w:rsidR="00416175" w:rsidRPr="00BF5781">
        <w:t>mezi sebou zcela vypořádávají touto Dohodou o narovnání</w:t>
      </w:r>
      <w:r w:rsidR="00956669">
        <w:t xml:space="preserve"> způsobem</w:t>
      </w:r>
      <w:r w:rsidR="00416175" w:rsidRPr="00BF5781">
        <w:t xml:space="preserve">, jak je uvedeno v článku </w:t>
      </w:r>
      <w:r w:rsidR="006A69CD">
        <w:t>I</w:t>
      </w:r>
      <w:r w:rsidR="00956669">
        <w:t>II</w:t>
      </w:r>
      <w:r w:rsidR="00416175" w:rsidRPr="00BF5781">
        <w:t>. této Dohody.</w:t>
      </w:r>
    </w:p>
    <w:p w14:paraId="74480459" w14:textId="62A3802D" w:rsidR="00AE658A" w:rsidRDefault="00AE658A" w:rsidP="00D265FE">
      <w:pPr>
        <w:spacing w:before="0" w:after="0"/>
        <w:jc w:val="both"/>
        <w:rPr>
          <w:b/>
          <w:bCs/>
        </w:rPr>
      </w:pPr>
    </w:p>
    <w:p w14:paraId="477C345C" w14:textId="77777777" w:rsidR="0042606F" w:rsidRDefault="0042606F" w:rsidP="00D265FE">
      <w:pPr>
        <w:spacing w:before="0" w:after="0"/>
        <w:jc w:val="center"/>
        <w:rPr>
          <w:b/>
          <w:bCs/>
        </w:rPr>
      </w:pPr>
      <w:bookmarkStart w:id="0" w:name="_Ref18273087"/>
      <w:r w:rsidRPr="0042606F">
        <w:rPr>
          <w:b/>
          <w:bCs/>
        </w:rPr>
        <w:lastRenderedPageBreak/>
        <w:t>I.</w:t>
      </w:r>
      <w:bookmarkEnd w:id="0"/>
    </w:p>
    <w:p w14:paraId="22B736FD" w14:textId="0DEC90D0" w:rsidR="00AE658A" w:rsidRPr="0042606F" w:rsidRDefault="00037617" w:rsidP="00D265FE">
      <w:pPr>
        <w:spacing w:before="0" w:after="0"/>
        <w:jc w:val="center"/>
        <w:rPr>
          <w:b/>
          <w:bCs/>
        </w:rPr>
      </w:pPr>
      <w:r w:rsidRPr="0042606F">
        <w:rPr>
          <w:b/>
          <w:bCs/>
        </w:rPr>
        <w:t>Předmět Dohody</w:t>
      </w:r>
    </w:p>
    <w:p w14:paraId="07AB4936" w14:textId="5FA19DB2" w:rsidR="00416175" w:rsidRPr="00BF5781" w:rsidRDefault="00BF5781" w:rsidP="00D265FE">
      <w:pPr>
        <w:spacing w:before="0" w:after="0"/>
        <w:ind w:left="705" w:hanging="705"/>
        <w:jc w:val="both"/>
      </w:pPr>
      <w:r w:rsidRPr="00BF5781">
        <w:t>1.1</w:t>
      </w:r>
      <w:r w:rsidRPr="00BF5781">
        <w:tab/>
      </w:r>
      <w:r w:rsidR="00037617" w:rsidRPr="00BF5781">
        <w:t xml:space="preserve">Předmětem této Dohody je narovnání práv, povinností a vztahů mezi </w:t>
      </w:r>
      <w:r w:rsidR="00AE658A" w:rsidRPr="00BF5781">
        <w:t>S</w:t>
      </w:r>
      <w:r w:rsidR="00037617" w:rsidRPr="00BF5781">
        <w:t>mluvními stranami existujících ke dni uzavření této Dohody souvisejících s</w:t>
      </w:r>
      <w:r w:rsidR="0092670D">
        <w:t xml:space="preserve"> realizací společně prováděného projektu – rekonstrukce Pavilonu </w:t>
      </w:r>
      <w:r w:rsidR="005B4E66">
        <w:t>„</w:t>
      </w:r>
      <w:r w:rsidR="0092670D">
        <w:t>O</w:t>
      </w:r>
      <w:r w:rsidR="005B4E66">
        <w:t>“</w:t>
      </w:r>
      <w:r w:rsidR="0092670D">
        <w:t xml:space="preserve"> </w:t>
      </w:r>
      <w:r w:rsidR="00297680">
        <w:t xml:space="preserve">(objektu SO3) </w:t>
      </w:r>
      <w:r w:rsidR="0092670D">
        <w:t>zdravotnického zařízení ONK v Kolíně (dále jen „</w:t>
      </w:r>
      <w:r w:rsidR="0092670D" w:rsidRPr="0092670D">
        <w:rPr>
          <w:b/>
          <w:bCs/>
        </w:rPr>
        <w:t>Projekt</w:t>
      </w:r>
      <w:r w:rsidR="0092670D">
        <w:t>“), a to zejména mezi Smluvními stranami vznesen</w:t>
      </w:r>
      <w:r w:rsidR="00802E80">
        <w:t>ých</w:t>
      </w:r>
      <w:r w:rsidR="0092670D">
        <w:t xml:space="preserve"> nárok</w:t>
      </w:r>
      <w:r w:rsidR="00802E80">
        <w:t>ů</w:t>
      </w:r>
      <w:r w:rsidR="0092670D">
        <w:t xml:space="preserve">, které jsou specifikovány v čl. II. této Dohody, </w:t>
      </w:r>
      <w:r w:rsidR="00037617" w:rsidRPr="00BF5781">
        <w:t xml:space="preserve">a současně závazek </w:t>
      </w:r>
      <w:r w:rsidR="00AE658A" w:rsidRPr="00BF5781">
        <w:t>S</w:t>
      </w:r>
      <w:r w:rsidR="00037617" w:rsidRPr="00BF5781">
        <w:t xml:space="preserve">mluvních stran tato práva a povinnosti zcela </w:t>
      </w:r>
      <w:r w:rsidR="00956669">
        <w:t>na</w:t>
      </w:r>
      <w:r w:rsidR="00802E80">
        <w:t>hradit</w:t>
      </w:r>
      <w:r w:rsidR="00037617" w:rsidRPr="00BF5781">
        <w:t xml:space="preserve"> právy, povinnostmi a vztahy sjednanými v této Dohodě.</w:t>
      </w:r>
    </w:p>
    <w:p w14:paraId="25A4353C" w14:textId="682BC779" w:rsidR="00AE658A" w:rsidRDefault="00AE658A" w:rsidP="00D265FE">
      <w:pPr>
        <w:spacing w:before="0" w:after="0"/>
        <w:jc w:val="both"/>
        <w:rPr>
          <w:b/>
          <w:bCs/>
        </w:rPr>
      </w:pPr>
    </w:p>
    <w:p w14:paraId="2758ACC2" w14:textId="42380C8E" w:rsidR="001C69C8" w:rsidRPr="0042606F" w:rsidRDefault="0042606F" w:rsidP="00D265FE">
      <w:pPr>
        <w:spacing w:before="0" w:after="0"/>
        <w:jc w:val="center"/>
        <w:rPr>
          <w:b/>
          <w:bCs/>
        </w:rPr>
      </w:pPr>
      <w:bookmarkStart w:id="1" w:name="_Ref20160411"/>
      <w:r w:rsidRPr="0042606F">
        <w:rPr>
          <w:b/>
          <w:bCs/>
        </w:rPr>
        <w:t>II.</w:t>
      </w:r>
    </w:p>
    <w:bookmarkEnd w:id="1"/>
    <w:p w14:paraId="674E9625" w14:textId="2718B457" w:rsidR="00AE658A" w:rsidRPr="0042606F" w:rsidRDefault="00416175" w:rsidP="00D265FE">
      <w:pPr>
        <w:spacing w:before="0" w:after="0"/>
        <w:jc w:val="center"/>
        <w:rPr>
          <w:b/>
          <w:bCs/>
        </w:rPr>
      </w:pPr>
      <w:r w:rsidRPr="0042606F">
        <w:rPr>
          <w:b/>
          <w:bCs/>
        </w:rPr>
        <w:t>Rozhodné skutečnosti</w:t>
      </w:r>
    </w:p>
    <w:p w14:paraId="03DE66EF" w14:textId="4AB99892" w:rsidR="00361598" w:rsidRDefault="00BF5781" w:rsidP="00D265FE">
      <w:pPr>
        <w:spacing w:before="0" w:after="0"/>
        <w:ind w:left="705" w:hanging="705"/>
        <w:jc w:val="both"/>
      </w:pPr>
      <w:bookmarkStart w:id="2" w:name="_Ref18259904"/>
      <w:r w:rsidRPr="00BF5781">
        <w:t>2.1</w:t>
      </w:r>
      <w:r w:rsidRPr="00BF5781">
        <w:tab/>
      </w:r>
      <w:r w:rsidR="00361598">
        <w:t xml:space="preserve">Mezi ONK a Projektantem byla na základě výsledku zadávacího řízení dne 3.1.2020 uzavřena smlouva o dílo, na </w:t>
      </w:r>
      <w:proofErr w:type="gramStart"/>
      <w:r w:rsidR="00361598">
        <w:t>základě</w:t>
      </w:r>
      <w:proofErr w:type="gramEnd"/>
      <w:r w:rsidR="00361598">
        <w:t xml:space="preserve"> které se Projektant zavázal provést pro ONK dílo spočívající ve vypracování projektové dokumentace v rozsahu dokumentace pro provedení stavby a </w:t>
      </w:r>
      <w:r w:rsidR="004C38E7">
        <w:t xml:space="preserve">dokumentace </w:t>
      </w:r>
      <w:r w:rsidR="00361598">
        <w:t>pro zadávací řízení na Projekt; k této smlouvě o dílo byl dne 14.4.2021 uzavřen dodatek č. 1 (dále jen „</w:t>
      </w:r>
      <w:r w:rsidR="00361598" w:rsidRPr="00361598">
        <w:rPr>
          <w:b/>
          <w:bCs/>
        </w:rPr>
        <w:t>SOD-P</w:t>
      </w:r>
      <w:r w:rsidR="00361598">
        <w:t xml:space="preserve">“). Projektant projektovou dokumentaci na Projekt ve stanoveném rozsahu provedl, předal ji ONK a ONK Projektantovi uhradila v plné výši sjednanou cenu, přičemž následně ONK </w:t>
      </w:r>
      <w:r w:rsidR="00297680">
        <w:t>použila projektovou dokumentaci pro zadání veřejné zakázky na stavební realizaci Projektu.</w:t>
      </w:r>
    </w:p>
    <w:p w14:paraId="0619D6C0" w14:textId="77777777" w:rsidR="00297680" w:rsidRDefault="00297680" w:rsidP="00D265FE">
      <w:pPr>
        <w:spacing w:before="0" w:after="0"/>
        <w:ind w:left="705" w:hanging="705"/>
        <w:jc w:val="both"/>
      </w:pPr>
    </w:p>
    <w:p w14:paraId="278BE772" w14:textId="08EBE9EA" w:rsidR="00297680" w:rsidRDefault="00297680" w:rsidP="00554F4E">
      <w:pPr>
        <w:spacing w:before="0" w:after="0"/>
        <w:ind w:left="705" w:hanging="705"/>
        <w:jc w:val="both"/>
      </w:pPr>
      <w:r>
        <w:t>2.2</w:t>
      </w:r>
      <w:r>
        <w:tab/>
        <w:t>Mezi ONK a Zhotovitelem byla na základě výsledk</w:t>
      </w:r>
      <w:r w:rsidR="00802E80">
        <w:t>u</w:t>
      </w:r>
      <w:r>
        <w:t xml:space="preserve"> zadávacího řízení dne 25.7.2022 uzavřena smlouva o dílo, ve které se Zhotovitel zavázal provést pro ONK dílo spočívající ve stavebním provedení Projektu; k této smlouvě o dílo bylo postupně uzavřeno celkem 5 dodatků (dále jen „</w:t>
      </w:r>
      <w:r w:rsidRPr="00297680">
        <w:rPr>
          <w:b/>
          <w:bCs/>
        </w:rPr>
        <w:t>SOD-S</w:t>
      </w:r>
      <w:r>
        <w:t xml:space="preserve">“). </w:t>
      </w:r>
      <w:r w:rsidR="004C38E7">
        <w:t xml:space="preserve">Předmět díla byl vymezen mj. </w:t>
      </w:r>
      <w:r>
        <w:t>projektov</w:t>
      </w:r>
      <w:r w:rsidR="004C38E7">
        <w:t>ou</w:t>
      </w:r>
      <w:r>
        <w:t xml:space="preserve"> dokumentac</w:t>
      </w:r>
      <w:r w:rsidR="004C38E7">
        <w:t>í</w:t>
      </w:r>
      <w:r w:rsidR="00610DA5">
        <w:t xml:space="preserve"> a výkazem výměr</w:t>
      </w:r>
      <w:r w:rsidR="00554F4E">
        <w:t xml:space="preserve">, které zpracoval </w:t>
      </w:r>
      <w:r w:rsidR="008F3C41">
        <w:t>Projektant.</w:t>
      </w:r>
    </w:p>
    <w:p w14:paraId="08F05FC9" w14:textId="77777777" w:rsidR="008F3C41" w:rsidRDefault="008F3C41" w:rsidP="00D265FE">
      <w:pPr>
        <w:spacing w:before="0" w:after="0"/>
        <w:ind w:left="705" w:hanging="705"/>
        <w:jc w:val="both"/>
      </w:pPr>
    </w:p>
    <w:p w14:paraId="209E714F" w14:textId="1AFAB96F" w:rsidR="004C38E7" w:rsidRDefault="008F3C41" w:rsidP="00D265FE">
      <w:pPr>
        <w:spacing w:before="0" w:after="0"/>
        <w:ind w:left="705" w:hanging="705"/>
        <w:jc w:val="both"/>
      </w:pPr>
      <w:r>
        <w:t>2.3</w:t>
      </w:r>
      <w:r>
        <w:tab/>
      </w:r>
      <w:r w:rsidR="00B512FB">
        <w:t xml:space="preserve">Dílo podle SOD-S bylo Zhotovitelem dokončeno a ONK předáno bez vad a nedodělků dne 24.1.2024. ONK v návaznosti na </w:t>
      </w:r>
      <w:r w:rsidR="003E3F66">
        <w:t xml:space="preserve">převzetí díla dle SOD-S vyplatila Zhotoviteli sjednané zádržné ponížené o uplatněné nároky uvedené v čl. II. odst. 2.4 této Dohody. </w:t>
      </w:r>
    </w:p>
    <w:p w14:paraId="004CBCFC" w14:textId="77777777" w:rsidR="004C38E7" w:rsidRDefault="004C38E7" w:rsidP="00D265FE">
      <w:pPr>
        <w:spacing w:before="0" w:after="0"/>
        <w:ind w:left="705" w:hanging="705"/>
        <w:jc w:val="both"/>
      </w:pPr>
    </w:p>
    <w:p w14:paraId="13AC5344" w14:textId="57C4DF8C" w:rsidR="00B512FB" w:rsidRDefault="003E3F66" w:rsidP="004C38E7">
      <w:pPr>
        <w:spacing w:before="0" w:after="0"/>
        <w:ind w:left="705"/>
        <w:jc w:val="both"/>
      </w:pPr>
      <w:r>
        <w:t xml:space="preserve">Mezi Smluvními stranami byly </w:t>
      </w:r>
      <w:r w:rsidR="004C38E7">
        <w:t>v souvislosti s</w:t>
      </w:r>
      <w:r>
        <w:t xml:space="preserve"> dokončením díla dle SOD-S uplatněny vzájemné nároky specifikované v čl. II. odst. 2.4 – 2.</w:t>
      </w:r>
      <w:r w:rsidR="004C38E7">
        <w:t>7</w:t>
      </w:r>
      <w:r>
        <w:t xml:space="preserve"> této Dohody.</w:t>
      </w:r>
    </w:p>
    <w:p w14:paraId="6449AE49" w14:textId="77777777" w:rsidR="003E3F66" w:rsidRDefault="003E3F66" w:rsidP="00D265FE">
      <w:pPr>
        <w:spacing w:before="0" w:after="0"/>
        <w:ind w:left="705" w:hanging="705"/>
        <w:jc w:val="both"/>
      </w:pPr>
    </w:p>
    <w:p w14:paraId="74D323FF" w14:textId="7B77B77E" w:rsidR="003E3F66" w:rsidRDefault="003E3F66" w:rsidP="00D265FE">
      <w:pPr>
        <w:spacing w:before="0" w:after="0"/>
        <w:ind w:left="705" w:hanging="705"/>
        <w:jc w:val="both"/>
      </w:pPr>
      <w:r>
        <w:t>2.4</w:t>
      </w:r>
      <w:r>
        <w:tab/>
        <w:t>ONK vůči Zhotoviteli uplatnila své následující nároky:</w:t>
      </w:r>
    </w:p>
    <w:p w14:paraId="3019A1EC" w14:textId="766C70A6" w:rsidR="008F3C41" w:rsidRDefault="003E3F66" w:rsidP="00D265FE">
      <w:pPr>
        <w:pStyle w:val="Odstavecseseznamem"/>
        <w:numPr>
          <w:ilvl w:val="0"/>
          <w:numId w:val="8"/>
        </w:numPr>
        <w:spacing w:before="0" w:after="0"/>
      </w:pPr>
      <w:r w:rsidRPr="003E3F66">
        <w:rPr>
          <w:b/>
          <w:bCs/>
        </w:rPr>
        <w:t>Nárok na úhradu smluvní pokuty za prodlení s dokončením díla dle SOD-S ve výši 2.750.000,- Kč.</w:t>
      </w:r>
      <w:r>
        <w:rPr>
          <w:b/>
          <w:bCs/>
        </w:rPr>
        <w:t xml:space="preserve"> </w:t>
      </w:r>
      <w:r w:rsidR="002558CF" w:rsidRPr="002558CF">
        <w:t xml:space="preserve">ONK tvrdí, že </w:t>
      </w:r>
      <w:r w:rsidR="004C38E7">
        <w:t>Z</w:t>
      </w:r>
      <w:r w:rsidR="008F3C41" w:rsidRPr="002558CF">
        <w:t>hotovitel</w:t>
      </w:r>
      <w:r w:rsidR="008F3C41">
        <w:t xml:space="preserve"> měl dílo podle SOD-S dokončit a předat jej ONK nejpozději do 30.11.2023.</w:t>
      </w:r>
      <w:r>
        <w:t xml:space="preserve"> </w:t>
      </w:r>
      <w:r w:rsidR="008F3C41">
        <w:t xml:space="preserve">Dokončené dílo bez vad a nedodělků bylo </w:t>
      </w:r>
      <w:r w:rsidR="00627901">
        <w:t xml:space="preserve">ONK předáno dne 24.1.2024 na základě oboustranně podepsaného předávacího protokolu, tj. </w:t>
      </w:r>
      <w:r w:rsidR="00610DA5">
        <w:t xml:space="preserve">dle ONK </w:t>
      </w:r>
      <w:r w:rsidR="00627901">
        <w:t xml:space="preserve">s prodlením 55 dní. Podle čl. IX. odst. 1 SOD-S byla ONK oprávněna uplatnit vůči Zhotoviteli nárok na smluvní pokutu ve výši 50.000,- Kč za každý den prodlení s dokončením díla. ONK uplatnila tento svůj nárok vůči Zhotoviteli </w:t>
      </w:r>
      <w:r w:rsidR="004C38E7">
        <w:t xml:space="preserve">svým </w:t>
      </w:r>
      <w:r w:rsidR="00627901">
        <w:t xml:space="preserve">dopisem ze dne 20.2.2024, kterým </w:t>
      </w:r>
      <w:r w:rsidR="004C38E7">
        <w:t>tento nárok</w:t>
      </w:r>
      <w:r w:rsidR="00627901">
        <w:t xml:space="preserve"> současně započetla oproti pohledávce Zhotovitele na výplatu zádržného dle SOD-S.</w:t>
      </w:r>
    </w:p>
    <w:p w14:paraId="07AE2F9D" w14:textId="1D326F9F" w:rsidR="00627901" w:rsidRPr="00CB0D37" w:rsidRDefault="00627901" w:rsidP="00D265FE">
      <w:pPr>
        <w:pStyle w:val="Bezmezer"/>
        <w:numPr>
          <w:ilvl w:val="0"/>
          <w:numId w:val="8"/>
        </w:numPr>
        <w:spacing w:before="0" w:after="0"/>
        <w:rPr>
          <w:b/>
          <w:bCs/>
        </w:rPr>
      </w:pPr>
      <w:r w:rsidRPr="00E21DA4">
        <w:rPr>
          <w:b/>
          <w:bCs/>
        </w:rPr>
        <w:lastRenderedPageBreak/>
        <w:t xml:space="preserve">Nárok na </w:t>
      </w:r>
      <w:r w:rsidR="004C38E7">
        <w:rPr>
          <w:b/>
          <w:bCs/>
        </w:rPr>
        <w:t>náhradu</w:t>
      </w:r>
      <w:r w:rsidRPr="00E21DA4">
        <w:rPr>
          <w:b/>
          <w:bCs/>
        </w:rPr>
        <w:t xml:space="preserve"> škody v podobě ušlého zisku ve výši </w:t>
      </w:r>
      <w:r w:rsidR="00E21DA4">
        <w:rPr>
          <w:b/>
          <w:bCs/>
        </w:rPr>
        <w:t>8</w:t>
      </w:r>
      <w:r w:rsidRPr="00E21DA4">
        <w:rPr>
          <w:b/>
          <w:bCs/>
        </w:rPr>
        <w:t xml:space="preserve">.685.356,32 Kč. </w:t>
      </w:r>
      <w:r w:rsidR="002558CF" w:rsidRPr="002558CF">
        <w:t>ONK tvrdí, že v</w:t>
      </w:r>
      <w:r>
        <w:t> příčinné souvislo</w:t>
      </w:r>
      <w:r w:rsidR="00805AB3">
        <w:t>s</w:t>
      </w:r>
      <w:r>
        <w:t>ti</w:t>
      </w:r>
      <w:r w:rsidR="00805AB3">
        <w:t xml:space="preserve"> s prodlením s dokončením díla dle SOD-S vznikla ONK škoda v podobě ušlého zisku tím, že po dobu prodlení nemohla využívat objekt</w:t>
      </w:r>
      <w:r w:rsidR="004C38E7">
        <w:t xml:space="preserve"> rekonstruovaného</w:t>
      </w:r>
      <w:r w:rsidR="00805AB3">
        <w:t xml:space="preserve"> Pavilonu </w:t>
      </w:r>
      <w:r w:rsidR="005B4E66">
        <w:t>„</w:t>
      </w:r>
      <w:r w:rsidR="00805AB3">
        <w:t>O</w:t>
      </w:r>
      <w:r w:rsidR="005B4E66">
        <w:t>“</w:t>
      </w:r>
      <w:r w:rsidR="00805AB3">
        <w:t xml:space="preserve"> k poskytování zdravotních služeb.</w:t>
      </w:r>
      <w:r w:rsidR="00E21DA4">
        <w:t xml:space="preserve"> Z důvodu nemožnosti užívat Pavilon </w:t>
      </w:r>
      <w:r w:rsidR="005B4E66">
        <w:t>„</w:t>
      </w:r>
      <w:r w:rsidR="00E21DA4">
        <w:t>O</w:t>
      </w:r>
      <w:r w:rsidR="005B4E66">
        <w:t>“</w:t>
      </w:r>
      <w:r w:rsidR="00E21DA4">
        <w:t xml:space="preserve"> byla omezena lůžková péče na několika odděleních ONK</w:t>
      </w:r>
      <w:r w:rsidR="004C38E7">
        <w:t xml:space="preserve"> a</w:t>
      </w:r>
      <w:r w:rsidR="00E21DA4">
        <w:t xml:space="preserve"> musel být omezen rozsah prováděných zdravotních výkonů, tj. ONK byla v období </w:t>
      </w:r>
      <w:r w:rsidR="00805AB3">
        <w:t xml:space="preserve">prosinec 2023, leden 2024 a únor 2024 </w:t>
      </w:r>
      <w:r w:rsidR="00E21DA4">
        <w:t>nucen</w:t>
      </w:r>
      <w:r w:rsidR="00802E80">
        <w:t>a</w:t>
      </w:r>
      <w:r w:rsidR="00E21DA4">
        <w:t xml:space="preserve"> fungovat v provizorním omezeném režimu. Ušlý zisk vzniklý v souvislosti s prodlením </w:t>
      </w:r>
      <w:r w:rsidR="004C38E7">
        <w:t xml:space="preserve">s dokončením díla </w:t>
      </w:r>
      <w:r w:rsidR="00E21DA4">
        <w:t xml:space="preserve">vyčíslila ONK na částku </w:t>
      </w:r>
      <w:r w:rsidR="00E21DA4" w:rsidRPr="00E21DA4">
        <w:t>8.685.356,32 Kč</w:t>
      </w:r>
      <w:r w:rsidR="00E21DA4">
        <w:t xml:space="preserve">. ONK uplatnila tento nárok vůči Zhotoviteli </w:t>
      </w:r>
      <w:r w:rsidR="004C38E7">
        <w:t xml:space="preserve">svým </w:t>
      </w:r>
      <w:r w:rsidR="00E21DA4">
        <w:t xml:space="preserve">dopisem ze dne 20.2.2024, kterým </w:t>
      </w:r>
      <w:r w:rsidR="004C38E7">
        <w:t xml:space="preserve">tento nárok </w:t>
      </w:r>
      <w:r w:rsidR="00E21DA4">
        <w:t>současně započetla oproti pohledávce Zhotovitele na výplatu zádržného dle SOD-S.</w:t>
      </w:r>
    </w:p>
    <w:p w14:paraId="4871BA74" w14:textId="64B9594D" w:rsidR="00CB0D37" w:rsidRPr="000B7B4E" w:rsidRDefault="00CB0D37" w:rsidP="00D265FE">
      <w:pPr>
        <w:pStyle w:val="Bezmezer"/>
        <w:numPr>
          <w:ilvl w:val="0"/>
          <w:numId w:val="8"/>
        </w:numPr>
        <w:spacing w:before="0" w:after="0"/>
        <w:rPr>
          <w:b/>
          <w:bCs/>
        </w:rPr>
      </w:pPr>
      <w:r w:rsidRPr="00CB0D37">
        <w:rPr>
          <w:b/>
          <w:bCs/>
        </w:rPr>
        <w:t xml:space="preserve">Nárok na </w:t>
      </w:r>
      <w:r w:rsidR="004C38E7">
        <w:rPr>
          <w:b/>
          <w:bCs/>
        </w:rPr>
        <w:t>ná</w:t>
      </w:r>
      <w:r w:rsidRPr="00CB0D37">
        <w:rPr>
          <w:b/>
          <w:bCs/>
        </w:rPr>
        <w:t>hradu škody vznikl</w:t>
      </w:r>
      <w:r w:rsidR="005F57EA">
        <w:rPr>
          <w:b/>
          <w:bCs/>
        </w:rPr>
        <w:t>é</w:t>
      </w:r>
      <w:r w:rsidRPr="00CB0D37">
        <w:rPr>
          <w:b/>
          <w:bCs/>
        </w:rPr>
        <w:t xml:space="preserve"> </w:t>
      </w:r>
      <w:r w:rsidR="007A15EB">
        <w:rPr>
          <w:b/>
          <w:bCs/>
        </w:rPr>
        <w:t xml:space="preserve">poškozením a </w:t>
      </w:r>
      <w:r w:rsidRPr="00CB0D37">
        <w:rPr>
          <w:b/>
          <w:bCs/>
        </w:rPr>
        <w:t>vykradením rozvaděče na staveništi ve výši 176.114,94 Kč.</w:t>
      </w:r>
      <w:r>
        <w:rPr>
          <w:b/>
          <w:bCs/>
        </w:rPr>
        <w:t xml:space="preserve"> </w:t>
      </w:r>
      <w:r>
        <w:t>V průběhu provádění díla dle SOD-S došlo k</w:t>
      </w:r>
      <w:r w:rsidR="007A15EB">
        <w:t xml:space="preserve"> poškození a </w:t>
      </w:r>
      <w:r>
        <w:t xml:space="preserve">vykradení rozvaděče na staveništi neznámou třetí osobou. ONK tvrdí, že příčinou </w:t>
      </w:r>
      <w:r w:rsidR="007A15EB">
        <w:t xml:space="preserve">poškození a </w:t>
      </w:r>
      <w:r>
        <w:t>vykradení bylo nedostatečné zajištění staveniště, resp. předmětného rozvaděče ze strany Zhotovitele, kterému byl poskytnut k</w:t>
      </w:r>
      <w:r w:rsidR="007A15EB">
        <w:t> </w:t>
      </w:r>
      <w:r>
        <w:t>užívání</w:t>
      </w:r>
      <w:r w:rsidR="007A15EB">
        <w:t xml:space="preserve"> po dobu provádění Projektu</w:t>
      </w:r>
      <w:r>
        <w:t xml:space="preserve">, přičemž ONK </w:t>
      </w:r>
      <w:r w:rsidR="007A15EB">
        <w:t>v důsledku této skutečnosti</w:t>
      </w:r>
      <w:r>
        <w:t xml:space="preserve"> vznikla škoda ve výši 176.114,94 Kč. Škoda byla vůči Zhotoviteli vyúčtovaná fakturou č. FV10524/80062 ze dne 7.2.2024.</w:t>
      </w:r>
      <w:r w:rsidR="0001501F">
        <w:t xml:space="preserve"> Zhotovitel uvádí, že tato faktura mu nebyla doručena.</w:t>
      </w:r>
    </w:p>
    <w:p w14:paraId="67BCEAEE" w14:textId="22E3BC13" w:rsidR="0001501F" w:rsidRPr="00CB0D37" w:rsidRDefault="0001501F" w:rsidP="00D265FE">
      <w:pPr>
        <w:pStyle w:val="Bezmezer"/>
        <w:numPr>
          <w:ilvl w:val="0"/>
          <w:numId w:val="8"/>
        </w:numPr>
        <w:spacing w:before="0" w:after="0"/>
        <w:rPr>
          <w:b/>
          <w:bCs/>
        </w:rPr>
      </w:pPr>
      <w:r>
        <w:rPr>
          <w:b/>
          <w:bCs/>
        </w:rPr>
        <w:t xml:space="preserve">Nárok za spotřebu elektrické energie při rekonstrukci objektu SO 03 pavilon </w:t>
      </w:r>
      <w:r w:rsidR="005B4E66">
        <w:rPr>
          <w:b/>
          <w:bCs/>
        </w:rPr>
        <w:t>„</w:t>
      </w:r>
      <w:r>
        <w:rPr>
          <w:b/>
          <w:bCs/>
        </w:rPr>
        <w:t>O</w:t>
      </w:r>
      <w:r w:rsidR="005B4E66">
        <w:rPr>
          <w:b/>
          <w:bCs/>
        </w:rPr>
        <w:t>“</w:t>
      </w:r>
      <w:r>
        <w:rPr>
          <w:b/>
          <w:bCs/>
        </w:rPr>
        <w:t xml:space="preserve"> ve výši 104.676,50 Kč. </w:t>
      </w:r>
      <w:r>
        <w:t xml:space="preserve">Dle </w:t>
      </w:r>
      <w:r w:rsidR="00E83C34">
        <w:t>SOD-S dle článku II odst.</w:t>
      </w:r>
      <w:r w:rsidR="005B4E66">
        <w:t> </w:t>
      </w:r>
      <w:r w:rsidR="00E83C34">
        <w:t>5 jsou součástí ceny díla i náklady za elektrickou energii, kdy tato byla po ukončení provádění díla vyúčtována fakturou č. FV10524/80061 ze dne 7.2.2024. Zhotovitel uvádí, že tato faktura mu nebyla doručena.</w:t>
      </w:r>
    </w:p>
    <w:p w14:paraId="285599E8" w14:textId="77777777" w:rsidR="00071D81" w:rsidRDefault="00071D81" w:rsidP="00D265FE">
      <w:pPr>
        <w:pStyle w:val="Bezmezer"/>
        <w:spacing w:before="0" w:after="0"/>
        <w:ind w:left="705"/>
      </w:pPr>
    </w:p>
    <w:p w14:paraId="78C134F5" w14:textId="0CAD4C46" w:rsidR="00E21DA4" w:rsidRDefault="00E21DA4" w:rsidP="00D265FE">
      <w:pPr>
        <w:pStyle w:val="Bezmezer"/>
        <w:spacing w:before="0" w:after="0"/>
        <w:ind w:left="705"/>
      </w:pPr>
      <w:r w:rsidRPr="00E21DA4">
        <w:t xml:space="preserve">Zhotovitel </w:t>
      </w:r>
      <w:r>
        <w:t>sdělil</w:t>
      </w:r>
      <w:r w:rsidR="002558CF">
        <w:t xml:space="preserve"> svým dopisem ze dne 8.3.2024</w:t>
      </w:r>
      <w:r w:rsidR="00802E80">
        <w:t xml:space="preserve"> ONK</w:t>
      </w:r>
      <w:r>
        <w:t xml:space="preserve">, že tyto její nároky </w:t>
      </w:r>
      <w:r w:rsidR="0001501F">
        <w:t xml:space="preserve">pod bodem A. až C. </w:t>
      </w:r>
      <w:r>
        <w:t xml:space="preserve">neuznává a sporuje provedené započtení nároků ONK </w:t>
      </w:r>
      <w:r w:rsidR="00B57475">
        <w:t xml:space="preserve">specifikovaných v bodě A. a B. výše </w:t>
      </w:r>
      <w:r>
        <w:t>na zádržné sjednané v SOD-S.</w:t>
      </w:r>
      <w:r w:rsidR="002C7141">
        <w:t xml:space="preserve"> Zhotovitel rovněž sporuje termín pro dokončení díla, když je přesvědčen, že s ohledem na vícepráce spočívající v provedení požárně-bezpečnostního řešení dle opravené verze projektové dokumentace, která byla předložena až těsně před sjednaným termínem pro provedení díla</w:t>
      </w:r>
      <w:r w:rsidR="00052146">
        <w:t>,</w:t>
      </w:r>
      <w:r w:rsidR="002C7141">
        <w:t xml:space="preserve"> a</w:t>
      </w:r>
      <w:r w:rsidR="00052146">
        <w:t xml:space="preserve"> </w:t>
      </w:r>
      <w:r w:rsidR="00554F4E">
        <w:t xml:space="preserve">vzhledem </w:t>
      </w:r>
      <w:r w:rsidR="00052146">
        <w:t xml:space="preserve">k udělení </w:t>
      </w:r>
      <w:r w:rsidR="00554F4E">
        <w:t>s</w:t>
      </w:r>
      <w:r w:rsidR="00554F4E" w:rsidRPr="00554F4E">
        <w:t>ouhlas</w:t>
      </w:r>
      <w:r w:rsidR="00554F4E">
        <w:t>u</w:t>
      </w:r>
      <w:r w:rsidR="00554F4E" w:rsidRPr="00554F4E">
        <w:t xml:space="preserve"> s úpravou podoby díla </w:t>
      </w:r>
      <w:r w:rsidR="00554F4E">
        <w:t xml:space="preserve">dle opravené projektové dokumentace </w:t>
      </w:r>
      <w:r w:rsidR="00554F4E" w:rsidRPr="00554F4E">
        <w:t xml:space="preserve">v rozsahu požárně bezpečnostního řešení </w:t>
      </w:r>
      <w:r w:rsidR="002C7141">
        <w:t>až po uplynutí termínu pro provádění díla</w:t>
      </w:r>
      <w:r w:rsidR="00052146">
        <w:t xml:space="preserve">, by měl být termín pro dokončení díla adekvátně prodloužen o dobu nezbytnou k provedení díla dle doplněné projektové dokumentace. </w:t>
      </w:r>
      <w:r w:rsidR="00610DA5">
        <w:t>Dle Zhotovitele za vady projektové dokumentace odpovídá Projektant z titulu vadného plnění, a tedy prodlení nelze přičítat k tíži Zhotovitele.</w:t>
      </w:r>
    </w:p>
    <w:p w14:paraId="0A2D045B" w14:textId="77777777" w:rsidR="00E21DA4" w:rsidRDefault="00E21DA4" w:rsidP="00D265FE">
      <w:pPr>
        <w:pStyle w:val="Bezmezer"/>
        <w:spacing w:before="0" w:after="0"/>
      </w:pPr>
    </w:p>
    <w:p w14:paraId="141E6049" w14:textId="7F073308" w:rsidR="00E21DA4" w:rsidRDefault="00E21DA4" w:rsidP="00D265FE">
      <w:pPr>
        <w:pStyle w:val="Bezmezer"/>
        <w:spacing w:before="0" w:after="0"/>
      </w:pPr>
      <w:r>
        <w:t>2.5</w:t>
      </w:r>
      <w:r>
        <w:tab/>
        <w:t>Zhotovitel vůči ONK uplatnil své následující nároky:</w:t>
      </w:r>
    </w:p>
    <w:p w14:paraId="21C99BFF" w14:textId="5DB9426A" w:rsidR="00E21DA4" w:rsidRDefault="00E21DA4" w:rsidP="00D265FE">
      <w:pPr>
        <w:pStyle w:val="Bezmezer"/>
        <w:numPr>
          <w:ilvl w:val="0"/>
          <w:numId w:val="10"/>
        </w:numPr>
        <w:spacing w:before="0" w:after="0"/>
      </w:pPr>
      <w:r w:rsidRPr="00071D81">
        <w:rPr>
          <w:b/>
          <w:bCs/>
        </w:rPr>
        <w:t xml:space="preserve">Nárok na úhradu </w:t>
      </w:r>
      <w:r w:rsidR="00B57475">
        <w:rPr>
          <w:b/>
          <w:bCs/>
        </w:rPr>
        <w:t xml:space="preserve">dodatečných </w:t>
      </w:r>
      <w:r w:rsidR="002A0380" w:rsidRPr="00071D81">
        <w:rPr>
          <w:b/>
          <w:bCs/>
        </w:rPr>
        <w:t xml:space="preserve">nákladů na provedení požárně-bezpečnostního řešení Projektu v částce </w:t>
      </w:r>
      <w:r w:rsidR="00802E80">
        <w:rPr>
          <w:b/>
          <w:bCs/>
        </w:rPr>
        <w:t>1.</w:t>
      </w:r>
      <w:r w:rsidR="00AE5A89">
        <w:rPr>
          <w:b/>
          <w:bCs/>
        </w:rPr>
        <w:t>433</w:t>
      </w:r>
      <w:r w:rsidR="00802E80">
        <w:rPr>
          <w:b/>
          <w:bCs/>
        </w:rPr>
        <w:t>.8</w:t>
      </w:r>
      <w:r w:rsidR="00AE5A89">
        <w:rPr>
          <w:b/>
          <w:bCs/>
        </w:rPr>
        <w:t>45</w:t>
      </w:r>
      <w:r w:rsidR="00802E80">
        <w:rPr>
          <w:b/>
          <w:bCs/>
        </w:rPr>
        <w:t>,</w:t>
      </w:r>
      <w:r w:rsidR="00AE5A89">
        <w:rPr>
          <w:b/>
          <w:bCs/>
        </w:rPr>
        <w:t>33</w:t>
      </w:r>
      <w:r w:rsidR="002558CF" w:rsidRPr="00071D81">
        <w:rPr>
          <w:b/>
          <w:bCs/>
        </w:rPr>
        <w:t xml:space="preserve"> Kč.</w:t>
      </w:r>
      <w:r w:rsidR="002558CF">
        <w:t xml:space="preserve"> Zhotovitel tvrdí, že na Projektu provedl </w:t>
      </w:r>
      <w:r w:rsidR="00193916">
        <w:t xml:space="preserve">po odsouhlasení ONK </w:t>
      </w:r>
      <w:r w:rsidR="00B57475">
        <w:t xml:space="preserve">dodatečné </w:t>
      </w:r>
      <w:r w:rsidR="002558CF">
        <w:t xml:space="preserve">práce v podobě </w:t>
      </w:r>
      <w:r w:rsidR="00071D81">
        <w:t>požárně-bezpečnostního řešení objektu</w:t>
      </w:r>
      <w:r w:rsidR="00802E80">
        <w:t xml:space="preserve"> (č</w:t>
      </w:r>
      <w:r w:rsidR="00D75948">
        <w:t>á</w:t>
      </w:r>
      <w:r w:rsidR="00802E80">
        <w:t>st elektro-silnoproud)</w:t>
      </w:r>
      <w:r w:rsidR="00071D81">
        <w:t>, které nebyly předpokládány projektovou dokumentací zpracovanou Projektantem</w:t>
      </w:r>
      <w:r w:rsidR="00237DB7">
        <w:t xml:space="preserve"> a výkazem výměr zpracovaným </w:t>
      </w:r>
      <w:r w:rsidR="00610DA5">
        <w:lastRenderedPageBreak/>
        <w:t>P</w:t>
      </w:r>
      <w:r w:rsidR="00237DB7">
        <w:t>rojektantem a užitým ONK v rámci zadávacího řízení jako podklad pro podání nabídek</w:t>
      </w:r>
      <w:r w:rsidR="003D00A5">
        <w:t>; jednalo se tedy o vícepráce.</w:t>
      </w:r>
      <w:r w:rsidR="00071D81">
        <w:t xml:space="preserve"> Zhotovitel </w:t>
      </w:r>
      <w:r w:rsidR="003D00A5">
        <w:t xml:space="preserve">dodatečné náklady na provedení požárně-bezpečnostního řešení objektu </w:t>
      </w:r>
      <w:r w:rsidR="00071D81">
        <w:t>vyčíslil v rámci návrhu změnového listu</w:t>
      </w:r>
      <w:r w:rsidR="00554F4E">
        <w:t xml:space="preserve"> </w:t>
      </w:r>
      <w:r w:rsidR="00071D81">
        <w:t xml:space="preserve">č. 146 na částku ve </w:t>
      </w:r>
      <w:r w:rsidR="00071D81" w:rsidRPr="00802E80">
        <w:t xml:space="preserve">výši </w:t>
      </w:r>
      <w:r w:rsidR="00802E80" w:rsidRPr="00802E80">
        <w:t>1.831.866,91</w:t>
      </w:r>
      <w:r w:rsidR="00554F4E">
        <w:t> </w:t>
      </w:r>
      <w:r w:rsidR="00802E80" w:rsidRPr="00802E80">
        <w:t>Kč</w:t>
      </w:r>
      <w:r w:rsidR="00802E80">
        <w:t xml:space="preserve"> (tato částka ponížena o částku marně vynaložených nákladů</w:t>
      </w:r>
      <w:r w:rsidR="00AE5A89">
        <w:t xml:space="preserve"> podle písm. B. níže)</w:t>
      </w:r>
      <w:r w:rsidR="00071D81" w:rsidRPr="00802E80">
        <w:t>.</w:t>
      </w:r>
      <w:r w:rsidR="00071D81">
        <w:t xml:space="preserve"> Změnový list zaslal </w:t>
      </w:r>
      <w:r w:rsidR="003D00A5">
        <w:t xml:space="preserve">Zhotovitel </w:t>
      </w:r>
      <w:r w:rsidR="00071D81">
        <w:t>ONK ke schválení s tím, že cena díla by se zvýšila o částku odpovídající tvrzeným vícepracím.</w:t>
      </w:r>
    </w:p>
    <w:p w14:paraId="34DECA95" w14:textId="2CAB6312" w:rsidR="00E0285D" w:rsidRPr="00BE3728" w:rsidRDefault="00E0285D" w:rsidP="00BE3728">
      <w:pPr>
        <w:pStyle w:val="Bezmezer"/>
        <w:numPr>
          <w:ilvl w:val="0"/>
          <w:numId w:val="10"/>
        </w:numPr>
        <w:spacing w:before="0" w:after="0"/>
        <w:rPr>
          <w:b/>
          <w:bCs/>
        </w:rPr>
      </w:pPr>
      <w:r w:rsidRPr="00E0285D">
        <w:rPr>
          <w:b/>
          <w:bCs/>
        </w:rPr>
        <w:t>Nárok na úhradu marně vynaložených nákladů v souvislosti s dodatečně prováděným požárně-bezpečnostním řešením objektu v částce 398.021,58 Kč</w:t>
      </w:r>
      <w:r>
        <w:rPr>
          <w:b/>
          <w:bCs/>
        </w:rPr>
        <w:t>.</w:t>
      </w:r>
      <w:r w:rsidR="00C54E24">
        <w:t xml:space="preserve"> </w:t>
      </w:r>
      <w:r w:rsidR="00090223">
        <w:t xml:space="preserve">Zhotovitel tvrdí, že požadavek ONK na provedení požárně-bezpečnostního řešení, které nebylo předpokládáno v projektové dokumentaci, byl vznesen až poté, co již byly v dotčených místech provedeny </w:t>
      </w:r>
      <w:r w:rsidR="00B1156F">
        <w:t xml:space="preserve">určité </w:t>
      </w:r>
      <w:r w:rsidR="00090223">
        <w:t>rekonstrukční práce</w:t>
      </w:r>
      <w:r w:rsidR="00237DB7">
        <w:t xml:space="preserve"> v souladu s projektovou dokumentací </w:t>
      </w:r>
      <w:r w:rsidR="00610DA5">
        <w:t xml:space="preserve">k provádění díla </w:t>
      </w:r>
      <w:r w:rsidR="00237DB7">
        <w:t xml:space="preserve">předloženou ONK </w:t>
      </w:r>
      <w:r w:rsidR="00610DA5">
        <w:t xml:space="preserve">v zadávacím řízení </w:t>
      </w:r>
      <w:r w:rsidR="00237DB7">
        <w:t>a</w:t>
      </w:r>
      <w:r w:rsidR="00610DA5">
        <w:t xml:space="preserve"> </w:t>
      </w:r>
      <w:r w:rsidR="00237DB7">
        <w:t>vyhotovenou Projektantem</w:t>
      </w:r>
      <w:r w:rsidR="00090223">
        <w:t>. Zhotovitel požárně-bezpečnostní řešení dle opravené projektové dokumentace provedl, nicméně bylo potřeba odstranit, resp. předělat a provést jiným způsobem již</w:t>
      </w:r>
      <w:r w:rsidR="001B63C1">
        <w:t xml:space="preserve"> část</w:t>
      </w:r>
      <w:r w:rsidR="00090223">
        <w:t xml:space="preserve"> proveden</w:t>
      </w:r>
      <w:r w:rsidR="001B63C1">
        <w:t xml:space="preserve">ých </w:t>
      </w:r>
      <w:r w:rsidR="00090223">
        <w:t>a dodan</w:t>
      </w:r>
      <w:r w:rsidR="001B63C1">
        <w:t>ých</w:t>
      </w:r>
      <w:r w:rsidR="00090223">
        <w:t xml:space="preserve"> polož</w:t>
      </w:r>
      <w:r w:rsidR="001B63C1">
        <w:t>ek</w:t>
      </w:r>
      <w:r w:rsidR="00090223">
        <w:t xml:space="preserve"> (část</w:t>
      </w:r>
      <w:r w:rsidR="001C6C5C">
        <w:t>í</w:t>
      </w:r>
      <w:r w:rsidR="00090223">
        <w:t>) díla týkající</w:t>
      </w:r>
      <w:r w:rsidR="00BE3728">
        <w:t>ch</w:t>
      </w:r>
      <w:r w:rsidR="00090223">
        <w:t xml:space="preserve"> se požárně-bezpečnostního řešení. </w:t>
      </w:r>
      <w:r w:rsidR="00BE3728">
        <w:t>Tyto marně vynaložené náklady na odstranění již provedených výsledků rekonstrukčních prací (práce a materiál) Zhotovitel vyčíslil v návrhu změnového listu č. 146 na částku ve výši 398.021,58 Kč. Změnový list zaslal Zhotovitel ONK ke schválení s tím, že cena díla by se zvýšila o částku odpovídající tvrzeným vícepracím.</w:t>
      </w:r>
    </w:p>
    <w:p w14:paraId="08C43183" w14:textId="77777777" w:rsidR="0099036C" w:rsidRDefault="0099036C" w:rsidP="00D265FE">
      <w:pPr>
        <w:pStyle w:val="Bezmezer"/>
        <w:spacing w:before="0" w:after="0"/>
        <w:ind w:left="708"/>
      </w:pPr>
    </w:p>
    <w:p w14:paraId="43D83925" w14:textId="3AC4A9AA" w:rsidR="00071D81" w:rsidRDefault="00193916" w:rsidP="00D265FE">
      <w:pPr>
        <w:pStyle w:val="Bezmezer"/>
        <w:spacing w:before="0" w:after="0"/>
        <w:ind w:left="708"/>
      </w:pPr>
      <w:r>
        <w:t xml:space="preserve">ONK potvrzuje, že v projektové dokumentaci zpracované Projektantem skutečně nebylo požárně-bezpečnostní řešení řádně navrženo. </w:t>
      </w:r>
      <w:r w:rsidR="00071D81">
        <w:t xml:space="preserve">ONK </w:t>
      </w:r>
      <w:r>
        <w:t>nicméně Zhotovitelem uplatněn</w:t>
      </w:r>
      <w:r w:rsidR="001C6C5C">
        <w:t>é</w:t>
      </w:r>
      <w:r>
        <w:t xml:space="preserve"> nárok</w:t>
      </w:r>
      <w:r w:rsidR="001C6C5C">
        <w:t>y</w:t>
      </w:r>
      <w:r>
        <w:t xml:space="preserve"> </w:t>
      </w:r>
      <w:r w:rsidR="00610DA5">
        <w:t xml:space="preserve">vůči své osobě </w:t>
      </w:r>
      <w:r>
        <w:t xml:space="preserve">ani tak neuznává, neboť </w:t>
      </w:r>
    </w:p>
    <w:p w14:paraId="4B1ADFC2" w14:textId="12E25AF9" w:rsidR="00193916" w:rsidRDefault="00193916" w:rsidP="00D265FE">
      <w:pPr>
        <w:pStyle w:val="Bezmezer"/>
        <w:numPr>
          <w:ilvl w:val="0"/>
          <w:numId w:val="12"/>
        </w:numPr>
        <w:spacing w:before="0" w:after="0"/>
      </w:pPr>
      <w:r>
        <w:t>v</w:t>
      </w:r>
      <w:r w:rsidR="0025422C">
        <w:t xml:space="preserve"> části </w:t>
      </w:r>
      <w:r w:rsidR="0025422C" w:rsidRPr="0025422C">
        <w:t>D1.3 Požárně bezpečnostní řešení</w:t>
      </w:r>
      <w:r w:rsidR="0025422C">
        <w:t xml:space="preserve"> projektové dokumentace </w:t>
      </w:r>
      <w:r w:rsidR="0025422C" w:rsidRPr="0025422C">
        <w:t>pro vydání stavebního povolení</w:t>
      </w:r>
      <w:r w:rsidR="0025422C">
        <w:t xml:space="preserve">, </w:t>
      </w:r>
      <w:r>
        <w:t>kter</w:t>
      </w:r>
      <w:r w:rsidR="0025422C">
        <w:t>á</w:t>
      </w:r>
      <w:r>
        <w:t xml:space="preserve"> tvořil součást zadávací dokumentace</w:t>
      </w:r>
      <w:r w:rsidR="001C6C5C">
        <w:t xml:space="preserve"> na Projekt</w:t>
      </w:r>
      <w:r>
        <w:t xml:space="preserve">, bylo konstatováno, že má být Zhotovitelem provedeno </w:t>
      </w:r>
      <w:r w:rsidR="0025422C">
        <w:t xml:space="preserve">odpovídající </w:t>
      </w:r>
      <w:r>
        <w:t xml:space="preserve">požárně bezpečnostní řešení, </w:t>
      </w:r>
      <w:r w:rsidR="0025422C">
        <w:t xml:space="preserve">a tedy v případě řádného provedení požárně bezpečnostního řešení se </w:t>
      </w:r>
      <w:r w:rsidR="0099036C">
        <w:t>nejedná tedy o vícepráce, ale o součást díla dle SOD-S</w:t>
      </w:r>
      <w:r w:rsidR="0025422C">
        <w:t xml:space="preserve">, a to mj. s přihlédnutím ke smluvním ustanovením SOD-S (čl. I odst. 2, čl. II. odst. 6 SOD-S) </w:t>
      </w:r>
      <w:r w:rsidR="0099036C">
        <w:t>a Zhotovitel tak měl ve své nabídce nacenit i požárně-bezpečnostní řešení rekonstruovaného objektu, a pokud tak neučinil, jde to k jeho tíží, a</w:t>
      </w:r>
    </w:p>
    <w:p w14:paraId="1017C40F" w14:textId="432122DC" w:rsidR="00193916" w:rsidRDefault="00193916" w:rsidP="00D265FE">
      <w:pPr>
        <w:pStyle w:val="Bezmezer"/>
        <w:numPr>
          <w:ilvl w:val="0"/>
          <w:numId w:val="12"/>
        </w:numPr>
        <w:spacing w:before="0" w:after="0"/>
      </w:pPr>
      <w:r>
        <w:t>marně vynaložené náklady na bourací a odstra</w:t>
      </w:r>
      <w:r w:rsidR="0099036C">
        <w:t>ňovací práce za účelem dodatečného provedení požárně-bezpečnostního řešení nelze klást k tíži ONK, neboť jejich vynaložení bylo způsobeno v důsledku nesprávného určení rozsahu díla dle SOD-S ze strany Zhotovitele</w:t>
      </w:r>
      <w:r w:rsidR="0025422C">
        <w:t xml:space="preserve"> a nesprávného postupu Zhotovitele, který měl jako osoba s povinností jednat s odbornou péčí při provádění díla upozornit na vady projektové dokumentace před provedením příslušn</w:t>
      </w:r>
      <w:r w:rsidR="006F349C">
        <w:t>ý</w:t>
      </w:r>
      <w:r w:rsidR="0025422C">
        <w:t>ch prací</w:t>
      </w:r>
      <w:r w:rsidR="0099036C">
        <w:t>.</w:t>
      </w:r>
    </w:p>
    <w:p w14:paraId="0A68948D" w14:textId="77777777" w:rsidR="00237DB7" w:rsidRDefault="00237DB7" w:rsidP="00237DB7">
      <w:pPr>
        <w:pStyle w:val="Bezmezer"/>
        <w:spacing w:before="0" w:after="0"/>
      </w:pPr>
    </w:p>
    <w:p w14:paraId="0B15FCCD" w14:textId="7D09AD2E" w:rsidR="00237DB7" w:rsidRPr="00200A45" w:rsidRDefault="00237DB7" w:rsidP="00842149">
      <w:pPr>
        <w:pStyle w:val="Bezmezer"/>
        <w:spacing w:before="0" w:after="0"/>
        <w:ind w:left="709"/>
      </w:pPr>
      <w:r w:rsidRPr="00200A45">
        <w:t xml:space="preserve">Zhotovitel se pak s argumentací ONK neshoduje, když je přesvědčen, že ONK není oprávněna v rámci zadávacího řízení přenášet riziko za úplnost projektové dokumentace a výkazu výměr na dodavatele. Z tohoto důvodu je tak Zhotovitel přesvědčen, že smluvní ustanovení nelze takovýmto způsobem vykládat, když </w:t>
      </w:r>
      <w:r w:rsidR="00B150EF">
        <w:t xml:space="preserve">dle jeho názoru </w:t>
      </w:r>
      <w:r w:rsidR="002C7141" w:rsidRPr="00200A45">
        <w:t xml:space="preserve">by tento výklad směřoval k porušení § 36 odst. 3 ZZVZ, který zakazuje přenášet riziko úplnosti zadávacích podmínek na dodavatele. </w:t>
      </w:r>
      <w:r w:rsidR="002C7141" w:rsidRPr="00200A45">
        <w:lastRenderedPageBreak/>
        <w:t>Zhotovitel je tak přesvědčen, že za případnou necelistvost projektové dokumentace a absenci položek ve výkazu výměr odpovídá ONK Projektant z titulu vadného provedení díla</w:t>
      </w:r>
      <w:r w:rsidR="00610DA5" w:rsidRPr="00200A45">
        <w:t xml:space="preserve"> (vyhotovení projektové dokumentace)</w:t>
      </w:r>
      <w:r w:rsidR="002C7141" w:rsidRPr="00200A45">
        <w:t>, nikoliv Zhotovitel.</w:t>
      </w:r>
    </w:p>
    <w:p w14:paraId="55471A05" w14:textId="77777777" w:rsidR="002A0380" w:rsidRDefault="002A0380" w:rsidP="00D265FE">
      <w:pPr>
        <w:pStyle w:val="Bezmezer"/>
        <w:spacing w:before="0" w:after="0"/>
      </w:pPr>
    </w:p>
    <w:p w14:paraId="4ED4868E" w14:textId="2C5F11F9" w:rsidR="002A0380" w:rsidRDefault="002A0380" w:rsidP="00D265FE">
      <w:pPr>
        <w:pStyle w:val="Bezmezer"/>
        <w:spacing w:before="0" w:after="0"/>
      </w:pPr>
      <w:r>
        <w:t>2.6</w:t>
      </w:r>
      <w:r>
        <w:tab/>
        <w:t>ONK vůči Projektantovi uplatnil</w:t>
      </w:r>
      <w:r w:rsidR="001C6C5C">
        <w:t>a</w:t>
      </w:r>
      <w:r>
        <w:t xml:space="preserve"> své následující nároky:</w:t>
      </w:r>
    </w:p>
    <w:p w14:paraId="57F8119A" w14:textId="3FF55658" w:rsidR="002A0380" w:rsidRPr="00B940F9" w:rsidRDefault="0099036C" w:rsidP="00D265FE">
      <w:pPr>
        <w:pStyle w:val="Bezmezer"/>
        <w:numPr>
          <w:ilvl w:val="0"/>
          <w:numId w:val="11"/>
        </w:numPr>
        <w:spacing w:before="0" w:after="0"/>
        <w:rPr>
          <w:b/>
          <w:bCs/>
        </w:rPr>
      </w:pPr>
      <w:r w:rsidRPr="00B940F9">
        <w:rPr>
          <w:b/>
          <w:bCs/>
        </w:rPr>
        <w:t>Nárok na náhrad</w:t>
      </w:r>
      <w:r w:rsidR="004C0684">
        <w:rPr>
          <w:b/>
          <w:bCs/>
        </w:rPr>
        <w:t>u</w:t>
      </w:r>
      <w:r w:rsidRPr="00B940F9">
        <w:rPr>
          <w:b/>
          <w:bCs/>
        </w:rPr>
        <w:t xml:space="preserve"> škody </w:t>
      </w:r>
      <w:r w:rsidR="004C0684">
        <w:rPr>
          <w:b/>
          <w:bCs/>
        </w:rPr>
        <w:t xml:space="preserve">vzniklé </w:t>
      </w:r>
      <w:r w:rsidRPr="00B940F9">
        <w:rPr>
          <w:b/>
          <w:bCs/>
        </w:rPr>
        <w:t xml:space="preserve">v důsledku </w:t>
      </w:r>
      <w:r w:rsidR="004C0684">
        <w:rPr>
          <w:b/>
          <w:bCs/>
        </w:rPr>
        <w:t xml:space="preserve">několika </w:t>
      </w:r>
      <w:r w:rsidRPr="00B940F9">
        <w:rPr>
          <w:b/>
          <w:bCs/>
        </w:rPr>
        <w:t xml:space="preserve">vad projektové dokumentace na Projekt ve výši </w:t>
      </w:r>
      <w:r w:rsidR="00B940F9" w:rsidRPr="00B940F9">
        <w:rPr>
          <w:b/>
          <w:bCs/>
        </w:rPr>
        <w:t>981.627,16</w:t>
      </w:r>
      <w:r w:rsidR="006F349C">
        <w:rPr>
          <w:b/>
          <w:bCs/>
        </w:rPr>
        <w:t xml:space="preserve"> Kč</w:t>
      </w:r>
      <w:r w:rsidR="00B940F9" w:rsidRPr="00B940F9">
        <w:rPr>
          <w:b/>
          <w:bCs/>
        </w:rPr>
        <w:t>.</w:t>
      </w:r>
      <w:r w:rsidR="00B940F9">
        <w:rPr>
          <w:b/>
          <w:bCs/>
        </w:rPr>
        <w:t xml:space="preserve"> </w:t>
      </w:r>
      <w:r w:rsidR="00B940F9">
        <w:t xml:space="preserve">ONK tvrdí, že </w:t>
      </w:r>
      <w:r w:rsidR="00CF7B47">
        <w:t>v důsledku řady vad projektové dokumentace zpracované Projektantem, které podstatným způsobem komplikovaly a brzdily stavební práce na Projektu</w:t>
      </w:r>
      <w:r w:rsidR="004C0684">
        <w:t>,</w:t>
      </w:r>
      <w:r w:rsidR="00CF7B47">
        <w:t xml:space="preserve"> </w:t>
      </w:r>
      <w:r w:rsidR="007B11C7">
        <w:t>vznikla</w:t>
      </w:r>
      <w:r w:rsidR="004C0684">
        <w:t xml:space="preserve"> ONK</w:t>
      </w:r>
      <w:r w:rsidR="007B11C7">
        <w:t xml:space="preserve"> </w:t>
      </w:r>
      <w:r w:rsidR="00CF7B47">
        <w:t>škoda ve výši 981.627,16</w:t>
      </w:r>
      <w:r w:rsidR="004C0684">
        <w:t xml:space="preserve"> Kč</w:t>
      </w:r>
      <w:r w:rsidR="00CF7B47">
        <w:t xml:space="preserve">. Škoda </w:t>
      </w:r>
      <w:r w:rsidR="007B11C7">
        <w:t>představuje ONK dodatečně vynaložené náklady na provádění nápravných stavebních prací, úhrady storno poplatků, nákladů na zbytečn</w:t>
      </w:r>
      <w:r w:rsidR="004C0684">
        <w:t>ě</w:t>
      </w:r>
      <w:r w:rsidR="007B11C7">
        <w:t xml:space="preserve"> pořízený materiál atp., které </w:t>
      </w:r>
      <w:r w:rsidR="007E6C3A">
        <w:t>musely být</w:t>
      </w:r>
      <w:r w:rsidR="007B11C7">
        <w:t xml:space="preserve"> vynaloženy z důvodu vad projektové dokumentace. Přesn</w:t>
      </w:r>
      <w:r w:rsidR="007E6C3A">
        <w:t>á specifikace a</w:t>
      </w:r>
      <w:r w:rsidR="007B11C7">
        <w:t xml:space="preserve"> vyčíslení dodatečných nákladů byl</w:t>
      </w:r>
      <w:r w:rsidR="00B150EF">
        <w:t>a</w:t>
      </w:r>
      <w:r w:rsidR="007B11C7">
        <w:t xml:space="preserve"> učiněn</w:t>
      </w:r>
      <w:r w:rsidR="00B150EF">
        <w:t>a</w:t>
      </w:r>
      <w:r w:rsidR="007B11C7">
        <w:t xml:space="preserve"> dopisem ONK </w:t>
      </w:r>
      <w:r w:rsidR="007E6C3A">
        <w:t xml:space="preserve">ze dne 1.3.2024 </w:t>
      </w:r>
      <w:r w:rsidR="007B11C7">
        <w:t>a je uveden</w:t>
      </w:r>
      <w:r w:rsidR="00B150EF">
        <w:t>a</w:t>
      </w:r>
      <w:r w:rsidR="007B11C7">
        <w:t xml:space="preserve"> v příloze č. 1 předmětného dopisu</w:t>
      </w:r>
      <w:r w:rsidR="00B150EF">
        <w:t>;</w:t>
      </w:r>
    </w:p>
    <w:p w14:paraId="07A01647" w14:textId="6E3386EF" w:rsidR="00B940F9" w:rsidRDefault="007B11C7" w:rsidP="00D265FE">
      <w:pPr>
        <w:pStyle w:val="Bezmezer"/>
        <w:numPr>
          <w:ilvl w:val="0"/>
          <w:numId w:val="11"/>
        </w:numPr>
        <w:spacing w:before="0" w:after="0"/>
        <w:rPr>
          <w:b/>
          <w:bCs/>
        </w:rPr>
      </w:pPr>
      <w:r>
        <w:rPr>
          <w:b/>
          <w:bCs/>
        </w:rPr>
        <w:t>Nárok na náhrad</w:t>
      </w:r>
      <w:r w:rsidR="004C0684">
        <w:rPr>
          <w:b/>
          <w:bCs/>
        </w:rPr>
        <w:t>u</w:t>
      </w:r>
      <w:r>
        <w:rPr>
          <w:b/>
          <w:bCs/>
        </w:rPr>
        <w:t xml:space="preserve"> škody </w:t>
      </w:r>
      <w:r w:rsidR="004C0684">
        <w:rPr>
          <w:b/>
          <w:bCs/>
        </w:rPr>
        <w:t xml:space="preserve">vzniklé </w:t>
      </w:r>
      <w:r>
        <w:rPr>
          <w:b/>
          <w:bCs/>
        </w:rPr>
        <w:t xml:space="preserve">v důsledku vady projektové dokumentace </w:t>
      </w:r>
      <w:r w:rsidR="007E6C3A">
        <w:rPr>
          <w:b/>
          <w:bCs/>
        </w:rPr>
        <w:t>v části</w:t>
      </w:r>
      <w:r>
        <w:rPr>
          <w:b/>
          <w:bCs/>
        </w:rPr>
        <w:t xml:space="preserve"> </w:t>
      </w:r>
      <w:r w:rsidR="00D33C86">
        <w:rPr>
          <w:b/>
          <w:bCs/>
        </w:rPr>
        <w:t>elektro-silnoproud</w:t>
      </w:r>
      <w:r w:rsidR="00207877">
        <w:rPr>
          <w:b/>
          <w:bCs/>
        </w:rPr>
        <w:t xml:space="preserve"> </w:t>
      </w:r>
      <w:r w:rsidR="00AE5A89">
        <w:rPr>
          <w:b/>
          <w:bCs/>
        </w:rPr>
        <w:t xml:space="preserve">(požárně-bezpečnostní řešení objektu) </w:t>
      </w:r>
      <w:r w:rsidR="00207877">
        <w:rPr>
          <w:b/>
          <w:bCs/>
        </w:rPr>
        <w:t xml:space="preserve">ve výši </w:t>
      </w:r>
      <w:r w:rsidR="00207877" w:rsidRPr="00207877">
        <w:rPr>
          <w:b/>
          <w:bCs/>
        </w:rPr>
        <w:t>398.021,58 Kč</w:t>
      </w:r>
      <w:r w:rsidRPr="00207877">
        <w:rPr>
          <w:b/>
          <w:bCs/>
        </w:rPr>
        <w:t>.</w:t>
      </w:r>
      <w:r>
        <w:rPr>
          <w:b/>
          <w:bCs/>
        </w:rPr>
        <w:t xml:space="preserve"> </w:t>
      </w:r>
      <w:r>
        <w:t xml:space="preserve">ONK </w:t>
      </w:r>
      <w:r w:rsidR="00664198">
        <w:t xml:space="preserve">s ohledem na požadavek Zhotovitele dle odst. 2.5 písm. B. této Dohody </w:t>
      </w:r>
      <w:r>
        <w:t>tvrdí, že</w:t>
      </w:r>
      <w:r w:rsidR="00D33C86">
        <w:t xml:space="preserve"> nad rámec vad specifikovaných v jejím dopise ze dne 1.3.2024, jak uvedeno pod písm. A. výše, vznikl</w:t>
      </w:r>
      <w:r w:rsidR="007E6C3A">
        <w:t>a ONK</w:t>
      </w:r>
      <w:r w:rsidR="00D33C86">
        <w:t xml:space="preserve"> dodatečná škoda ve výši 398.021,58 Kč v důsledku vady projektové dokumentace týkající se požárně-bezpečnostního řešení </w:t>
      </w:r>
      <w:r w:rsidR="00AE5A89">
        <w:t>v </w:t>
      </w:r>
      <w:r w:rsidR="00D33C86">
        <w:t>části</w:t>
      </w:r>
      <w:r w:rsidR="00AE5A89">
        <w:t xml:space="preserve"> projektové dokumentace</w:t>
      </w:r>
      <w:r w:rsidR="00D33C86">
        <w:t xml:space="preserve"> elektro-silnoproud,</w:t>
      </w:r>
      <w:r w:rsidR="00AE5A89">
        <w:t xml:space="preserve"> jež nebylo řádně navrženo,</w:t>
      </w:r>
      <w:r w:rsidR="00D33C86">
        <w:t xml:space="preserve"> a to tím, že určité již provedené a dodané položky (části) stavební díla prováděného Zhotovitelem podle původní vadné projektové dokumentace bylo potřeba odstranit, resp. předělat a provést je znovu způsobem dle Projektantem opravené projektové dokumentace. </w:t>
      </w:r>
      <w:r w:rsidR="00BB2E86">
        <w:t>Přesn</w:t>
      </w:r>
      <w:r w:rsidR="007E6C3A">
        <w:t>á</w:t>
      </w:r>
      <w:r w:rsidR="00BB2E86">
        <w:t xml:space="preserve"> specifikace</w:t>
      </w:r>
      <w:r w:rsidR="007E6C3A">
        <w:t xml:space="preserve"> a vyčíslení</w:t>
      </w:r>
      <w:r w:rsidR="00BB2E86">
        <w:t xml:space="preserve"> dodatečných nákladů bylo učiněno dopisem ONK ze dne 25.4.2024 a je uvedeno v příloze č. 1 předmětného dopisu.</w:t>
      </w:r>
    </w:p>
    <w:p w14:paraId="75F5BA8E" w14:textId="10CC52DC" w:rsidR="00B940F9" w:rsidRDefault="00B940F9" w:rsidP="00D265FE">
      <w:pPr>
        <w:pStyle w:val="Bezmezer"/>
        <w:spacing w:before="0" w:after="0"/>
        <w:rPr>
          <w:b/>
          <w:bCs/>
        </w:rPr>
      </w:pPr>
    </w:p>
    <w:p w14:paraId="1CA0B0EC" w14:textId="4999F8C6" w:rsidR="00BB2E86" w:rsidRDefault="00BB2E86" w:rsidP="00D265FE">
      <w:pPr>
        <w:pStyle w:val="Bezmezer"/>
        <w:spacing w:before="0" w:after="0"/>
        <w:ind w:left="705"/>
      </w:pPr>
      <w:r>
        <w:t xml:space="preserve">Projektant ONK v rámci vzájemné komunikace sdělil, že ONK uplatněné nároky na náhradu škody uplatnil jako pojistnou událost u své </w:t>
      </w:r>
      <w:r w:rsidR="00B150EF">
        <w:t xml:space="preserve">smluvní </w:t>
      </w:r>
      <w:r>
        <w:t xml:space="preserve">pojišťovny, přičemž po vyjádření ze strany pojišťovny </w:t>
      </w:r>
      <w:r w:rsidR="00E35F79">
        <w:t xml:space="preserve">měl </w:t>
      </w:r>
      <w:r>
        <w:t>sděl</w:t>
      </w:r>
      <w:r w:rsidR="00E35F79">
        <w:t>it</w:t>
      </w:r>
      <w:r>
        <w:t xml:space="preserve"> ONK své stanovisko ohledně uznání </w:t>
      </w:r>
      <w:r w:rsidR="006F349C">
        <w:t xml:space="preserve">či neuznání ze strany </w:t>
      </w:r>
      <w:r>
        <w:t>ONK uplatněných nároků</w:t>
      </w:r>
      <w:r w:rsidR="00E35F79">
        <w:t xml:space="preserve">, k čemuž </w:t>
      </w:r>
      <w:r w:rsidR="00554F4E">
        <w:t xml:space="preserve">zatím </w:t>
      </w:r>
      <w:r w:rsidR="00E35F79">
        <w:t>nedošlo.</w:t>
      </w:r>
    </w:p>
    <w:p w14:paraId="795E2350" w14:textId="77777777" w:rsidR="002A0380" w:rsidRDefault="002A0380" w:rsidP="00D265FE">
      <w:pPr>
        <w:pStyle w:val="Bezmezer"/>
        <w:spacing w:before="0" w:after="0"/>
      </w:pPr>
    </w:p>
    <w:p w14:paraId="219C00CD" w14:textId="1F4D16C4" w:rsidR="00CB0D37" w:rsidRDefault="002A0380" w:rsidP="00D265FE">
      <w:pPr>
        <w:pStyle w:val="Bezmezer"/>
        <w:spacing w:before="0" w:after="0"/>
        <w:ind w:left="705" w:hanging="705"/>
      </w:pPr>
      <w:r>
        <w:t>2.7</w:t>
      </w:r>
      <w:r>
        <w:tab/>
      </w:r>
      <w:r w:rsidR="00BB2E86">
        <w:t xml:space="preserve">Smluvní strany </w:t>
      </w:r>
      <w:r w:rsidR="00CB0D37">
        <w:t xml:space="preserve">dále </w:t>
      </w:r>
      <w:r w:rsidR="00BB2E86">
        <w:t>shodně konstatují, že</w:t>
      </w:r>
      <w:r w:rsidR="00CB0D37">
        <w:t xml:space="preserve"> pro řádné provedení díla</w:t>
      </w:r>
      <w:r w:rsidR="007E6C3A">
        <w:t xml:space="preserve"> dle SOD-S </w:t>
      </w:r>
      <w:r w:rsidR="00CB0D37">
        <w:t>bylo potřeba zajistit nový rozvaděč</w:t>
      </w:r>
      <w:r w:rsidR="00664198">
        <w:t xml:space="preserve"> s požárně bezpečnostními parametry</w:t>
      </w:r>
      <w:r w:rsidR="00CB0D37">
        <w:t>, kter</w:t>
      </w:r>
      <w:r w:rsidR="00664198">
        <w:t>é</w:t>
      </w:r>
      <w:r w:rsidR="00CB0D37">
        <w:t xml:space="preserve"> nebyl</w:t>
      </w:r>
      <w:r w:rsidR="00664198">
        <w:t>y</w:t>
      </w:r>
      <w:r w:rsidR="00CB0D37">
        <w:t xml:space="preserve"> výslovně uveden</w:t>
      </w:r>
      <w:r w:rsidR="00664198">
        <w:t>y</w:t>
      </w:r>
      <w:r w:rsidR="00CB0D37">
        <w:t xml:space="preserve"> v projektové dokumentac</w:t>
      </w:r>
      <w:r w:rsidR="00477365">
        <w:t>i</w:t>
      </w:r>
      <w:r w:rsidR="00CB0D37">
        <w:t xml:space="preserve"> zpracované Projektantem. Projektant ve spolupráci se Zhotovitelem zajistil nový potřebný rozvaděč pro Projekt, Zhotovitel jej v rámci Projektu uvedl do provozu, přičemž ke dni podpisu této Dohody rozvaděč jako integrální součást Projektu fun</w:t>
      </w:r>
      <w:r w:rsidR="007E6C3A">
        <w:t>guje.</w:t>
      </w:r>
    </w:p>
    <w:p w14:paraId="7D774260" w14:textId="77777777" w:rsidR="00CB0D37" w:rsidRDefault="00CB0D37" w:rsidP="00D265FE">
      <w:pPr>
        <w:pStyle w:val="Bezmezer"/>
        <w:spacing w:before="0" w:after="0"/>
        <w:ind w:left="705" w:hanging="705"/>
      </w:pPr>
    </w:p>
    <w:p w14:paraId="27989F07" w14:textId="2ABA54F6" w:rsidR="00CB0D37" w:rsidRDefault="00CB0D37" w:rsidP="00D265FE">
      <w:pPr>
        <w:pStyle w:val="Bezmezer"/>
        <w:spacing w:before="0" w:after="0"/>
        <w:ind w:left="705"/>
      </w:pPr>
      <w:r>
        <w:t>Mezi Smluvními stranami je přitom sporné, zda rozvaděč tvoř</w:t>
      </w:r>
      <w:r w:rsidR="007E6C3A">
        <w:t>il</w:t>
      </w:r>
      <w:r>
        <w:t xml:space="preserve"> součást díla dle SOD-S či nikoli a kdo má případně hradit vícenáklady spojené s jeho dodatečným pořízením</w:t>
      </w:r>
      <w:r w:rsidR="006F349C">
        <w:t>,</w:t>
      </w:r>
      <w:r w:rsidR="007E6C3A">
        <w:t xml:space="preserve"> </w:t>
      </w:r>
      <w:r w:rsidR="006F349C">
        <w:t>dodáním (</w:t>
      </w:r>
      <w:r w:rsidR="007E6C3A">
        <w:t>zakomponováním do díla</w:t>
      </w:r>
      <w:r w:rsidR="006F349C">
        <w:t>)</w:t>
      </w:r>
      <w:r w:rsidR="007E6C3A">
        <w:t xml:space="preserve"> dle SOD-S</w:t>
      </w:r>
      <w:r w:rsidR="006F349C">
        <w:t>, (instalací a montáží) a plnit povinnost poskytnout smluvní záruku v rozsahu dle SOD-S</w:t>
      </w:r>
      <w:r w:rsidR="007E6C3A">
        <w:t>.</w:t>
      </w:r>
    </w:p>
    <w:p w14:paraId="57148970" w14:textId="77777777" w:rsidR="00CB0D37" w:rsidRDefault="00CB0D37" w:rsidP="00D265FE">
      <w:pPr>
        <w:pStyle w:val="Bezmezer"/>
        <w:spacing w:before="0" w:after="0"/>
        <w:ind w:left="705" w:hanging="705"/>
      </w:pPr>
    </w:p>
    <w:p w14:paraId="076264AF" w14:textId="709DE970" w:rsidR="007F4D40" w:rsidRDefault="00CB0D37" w:rsidP="00D265FE">
      <w:pPr>
        <w:pStyle w:val="Bezmezer"/>
        <w:spacing w:before="0" w:after="0"/>
        <w:ind w:left="705" w:hanging="705"/>
      </w:pPr>
      <w:r>
        <w:t>2.8</w:t>
      </w:r>
      <w:r>
        <w:tab/>
      </w:r>
      <w:bookmarkStart w:id="3" w:name="_Ref18274437"/>
      <w:bookmarkEnd w:id="2"/>
      <w:r w:rsidR="00950A63" w:rsidRPr="00BF5781">
        <w:t>Nárok</w:t>
      </w:r>
      <w:r>
        <w:t>y</w:t>
      </w:r>
      <w:r w:rsidR="00950A63" w:rsidRPr="00BF5781">
        <w:t xml:space="preserve"> uplatněn</w:t>
      </w:r>
      <w:r>
        <w:t>é Smluvními stranami v souvislosti s Projektem, jak jsou specifikovány v čl. II. odst. 2.4 – 2.7</w:t>
      </w:r>
      <w:r w:rsidR="007E6C3A">
        <w:t xml:space="preserve"> této Dohody, a to co do jejich oprávněnosti i výše,</w:t>
      </w:r>
      <w:r>
        <w:t xml:space="preserve"> jsou tak mezi Smluvními stranami sporné</w:t>
      </w:r>
      <w:r w:rsidR="00E35F79">
        <w:t>.</w:t>
      </w:r>
      <w:r>
        <w:t xml:space="preserve"> </w:t>
      </w:r>
      <w:bookmarkEnd w:id="3"/>
    </w:p>
    <w:p w14:paraId="682FC3D3" w14:textId="77777777" w:rsidR="007F54FF" w:rsidRDefault="007F54FF" w:rsidP="00D265FE">
      <w:pPr>
        <w:spacing w:before="0" w:after="0"/>
        <w:jc w:val="both"/>
      </w:pPr>
    </w:p>
    <w:p w14:paraId="5BEEB029" w14:textId="77777777" w:rsidR="00554F4E" w:rsidRPr="00BF5781" w:rsidRDefault="00554F4E" w:rsidP="00D265FE">
      <w:pPr>
        <w:spacing w:before="0" w:after="0"/>
        <w:jc w:val="both"/>
      </w:pPr>
    </w:p>
    <w:p w14:paraId="25B0FC6E" w14:textId="0B81CE42" w:rsidR="00F73E38" w:rsidRPr="0042606F" w:rsidRDefault="0042606F" w:rsidP="00D265FE">
      <w:pPr>
        <w:spacing w:before="0" w:after="0"/>
        <w:jc w:val="center"/>
        <w:rPr>
          <w:b/>
          <w:bCs/>
        </w:rPr>
      </w:pPr>
      <w:r w:rsidRPr="0042606F">
        <w:rPr>
          <w:b/>
          <w:bCs/>
        </w:rPr>
        <w:t>I</w:t>
      </w:r>
      <w:r w:rsidR="00CB0D37">
        <w:rPr>
          <w:b/>
          <w:bCs/>
        </w:rPr>
        <w:t>II</w:t>
      </w:r>
      <w:r w:rsidRPr="0042606F">
        <w:rPr>
          <w:b/>
          <w:bCs/>
        </w:rPr>
        <w:t>.</w:t>
      </w:r>
    </w:p>
    <w:p w14:paraId="27A301D4" w14:textId="1ABDD943" w:rsidR="00D9126C" w:rsidRPr="0042606F" w:rsidRDefault="001C69C8" w:rsidP="00D265FE">
      <w:pPr>
        <w:spacing w:before="0" w:after="0"/>
        <w:jc w:val="center"/>
        <w:rPr>
          <w:b/>
          <w:bCs/>
        </w:rPr>
      </w:pPr>
      <w:r w:rsidRPr="0042606F">
        <w:rPr>
          <w:b/>
          <w:bCs/>
        </w:rPr>
        <w:t>Narovnání</w:t>
      </w:r>
    </w:p>
    <w:p w14:paraId="0EF07F77" w14:textId="1C246B15" w:rsidR="00CB0D37" w:rsidRDefault="00463B2F" w:rsidP="00D265FE">
      <w:pPr>
        <w:spacing w:before="0" w:after="0"/>
        <w:ind w:left="705" w:hanging="705"/>
        <w:jc w:val="both"/>
      </w:pPr>
      <w:bookmarkStart w:id="4" w:name="_Ref18273474"/>
      <w:r>
        <w:t>3</w:t>
      </w:r>
      <w:r w:rsidR="0042606F">
        <w:t>.1</w:t>
      </w:r>
      <w:r w:rsidR="0042606F">
        <w:tab/>
      </w:r>
      <w:r w:rsidR="00EF140B" w:rsidRPr="00BF5781">
        <w:t xml:space="preserve">Smluvní strany se </w:t>
      </w:r>
      <w:r w:rsidR="007F4D40" w:rsidRPr="00BF5781">
        <w:t xml:space="preserve">proto </w:t>
      </w:r>
      <w:r w:rsidR="00EF140B" w:rsidRPr="00BF5781">
        <w:t>dohodly, že všechny již vzniklé nebo budoucí nároky vyplývající ze vztahů</w:t>
      </w:r>
      <w:r w:rsidR="001F4BF5" w:rsidRPr="00BF5781">
        <w:t>, příčin</w:t>
      </w:r>
      <w:r w:rsidR="00EF140B" w:rsidRPr="00BF5781">
        <w:t xml:space="preserve"> </w:t>
      </w:r>
      <w:r w:rsidR="001F4BF5" w:rsidRPr="00BF5781">
        <w:t xml:space="preserve">a okolností </w:t>
      </w:r>
      <w:r w:rsidR="00EF140B" w:rsidRPr="00BF5781">
        <w:t>popsaných v čl</w:t>
      </w:r>
      <w:r w:rsidR="00EF140B" w:rsidRPr="000F76F8">
        <w:t xml:space="preserve">. </w:t>
      </w:r>
      <w:r w:rsidR="00D2126C" w:rsidRPr="000F76F8">
        <w:t xml:space="preserve">II. </w:t>
      </w:r>
      <w:r w:rsidR="00EF140B" w:rsidRPr="000F76F8">
        <w:t>této Dohody se konečně a jednou pro vždy vypořádají</w:t>
      </w:r>
      <w:r w:rsidR="00CB0D37">
        <w:t xml:space="preserve"> následovně:</w:t>
      </w:r>
    </w:p>
    <w:p w14:paraId="0698D558" w14:textId="77777777" w:rsidR="00CB0D37" w:rsidRDefault="00CB0D37" w:rsidP="00D265FE">
      <w:pPr>
        <w:spacing w:before="0" w:after="0"/>
        <w:ind w:left="705" w:hanging="705"/>
        <w:jc w:val="both"/>
      </w:pPr>
    </w:p>
    <w:p w14:paraId="39DF166E" w14:textId="3642777F" w:rsidR="00CB0D37" w:rsidRPr="00CB0D37" w:rsidRDefault="00CB0D37" w:rsidP="00D265FE">
      <w:pPr>
        <w:spacing w:before="0" w:after="0"/>
        <w:ind w:left="705" w:hanging="705"/>
        <w:jc w:val="both"/>
        <w:rPr>
          <w:i/>
          <w:iCs/>
        </w:rPr>
      </w:pPr>
      <w:r w:rsidRPr="00CB0D37">
        <w:rPr>
          <w:i/>
          <w:iCs/>
        </w:rPr>
        <w:t>Ad) Nároky uplatněné mezi ONK a Zhotovitelem</w:t>
      </w:r>
    </w:p>
    <w:p w14:paraId="277C45E1" w14:textId="4FB71AA9" w:rsidR="00CB0D37" w:rsidRDefault="00CB0D37" w:rsidP="00D265FE">
      <w:pPr>
        <w:spacing w:before="0" w:after="0"/>
        <w:ind w:left="705" w:hanging="705"/>
        <w:jc w:val="both"/>
      </w:pPr>
    </w:p>
    <w:p w14:paraId="1E398366" w14:textId="74D9CC0A" w:rsidR="00CB0D37" w:rsidRDefault="00463B2F" w:rsidP="00D265FE">
      <w:pPr>
        <w:spacing w:before="0" w:after="0"/>
        <w:ind w:left="705" w:hanging="705"/>
        <w:jc w:val="both"/>
      </w:pPr>
      <w:r>
        <w:t>3</w:t>
      </w:r>
      <w:r w:rsidR="00CB0D37">
        <w:t>.2</w:t>
      </w:r>
      <w:r w:rsidR="00CB0D37">
        <w:tab/>
      </w:r>
      <w:r w:rsidR="00E35F79">
        <w:t>Smluvní strany</w:t>
      </w:r>
      <w:r w:rsidR="00CC52A7">
        <w:t xml:space="preserve"> konstatují, že vzájemné sporné nároky specifikované v čl. II. této Dohody v rámci tohoto celkového narovnání vzájemných vztahů vypořádávají </w:t>
      </w:r>
      <w:r w:rsidR="00E35F79">
        <w:t xml:space="preserve">mezi ONK a Zhotovitelem </w:t>
      </w:r>
      <w:r w:rsidR="00CC52A7">
        <w:t>následovně:</w:t>
      </w:r>
    </w:p>
    <w:p w14:paraId="011F83C7" w14:textId="53BD3FF0" w:rsidR="00663FF0" w:rsidRDefault="00CC52A7" w:rsidP="00D265FE">
      <w:pPr>
        <w:pStyle w:val="Odstavecseseznamem"/>
        <w:numPr>
          <w:ilvl w:val="0"/>
          <w:numId w:val="13"/>
        </w:numPr>
        <w:spacing w:before="0" w:after="0"/>
      </w:pPr>
      <w:r w:rsidRPr="003E3F66">
        <w:rPr>
          <w:b/>
          <w:bCs/>
        </w:rPr>
        <w:t>Nárok na úhradu smluvní pokuty za prodlení s dokončením díla dle SOD-S ve výši 2.750.000,- Kč</w:t>
      </w:r>
      <w:r>
        <w:rPr>
          <w:b/>
          <w:bCs/>
        </w:rPr>
        <w:t xml:space="preserve"> specifikovaný v čl. II. odst. 2.4 písm. A. této Dohody. </w:t>
      </w:r>
      <w:r w:rsidR="00663FF0" w:rsidRPr="00663FF0">
        <w:t>ONK a</w:t>
      </w:r>
      <w:r w:rsidR="00663FF0">
        <w:rPr>
          <w:b/>
          <w:bCs/>
        </w:rPr>
        <w:t xml:space="preserve"> </w:t>
      </w:r>
      <w:r w:rsidR="00663FF0">
        <w:t>Zhotovitel se dohodl</w:t>
      </w:r>
      <w:r w:rsidR="00275936">
        <w:t>i</w:t>
      </w:r>
      <w:r w:rsidR="00663FF0">
        <w:t>, že tento nárok uplatněný ONK Zhotovitel uznává a bude mezi nimi považován za oprávněný a nesporný</w:t>
      </w:r>
      <w:r w:rsidR="00A5176B">
        <w:t xml:space="preserve">, tj. Zhotovitel uznává, že došlo k prodlení s dokončením díla dle SOD-S a ONK vznikl nárok na úhradu smluvní pokuty. </w:t>
      </w:r>
      <w:r w:rsidR="00663FF0">
        <w:t>ONK provedené započtení tohoto nároku vůči pohledávce Zhotovitele na výplatu zádržného dle SOD-S dopisem ONK ze dne 20.2.2024 bude mezi nimi považováno za oprávněné a nesporné</w:t>
      </w:r>
      <w:r w:rsidR="00B150EF">
        <w:t>;</w:t>
      </w:r>
    </w:p>
    <w:p w14:paraId="2F23C9B9" w14:textId="57D8EED9" w:rsidR="00A5176B" w:rsidRDefault="00663FF0" w:rsidP="00D265FE">
      <w:pPr>
        <w:pStyle w:val="Odstavecseseznamem"/>
        <w:numPr>
          <w:ilvl w:val="0"/>
          <w:numId w:val="13"/>
        </w:numPr>
        <w:spacing w:before="0" w:after="0"/>
      </w:pPr>
      <w:r w:rsidRPr="00663FF0">
        <w:rPr>
          <w:b/>
          <w:bCs/>
        </w:rPr>
        <w:t xml:space="preserve">Nárok na </w:t>
      </w:r>
      <w:r w:rsidR="00275936">
        <w:rPr>
          <w:b/>
          <w:bCs/>
        </w:rPr>
        <w:t>ná</w:t>
      </w:r>
      <w:r w:rsidRPr="00663FF0">
        <w:rPr>
          <w:b/>
          <w:bCs/>
        </w:rPr>
        <w:t>hradu škody v podobě ušlého zisku ve výši 8.685.356,32 Kč</w:t>
      </w:r>
      <w:r>
        <w:rPr>
          <w:b/>
          <w:bCs/>
        </w:rPr>
        <w:t xml:space="preserve"> specifikovaný v čl. II. odst. 2.4 písm. B. této Dohody. </w:t>
      </w:r>
      <w:r w:rsidRPr="00663FF0">
        <w:t>ONK a Zhotovitel se dohodl</w:t>
      </w:r>
      <w:r w:rsidR="00275936">
        <w:t>i</w:t>
      </w:r>
      <w:r w:rsidRPr="00663FF0">
        <w:t xml:space="preserve">, že </w:t>
      </w:r>
      <w:r>
        <w:t xml:space="preserve">v rámci vypořádání vzájemných vztahů touto Dohodou </w:t>
      </w:r>
      <w:r w:rsidR="00A5176B">
        <w:t>bere ONK tento svůj uplatněný nárok zpět</w:t>
      </w:r>
      <w:r w:rsidR="00664198">
        <w:t>,</w:t>
      </w:r>
      <w:r w:rsidR="00A5176B">
        <w:t xml:space="preserve"> </w:t>
      </w:r>
      <w:r w:rsidR="006F349C">
        <w:t xml:space="preserve">resp. se </w:t>
      </w:r>
      <w:r w:rsidR="00E35F79">
        <w:t xml:space="preserve">ho </w:t>
      </w:r>
      <w:r w:rsidR="006F349C">
        <w:t xml:space="preserve">tímto vzdává </w:t>
      </w:r>
      <w:r w:rsidR="00A5176B">
        <w:t>a nebude jej vůči Zhotoviteli nadále uplatňovat a činí tak nesporným, že Zhotovitel není povinen ONK na tento</w:t>
      </w:r>
      <w:r w:rsidR="00275936">
        <w:t xml:space="preserve"> uplatněný</w:t>
      </w:r>
      <w:r w:rsidR="00A5176B">
        <w:t xml:space="preserve"> nárok ničeho hradit.</w:t>
      </w:r>
      <w:r w:rsidR="00E35F79">
        <w:t xml:space="preserve"> ONK se současně vzdává veškerých případných dalších nároků z titulu ušlého zisku či jiné újmy, která by byla způsobena prodlením při provádění díla dle SOD-S. </w:t>
      </w:r>
      <w:r w:rsidR="000B52BE">
        <w:t xml:space="preserve">ONK a Zhotovitel současně činí nesporným, že započtením tohoto nároku </w:t>
      </w:r>
      <w:r w:rsidR="00E35F79">
        <w:t xml:space="preserve">na náhradu škody </w:t>
      </w:r>
      <w:r w:rsidR="000C1703">
        <w:t xml:space="preserve">učiněnou dopisem ONK ze dne 20.2.2024 </w:t>
      </w:r>
      <w:r w:rsidR="000B52BE">
        <w:t>na pohledávku Zhotovitele na úhradu zádržného dle SOD-S nedošlo k zániku práva Zhotovitele na úhradu zádržného v částce odpovídající ONK vyčíslené výši tohoto nároku</w:t>
      </w:r>
      <w:r w:rsidR="00E35F79">
        <w:t xml:space="preserve">, </w:t>
      </w:r>
      <w:r w:rsidR="00664198">
        <w:t>a tedy</w:t>
      </w:r>
      <w:r w:rsidR="00E35F79">
        <w:t xml:space="preserve"> ONK </w:t>
      </w:r>
      <w:r w:rsidR="00664198">
        <w:t xml:space="preserve">je </w:t>
      </w:r>
      <w:r w:rsidR="00E35F79">
        <w:t>povinn</w:t>
      </w:r>
      <w:r w:rsidR="00B150EF">
        <w:t>a</w:t>
      </w:r>
      <w:r w:rsidR="00E35F79">
        <w:t xml:space="preserve"> </w:t>
      </w:r>
      <w:r w:rsidR="00664198">
        <w:t xml:space="preserve">odpovídající částku </w:t>
      </w:r>
      <w:r w:rsidR="00E35F79">
        <w:t xml:space="preserve">Zhotoviteli vyplatit dle ustanovení této </w:t>
      </w:r>
      <w:r w:rsidR="00B150EF">
        <w:t>D</w:t>
      </w:r>
      <w:r w:rsidR="00E35F79">
        <w:t>ohody</w:t>
      </w:r>
      <w:r w:rsidR="00B150EF">
        <w:t>;</w:t>
      </w:r>
    </w:p>
    <w:p w14:paraId="770531DC" w14:textId="6B7422A9" w:rsidR="00A5176B" w:rsidRPr="00A5176B" w:rsidRDefault="00A5176B" w:rsidP="00D265FE">
      <w:pPr>
        <w:pStyle w:val="Odstavecseseznamem"/>
        <w:numPr>
          <w:ilvl w:val="0"/>
          <w:numId w:val="13"/>
        </w:numPr>
        <w:spacing w:before="0" w:after="0"/>
        <w:rPr>
          <w:b/>
          <w:bCs/>
        </w:rPr>
      </w:pPr>
      <w:r w:rsidRPr="00CB0D37">
        <w:rPr>
          <w:b/>
          <w:bCs/>
        </w:rPr>
        <w:t xml:space="preserve">Nárok na </w:t>
      </w:r>
      <w:r w:rsidR="00275936">
        <w:rPr>
          <w:b/>
          <w:bCs/>
        </w:rPr>
        <w:t>ná</w:t>
      </w:r>
      <w:r w:rsidRPr="00CB0D37">
        <w:rPr>
          <w:b/>
          <w:bCs/>
        </w:rPr>
        <w:t>hradu škody vznikl</w:t>
      </w:r>
      <w:r w:rsidR="005F57EA">
        <w:rPr>
          <w:b/>
          <w:bCs/>
        </w:rPr>
        <w:t>é</w:t>
      </w:r>
      <w:r w:rsidRPr="00CB0D37">
        <w:rPr>
          <w:b/>
          <w:bCs/>
        </w:rPr>
        <w:t xml:space="preserve"> </w:t>
      </w:r>
      <w:r w:rsidR="00275936">
        <w:rPr>
          <w:b/>
          <w:bCs/>
        </w:rPr>
        <w:t xml:space="preserve">poškozením a </w:t>
      </w:r>
      <w:r w:rsidRPr="00CB0D37">
        <w:rPr>
          <w:b/>
          <w:bCs/>
        </w:rPr>
        <w:t>vykradením rozvaděče na staveništi ve výši 176.114,94 Kč</w:t>
      </w:r>
      <w:r>
        <w:rPr>
          <w:b/>
          <w:bCs/>
        </w:rPr>
        <w:t xml:space="preserve"> specifikovaný v</w:t>
      </w:r>
      <w:r w:rsidR="00664198">
        <w:rPr>
          <w:b/>
          <w:bCs/>
        </w:rPr>
        <w:t> </w:t>
      </w:r>
      <w:r>
        <w:rPr>
          <w:b/>
          <w:bCs/>
        </w:rPr>
        <w:t>čl. II. odst. 2.4 písm. C. této Dohody</w:t>
      </w:r>
      <w:r w:rsidR="00664198">
        <w:rPr>
          <w:b/>
          <w:bCs/>
        </w:rPr>
        <w:t xml:space="preserve"> dle faktury č. FV10524/800062 vystavené ONK dne 7.2.2024</w:t>
      </w:r>
      <w:r>
        <w:rPr>
          <w:b/>
          <w:bCs/>
        </w:rPr>
        <w:t xml:space="preserve">. </w:t>
      </w:r>
      <w:r w:rsidRPr="00A5176B">
        <w:t>ONK</w:t>
      </w:r>
      <w:r>
        <w:rPr>
          <w:b/>
          <w:bCs/>
        </w:rPr>
        <w:t xml:space="preserve"> </w:t>
      </w:r>
      <w:r w:rsidRPr="00663FF0">
        <w:t>a</w:t>
      </w:r>
      <w:r>
        <w:rPr>
          <w:b/>
          <w:bCs/>
        </w:rPr>
        <w:t xml:space="preserve"> </w:t>
      </w:r>
      <w:r>
        <w:t>Zhotovitel se dohodl</w:t>
      </w:r>
      <w:r w:rsidR="00275936">
        <w:t>i</w:t>
      </w:r>
      <w:r>
        <w:t>, že tento nárok uplatněný ONK Zhotovitel uznává a bude mezi nimi považován za oprávněný a nesporný, tj. Zhotovitel uznává, že došlo k</w:t>
      </w:r>
      <w:r w:rsidR="005B66C6">
        <w:t> poškození a vykradení rozvaděče na staveništi, za které odpovídá Zhotovitel jakožto osoba zodpovědná za zabezpečení staveniště</w:t>
      </w:r>
      <w:r w:rsidR="00BD6939">
        <w:t xml:space="preserve">. Úhrada </w:t>
      </w:r>
      <w:r w:rsidR="00664198">
        <w:t xml:space="preserve">ve prospěch </w:t>
      </w:r>
      <w:r w:rsidR="00BD6939">
        <w:lastRenderedPageBreak/>
        <w:t>ONK je provedena započtením oproti nárokům Zhotovitele na výplatu dle ustanovení této Dohody</w:t>
      </w:r>
      <w:r w:rsidR="00B150EF">
        <w:t>;</w:t>
      </w:r>
    </w:p>
    <w:p w14:paraId="73F54205" w14:textId="1F3A4F0E" w:rsidR="00A5176B" w:rsidRPr="00A5176B" w:rsidRDefault="00275936" w:rsidP="00D265FE">
      <w:pPr>
        <w:pStyle w:val="Odstavecseseznamem"/>
        <w:numPr>
          <w:ilvl w:val="0"/>
          <w:numId w:val="13"/>
        </w:numPr>
        <w:spacing w:before="0" w:after="0"/>
      </w:pPr>
      <w:r w:rsidRPr="00071D81">
        <w:rPr>
          <w:b/>
          <w:bCs/>
        </w:rPr>
        <w:t xml:space="preserve">Nárok na úhradu </w:t>
      </w:r>
      <w:r>
        <w:rPr>
          <w:b/>
          <w:bCs/>
        </w:rPr>
        <w:t xml:space="preserve">dodatečných </w:t>
      </w:r>
      <w:r w:rsidRPr="00071D81">
        <w:rPr>
          <w:b/>
          <w:bCs/>
        </w:rPr>
        <w:t xml:space="preserve">nákladů na provedení požárně-bezpečnostního řešení Projektu v částce </w:t>
      </w:r>
      <w:r w:rsidR="005F57EA">
        <w:rPr>
          <w:b/>
          <w:bCs/>
        </w:rPr>
        <w:t>1.433.845,33</w:t>
      </w:r>
      <w:r w:rsidR="005F57EA" w:rsidRPr="00071D81">
        <w:rPr>
          <w:b/>
          <w:bCs/>
        </w:rPr>
        <w:t xml:space="preserve"> Kč</w:t>
      </w:r>
      <w:r w:rsidR="005B66C6">
        <w:rPr>
          <w:b/>
          <w:bCs/>
        </w:rPr>
        <w:t xml:space="preserve"> specifikovaný v čl. II. odst. 2.5 písm. A. této Dohody. </w:t>
      </w:r>
      <w:r w:rsidR="005B66C6" w:rsidRPr="00663FF0">
        <w:t>ONK a Zhotovitel se dohodl</w:t>
      </w:r>
      <w:r>
        <w:t>i</w:t>
      </w:r>
      <w:r w:rsidR="005B66C6" w:rsidRPr="00663FF0">
        <w:t xml:space="preserve">, že </w:t>
      </w:r>
      <w:r w:rsidR="005B66C6">
        <w:t>v rámci vypořádání vzájemných vztahů touto Dohodou bere Zhotovitel tento svůj uplatněný nárok</w:t>
      </w:r>
      <w:r w:rsidR="00E8137A">
        <w:t xml:space="preserve"> </w:t>
      </w:r>
      <w:r w:rsidR="00664198" w:rsidRPr="00664198">
        <w:t xml:space="preserve">na úhradu dodatečných nákladů na provedení požárně-bezpečnostního řešení Projektu </w:t>
      </w:r>
      <w:r w:rsidR="005B66C6">
        <w:t>zpět</w:t>
      </w:r>
      <w:r w:rsidR="00B150EF">
        <w:t>,</w:t>
      </w:r>
      <w:r w:rsidR="006F349C">
        <w:t xml:space="preserve"> resp. se jej tímto vzdává</w:t>
      </w:r>
      <w:r>
        <w:t xml:space="preserve">, </w:t>
      </w:r>
      <w:r w:rsidR="005B66C6">
        <w:t>nebude jej vůči ONK nadále uplatňovat a činí tak nesporným, že ONK není povinna Zhotoviteli na tento nárok ničeho hradit</w:t>
      </w:r>
      <w:r w:rsidR="00B150EF">
        <w:t>;</w:t>
      </w:r>
    </w:p>
    <w:p w14:paraId="3D40EFAC" w14:textId="77777777" w:rsidR="00E83C34" w:rsidRDefault="00275936" w:rsidP="00275936">
      <w:pPr>
        <w:pStyle w:val="Odstavecseseznamem"/>
        <w:numPr>
          <w:ilvl w:val="0"/>
          <w:numId w:val="13"/>
        </w:numPr>
        <w:spacing w:before="0" w:after="0"/>
      </w:pPr>
      <w:r>
        <w:rPr>
          <w:b/>
          <w:bCs/>
        </w:rPr>
        <w:t xml:space="preserve">Nárok na náhradu škody vzniklé v důsledku vady projektové dokumentace v části </w:t>
      </w:r>
      <w:r w:rsidR="005F57EA">
        <w:rPr>
          <w:b/>
          <w:bCs/>
        </w:rPr>
        <w:t>elektro-silnoproud (</w:t>
      </w:r>
      <w:r>
        <w:rPr>
          <w:b/>
          <w:bCs/>
        </w:rPr>
        <w:t>požárně-bezpečnostní řešení objektu</w:t>
      </w:r>
      <w:r w:rsidR="005F57EA">
        <w:rPr>
          <w:b/>
          <w:bCs/>
        </w:rPr>
        <w:t>)</w:t>
      </w:r>
      <w:r>
        <w:rPr>
          <w:b/>
          <w:bCs/>
        </w:rPr>
        <w:t xml:space="preserve"> </w:t>
      </w:r>
      <w:r w:rsidR="00BC5CA2">
        <w:rPr>
          <w:b/>
          <w:bCs/>
        </w:rPr>
        <w:t xml:space="preserve">v podobě duplicitních dodatečných </w:t>
      </w:r>
      <w:r w:rsidR="00BC5CA2" w:rsidRPr="00071D81">
        <w:rPr>
          <w:b/>
          <w:bCs/>
        </w:rPr>
        <w:t xml:space="preserve">nákladů na provedení požárně-bezpečnostního řešení Projektu </w:t>
      </w:r>
      <w:r w:rsidR="005B66C6">
        <w:rPr>
          <w:b/>
          <w:bCs/>
        </w:rPr>
        <w:t>specifikovaný v čl. II. odst. 2.5 písm. B. této Dohody.</w:t>
      </w:r>
      <w:r w:rsidR="000B52BE">
        <w:rPr>
          <w:b/>
          <w:bCs/>
        </w:rPr>
        <w:t xml:space="preserve"> </w:t>
      </w:r>
      <w:r w:rsidR="000B52BE" w:rsidRPr="00663FF0">
        <w:t>ONK a</w:t>
      </w:r>
      <w:r w:rsidR="000B52BE" w:rsidRPr="000B52BE">
        <w:rPr>
          <w:b/>
          <w:bCs/>
        </w:rPr>
        <w:t xml:space="preserve"> </w:t>
      </w:r>
      <w:r w:rsidR="000B52BE">
        <w:t>Zhotovitel se dohodl</w:t>
      </w:r>
      <w:r>
        <w:t>i</w:t>
      </w:r>
      <w:r w:rsidR="000B52BE">
        <w:t xml:space="preserve">, že v případě tohoto nároku ONK uznává, že v důsledku vady Projektantem připravené projektové dokumentace byly ze strany Zhotovitele marně vynaloženy náklady na provedení </w:t>
      </w:r>
      <w:r w:rsidR="00664198">
        <w:t xml:space="preserve">určitých </w:t>
      </w:r>
      <w:r w:rsidR="000B52BE">
        <w:t>prací a spotřeb</w:t>
      </w:r>
      <w:r>
        <w:t>u</w:t>
      </w:r>
      <w:r w:rsidR="000B52BE">
        <w:t xml:space="preserve"> materiál</w:t>
      </w:r>
      <w:r>
        <w:t>ů</w:t>
      </w:r>
      <w:r w:rsidR="000B52BE">
        <w:t>, které byly následně bourány, resp. odstraňovány a musel</w:t>
      </w:r>
      <w:r>
        <w:t>y</w:t>
      </w:r>
      <w:r w:rsidR="000B52BE">
        <w:t xml:space="preserve"> být provedeny / vynaloženy opakovaně po opravě projektové dokumentace Projektantem. Zhotovitelem </w:t>
      </w:r>
      <w:r w:rsidR="00883272">
        <w:t xml:space="preserve">uváděné </w:t>
      </w:r>
      <w:r w:rsidR="000B52BE">
        <w:t xml:space="preserve">marně vynaložené </w:t>
      </w:r>
      <w:r w:rsidR="000B52BE" w:rsidRPr="00664198">
        <w:t>náklady</w:t>
      </w:r>
      <w:r w:rsidR="00664198" w:rsidRPr="00664198">
        <w:t xml:space="preserve"> v části elektro-silnoproud (požárně-bezpečnostní řešení objektu)</w:t>
      </w:r>
      <w:r w:rsidR="000B52BE">
        <w:t xml:space="preserve"> byly vyčísleny na částku </w:t>
      </w:r>
      <w:r w:rsidR="00463B2F">
        <w:t>398.021,58 Kč</w:t>
      </w:r>
      <w:r w:rsidR="00883272">
        <w:t xml:space="preserve">. V rámci narovnání a smírného vyřešení celé záležitosti se ONK a Zhotovitel dohodli, že ONK uhradí na tento nárok Zhotovitele částku </w:t>
      </w:r>
      <w:r w:rsidR="00BD6939">
        <w:t xml:space="preserve">ve výši </w:t>
      </w:r>
      <w:r w:rsidR="00883272">
        <w:t>300.000,- Kč s tím, že ve zbývající části se Zhotovitel svého nároku vůči ONK vzdává</w:t>
      </w:r>
      <w:r w:rsidR="00BC5CA2">
        <w:t xml:space="preserve"> a nebude jej nadále vznášet ani uplatňovat</w:t>
      </w:r>
      <w:r w:rsidR="00883272">
        <w:t xml:space="preserve">. </w:t>
      </w:r>
      <w:r w:rsidR="00BD6939">
        <w:t>Tento nárok Zhotovitele bude vyplacen dle ustanovení této Dohody.</w:t>
      </w:r>
    </w:p>
    <w:p w14:paraId="23876A1F" w14:textId="65CD127C" w:rsidR="00E83C34" w:rsidRPr="00E83C34" w:rsidRDefault="00E83C34" w:rsidP="00A3565F">
      <w:pPr>
        <w:pStyle w:val="Odstavecseseznamem"/>
        <w:numPr>
          <w:ilvl w:val="0"/>
          <w:numId w:val="13"/>
        </w:numPr>
        <w:spacing w:before="0" w:after="0"/>
      </w:pPr>
      <w:r w:rsidRPr="001A3CAE">
        <w:rPr>
          <w:b/>
          <w:bCs/>
        </w:rPr>
        <w:t xml:space="preserve">Nárok za spotřebu elektrické energie při rekonstrukci objektu SO 03 pavilon </w:t>
      </w:r>
      <w:r w:rsidR="005B4E66" w:rsidRPr="001A3CAE">
        <w:rPr>
          <w:b/>
          <w:bCs/>
        </w:rPr>
        <w:t>„</w:t>
      </w:r>
      <w:r w:rsidRPr="001A3CAE">
        <w:rPr>
          <w:b/>
          <w:bCs/>
        </w:rPr>
        <w:t>O</w:t>
      </w:r>
      <w:r w:rsidR="005B4E66" w:rsidRPr="001A3CAE">
        <w:rPr>
          <w:b/>
          <w:bCs/>
        </w:rPr>
        <w:t>“</w:t>
      </w:r>
      <w:r w:rsidRPr="001A3CAE">
        <w:rPr>
          <w:b/>
          <w:bCs/>
        </w:rPr>
        <w:t xml:space="preserve"> ve výši 104.676,50 Kč</w:t>
      </w:r>
      <w:r w:rsidR="0031152A" w:rsidRPr="001A3CAE">
        <w:rPr>
          <w:b/>
          <w:bCs/>
        </w:rPr>
        <w:t xml:space="preserve"> specifikovaný v čl. II. odst. 2.4 písm. D. této Dohody dle faktury č. FV10524/800061 vystavené ONK dne 7.2.2024</w:t>
      </w:r>
      <w:r w:rsidRPr="001A3CAE">
        <w:rPr>
          <w:b/>
          <w:bCs/>
        </w:rPr>
        <w:t>.</w:t>
      </w:r>
      <w:r w:rsidR="0031152A" w:rsidRPr="001A3CAE">
        <w:rPr>
          <w:b/>
          <w:bCs/>
        </w:rPr>
        <w:t xml:space="preserve"> </w:t>
      </w:r>
      <w:r w:rsidR="0031152A" w:rsidRPr="00A5176B">
        <w:t>ONK</w:t>
      </w:r>
      <w:r w:rsidR="0031152A" w:rsidRPr="001A3CAE">
        <w:rPr>
          <w:b/>
          <w:bCs/>
        </w:rPr>
        <w:t xml:space="preserve"> </w:t>
      </w:r>
      <w:r w:rsidR="0031152A" w:rsidRPr="00663FF0">
        <w:t>a</w:t>
      </w:r>
      <w:r w:rsidR="0031152A" w:rsidRPr="001A3CAE">
        <w:rPr>
          <w:b/>
          <w:bCs/>
        </w:rPr>
        <w:t xml:space="preserve"> </w:t>
      </w:r>
      <w:r w:rsidR="0031152A">
        <w:t xml:space="preserve">Zhotovitel tento nárok mají za nesporný a mají ho za oprávněný, kdy v oprávněnosti nároku nebylo mezi stranami sporu </w:t>
      </w:r>
      <w:r w:rsidR="005B4E66">
        <w:t xml:space="preserve">a </w:t>
      </w:r>
      <w:r w:rsidR="0031152A">
        <w:t xml:space="preserve">sporné </w:t>
      </w:r>
      <w:r w:rsidR="005B4E66">
        <w:t xml:space="preserve">bylo </w:t>
      </w:r>
      <w:r w:rsidR="0031152A">
        <w:t>pouze jeho uplatnění vůči Zhotoviteli. Zhotovitel tedy tento nárok ONK uznává. Úhrada ve prospěch ONK je provedena započtením oproti nárokům Zhotovitele na výplatu dle ustanovení této Dohody</w:t>
      </w:r>
      <w:r w:rsidR="001A3CAE">
        <w:t>.</w:t>
      </w:r>
    </w:p>
    <w:p w14:paraId="01F3D453" w14:textId="77777777" w:rsidR="00275936" w:rsidRPr="00275936" w:rsidRDefault="00275936" w:rsidP="00275936">
      <w:pPr>
        <w:pStyle w:val="Bezmezer"/>
        <w:spacing w:before="0" w:after="0"/>
      </w:pPr>
    </w:p>
    <w:p w14:paraId="30284AED" w14:textId="104F51C6" w:rsidR="005975B8" w:rsidRDefault="00463B2F" w:rsidP="00275936">
      <w:pPr>
        <w:pStyle w:val="Bezmezer"/>
        <w:spacing w:before="0" w:after="0"/>
        <w:ind w:left="705" w:hanging="705"/>
      </w:pPr>
      <w:r>
        <w:t>3.3</w:t>
      </w:r>
      <w:r>
        <w:tab/>
        <w:t xml:space="preserve">S ohledem na vypořádání jednotlivých nároků uplatněných mezi ONK a Zhotovitelem </w:t>
      </w:r>
      <w:r w:rsidR="00275936">
        <w:t>způsobem uvedeným v čl. III. odst. 3.2 této Dohody</w:t>
      </w:r>
      <w:r>
        <w:t xml:space="preserve"> </w:t>
      </w:r>
      <w:r w:rsidRPr="00744998">
        <w:rPr>
          <w:b/>
          <w:bCs/>
        </w:rPr>
        <w:t>ONK na základě této Dohody uhradí Zhotoviteli částku ve výši 8.</w:t>
      </w:r>
      <w:r w:rsidR="0031152A">
        <w:rPr>
          <w:b/>
          <w:bCs/>
        </w:rPr>
        <w:t>704.564,88</w:t>
      </w:r>
      <w:r w:rsidRPr="003A7E8B">
        <w:rPr>
          <w:b/>
          <w:bCs/>
        </w:rPr>
        <w:t xml:space="preserve"> Kč</w:t>
      </w:r>
      <w:r w:rsidR="00744998" w:rsidRPr="003A7E8B">
        <w:rPr>
          <w:b/>
          <w:bCs/>
        </w:rPr>
        <w:t xml:space="preserve"> </w:t>
      </w:r>
      <w:r w:rsidR="00744998" w:rsidRPr="00327F12">
        <w:rPr>
          <w:b/>
          <w:bCs/>
        </w:rPr>
        <w:t xml:space="preserve">do </w:t>
      </w:r>
      <w:r w:rsidR="00FC36AE" w:rsidRPr="00327F12">
        <w:rPr>
          <w:b/>
          <w:bCs/>
        </w:rPr>
        <w:t xml:space="preserve">patnácti </w:t>
      </w:r>
      <w:r w:rsidR="00744998" w:rsidRPr="00327F12">
        <w:rPr>
          <w:b/>
          <w:bCs/>
        </w:rPr>
        <w:t>(</w:t>
      </w:r>
      <w:r w:rsidR="00FC36AE" w:rsidRPr="00327F12">
        <w:rPr>
          <w:b/>
          <w:bCs/>
        </w:rPr>
        <w:t>15</w:t>
      </w:r>
      <w:r w:rsidR="00744998" w:rsidRPr="00327F12">
        <w:rPr>
          <w:b/>
          <w:bCs/>
        </w:rPr>
        <w:t>) dní od podpisu této Dohody</w:t>
      </w:r>
      <w:r w:rsidR="00BD6939">
        <w:rPr>
          <w:b/>
          <w:bCs/>
        </w:rPr>
        <w:t>,</w:t>
      </w:r>
      <w:r w:rsidR="00275936" w:rsidRPr="008E1E1B">
        <w:rPr>
          <w:b/>
          <w:bCs/>
        </w:rPr>
        <w:t xml:space="preserve"> </w:t>
      </w:r>
      <w:r w:rsidR="005975B8" w:rsidRPr="0031152A">
        <w:rPr>
          <w:b/>
          <w:bCs/>
        </w:rPr>
        <w:t>a</w:t>
      </w:r>
      <w:r w:rsidR="00275936" w:rsidRPr="0031152A">
        <w:rPr>
          <w:b/>
          <w:bCs/>
        </w:rPr>
        <w:t xml:space="preserve"> to</w:t>
      </w:r>
      <w:r w:rsidR="00883272" w:rsidRPr="0031152A">
        <w:rPr>
          <w:b/>
          <w:bCs/>
        </w:rPr>
        <w:t xml:space="preserve"> v části </w:t>
      </w:r>
      <w:r w:rsidR="00BD6939">
        <w:rPr>
          <w:b/>
          <w:bCs/>
        </w:rPr>
        <w:t xml:space="preserve">ve výši </w:t>
      </w:r>
      <w:r w:rsidR="005975B8" w:rsidRPr="0031152A">
        <w:rPr>
          <w:b/>
          <w:bCs/>
        </w:rPr>
        <w:t xml:space="preserve">8.436.742,- Kč </w:t>
      </w:r>
      <w:r w:rsidR="00275936" w:rsidRPr="0031152A">
        <w:rPr>
          <w:b/>
          <w:bCs/>
        </w:rPr>
        <w:t xml:space="preserve">na bankovní účet </w:t>
      </w:r>
      <w:proofErr w:type="spellStart"/>
      <w:r w:rsidR="005975B8" w:rsidRPr="008E1E1B">
        <w:rPr>
          <w:b/>
          <w:bCs/>
        </w:rPr>
        <w:t>č.ú</w:t>
      </w:r>
      <w:proofErr w:type="spellEnd"/>
      <w:r w:rsidR="005975B8" w:rsidRPr="008E1E1B">
        <w:rPr>
          <w:b/>
          <w:bCs/>
        </w:rPr>
        <w:t xml:space="preserve">. 27-1499300217/0100 vedený u Komerční banky, a.s. s tím, že v popisu takové platby nebo ve variabilním symbolu nebo ve specifickém symbolu musí být uvedené číslo záruky: 2401253029, a ve zbývající části ve výši </w:t>
      </w:r>
      <w:r w:rsidR="0031152A">
        <w:rPr>
          <w:b/>
          <w:bCs/>
        </w:rPr>
        <w:t>267.822,88</w:t>
      </w:r>
      <w:r w:rsidR="008E1E1B" w:rsidRPr="008E1E1B">
        <w:rPr>
          <w:b/>
          <w:bCs/>
        </w:rPr>
        <w:t xml:space="preserve"> Kč</w:t>
      </w:r>
      <w:r w:rsidR="005975B8" w:rsidRPr="008E1E1B">
        <w:rPr>
          <w:b/>
          <w:bCs/>
        </w:rPr>
        <w:t xml:space="preserve"> na bankovní účet 1481817349/0800 vedený u </w:t>
      </w:r>
      <w:r w:rsidR="008E1E1B" w:rsidRPr="008E1E1B">
        <w:rPr>
          <w:b/>
          <w:bCs/>
        </w:rPr>
        <w:t>Č</w:t>
      </w:r>
      <w:r w:rsidR="005975B8" w:rsidRPr="008E1E1B">
        <w:rPr>
          <w:b/>
          <w:bCs/>
        </w:rPr>
        <w:t>eská spo</w:t>
      </w:r>
      <w:r w:rsidR="008E1E1B" w:rsidRPr="008E1E1B">
        <w:rPr>
          <w:b/>
          <w:bCs/>
        </w:rPr>
        <w:t>ř</w:t>
      </w:r>
      <w:r w:rsidR="005975B8" w:rsidRPr="008E1E1B">
        <w:rPr>
          <w:b/>
          <w:bCs/>
        </w:rPr>
        <w:t>itelna, a.s.</w:t>
      </w:r>
      <w:r w:rsidR="005975B8">
        <w:t xml:space="preserve"> Důvodem pro rozdělení plateb je skutečnost, že při předchozím vyplácení pozastávky ze strany ONK oproti předložení bankovní záruky ze strany Zhotovitele došlo k</w:t>
      </w:r>
      <w:r w:rsidR="00BD6939">
        <w:t xml:space="preserve"> administrativní chybě a </w:t>
      </w:r>
      <w:r w:rsidR="00BD6939">
        <w:lastRenderedPageBreak/>
        <w:t>k </w:t>
      </w:r>
      <w:r w:rsidR="005975B8">
        <w:t xml:space="preserve">vyplacení pozastávky </w:t>
      </w:r>
      <w:r w:rsidR="00BD6939">
        <w:t xml:space="preserve">ze strany ONK </w:t>
      </w:r>
      <w:r w:rsidR="005975B8">
        <w:t>přímo</w:t>
      </w:r>
      <w:r w:rsidR="00BD6939">
        <w:t xml:space="preserve"> na účet</w:t>
      </w:r>
      <w:r w:rsidR="005975B8">
        <w:t xml:space="preserve"> Zhotovitel</w:t>
      </w:r>
      <w:r w:rsidR="00BD6939">
        <w:t>e</w:t>
      </w:r>
      <w:r w:rsidR="005975B8">
        <w:t xml:space="preserve">, a nikoliv na účet určený a odsouhlasený </w:t>
      </w:r>
      <w:r w:rsidR="00BD6939">
        <w:t xml:space="preserve">ONK </w:t>
      </w:r>
      <w:r w:rsidR="005975B8">
        <w:t>pro nabytí účinnost</w:t>
      </w:r>
      <w:r w:rsidR="00BD6939">
        <w:t>i</w:t>
      </w:r>
      <w:r w:rsidR="005975B8">
        <w:t xml:space="preserve"> bankovní záruky. </w:t>
      </w:r>
    </w:p>
    <w:p w14:paraId="259C0A34" w14:textId="77777777" w:rsidR="005975B8" w:rsidRDefault="005975B8" w:rsidP="00275936">
      <w:pPr>
        <w:pStyle w:val="Bezmezer"/>
        <w:spacing w:before="0" w:after="0"/>
        <w:ind w:left="705" w:hanging="705"/>
      </w:pPr>
    </w:p>
    <w:p w14:paraId="7207CF09" w14:textId="5012BFDA" w:rsidR="00744998" w:rsidRDefault="00744998" w:rsidP="0031152A">
      <w:pPr>
        <w:pStyle w:val="Bezmezer"/>
        <w:spacing w:before="0" w:after="0"/>
        <w:ind w:left="705"/>
      </w:pPr>
      <w:r>
        <w:t xml:space="preserve">ONK hrazená částka </w:t>
      </w:r>
      <w:r w:rsidR="003A7E8B">
        <w:t xml:space="preserve">dle tohoto článku </w:t>
      </w:r>
      <w:r>
        <w:t xml:space="preserve">odpovídá rozdílu mezi </w:t>
      </w:r>
      <w:r w:rsidR="008E1E1B">
        <w:t xml:space="preserve">součtem </w:t>
      </w:r>
      <w:r>
        <w:t>částk</w:t>
      </w:r>
      <w:r w:rsidR="008E1E1B">
        <w:t>y</w:t>
      </w:r>
      <w:r>
        <w:t xml:space="preserve"> </w:t>
      </w:r>
      <w:r w:rsidR="00725061">
        <w:t xml:space="preserve">výše </w:t>
      </w:r>
      <w:r w:rsidR="00725061" w:rsidRPr="00725061">
        <w:t xml:space="preserve">škody v podobě ušlého zisku ve výši 8.685.356,32 Kč </w:t>
      </w:r>
      <w:r w:rsidR="00725061">
        <w:t>(</w:t>
      </w:r>
      <w:r w:rsidR="00725061" w:rsidRPr="00725061">
        <w:t>čl. II. odst. 2.4 písm. B. této Dohody</w:t>
      </w:r>
      <w:r w:rsidR="00725061">
        <w:t>),</w:t>
      </w:r>
      <w:r w:rsidR="00725061" w:rsidRPr="00725061">
        <w:t xml:space="preserve"> </w:t>
      </w:r>
      <w:r>
        <w:t xml:space="preserve">kterou ONK </w:t>
      </w:r>
      <w:r w:rsidR="005D1DA7">
        <w:t xml:space="preserve">původně dopisem ze dne 20.2.2024 </w:t>
      </w:r>
      <w:r>
        <w:t>započetla na pohledávku Zhotovitel</w:t>
      </w:r>
      <w:r w:rsidR="005F57EA">
        <w:t>e</w:t>
      </w:r>
      <w:r>
        <w:t xml:space="preserve"> na úhradu zádržného podle SOD-S</w:t>
      </w:r>
      <w:r w:rsidR="005D1DA7">
        <w:t xml:space="preserve"> zápočtem</w:t>
      </w:r>
      <w:r>
        <w:t xml:space="preserve">, který se </w:t>
      </w:r>
      <w:r w:rsidR="005D1DA7">
        <w:t xml:space="preserve">podle čl. III. odst. 3.2. písm. </w:t>
      </w:r>
      <w:r w:rsidR="008E1E1B">
        <w:t>B</w:t>
      </w:r>
      <w:r w:rsidR="005D1DA7">
        <w:t xml:space="preserve">. </w:t>
      </w:r>
      <w:r>
        <w:t xml:space="preserve">této Dohody považuje za neprovedený, </w:t>
      </w:r>
      <w:r w:rsidR="008E1E1B">
        <w:t xml:space="preserve">a částky, kterou se ONK zavazuje uhradit podle čl. III. odst. 3.2. písm. E této Dohody, </w:t>
      </w:r>
      <w:r>
        <w:t xml:space="preserve">a </w:t>
      </w:r>
      <w:r w:rsidR="0031152A">
        <w:t xml:space="preserve">součtem </w:t>
      </w:r>
      <w:r>
        <w:t>částk</w:t>
      </w:r>
      <w:r w:rsidR="0031152A">
        <w:t>y</w:t>
      </w:r>
      <w:r>
        <w:t xml:space="preserve"> podle čl. III. odst. 3.2 písm. C. </w:t>
      </w:r>
      <w:r w:rsidR="0031152A">
        <w:t xml:space="preserve">a částky podle čl. III. odst. 3.2 písm. F. </w:t>
      </w:r>
      <w:r>
        <w:t>této Dohody odpovídající nárok</w:t>
      </w:r>
      <w:r w:rsidR="0031152A">
        <w:t>ům</w:t>
      </w:r>
      <w:r>
        <w:t xml:space="preserve"> ONK, kter</w:t>
      </w:r>
      <w:r w:rsidR="0031152A">
        <w:t>é</w:t>
      </w:r>
      <w:r>
        <w:t xml:space="preserve"> Zhotovitel v rámci této Dohody uznal.</w:t>
      </w:r>
    </w:p>
    <w:p w14:paraId="5D9BD8AF" w14:textId="77777777" w:rsidR="00275936" w:rsidRPr="00744998" w:rsidRDefault="00275936" w:rsidP="00D265FE">
      <w:pPr>
        <w:pStyle w:val="Bezmezer"/>
        <w:spacing w:before="0" w:after="0"/>
        <w:ind w:left="705"/>
        <w:rPr>
          <w:b/>
          <w:bCs/>
        </w:rPr>
      </w:pPr>
    </w:p>
    <w:p w14:paraId="597553CE" w14:textId="73864DA3" w:rsidR="00463B2F" w:rsidRDefault="00463B2F" w:rsidP="00D265FE">
      <w:pPr>
        <w:pStyle w:val="Bezmezer"/>
        <w:spacing w:before="0" w:after="0"/>
        <w:ind w:left="705" w:hanging="705"/>
      </w:pPr>
      <w:r>
        <w:tab/>
      </w:r>
      <w:r w:rsidR="00047236">
        <w:t>Smluvní strany se dohodly a pro</w:t>
      </w:r>
      <w:r>
        <w:t xml:space="preserve"> vyloučení pochybností uvádí, že Zhotovitel není oprávněn po ONK požadovat úhradu </w:t>
      </w:r>
      <w:r w:rsidR="00744998">
        <w:t xml:space="preserve">úroku z prodlení, smluvních pokut či jiných peněžních či nepeněžních kompenzací v souvislosti s tím, že část zádržného </w:t>
      </w:r>
      <w:r w:rsidR="00923E39">
        <w:t>dle SOD-S nebude (nebyla) Zhotoviteli uhrazena v termínu dle SOD-S, ale až v termínu sjednaném v tomto článku Dohody</w:t>
      </w:r>
      <w:r w:rsidR="003A7E8B">
        <w:t xml:space="preserve"> a rovněž tak ONK není oprávněna požadovat po Zhotoviteli úhradu úroku z prodlení, smluvních pokut či jiných peněžních či nepeněžních kompenzací v souvislosti s uznaným</w:t>
      </w:r>
      <w:r w:rsidR="0031152A">
        <w:t>i</w:t>
      </w:r>
      <w:r w:rsidR="003A7E8B">
        <w:t xml:space="preserve"> a tímto způsobem uhrazeným</w:t>
      </w:r>
      <w:r w:rsidR="0031152A">
        <w:t>i</w:t>
      </w:r>
      <w:r w:rsidR="003A7E8B">
        <w:t xml:space="preserve"> </w:t>
      </w:r>
      <w:r w:rsidR="0031152A">
        <w:t xml:space="preserve">nároky </w:t>
      </w:r>
      <w:r w:rsidR="003A7E8B">
        <w:t>ONK podle čl. III. odst. 3.2 této Dohody.</w:t>
      </w:r>
    </w:p>
    <w:p w14:paraId="0C8B092E" w14:textId="77777777" w:rsidR="009D44E8" w:rsidRDefault="009D44E8" w:rsidP="001A3CAE">
      <w:pPr>
        <w:pStyle w:val="Bezmezer"/>
        <w:spacing w:before="0" w:after="0"/>
      </w:pPr>
    </w:p>
    <w:p w14:paraId="7F5E9347" w14:textId="5FE48F54" w:rsidR="009D44E8" w:rsidRDefault="009D44E8" w:rsidP="00D265FE">
      <w:pPr>
        <w:spacing w:before="0" w:after="0"/>
        <w:ind w:left="705" w:hanging="705"/>
        <w:jc w:val="both"/>
        <w:rPr>
          <w:i/>
          <w:iCs/>
        </w:rPr>
      </w:pPr>
      <w:r w:rsidRPr="00CB0D37">
        <w:rPr>
          <w:i/>
          <w:iCs/>
        </w:rPr>
        <w:t xml:space="preserve">Ad) Nároky uplatněné mezi ONK a </w:t>
      </w:r>
      <w:r>
        <w:rPr>
          <w:i/>
          <w:iCs/>
        </w:rPr>
        <w:t>Projektantem</w:t>
      </w:r>
    </w:p>
    <w:p w14:paraId="744CDCBA" w14:textId="77777777" w:rsidR="009D44E8" w:rsidRDefault="009D44E8" w:rsidP="00D265FE">
      <w:pPr>
        <w:spacing w:before="0" w:after="0"/>
        <w:ind w:left="705" w:hanging="705"/>
        <w:jc w:val="both"/>
        <w:rPr>
          <w:i/>
          <w:iCs/>
        </w:rPr>
      </w:pPr>
    </w:p>
    <w:p w14:paraId="3DABBF8E" w14:textId="4B2DFEF9" w:rsidR="009D44E8" w:rsidRDefault="009D44E8" w:rsidP="00D265FE">
      <w:pPr>
        <w:pStyle w:val="Bezmezer"/>
        <w:spacing w:before="0" w:after="0"/>
        <w:ind w:left="705" w:hanging="705"/>
      </w:pPr>
      <w:r>
        <w:t>3.</w:t>
      </w:r>
      <w:r w:rsidR="008E1E1B">
        <w:t>4</w:t>
      </w:r>
      <w:r>
        <w:tab/>
        <w:t>ONK a Projektant konstatují, že jejich vzájemné sporné nároky specifikované v čl. II. odst. 2.</w:t>
      </w:r>
      <w:r w:rsidR="00FF0F56">
        <w:t xml:space="preserve">6 </w:t>
      </w:r>
      <w:r>
        <w:t>této Dohody v rámci tohoto celkového narovnání vzájemných vztahů vypořádávají následovně:</w:t>
      </w:r>
    </w:p>
    <w:p w14:paraId="260F9745" w14:textId="0BAFFAE2" w:rsidR="001D1466" w:rsidRPr="000B4E05" w:rsidRDefault="00207877" w:rsidP="00D265FE">
      <w:pPr>
        <w:pStyle w:val="Bezmezer"/>
        <w:numPr>
          <w:ilvl w:val="0"/>
          <w:numId w:val="14"/>
        </w:numPr>
        <w:spacing w:before="0" w:after="0"/>
        <w:rPr>
          <w:b/>
          <w:bCs/>
        </w:rPr>
      </w:pPr>
      <w:r w:rsidRPr="00B940F9">
        <w:rPr>
          <w:b/>
          <w:bCs/>
        </w:rPr>
        <w:t>Nárok na náhrad</w:t>
      </w:r>
      <w:r>
        <w:rPr>
          <w:b/>
          <w:bCs/>
        </w:rPr>
        <w:t>u</w:t>
      </w:r>
      <w:r w:rsidRPr="00B940F9">
        <w:rPr>
          <w:b/>
          <w:bCs/>
        </w:rPr>
        <w:t xml:space="preserve"> škody </w:t>
      </w:r>
      <w:r>
        <w:rPr>
          <w:b/>
          <w:bCs/>
        </w:rPr>
        <w:t xml:space="preserve">vzniklé </w:t>
      </w:r>
      <w:r w:rsidRPr="00B940F9">
        <w:rPr>
          <w:b/>
          <w:bCs/>
        </w:rPr>
        <w:t xml:space="preserve">v důsledku vad projektové dokumentace na Projekt </w:t>
      </w:r>
      <w:r w:rsidR="001D1466">
        <w:rPr>
          <w:b/>
          <w:bCs/>
        </w:rPr>
        <w:t xml:space="preserve">(specifikovaný mimo jiné v čl. II odst. 2.6. písm. A </w:t>
      </w:r>
      <w:proofErr w:type="spellStart"/>
      <w:r w:rsidR="001D1466">
        <w:rPr>
          <w:b/>
          <w:bCs/>
        </w:rPr>
        <w:t>a</w:t>
      </w:r>
      <w:proofErr w:type="spellEnd"/>
      <w:r w:rsidR="001D1466">
        <w:rPr>
          <w:b/>
          <w:bCs/>
        </w:rPr>
        <w:t xml:space="preserve"> B</w:t>
      </w:r>
      <w:r w:rsidR="0036015B">
        <w:rPr>
          <w:b/>
          <w:bCs/>
        </w:rPr>
        <w:t>)</w:t>
      </w:r>
      <w:r w:rsidR="008E1E1B">
        <w:rPr>
          <w:b/>
          <w:bCs/>
        </w:rPr>
        <w:t xml:space="preserve"> </w:t>
      </w:r>
      <w:r w:rsidR="00FE3F7B" w:rsidRPr="00663FF0">
        <w:t>ONK a</w:t>
      </w:r>
      <w:r w:rsidR="00FE3F7B">
        <w:rPr>
          <w:b/>
          <w:bCs/>
        </w:rPr>
        <w:t xml:space="preserve"> </w:t>
      </w:r>
      <w:r w:rsidR="00FE3F7B">
        <w:t>Projektant se dohodl</w:t>
      </w:r>
      <w:r>
        <w:t>i</w:t>
      </w:r>
      <w:r w:rsidR="00FE3F7B">
        <w:t xml:space="preserve">, že </w:t>
      </w:r>
      <w:r w:rsidR="001D1466">
        <w:t xml:space="preserve">za účelem narovnání a smírného vyřešení věci </w:t>
      </w:r>
      <w:r w:rsidR="00FE3F7B">
        <w:t>nárok</w:t>
      </w:r>
      <w:r w:rsidR="001D1466">
        <w:t xml:space="preserve"> na náhradu škody v důsledku vad projektové dokumentace Projektu Projektant uznává do</w:t>
      </w:r>
      <w:r w:rsidR="00FE3F7B">
        <w:t xml:space="preserve"> </w:t>
      </w:r>
      <w:r w:rsidR="00473735">
        <w:t xml:space="preserve">paušální </w:t>
      </w:r>
      <w:r w:rsidR="001D1466">
        <w:t>výše 1.100.000,- Kč.</w:t>
      </w:r>
    </w:p>
    <w:p w14:paraId="4A2F2D73" w14:textId="77777777" w:rsidR="00FF0F56" w:rsidRDefault="00FF0F56" w:rsidP="00D265FE">
      <w:pPr>
        <w:pStyle w:val="Bezmezer"/>
        <w:spacing w:before="0" w:after="0"/>
        <w:ind w:left="1425"/>
        <w:rPr>
          <w:b/>
          <w:bCs/>
        </w:rPr>
      </w:pPr>
    </w:p>
    <w:p w14:paraId="40D2FD4D" w14:textId="3AB63DD8" w:rsidR="00CC132B" w:rsidRDefault="00FF0F56" w:rsidP="00D265FE">
      <w:pPr>
        <w:pStyle w:val="Bezmezer"/>
        <w:spacing w:before="0" w:after="0"/>
        <w:ind w:left="705" w:hanging="705"/>
      </w:pPr>
      <w:r>
        <w:t>3.</w:t>
      </w:r>
      <w:r w:rsidR="008E1E1B">
        <w:t>5</w:t>
      </w:r>
      <w:r>
        <w:tab/>
        <w:t xml:space="preserve">Smluvní strany potvrzují, že si jsou vědomi skutečnosti, že Projektant uplatnil ONK uplatněné nároky </w:t>
      </w:r>
      <w:r w:rsidR="00464E08">
        <w:t xml:space="preserve">z vad projektové dokumentace na Projekt, zejména nároky </w:t>
      </w:r>
      <w:r>
        <w:t xml:space="preserve">specifikované v </w:t>
      </w:r>
      <w:r w:rsidRPr="00FF0F56">
        <w:t>čl. II. odst. 2.6 této Dohod</w:t>
      </w:r>
      <w:r>
        <w:t xml:space="preserve">y jako škodnou událost u své </w:t>
      </w:r>
      <w:r w:rsidR="00641FC7">
        <w:t xml:space="preserve">smluvní </w:t>
      </w:r>
      <w:r>
        <w:t>pojišťovny</w:t>
      </w:r>
      <w:r w:rsidR="00641FC7">
        <w:t xml:space="preserve">, u níž má sjednáno pojištění odpovědnosti za způsobenou újmu při výkonu podnikatelské činnosti, společnosti </w:t>
      </w:r>
      <w:r w:rsidR="001D1466" w:rsidRPr="001D1466">
        <w:t>Generali Česká pojišťovna a.s.</w:t>
      </w:r>
      <w:r w:rsidR="00766349">
        <w:t xml:space="preserve"> (dále jen „</w:t>
      </w:r>
      <w:r w:rsidR="00766349" w:rsidRPr="00766349">
        <w:rPr>
          <w:b/>
          <w:bCs/>
        </w:rPr>
        <w:t>Pojišťovna</w:t>
      </w:r>
      <w:r w:rsidR="00766349">
        <w:t>“)</w:t>
      </w:r>
      <w:r w:rsidR="00641FC7">
        <w:t>, přičemž Projektant předpokládá, že jeho žádosti o pojistné plnění bude</w:t>
      </w:r>
      <w:r w:rsidR="00F05DAE">
        <w:t xml:space="preserve"> částečně</w:t>
      </w:r>
      <w:r w:rsidR="00641FC7">
        <w:t xml:space="preserve"> vyhověno a </w:t>
      </w:r>
      <w:r w:rsidR="00766349">
        <w:t>sjednanou úhradu provede namísto Projektanta Pojišťovna.</w:t>
      </w:r>
      <w:r w:rsidR="008E1E1B">
        <w:t xml:space="preserve"> Nedojde-li k úhradě ze strany pojišťovny, zavazuje se Projektant provést úhradu v termínech sjednaných touto Dohodou.</w:t>
      </w:r>
    </w:p>
    <w:p w14:paraId="3E5BAAD2" w14:textId="77777777" w:rsidR="00766349" w:rsidRDefault="00766349" w:rsidP="00D265FE">
      <w:pPr>
        <w:pStyle w:val="Bezmezer"/>
        <w:spacing w:before="0" w:after="0"/>
        <w:ind w:left="705" w:hanging="705"/>
      </w:pPr>
    </w:p>
    <w:p w14:paraId="711DF07E" w14:textId="69FC9B7B" w:rsidR="00766349" w:rsidRPr="006F349C" w:rsidRDefault="00766349" w:rsidP="00D265FE">
      <w:pPr>
        <w:pStyle w:val="Bezmezer"/>
        <w:spacing w:before="0" w:after="0"/>
        <w:ind w:left="705" w:hanging="705"/>
      </w:pPr>
      <w:r>
        <w:t>3.</w:t>
      </w:r>
      <w:r w:rsidR="008E1E1B">
        <w:t>6</w:t>
      </w:r>
      <w:r>
        <w:tab/>
        <w:t>S ohledem na vypořádání jednotlivých nároků uplatněných ONK vůči Projektantovi, jak uvedeno v čl. I</w:t>
      </w:r>
      <w:r w:rsidR="00207877">
        <w:t>I</w:t>
      </w:r>
      <w:r>
        <w:t>I. odst. 3.</w:t>
      </w:r>
      <w:r w:rsidR="00464E08">
        <w:t xml:space="preserve">4 </w:t>
      </w:r>
      <w:r>
        <w:t xml:space="preserve">této Dohody, se Projektant na </w:t>
      </w:r>
      <w:r w:rsidRPr="006F349C">
        <w:t>základě této</w:t>
      </w:r>
      <w:r w:rsidRPr="006F349C">
        <w:rPr>
          <w:b/>
          <w:bCs/>
        </w:rPr>
        <w:t xml:space="preserve"> </w:t>
      </w:r>
      <w:r w:rsidRPr="006F349C">
        <w:t>Dohody zavazuje uhradit</w:t>
      </w:r>
      <w:r w:rsidR="00207877" w:rsidRPr="006F349C">
        <w:t xml:space="preserve"> ONK kompenzaci</w:t>
      </w:r>
      <w:r w:rsidRPr="006F349C">
        <w:t xml:space="preserve"> v</w:t>
      </w:r>
      <w:r w:rsidR="001D1466">
        <w:t xml:space="preserve"> celkové </w:t>
      </w:r>
      <w:r w:rsidRPr="006F349C">
        <w:t>výši 1.</w:t>
      </w:r>
      <w:r w:rsidR="001D1466">
        <w:t>100</w:t>
      </w:r>
      <w:r w:rsidRPr="006F349C">
        <w:t>.</w:t>
      </w:r>
      <w:r w:rsidR="001D1466">
        <w:t>000</w:t>
      </w:r>
      <w:r w:rsidRPr="006F349C">
        <w:t>,</w:t>
      </w:r>
      <w:r w:rsidR="001D1466">
        <w:t>-</w:t>
      </w:r>
      <w:r w:rsidRPr="006F349C">
        <w:t xml:space="preserve"> Kč na bankovní účet ONK </w:t>
      </w:r>
      <w:proofErr w:type="spellStart"/>
      <w:r w:rsidRPr="006F349C">
        <w:t>č.ú</w:t>
      </w:r>
      <w:proofErr w:type="spellEnd"/>
      <w:r w:rsidRPr="006F349C">
        <w:t>. 8138</w:t>
      </w:r>
      <w:r w:rsidR="006F349C" w:rsidRPr="006F349C">
        <w:t>-</w:t>
      </w:r>
      <w:r w:rsidRPr="006F349C">
        <w:t xml:space="preserve">151/0100 vedený u Komerční banky, a.s., a to </w:t>
      </w:r>
    </w:p>
    <w:p w14:paraId="0D7274A1" w14:textId="628C8EF7" w:rsidR="00766349" w:rsidRPr="006F349C" w:rsidRDefault="00766349" w:rsidP="00D265FE">
      <w:pPr>
        <w:pStyle w:val="Bezmezer"/>
        <w:numPr>
          <w:ilvl w:val="0"/>
          <w:numId w:val="16"/>
        </w:numPr>
        <w:spacing w:before="0" w:after="0"/>
      </w:pPr>
      <w:r w:rsidRPr="006F349C">
        <w:lastRenderedPageBreak/>
        <w:t>do 30 dní od okamžiku, kdy bude Pojišťovnou rozhodnuto</w:t>
      </w:r>
      <w:r w:rsidR="003123F5" w:rsidRPr="006F349C">
        <w:t xml:space="preserve"> o (ne)poskytnutí pojistného plnění k uplatněným </w:t>
      </w:r>
      <w:r w:rsidR="00464E08">
        <w:t>nárokům z vad projektové dokumentace na Projekt</w:t>
      </w:r>
      <w:r w:rsidR="003123F5" w:rsidRPr="006F349C">
        <w:t>,</w:t>
      </w:r>
      <w:r w:rsidRPr="006F349C">
        <w:t xml:space="preserve"> a</w:t>
      </w:r>
    </w:p>
    <w:p w14:paraId="1B824465" w14:textId="7E1417DF" w:rsidR="00766349" w:rsidRPr="003123F5" w:rsidRDefault="00766349" w:rsidP="00D265FE">
      <w:pPr>
        <w:pStyle w:val="Bezmezer"/>
        <w:numPr>
          <w:ilvl w:val="0"/>
          <w:numId w:val="16"/>
        </w:numPr>
        <w:spacing w:before="0" w:after="0"/>
      </w:pPr>
      <w:r w:rsidRPr="006F349C">
        <w:t xml:space="preserve">avšak nejpozději do </w:t>
      </w:r>
      <w:r w:rsidR="006F349C">
        <w:t>čtyř</w:t>
      </w:r>
      <w:r w:rsidR="00207877" w:rsidRPr="006F349C">
        <w:t xml:space="preserve"> (</w:t>
      </w:r>
      <w:r w:rsidR="006F349C">
        <w:t>4</w:t>
      </w:r>
      <w:r w:rsidR="00207877" w:rsidRPr="006F349C">
        <w:t>)</w:t>
      </w:r>
      <w:r w:rsidRPr="006F349C">
        <w:t xml:space="preserve"> měsíců</w:t>
      </w:r>
      <w:r w:rsidRPr="003123F5">
        <w:t xml:space="preserve"> od podpisu této Dohody</w:t>
      </w:r>
      <w:r w:rsidR="004905DE">
        <w:t>, pokud Pojišťovna do stanovené doby o Projektantem nahlášené pojistné události nerozhodne.</w:t>
      </w:r>
    </w:p>
    <w:p w14:paraId="52216366" w14:textId="77777777" w:rsidR="00766349" w:rsidRDefault="00766349" w:rsidP="00D265FE">
      <w:pPr>
        <w:pStyle w:val="Bezmezer"/>
        <w:spacing w:before="0" w:after="0"/>
        <w:rPr>
          <w:b/>
          <w:bCs/>
        </w:rPr>
      </w:pPr>
    </w:p>
    <w:p w14:paraId="52996A55" w14:textId="1B817F4E" w:rsidR="003123F5" w:rsidRDefault="003123F5" w:rsidP="00D265FE">
      <w:pPr>
        <w:pStyle w:val="Bezmezer"/>
        <w:spacing w:before="0" w:after="0"/>
        <w:ind w:left="705" w:hanging="705"/>
      </w:pPr>
      <w:r w:rsidRPr="003123F5">
        <w:t>3.</w:t>
      </w:r>
      <w:r w:rsidR="00464E08">
        <w:t>7</w:t>
      </w:r>
      <w:r w:rsidRPr="003123F5">
        <w:tab/>
      </w:r>
      <w:r w:rsidR="009E35FD">
        <w:t>Pro vyloučení pochybností se uvádí, že p</w:t>
      </w:r>
      <w:r w:rsidR="009E35FD" w:rsidRPr="00BF5781">
        <w:t xml:space="preserve">ovinnost podle </w:t>
      </w:r>
      <w:r w:rsidR="009E35FD">
        <w:t>čl. III. odst. 3.</w:t>
      </w:r>
      <w:r w:rsidR="00464E08">
        <w:t>6</w:t>
      </w:r>
      <w:r w:rsidR="00464E08" w:rsidRPr="00BF5781">
        <w:t xml:space="preserve"> </w:t>
      </w:r>
      <w:r w:rsidR="009E35FD" w:rsidRPr="00BF5781">
        <w:t xml:space="preserve">této Dohody </w:t>
      </w:r>
      <w:r w:rsidR="009E35FD">
        <w:t>Projektant</w:t>
      </w:r>
      <w:r w:rsidR="009E35FD" w:rsidRPr="00BF5781">
        <w:t xml:space="preserve"> splní také, když zajistí, aby sjednané </w:t>
      </w:r>
      <w:r w:rsidR="009E35FD">
        <w:t xml:space="preserve">plnění ONK vyplatila napřímo Pojišťovna. </w:t>
      </w:r>
    </w:p>
    <w:p w14:paraId="0E109ACB" w14:textId="77777777" w:rsidR="004905DE" w:rsidRDefault="004905DE" w:rsidP="00D265FE">
      <w:pPr>
        <w:pStyle w:val="Bezmezer"/>
        <w:spacing w:before="0" w:after="0"/>
        <w:ind w:left="705" w:hanging="705"/>
      </w:pPr>
    </w:p>
    <w:p w14:paraId="3FE50275" w14:textId="72363744" w:rsidR="009E35FD" w:rsidRDefault="009E35FD" w:rsidP="00D265FE">
      <w:pPr>
        <w:pStyle w:val="Bezmezer"/>
        <w:spacing w:before="0" w:after="0"/>
        <w:ind w:left="705" w:hanging="705"/>
      </w:pPr>
      <w:r>
        <w:t>3.</w:t>
      </w:r>
      <w:r w:rsidR="00464E08">
        <w:t>8</w:t>
      </w:r>
      <w:r>
        <w:tab/>
      </w:r>
      <w:r w:rsidR="003123F5">
        <w:t xml:space="preserve">Projektant se zavazuje ONK k jejich výzvě informovat o průběhu řešení pojistné události ohledně nároků uvedených v čl. II. odst. </w:t>
      </w:r>
      <w:r w:rsidR="004905DE">
        <w:t>2</w:t>
      </w:r>
      <w:r w:rsidR="003123F5">
        <w:t>.</w:t>
      </w:r>
      <w:r w:rsidR="004905DE">
        <w:t>6</w:t>
      </w:r>
      <w:r w:rsidR="003123F5">
        <w:t xml:space="preserve"> této Dohody ze strany.</w:t>
      </w:r>
    </w:p>
    <w:p w14:paraId="7D94B51F" w14:textId="77777777" w:rsidR="004905DE" w:rsidRDefault="004905DE" w:rsidP="00D265FE">
      <w:pPr>
        <w:pStyle w:val="Bezmezer"/>
        <w:spacing w:before="0" w:after="0"/>
        <w:ind w:left="705" w:hanging="705"/>
      </w:pPr>
    </w:p>
    <w:p w14:paraId="3F1803ED" w14:textId="0475F718" w:rsidR="003123F5" w:rsidRDefault="003123F5" w:rsidP="00D265FE">
      <w:pPr>
        <w:pStyle w:val="Bezmezer"/>
        <w:spacing w:before="0" w:after="0"/>
        <w:ind w:left="705"/>
      </w:pPr>
      <w:r>
        <w:t>I bez výzvy je Projektant povinen informovat ONK o skutečnost</w:t>
      </w:r>
      <w:r w:rsidR="006B3BBE">
        <w:t>i</w:t>
      </w:r>
      <w:r>
        <w:t xml:space="preserve">, že Pojišťovnou bylo o pojistné události rozhodnuto, jakož i jakým způsobem bylo Pojišťovnou rozhodnuto; o této skutečnosti bude Projektant ONK informovat nejpozději do </w:t>
      </w:r>
      <w:r w:rsidR="006F349C">
        <w:t>deseti (10)</w:t>
      </w:r>
      <w:r>
        <w:t xml:space="preserve"> dní od okamžiku obdržení </w:t>
      </w:r>
      <w:r w:rsidR="004905DE">
        <w:t>takové informace</w:t>
      </w:r>
      <w:r>
        <w:t xml:space="preserve"> od Pojišťovny. V případě, že by Projektant tuto svou povinnost </w:t>
      </w:r>
      <w:r w:rsidR="009E35FD">
        <w:t>vůči ONK nesplnil a dostal se do prodlení s jejím splněním delším 10 dní, je</w:t>
      </w:r>
      <w:r w:rsidR="00F05DAE">
        <w:t xml:space="preserve"> ONK </w:t>
      </w:r>
      <w:r w:rsidR="009E35FD">
        <w:t xml:space="preserve">oprávněna po Projektantovi požadovat úhradu smluvní pokuty ve výši </w:t>
      </w:r>
      <w:proofErr w:type="gramStart"/>
      <w:r w:rsidR="006F349C">
        <w:t>5</w:t>
      </w:r>
      <w:r w:rsidR="009E35FD">
        <w:t>.000,-</w:t>
      </w:r>
      <w:proofErr w:type="gramEnd"/>
      <w:r w:rsidR="009E35FD">
        <w:t xml:space="preserve"> Kč za každý den prodlení</w:t>
      </w:r>
      <w:r w:rsidR="00E35855">
        <w:t xml:space="preserve"> se splněním smluvní pokutou utvrzované povinnosti,</w:t>
      </w:r>
      <w:r w:rsidR="004905DE">
        <w:t xml:space="preserve"> a to</w:t>
      </w:r>
      <w:r w:rsidR="00E35855">
        <w:t xml:space="preserve"> počínaje 11. dnem prodlení</w:t>
      </w:r>
      <w:r w:rsidR="00D03947">
        <w:t xml:space="preserve"> a konče dnem, kdy bylo sjednané plnění ONK vyplaceno Projektantem nebo pojišťovnou</w:t>
      </w:r>
      <w:r w:rsidR="00E35855">
        <w:t>.</w:t>
      </w:r>
    </w:p>
    <w:p w14:paraId="297EAB3A" w14:textId="77777777" w:rsidR="00E35855" w:rsidRDefault="00E35855" w:rsidP="00D265FE">
      <w:pPr>
        <w:pStyle w:val="Bezmezer"/>
        <w:spacing w:before="0" w:after="0"/>
      </w:pPr>
    </w:p>
    <w:p w14:paraId="57CA44BC" w14:textId="0294E7E6" w:rsidR="00E35855" w:rsidRDefault="00E35855" w:rsidP="00344487">
      <w:pPr>
        <w:pStyle w:val="Bezmezer"/>
        <w:spacing w:before="0" w:after="0"/>
        <w:ind w:left="705" w:hanging="705"/>
      </w:pPr>
      <w:r>
        <w:t>3.</w:t>
      </w:r>
      <w:r w:rsidR="00464E08">
        <w:t>9</w:t>
      </w:r>
      <w:r>
        <w:tab/>
      </w:r>
      <w:r w:rsidR="00047236">
        <w:t xml:space="preserve">Výše pojistného plnění poskytnutého Pojišťovnou Projektantovi jako pojištěnému, resp. případné odmítnutí poskytnutí pojistného plnění ze strany Pojišťovny nemá vliv na povinnost Projektanta splnit povinnost k úhradě kompenzace dle čl. VI. odst. 3.6 této Dohody. </w:t>
      </w:r>
    </w:p>
    <w:p w14:paraId="6EFBB763" w14:textId="77777777" w:rsidR="00E35855" w:rsidRDefault="00E35855" w:rsidP="00D265FE">
      <w:pPr>
        <w:pStyle w:val="Bezmezer"/>
        <w:spacing w:before="0" w:after="0"/>
      </w:pPr>
    </w:p>
    <w:p w14:paraId="167889FA" w14:textId="52060A47" w:rsidR="00E35855" w:rsidRPr="00200A45" w:rsidRDefault="00E35855" w:rsidP="00D265FE">
      <w:pPr>
        <w:pStyle w:val="Bezmezer"/>
        <w:spacing w:before="0" w:after="0"/>
        <w:rPr>
          <w:i/>
          <w:iCs/>
        </w:rPr>
      </w:pPr>
      <w:r w:rsidRPr="00200A45">
        <w:rPr>
          <w:i/>
          <w:iCs/>
        </w:rPr>
        <w:t>Ad) Vypořádání dodaného rozv</w:t>
      </w:r>
      <w:r w:rsidR="00310203" w:rsidRPr="00200A45">
        <w:rPr>
          <w:i/>
          <w:iCs/>
        </w:rPr>
        <w:t>a</w:t>
      </w:r>
      <w:r w:rsidRPr="00200A45">
        <w:rPr>
          <w:i/>
          <w:iCs/>
        </w:rPr>
        <w:t>děče</w:t>
      </w:r>
    </w:p>
    <w:p w14:paraId="4B463C6D" w14:textId="77777777" w:rsidR="00E35855" w:rsidRPr="00200A45" w:rsidRDefault="00E35855" w:rsidP="00D265FE">
      <w:pPr>
        <w:pStyle w:val="Bezmezer"/>
        <w:spacing w:before="0" w:after="0"/>
      </w:pPr>
    </w:p>
    <w:p w14:paraId="7FEC82D5" w14:textId="2632D839" w:rsidR="00E35855" w:rsidRPr="00200A45" w:rsidRDefault="00E35855" w:rsidP="00D265FE">
      <w:pPr>
        <w:pStyle w:val="Bezmezer"/>
        <w:spacing w:before="0" w:after="0"/>
        <w:ind w:left="705" w:hanging="705"/>
      </w:pPr>
      <w:r w:rsidRPr="00200A45">
        <w:t>3.</w:t>
      </w:r>
      <w:r w:rsidR="00464E08" w:rsidRPr="00200A45">
        <w:t>1</w:t>
      </w:r>
      <w:r w:rsidR="00464E08">
        <w:t>0</w:t>
      </w:r>
      <w:r w:rsidRPr="00200A45">
        <w:tab/>
      </w:r>
      <w:r w:rsidR="00310203" w:rsidRPr="00200A45">
        <w:t xml:space="preserve">Smluvní strany se dohodly na vypořádání jejich práv, povinností a závazků ve vztahu k dodanému a instalovanému rozvaděči následovně: </w:t>
      </w:r>
    </w:p>
    <w:p w14:paraId="7198B527" w14:textId="291C3BD4" w:rsidR="00460D20" w:rsidRPr="00200A45" w:rsidRDefault="00310203" w:rsidP="00D265FE">
      <w:pPr>
        <w:pStyle w:val="Bezmezer"/>
        <w:numPr>
          <w:ilvl w:val="0"/>
          <w:numId w:val="17"/>
        </w:numPr>
        <w:spacing w:before="0" w:after="0"/>
      </w:pPr>
      <w:r w:rsidRPr="00200A45">
        <w:t>ONK je vlastníkem rozvaděče, přičemž mezi Zhotovitelem a ONK se dodaný a instalovaný rozvaděč považuje za součást díla dle SOD-S</w:t>
      </w:r>
      <w:r w:rsidR="004905DE" w:rsidRPr="00200A45">
        <w:t>;</w:t>
      </w:r>
    </w:p>
    <w:p w14:paraId="340F5FEA" w14:textId="23AF39A1" w:rsidR="00460D20" w:rsidRPr="00200A45" w:rsidRDefault="004905DE" w:rsidP="00D265FE">
      <w:pPr>
        <w:pStyle w:val="Bezmezer"/>
        <w:numPr>
          <w:ilvl w:val="0"/>
          <w:numId w:val="17"/>
        </w:numPr>
        <w:spacing w:before="0" w:after="0"/>
      </w:pPr>
      <w:r w:rsidRPr="00200A45">
        <w:t>c</w:t>
      </w:r>
      <w:r w:rsidR="00310203" w:rsidRPr="00200A45">
        <w:t>ena díla dle SOD-S zůstává zachována a ONK tak nebude Zhotoviteli za dodání či instalac</w:t>
      </w:r>
      <w:r w:rsidRPr="00200A45">
        <w:t>i</w:t>
      </w:r>
      <w:r w:rsidR="00310203" w:rsidRPr="00200A45">
        <w:t xml:space="preserve"> rozvaděče ni</w:t>
      </w:r>
      <w:r w:rsidRPr="00200A45">
        <w:t>čeho</w:t>
      </w:r>
      <w:r w:rsidR="00310203" w:rsidRPr="00200A45">
        <w:t xml:space="preserve"> dalšího hradit</w:t>
      </w:r>
      <w:r w:rsidRPr="00200A45">
        <w:t>;</w:t>
      </w:r>
    </w:p>
    <w:p w14:paraId="62517DAC" w14:textId="77777777" w:rsidR="00200A45" w:rsidRDefault="004905DE" w:rsidP="00D265FE">
      <w:pPr>
        <w:pStyle w:val="Bezmezer"/>
        <w:numPr>
          <w:ilvl w:val="0"/>
          <w:numId w:val="17"/>
        </w:numPr>
        <w:spacing w:before="0" w:after="0"/>
      </w:pPr>
      <w:r w:rsidRPr="00200A45">
        <w:t>n</w:t>
      </w:r>
      <w:r w:rsidR="00310203" w:rsidRPr="00200A45">
        <w:t xml:space="preserve">a rozvaděč se vztahuje záruka </w:t>
      </w:r>
      <w:r w:rsidR="00310203" w:rsidRPr="00200A45">
        <w:rPr>
          <w:b/>
          <w:bCs/>
        </w:rPr>
        <w:t>poskytovaná Zhotovitelem</w:t>
      </w:r>
      <w:r w:rsidR="00310203" w:rsidRPr="00200A45">
        <w:t xml:space="preserve"> v obdobném rozsahu jako na jiné části</w:t>
      </w:r>
      <w:r w:rsidRPr="00200A45">
        <w:t xml:space="preserve"> díla</w:t>
      </w:r>
      <w:r w:rsidR="00310203" w:rsidRPr="00200A45">
        <w:t>, příp. zařízení tvořící součást díla dle SOD-S</w:t>
      </w:r>
      <w:r w:rsidRPr="00200A45">
        <w:t xml:space="preserve">; </w:t>
      </w:r>
    </w:p>
    <w:p w14:paraId="71A44DAD" w14:textId="77777777" w:rsidR="007014FC" w:rsidRDefault="00200A45" w:rsidP="00D265FE">
      <w:pPr>
        <w:pStyle w:val="Bezmezer"/>
        <w:numPr>
          <w:ilvl w:val="0"/>
          <w:numId w:val="17"/>
        </w:numPr>
        <w:spacing w:before="0" w:after="0"/>
      </w:pPr>
      <w:r>
        <w:t xml:space="preserve">Projektant se ve vztahu k dodanému rozvaděči považuje za poddodavatele Zhotovitele a </w:t>
      </w:r>
      <w:r w:rsidR="007014FC">
        <w:t xml:space="preserve">poskytuje tak ve vztahu k Zhotoviteli záruku za jakost ve shodné délce a rozsahu jako je povinen ji poskytnout Zhotovitel vůči ONK na základě SOD-S; Projektant je vůči Zhotoviteli zavázán ve shodném rozsahu a je případně povinen odstranit vady a  nahradit škody či jinou způsobenou újmu, kterou způsobí Zhotoviteli či třetím osobám v souvislosti s dodaným rozvaděčem, ve lhůtách a za shodných podmínek jako Zhotovitel vůči ONK dle SOD-S; pro odstranění pochybností Projektant výslovně prohlašuje, že s ohledem na veřejnou </w:t>
      </w:r>
      <w:r w:rsidR="007014FC">
        <w:lastRenderedPageBreak/>
        <w:t>dostupnost SOD-S včetně všech jejích dodatků je mu rozsah tohoto závazku znám;</w:t>
      </w:r>
    </w:p>
    <w:p w14:paraId="5639C112" w14:textId="5386C4D2" w:rsidR="007014FC" w:rsidRDefault="007014FC" w:rsidP="00D265FE">
      <w:pPr>
        <w:pStyle w:val="Bezmezer"/>
        <w:numPr>
          <w:ilvl w:val="0"/>
          <w:numId w:val="17"/>
        </w:numPr>
        <w:spacing w:before="0" w:after="0"/>
      </w:pPr>
      <w:r>
        <w:t xml:space="preserve">v případě povinnosti Zhotovitele k úhradě smluvní pokuty či náhrady újmy </w:t>
      </w:r>
      <w:r w:rsidR="00327F12">
        <w:t xml:space="preserve">vůči ONK </w:t>
      </w:r>
      <w:r>
        <w:t xml:space="preserve">v souvislosti s nedodržením lhůt ze záruky vztahujících se k dodanému rozvaděči či z jiných důvodů souvisejících s dodaným rozvaděčem, </w:t>
      </w:r>
      <w:r w:rsidR="00327F12">
        <w:t>v důsledku neplnění závazků Projektanta či neposkytnutí součinnosti, zavazuje se Projektant takto způsobenou újmu Zhotoviteli v plném rozsahu nahradit;</w:t>
      </w:r>
    </w:p>
    <w:p w14:paraId="2F5A9F3C" w14:textId="509E7EE7" w:rsidR="008809D6" w:rsidRDefault="00327F12" w:rsidP="00D265FE">
      <w:pPr>
        <w:pStyle w:val="Bezmezer"/>
        <w:numPr>
          <w:ilvl w:val="0"/>
          <w:numId w:val="17"/>
        </w:numPr>
        <w:spacing w:before="0" w:after="0"/>
      </w:pPr>
      <w:r>
        <w:t>Zhotovitel a Projektant uvádějí, že d</w:t>
      </w:r>
      <w:r w:rsidR="008809D6">
        <w:t>odaný rozvaděč se považuje za kompenzaci újmy způsobenou Zhotoviteli v důsledku vadně provedené projektové dokumentace</w:t>
      </w:r>
      <w:r>
        <w:t xml:space="preserve">, navazujícího vzniklého prodlení a vzniklé škody Zhotoviteli </w:t>
      </w:r>
      <w:r w:rsidR="008809D6">
        <w:t xml:space="preserve">a Projektant tak nemá nárok vůči </w:t>
      </w:r>
      <w:r w:rsidR="0050390A">
        <w:t>Zhotoviteli</w:t>
      </w:r>
      <w:r w:rsidR="008809D6">
        <w:t xml:space="preserve"> na jakoukoliv úhradu za dodávku rozvaděče</w:t>
      </w:r>
      <w:r>
        <w:t>.</w:t>
      </w:r>
    </w:p>
    <w:bookmarkEnd w:id="4"/>
    <w:p w14:paraId="3655312B" w14:textId="44A1A6F9" w:rsidR="007F54FF" w:rsidRDefault="007F54FF" w:rsidP="00D265FE">
      <w:pPr>
        <w:spacing w:before="0" w:after="0"/>
        <w:jc w:val="both"/>
      </w:pPr>
    </w:p>
    <w:p w14:paraId="5015DE6F" w14:textId="77777777" w:rsidR="009E1014" w:rsidRPr="00BF5781" w:rsidRDefault="009E1014" w:rsidP="00D265FE">
      <w:pPr>
        <w:spacing w:before="0" w:after="0"/>
        <w:jc w:val="both"/>
      </w:pPr>
    </w:p>
    <w:p w14:paraId="690DCB91" w14:textId="66052F88" w:rsidR="008E610D" w:rsidRPr="0042606F" w:rsidRDefault="00460D20" w:rsidP="00D265FE">
      <w:pPr>
        <w:spacing w:before="0" w:after="0"/>
        <w:jc w:val="center"/>
        <w:rPr>
          <w:b/>
          <w:bCs/>
        </w:rPr>
      </w:pPr>
      <w:r>
        <w:rPr>
          <w:b/>
          <w:bCs/>
        </w:rPr>
        <w:t>I</w:t>
      </w:r>
      <w:r w:rsidR="00265BE1">
        <w:rPr>
          <w:b/>
          <w:bCs/>
        </w:rPr>
        <w:t>V</w:t>
      </w:r>
      <w:r w:rsidR="0042606F" w:rsidRPr="0042606F">
        <w:rPr>
          <w:b/>
          <w:bCs/>
        </w:rPr>
        <w:t>.</w:t>
      </w:r>
    </w:p>
    <w:p w14:paraId="7D401090" w14:textId="77E2C4EA" w:rsidR="00F73E38" w:rsidRPr="0042606F" w:rsidRDefault="008E610D" w:rsidP="00D265FE">
      <w:pPr>
        <w:spacing w:before="0" w:after="0"/>
        <w:jc w:val="center"/>
        <w:rPr>
          <w:b/>
          <w:bCs/>
        </w:rPr>
      </w:pPr>
      <w:r w:rsidRPr="0042606F">
        <w:rPr>
          <w:b/>
          <w:bCs/>
        </w:rPr>
        <w:t>Prohlášení Smluvních stran</w:t>
      </w:r>
      <w:r w:rsidR="006832E4">
        <w:rPr>
          <w:b/>
          <w:bCs/>
        </w:rPr>
        <w:t xml:space="preserve"> a ostatní ustanovení</w:t>
      </w:r>
    </w:p>
    <w:p w14:paraId="380935FD" w14:textId="7D40B6E4" w:rsidR="003F62BB" w:rsidRDefault="003C027B" w:rsidP="00D265FE">
      <w:pPr>
        <w:spacing w:before="0" w:after="0"/>
        <w:ind w:left="705" w:hanging="705"/>
        <w:jc w:val="both"/>
      </w:pPr>
      <w:r>
        <w:t>4</w:t>
      </w:r>
      <w:r w:rsidR="0042606F">
        <w:t>.1</w:t>
      </w:r>
      <w:r w:rsidR="0042606F">
        <w:tab/>
      </w:r>
      <w:r w:rsidR="000F76F8">
        <w:t>Smluvní strany</w:t>
      </w:r>
      <w:r w:rsidR="002471F7" w:rsidRPr="00BF5781">
        <w:t xml:space="preserve"> </w:t>
      </w:r>
      <w:r w:rsidR="00216718" w:rsidRPr="00BF5781">
        <w:t>tímto prohlašují, že splněním</w:t>
      </w:r>
      <w:r w:rsidR="00460D20">
        <w:t xml:space="preserve"> povinností Smluvních stran </w:t>
      </w:r>
      <w:r w:rsidR="003F62BB">
        <w:t>uvedených v čl. III. odst. 3.3</w:t>
      </w:r>
      <w:r w:rsidR="00464E08">
        <w:t xml:space="preserve"> </w:t>
      </w:r>
      <w:r w:rsidR="003F62BB">
        <w:t>a 3.</w:t>
      </w:r>
      <w:r w:rsidR="00464E08">
        <w:t>6</w:t>
      </w:r>
      <w:r w:rsidR="003F62BB">
        <w:t xml:space="preserve"> této Dohody budou </w:t>
      </w:r>
      <w:r w:rsidR="00216718" w:rsidRPr="00BF5781">
        <w:t xml:space="preserve">mezi nimi </w:t>
      </w:r>
      <w:r w:rsidR="001D7633" w:rsidRPr="00BF5781">
        <w:t xml:space="preserve">práva a povinnosti vyplývající ze skutečností popsaných v čl. </w:t>
      </w:r>
      <w:r w:rsidR="00265BE1">
        <w:t>II.</w:t>
      </w:r>
      <w:r w:rsidR="001D7633" w:rsidRPr="00BF5781">
        <w:t xml:space="preserve"> této Dohody </w:t>
      </w:r>
      <w:r w:rsidR="00216718" w:rsidRPr="00BF5781">
        <w:t xml:space="preserve">zcela </w:t>
      </w:r>
      <w:r w:rsidR="005D5CB7" w:rsidRPr="00BF5781">
        <w:t xml:space="preserve">a s konečnou platností </w:t>
      </w:r>
      <w:r w:rsidR="00216718" w:rsidRPr="00BF5781">
        <w:t>vypořádán</w:t>
      </w:r>
      <w:r w:rsidR="001D7633" w:rsidRPr="00BF5781">
        <w:t>y</w:t>
      </w:r>
      <w:r w:rsidR="00216718" w:rsidRPr="00BF5781">
        <w:t xml:space="preserve"> a v souvislosti s</w:t>
      </w:r>
      <w:r w:rsidR="003F62BB">
        <w:t>e SOD-S, SOD-P a realizací Projektu nebudou jednou Smluvní stranou vůči jiné Smluvní straně</w:t>
      </w:r>
      <w:r w:rsidR="00216718" w:rsidRPr="00BF5781">
        <w:t xml:space="preserve"> vznášeny či uplatňovány žádné další nároky na náhradu </w:t>
      </w:r>
      <w:r w:rsidR="005D5CB7" w:rsidRPr="00BF5781">
        <w:t>jakékoliv jiné</w:t>
      </w:r>
      <w:r w:rsidR="00216718" w:rsidRPr="00BF5781">
        <w:t xml:space="preserve"> majetkové či nemajetkové újmy</w:t>
      </w:r>
      <w:r w:rsidR="003F62BB">
        <w:t xml:space="preserve"> či plnění jiných povinností; tímto však není dotčena smluvní záruka za jakost díla poskytovaná Zhotovitelem </w:t>
      </w:r>
      <w:r>
        <w:t xml:space="preserve">na dílo </w:t>
      </w:r>
      <w:r w:rsidR="006F349C">
        <w:t xml:space="preserve">(resp. Projekt) </w:t>
      </w:r>
      <w:r>
        <w:t>dle SOD-S</w:t>
      </w:r>
      <w:r w:rsidR="00327F12">
        <w:t xml:space="preserve"> a/nebo poskytována Projektantem vůči Zhotoviteli ve vztahu k dodanému rozvaděči dle čl. 3.1</w:t>
      </w:r>
      <w:r w:rsidR="00464E08">
        <w:t>0</w:t>
      </w:r>
      <w:r w:rsidR="00327F12">
        <w:t xml:space="preserve"> této Dohody</w:t>
      </w:r>
      <w:r>
        <w:t>.</w:t>
      </w:r>
    </w:p>
    <w:p w14:paraId="3BBA64C6" w14:textId="77777777" w:rsidR="003C027B" w:rsidRDefault="003C027B" w:rsidP="00D265FE">
      <w:pPr>
        <w:spacing w:before="0" w:after="0"/>
        <w:ind w:left="705" w:hanging="705"/>
        <w:jc w:val="both"/>
      </w:pPr>
    </w:p>
    <w:p w14:paraId="4D62E2E5" w14:textId="668A5C87" w:rsidR="00245332" w:rsidRDefault="003C027B" w:rsidP="00D265FE">
      <w:pPr>
        <w:spacing w:before="0" w:after="0"/>
        <w:ind w:left="705" w:hanging="705"/>
        <w:jc w:val="both"/>
      </w:pPr>
      <w:r>
        <w:t>4.2</w:t>
      </w:r>
      <w:r>
        <w:tab/>
      </w:r>
      <w:r w:rsidR="00245332">
        <w:t xml:space="preserve">Smluvní strany uvádějí, že jim není známo, že by v souvislosti se skutečnostmi popsanými v čl. II. této Dohody mohla vůči některé Smluvní straně uplatňovat práva jiná osoba spřízněná s některou Smluvní stranou (např. </w:t>
      </w:r>
      <w:r w:rsidR="00D80CEE">
        <w:t>sub</w:t>
      </w:r>
      <w:r w:rsidR="00245332">
        <w:t>dodavatel či jiná osoba se vztahem ke Smluvní straně). Smluvní strany se zavazují zajistit, že žádné nároky nebude vůči některé Smluvní stran</w:t>
      </w:r>
      <w:r w:rsidR="00D80CEE">
        <w:t>ě</w:t>
      </w:r>
      <w:r w:rsidR="00245332">
        <w:t xml:space="preserve"> v souvislosti se skutečnostmi popsanými v čl. II. této Dohody uplatňovat ani žádná jiná osoba spřízněná s některou Smluvní stranou</w:t>
      </w:r>
      <w:r w:rsidR="00715910">
        <w:t xml:space="preserve"> a pokud by k takovému uplatnění došlo, tak dotčenou Smluvní stran</w:t>
      </w:r>
      <w:r w:rsidR="00BD6939">
        <w:t>u</w:t>
      </w:r>
      <w:r w:rsidR="00715910">
        <w:t xml:space="preserve"> odškodní v plném rozsahu.</w:t>
      </w:r>
      <w:r w:rsidR="006F349C">
        <w:t xml:space="preserve"> Smluvní strany uvádějí, že žádné nároky související se skutečnostmi popsanými v čl. II. </w:t>
      </w:r>
      <w:r w:rsidR="00327F12">
        <w:t>t</w:t>
      </w:r>
      <w:r w:rsidR="006F349C">
        <w:t>éto Dohody nepostoupily na žádné třetí osoby.</w:t>
      </w:r>
    </w:p>
    <w:p w14:paraId="56FFFE12" w14:textId="006F1A12" w:rsidR="005A0BA5" w:rsidRDefault="005A0BA5" w:rsidP="00D265FE">
      <w:pPr>
        <w:spacing w:before="0" w:after="0"/>
        <w:jc w:val="both"/>
      </w:pPr>
    </w:p>
    <w:p w14:paraId="4147C462" w14:textId="2EBEF600" w:rsidR="005A0BA5" w:rsidRDefault="00245332" w:rsidP="00D265FE">
      <w:pPr>
        <w:spacing w:before="0" w:after="0"/>
        <w:ind w:left="705" w:hanging="705"/>
        <w:jc w:val="both"/>
      </w:pPr>
      <w:r>
        <w:t>4</w:t>
      </w:r>
      <w:r w:rsidR="005A0BA5">
        <w:t>.</w:t>
      </w:r>
      <w:r w:rsidR="006F349C" w:rsidRPr="00327F12">
        <w:t>3</w:t>
      </w:r>
      <w:r w:rsidR="005A0BA5" w:rsidRPr="00327F12">
        <w:tab/>
        <w:t xml:space="preserve">Smluvní strany se zavazují zachovávat mlčenlivost o okolnostech uzavření </w:t>
      </w:r>
      <w:r w:rsidR="0058196F" w:rsidRPr="00327F12">
        <w:t xml:space="preserve">této </w:t>
      </w:r>
      <w:r w:rsidR="005A0BA5" w:rsidRPr="00327F12">
        <w:t xml:space="preserve">Dohody i </w:t>
      </w:r>
      <w:r w:rsidR="0058196F" w:rsidRPr="00327F12">
        <w:t xml:space="preserve">o </w:t>
      </w:r>
      <w:r w:rsidR="005A0BA5" w:rsidRPr="00327F12">
        <w:t>její</w:t>
      </w:r>
      <w:r w:rsidR="0058196F" w:rsidRPr="00327F12">
        <w:t>m</w:t>
      </w:r>
      <w:r w:rsidR="005A0BA5" w:rsidRPr="00327F12">
        <w:t xml:space="preserve"> obsahu (</w:t>
      </w:r>
      <w:r w:rsidR="0058196F" w:rsidRPr="00327F12">
        <w:t xml:space="preserve">dále jen </w:t>
      </w:r>
      <w:r w:rsidR="005A0BA5" w:rsidRPr="00327F12">
        <w:t>„</w:t>
      </w:r>
      <w:r w:rsidR="005A0BA5" w:rsidRPr="00327F12">
        <w:rPr>
          <w:b/>
          <w:bCs/>
        </w:rPr>
        <w:t>Informace</w:t>
      </w:r>
      <w:r w:rsidR="005A0BA5" w:rsidRPr="00327F12">
        <w:t>“) a zavazují se nesdělovat Informace jakýmkoliv třetím osobám</w:t>
      </w:r>
      <w:r w:rsidR="00327F12">
        <w:t xml:space="preserve"> s výjimkou externích spolupracovníků (advokáti, notáři apod.) či poddodavatelů v souvislosti s uplatněním případných nároků vůči jejich osobám</w:t>
      </w:r>
      <w:r w:rsidR="005A0BA5" w:rsidRPr="00327F12">
        <w:t xml:space="preserve">. </w:t>
      </w:r>
      <w:r w:rsidR="005A0BA5">
        <w:t>S</w:t>
      </w:r>
      <w:r w:rsidR="0058196F">
        <w:t>mluvní s</w:t>
      </w:r>
      <w:r w:rsidR="005A0BA5">
        <w:t xml:space="preserve">trany mají povinnost podniknout veškeré kroky, které je po nich možné s ohledem na obsah a účel Dohody spravedlivě požadovat, aby zabránily šíření nebo zveřejnění Informací třetími osobami. Smluvní strany se navzájem zavazují, že se vyvarují veškerého jednání, které by mohlo mít za následek poškození dobrého jména </w:t>
      </w:r>
      <w:r w:rsidR="0058196F">
        <w:t>či pověsti jiné Smluvní strany</w:t>
      </w:r>
      <w:r w:rsidR="005A0BA5">
        <w:t>.</w:t>
      </w:r>
      <w:r w:rsidR="00B23580">
        <w:t xml:space="preserve"> Toto ustanovení není dotčeno uveřejněním této Dohody v registru smluv dle příslušného právního předpisu.</w:t>
      </w:r>
    </w:p>
    <w:p w14:paraId="212187B0" w14:textId="77777777" w:rsidR="006832E4" w:rsidRDefault="006832E4" w:rsidP="00D265FE">
      <w:pPr>
        <w:spacing w:before="0" w:after="0"/>
        <w:ind w:left="705" w:hanging="705"/>
        <w:jc w:val="both"/>
      </w:pPr>
    </w:p>
    <w:p w14:paraId="7B1F5DF8" w14:textId="54752532" w:rsidR="001C69C8" w:rsidRPr="00B7028D" w:rsidRDefault="00B7028D" w:rsidP="00D265FE">
      <w:pPr>
        <w:spacing w:before="0" w:after="0"/>
        <w:jc w:val="center"/>
        <w:rPr>
          <w:b/>
          <w:bCs/>
        </w:rPr>
      </w:pPr>
      <w:r w:rsidRPr="00B7028D">
        <w:rPr>
          <w:b/>
          <w:bCs/>
        </w:rPr>
        <w:t>V.</w:t>
      </w:r>
    </w:p>
    <w:p w14:paraId="7D64DCAA" w14:textId="08B72C17" w:rsidR="004C59B9" w:rsidRPr="00B7028D" w:rsidRDefault="001C69C8" w:rsidP="00D265FE">
      <w:pPr>
        <w:spacing w:before="0" w:after="0"/>
        <w:jc w:val="center"/>
        <w:rPr>
          <w:b/>
          <w:bCs/>
        </w:rPr>
      </w:pPr>
      <w:r w:rsidRPr="00B7028D">
        <w:rPr>
          <w:b/>
          <w:bCs/>
        </w:rPr>
        <w:t>Závěrečná ujednání</w:t>
      </w:r>
    </w:p>
    <w:p w14:paraId="1784C62F" w14:textId="77288AF8" w:rsidR="00E32CF1" w:rsidRPr="00BF5781" w:rsidRDefault="006832E4" w:rsidP="00D265FE">
      <w:pPr>
        <w:spacing w:before="0" w:after="0"/>
        <w:ind w:left="705" w:hanging="705"/>
        <w:jc w:val="both"/>
      </w:pPr>
      <w:r>
        <w:t>5</w:t>
      </w:r>
      <w:r w:rsidR="00B7028D">
        <w:t>.1</w:t>
      </w:r>
      <w:r w:rsidR="00B7028D">
        <w:tab/>
      </w:r>
      <w:r w:rsidR="001C69C8" w:rsidRPr="00BF5781">
        <w:t xml:space="preserve">Tato Dohoda nabývá platnosti </w:t>
      </w:r>
      <w:r w:rsidR="000F4866" w:rsidRPr="00BF5781">
        <w:t xml:space="preserve">a účinnosti </w:t>
      </w:r>
      <w:r w:rsidR="001C69C8" w:rsidRPr="00BF5781">
        <w:t>dnem podpisu její</w:t>
      </w:r>
      <w:r>
        <w:t xml:space="preserve"> poslední </w:t>
      </w:r>
      <w:r w:rsidR="000E452F" w:rsidRPr="00BF5781">
        <w:t>S</w:t>
      </w:r>
      <w:r w:rsidR="001C69C8" w:rsidRPr="00BF5781">
        <w:t>mluvní stran</w:t>
      </w:r>
      <w:r>
        <w:t>ou.</w:t>
      </w:r>
    </w:p>
    <w:p w14:paraId="754C1969" w14:textId="77777777" w:rsidR="00C068D7" w:rsidRPr="00BF5781" w:rsidRDefault="00C068D7" w:rsidP="00D265FE">
      <w:pPr>
        <w:spacing w:before="0" w:after="0"/>
        <w:jc w:val="both"/>
      </w:pPr>
    </w:p>
    <w:p w14:paraId="5E658A55" w14:textId="35711A4A" w:rsidR="00C068D7" w:rsidRPr="00BF5781" w:rsidRDefault="006832E4" w:rsidP="00D265FE">
      <w:pPr>
        <w:spacing w:before="0" w:after="0"/>
        <w:ind w:left="705" w:hanging="705"/>
        <w:jc w:val="both"/>
      </w:pPr>
      <w:r>
        <w:t>5.2</w:t>
      </w:r>
      <w:r w:rsidR="00B7028D">
        <w:tab/>
      </w:r>
      <w:r w:rsidR="001C69C8" w:rsidRPr="00BF5781">
        <w:t>Tato Dohoda je sepsána v</w:t>
      </w:r>
      <w:r w:rsidR="003556EF">
        <w:t xml:space="preserve">e </w:t>
      </w:r>
      <w:r>
        <w:t>třech</w:t>
      </w:r>
      <w:r w:rsidR="003556EF">
        <w:t xml:space="preserve"> (</w:t>
      </w:r>
      <w:r>
        <w:t>3</w:t>
      </w:r>
      <w:r w:rsidR="003556EF">
        <w:t>)</w:t>
      </w:r>
      <w:r w:rsidR="00056531" w:rsidRPr="00BF5781">
        <w:t xml:space="preserve"> </w:t>
      </w:r>
      <w:r w:rsidR="001C69C8" w:rsidRPr="00BF5781">
        <w:t>vyhotovení</w:t>
      </w:r>
      <w:r w:rsidR="00056531" w:rsidRPr="00BF5781">
        <w:t>ch</w:t>
      </w:r>
      <w:r w:rsidR="001C69C8" w:rsidRPr="00BF5781">
        <w:t>, z</w:t>
      </w:r>
      <w:r w:rsidR="00056531" w:rsidRPr="00BF5781">
        <w:t xml:space="preserve"> nichž</w:t>
      </w:r>
      <w:r w:rsidR="001C69C8" w:rsidRPr="00BF5781">
        <w:t xml:space="preserve"> </w:t>
      </w:r>
      <w:r w:rsidR="002657D8" w:rsidRPr="00BF5781">
        <w:t>každá ze Smluvních stran obdrží po jednom vyhotovení</w:t>
      </w:r>
      <w:r>
        <w:t>.</w:t>
      </w:r>
    </w:p>
    <w:p w14:paraId="27F765E0" w14:textId="77777777" w:rsidR="00C068D7" w:rsidRPr="00BF5781" w:rsidRDefault="00C068D7" w:rsidP="00D265FE">
      <w:pPr>
        <w:spacing w:before="0" w:after="0"/>
        <w:jc w:val="both"/>
      </w:pPr>
    </w:p>
    <w:p w14:paraId="3D4D8210" w14:textId="65C279B9" w:rsidR="00C068D7" w:rsidRDefault="006832E4" w:rsidP="00D265FE">
      <w:pPr>
        <w:spacing w:before="0" w:after="0"/>
        <w:ind w:left="705" w:hanging="705"/>
        <w:jc w:val="both"/>
      </w:pPr>
      <w:r>
        <w:t>5</w:t>
      </w:r>
      <w:r w:rsidR="00B7028D">
        <w:t>.</w:t>
      </w:r>
      <w:r>
        <w:t>3</w:t>
      </w:r>
      <w:r w:rsidR="00B7028D">
        <w:tab/>
      </w:r>
      <w:r w:rsidR="008E610D" w:rsidRPr="00BF5781">
        <w:t>V případě, že kterékoli ustanovení této Dohody bude neplatné, nezákonné či nevymahatelné, zůstanou ostatní ustanovení platná a vymahatelná. Smluvní strany se zavazují, že takové neplatné, nezákonné či nevymahatelné ustanovení nahradí ustanovením platným či vymahatelným s obdobným právním významem. Do té doby platí odpovídající úprava obecně závazných právních předpisů České republiky.</w:t>
      </w:r>
    </w:p>
    <w:p w14:paraId="40B4EE3C" w14:textId="77777777" w:rsidR="006832E4" w:rsidRPr="00BF5781" w:rsidRDefault="006832E4" w:rsidP="00D265FE">
      <w:pPr>
        <w:spacing w:before="0" w:after="0"/>
        <w:ind w:left="705" w:hanging="705"/>
        <w:jc w:val="both"/>
      </w:pPr>
    </w:p>
    <w:p w14:paraId="26561123" w14:textId="2510A8E3" w:rsidR="000E452F" w:rsidRPr="00BF5781" w:rsidRDefault="006832E4" w:rsidP="00D265FE">
      <w:pPr>
        <w:spacing w:before="0" w:after="0"/>
        <w:ind w:left="705" w:hanging="705"/>
        <w:jc w:val="both"/>
      </w:pPr>
      <w:r>
        <w:t>5</w:t>
      </w:r>
      <w:r w:rsidR="00B7028D">
        <w:t>.</w:t>
      </w:r>
      <w:r>
        <w:t>4</w:t>
      </w:r>
      <w:r w:rsidR="00B7028D">
        <w:tab/>
      </w:r>
      <w:r w:rsidR="001C69C8" w:rsidRPr="00BF5781">
        <w:t>Tato Dohoda byla uzavřena v písemné formě a může být měněna se souhlasem</w:t>
      </w:r>
      <w:r w:rsidR="002657D8" w:rsidRPr="00BF5781">
        <w:t xml:space="preserve"> </w:t>
      </w:r>
      <w:r w:rsidR="000F4866" w:rsidRPr="00BF5781">
        <w:t>všech</w:t>
      </w:r>
      <w:r w:rsidR="002657D8" w:rsidRPr="00BF5781">
        <w:t xml:space="preserve"> S</w:t>
      </w:r>
      <w:r w:rsidR="001C69C8" w:rsidRPr="00BF5781">
        <w:t>mluvních stran opět jen písemnou formou, jinak jsou změny neplatné.</w:t>
      </w:r>
    </w:p>
    <w:p w14:paraId="0B40B475" w14:textId="77777777" w:rsidR="00C068D7" w:rsidRPr="00BF5781" w:rsidRDefault="00C068D7" w:rsidP="00D265FE">
      <w:pPr>
        <w:spacing w:before="0" w:after="0"/>
        <w:jc w:val="both"/>
      </w:pPr>
    </w:p>
    <w:p w14:paraId="72039A2A" w14:textId="2B7D2F0C" w:rsidR="001C69C8" w:rsidRPr="00BF5781" w:rsidRDefault="006832E4" w:rsidP="00D265FE">
      <w:pPr>
        <w:spacing w:before="0" w:after="0"/>
        <w:ind w:left="705" w:hanging="705"/>
        <w:jc w:val="both"/>
      </w:pPr>
      <w:r>
        <w:t>5</w:t>
      </w:r>
      <w:r w:rsidR="00B7028D">
        <w:t>.</w:t>
      </w:r>
      <w:r>
        <w:t>5</w:t>
      </w:r>
      <w:r w:rsidR="00B7028D">
        <w:tab/>
      </w:r>
      <w:r w:rsidR="001C69C8" w:rsidRPr="00BF5781">
        <w:t>Smluvní strany prohlašují, že</w:t>
      </w:r>
      <w:r w:rsidR="008E610D" w:rsidRPr="00BF5781">
        <w:t xml:space="preserve"> </w:t>
      </w:r>
      <w:r w:rsidR="001C69C8" w:rsidRPr="00BF5781">
        <w:t xml:space="preserve">si tuto Dohodu řádně přečetly a s jejím obsahem souhlasí, na důkaz čehož </w:t>
      </w:r>
      <w:r w:rsidR="00065A63" w:rsidRPr="00BF5781">
        <w:t>S</w:t>
      </w:r>
      <w:r w:rsidR="001C69C8" w:rsidRPr="00BF5781">
        <w:t>mluvní strany připojují k této Dohodě své podpisy.</w:t>
      </w:r>
    </w:p>
    <w:p w14:paraId="01E08E37" w14:textId="77777777" w:rsidR="00265BE1" w:rsidRDefault="00265BE1" w:rsidP="00D265FE">
      <w:pPr>
        <w:spacing w:before="0" w:after="0"/>
        <w:jc w:val="both"/>
      </w:pPr>
    </w:p>
    <w:p w14:paraId="3764CABD" w14:textId="594DC0F1" w:rsidR="00056531" w:rsidRDefault="009058C6" w:rsidP="00D265FE">
      <w:pPr>
        <w:spacing w:before="0" w:after="0"/>
        <w:jc w:val="both"/>
      </w:pPr>
      <w:r w:rsidRPr="00BF5781">
        <w:t>Za ONK:</w:t>
      </w:r>
    </w:p>
    <w:p w14:paraId="3FD3BA21" w14:textId="77777777" w:rsidR="00265BE1" w:rsidRPr="00BF5781" w:rsidRDefault="00265BE1" w:rsidP="00D265FE">
      <w:pPr>
        <w:spacing w:before="0" w:after="0"/>
        <w:jc w:val="both"/>
      </w:pPr>
    </w:p>
    <w:p w14:paraId="4D324D40" w14:textId="77777777" w:rsidR="001C69C8" w:rsidRPr="00BF5781" w:rsidRDefault="001C69C8" w:rsidP="00D265FE">
      <w:pPr>
        <w:spacing w:before="0" w:after="0"/>
        <w:jc w:val="both"/>
      </w:pPr>
    </w:p>
    <w:p w14:paraId="1DCA6F69" w14:textId="77777777" w:rsidR="0063673C" w:rsidRPr="00BF5781" w:rsidRDefault="0063673C" w:rsidP="00D265FE">
      <w:pPr>
        <w:spacing w:before="0" w:after="0"/>
        <w:jc w:val="both"/>
      </w:pPr>
    </w:p>
    <w:p w14:paraId="59C5322B" w14:textId="4BCEAECF" w:rsidR="001C69C8" w:rsidRPr="00BF5781" w:rsidRDefault="00132C3E" w:rsidP="00D265FE">
      <w:pPr>
        <w:spacing w:before="0" w:after="0"/>
        <w:jc w:val="both"/>
      </w:pPr>
      <w:r w:rsidRPr="00BF5781">
        <w:t>____________________</w:t>
      </w:r>
      <w:r w:rsidRPr="00BF5781">
        <w:tab/>
      </w:r>
      <w:r w:rsidRPr="00BF5781">
        <w:tab/>
      </w:r>
      <w:r w:rsidRPr="00BF5781">
        <w:tab/>
      </w:r>
      <w:r w:rsidR="001C19A9" w:rsidRPr="00BF5781">
        <w:t>____________________</w:t>
      </w:r>
      <w:r w:rsidR="001C19A9" w:rsidRPr="00BF5781">
        <w:tab/>
      </w:r>
    </w:p>
    <w:p w14:paraId="7D228471" w14:textId="2D24FBFF" w:rsidR="00EF5ECE" w:rsidRPr="00BF5781" w:rsidRDefault="00132C3E" w:rsidP="00D265FE">
      <w:pPr>
        <w:spacing w:before="0" w:after="0"/>
        <w:jc w:val="both"/>
      </w:pPr>
      <w:r w:rsidRPr="00BF5781">
        <w:t>MUDr. Petr Chudomel, MBA</w:t>
      </w:r>
      <w:r w:rsidRPr="00BF5781">
        <w:tab/>
      </w:r>
      <w:r w:rsidRPr="00BF5781">
        <w:tab/>
      </w:r>
      <w:r w:rsidR="001C19A9" w:rsidRPr="00BF5781">
        <w:t>M</w:t>
      </w:r>
      <w:r w:rsidR="003B7197" w:rsidRPr="00BF5781">
        <w:t>gr.</w:t>
      </w:r>
      <w:r w:rsidR="00F10310">
        <w:t xml:space="preserve"> </w:t>
      </w:r>
      <w:r w:rsidR="00F10310" w:rsidRPr="00F10310">
        <w:t>Iveta Mikšíková</w:t>
      </w:r>
    </w:p>
    <w:p w14:paraId="303FE7AD" w14:textId="1A0E726C" w:rsidR="00EF5ECE" w:rsidRPr="00BF5781" w:rsidRDefault="002657D8" w:rsidP="00D265FE">
      <w:pPr>
        <w:spacing w:before="0" w:after="0"/>
        <w:jc w:val="both"/>
      </w:pPr>
      <w:r w:rsidRPr="00BF5781">
        <w:t>p</w:t>
      </w:r>
      <w:r w:rsidR="00EF5ECE" w:rsidRPr="00BF5781">
        <w:t>ředseda představenstva ONK a.s.</w:t>
      </w:r>
      <w:r w:rsidR="001C19A9" w:rsidRPr="00BF5781">
        <w:tab/>
        <w:t>místopředseda představenstva ONK a.s.</w:t>
      </w:r>
    </w:p>
    <w:p w14:paraId="4229FC8F" w14:textId="77777777" w:rsidR="00D2126C" w:rsidRDefault="00D2126C" w:rsidP="00D265FE">
      <w:pPr>
        <w:spacing w:before="0" w:after="0"/>
        <w:jc w:val="both"/>
      </w:pPr>
    </w:p>
    <w:p w14:paraId="0A1084E5" w14:textId="6591121D" w:rsidR="00D265FE" w:rsidRPr="00BF5781" w:rsidRDefault="00D265FE" w:rsidP="00D265FE">
      <w:pPr>
        <w:spacing w:before="0" w:after="0"/>
        <w:jc w:val="both"/>
      </w:pPr>
      <w:r>
        <w:t>Za Projektanta:</w:t>
      </w:r>
    </w:p>
    <w:p w14:paraId="030EFF5A" w14:textId="77777777" w:rsidR="00D2126C" w:rsidRPr="00BF5781" w:rsidRDefault="00D2126C" w:rsidP="00D265FE">
      <w:pPr>
        <w:spacing w:before="0" w:after="0"/>
        <w:jc w:val="both"/>
      </w:pPr>
    </w:p>
    <w:p w14:paraId="72949571" w14:textId="77777777" w:rsidR="00CF4D66" w:rsidRPr="00BF5781" w:rsidRDefault="00CF4D66" w:rsidP="00D265FE">
      <w:pPr>
        <w:spacing w:before="0" w:after="0"/>
        <w:jc w:val="both"/>
      </w:pPr>
    </w:p>
    <w:p w14:paraId="6BC806F6" w14:textId="77777777" w:rsidR="00D2126C" w:rsidRPr="00BF5781" w:rsidRDefault="00D2126C" w:rsidP="00D265FE">
      <w:pPr>
        <w:spacing w:before="0" w:after="0"/>
        <w:jc w:val="both"/>
      </w:pPr>
    </w:p>
    <w:p w14:paraId="73C004AC" w14:textId="77777777" w:rsidR="00D2126C" w:rsidRPr="00D265FE" w:rsidRDefault="00D2126C" w:rsidP="00D265FE">
      <w:pPr>
        <w:spacing w:before="0" w:after="0"/>
        <w:jc w:val="both"/>
      </w:pPr>
      <w:r w:rsidRPr="00D265FE">
        <w:t>____________________</w:t>
      </w:r>
      <w:r w:rsidRPr="00D265FE">
        <w:tab/>
      </w:r>
      <w:r w:rsidRPr="00D265FE">
        <w:tab/>
      </w:r>
      <w:r w:rsidRPr="00D265FE">
        <w:tab/>
        <w:t>____________________</w:t>
      </w:r>
      <w:r w:rsidRPr="00D265FE">
        <w:tab/>
      </w:r>
    </w:p>
    <w:p w14:paraId="54B4139E" w14:textId="006F984F" w:rsidR="00D265FE" w:rsidRPr="00D265FE" w:rsidRDefault="00D265FE" w:rsidP="00D265FE">
      <w:pPr>
        <w:spacing w:before="0" w:after="0"/>
        <w:jc w:val="both"/>
      </w:pPr>
      <w:r w:rsidRPr="00D265FE">
        <w:t>Ing. Pavlem Scholz</w:t>
      </w:r>
      <w:r w:rsidRPr="00D265FE">
        <w:tab/>
      </w:r>
      <w:r w:rsidRPr="00D265FE">
        <w:tab/>
      </w:r>
      <w:r w:rsidRPr="00D265FE">
        <w:tab/>
      </w:r>
      <w:r w:rsidRPr="00D265FE">
        <w:tab/>
        <w:t>Ing. Vladimír Nohavica</w:t>
      </w:r>
    </w:p>
    <w:p w14:paraId="2A5976E6" w14:textId="7EE4416C" w:rsidR="00056531" w:rsidRDefault="00D265FE" w:rsidP="00D265FE">
      <w:pPr>
        <w:spacing w:before="0" w:after="0"/>
        <w:jc w:val="both"/>
      </w:pPr>
      <w:r w:rsidRPr="00D265FE">
        <w:t>předseda představenstva</w:t>
      </w:r>
      <w:r w:rsidRPr="00D265FE">
        <w:tab/>
        <w:t xml:space="preserve"> </w:t>
      </w:r>
      <w:r w:rsidRPr="00D265FE">
        <w:tab/>
      </w:r>
      <w:r w:rsidRPr="00D265FE">
        <w:tab/>
        <w:t>člen představenstva</w:t>
      </w:r>
    </w:p>
    <w:p w14:paraId="29228DB9" w14:textId="77777777" w:rsidR="00D265FE" w:rsidRDefault="00D265FE" w:rsidP="00D265FE">
      <w:pPr>
        <w:spacing w:before="0" w:after="0"/>
        <w:jc w:val="both"/>
      </w:pPr>
    </w:p>
    <w:p w14:paraId="7D84B4CC" w14:textId="3513ACDA" w:rsidR="00D265FE" w:rsidRDefault="00D265FE" w:rsidP="00D265FE">
      <w:pPr>
        <w:spacing w:before="0" w:after="0"/>
        <w:jc w:val="both"/>
      </w:pPr>
      <w:r>
        <w:t>Za Zhotovitele:</w:t>
      </w:r>
    </w:p>
    <w:p w14:paraId="6316E537" w14:textId="77777777" w:rsidR="00D265FE" w:rsidRDefault="00D265FE" w:rsidP="00D265FE">
      <w:pPr>
        <w:spacing w:before="0" w:after="0"/>
        <w:jc w:val="both"/>
      </w:pPr>
    </w:p>
    <w:p w14:paraId="64C6E9D9" w14:textId="77777777" w:rsidR="00D265FE" w:rsidRPr="00BF5781" w:rsidRDefault="00D265FE" w:rsidP="00D265FE">
      <w:pPr>
        <w:spacing w:before="0" w:after="0"/>
        <w:jc w:val="both"/>
      </w:pPr>
    </w:p>
    <w:p w14:paraId="3E0610DC" w14:textId="77777777" w:rsidR="00D265FE" w:rsidRPr="00BF5781" w:rsidRDefault="00D265FE" w:rsidP="00D265FE">
      <w:pPr>
        <w:spacing w:before="0" w:after="0"/>
        <w:jc w:val="both"/>
      </w:pPr>
    </w:p>
    <w:p w14:paraId="09C19866" w14:textId="30D7392B" w:rsidR="00D265FE" w:rsidRPr="00D265FE" w:rsidRDefault="00D265FE" w:rsidP="00D265FE">
      <w:pPr>
        <w:spacing w:before="0" w:after="0"/>
        <w:jc w:val="both"/>
      </w:pPr>
      <w:r w:rsidRPr="00D265FE">
        <w:t>____________________</w:t>
      </w:r>
    </w:p>
    <w:p w14:paraId="73EBBF06" w14:textId="2EDB464E" w:rsidR="00D265FE" w:rsidRPr="00D265FE" w:rsidRDefault="00D265FE" w:rsidP="00D265FE">
      <w:pPr>
        <w:spacing w:before="0" w:after="0"/>
        <w:jc w:val="both"/>
      </w:pPr>
      <w:r w:rsidRPr="00D265FE">
        <w:t xml:space="preserve">Ing. Ondřej Wachal </w:t>
      </w:r>
    </w:p>
    <w:p w14:paraId="27D0B256" w14:textId="5CEAC8D5" w:rsidR="00D265FE" w:rsidRPr="00E377D7" w:rsidRDefault="00D265FE" w:rsidP="00D265FE">
      <w:pPr>
        <w:spacing w:before="0" w:after="0"/>
        <w:jc w:val="both"/>
      </w:pPr>
      <w:r w:rsidRPr="00D265FE">
        <w:t>předseda představenstva</w:t>
      </w:r>
    </w:p>
    <w:sectPr w:rsidR="00D265FE" w:rsidRPr="00E377D7" w:rsidSect="00165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48CE" w14:textId="77777777" w:rsidR="004531B1" w:rsidRDefault="004531B1" w:rsidP="0034306E">
      <w:pPr>
        <w:spacing w:before="0" w:after="0"/>
      </w:pPr>
      <w:r>
        <w:separator/>
      </w:r>
    </w:p>
  </w:endnote>
  <w:endnote w:type="continuationSeparator" w:id="0">
    <w:p w14:paraId="6ABC0ABF" w14:textId="77777777" w:rsidR="004531B1" w:rsidRDefault="004531B1" w:rsidP="0034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E5C6" w14:textId="77777777" w:rsidR="004531B1" w:rsidRDefault="004531B1" w:rsidP="0034306E">
      <w:pPr>
        <w:spacing w:before="0" w:after="0"/>
      </w:pPr>
      <w:r>
        <w:separator/>
      </w:r>
    </w:p>
  </w:footnote>
  <w:footnote w:type="continuationSeparator" w:id="0">
    <w:p w14:paraId="6418E61F" w14:textId="77777777" w:rsidR="004531B1" w:rsidRDefault="004531B1" w:rsidP="003430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166"/>
    <w:multiLevelType w:val="hybridMultilevel"/>
    <w:tmpl w:val="706076AA"/>
    <w:lvl w:ilvl="0" w:tplc="EB42C84A">
      <w:start w:val="1"/>
      <w:numFmt w:val="decimal"/>
      <w:pStyle w:val="slovn"/>
      <w:lvlText w:val="%1."/>
      <w:lvlJc w:val="left"/>
      <w:pPr>
        <w:ind w:left="720" w:hanging="360"/>
      </w:pPr>
      <w:rPr>
        <w:rFonts w:cs="Times New Roman" w:hint="default"/>
        <w:b w:val="0"/>
      </w:rPr>
    </w:lvl>
    <w:lvl w:ilvl="1" w:tplc="04050001">
      <w:start w:val="1"/>
      <w:numFmt w:val="bullet"/>
      <w:pStyle w:val="slovn"/>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2037D0"/>
    <w:multiLevelType w:val="hybridMultilevel"/>
    <w:tmpl w:val="C08651D6"/>
    <w:lvl w:ilvl="0" w:tplc="0A0CE10A">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162D62C8"/>
    <w:multiLevelType w:val="hybridMultilevel"/>
    <w:tmpl w:val="57CA6CA2"/>
    <w:lvl w:ilvl="0" w:tplc="87B25B98">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67776F8"/>
    <w:multiLevelType w:val="hybridMultilevel"/>
    <w:tmpl w:val="CC5C7330"/>
    <w:lvl w:ilvl="0" w:tplc="875A11EA">
      <w:start w:val="1"/>
      <w:numFmt w:val="upperLetter"/>
      <w:lvlText w:val="%1."/>
      <w:lvlJc w:val="left"/>
      <w:pPr>
        <w:ind w:left="1425" w:hanging="360"/>
      </w:pPr>
      <w:rPr>
        <w:b/>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18F92F01"/>
    <w:multiLevelType w:val="hybridMultilevel"/>
    <w:tmpl w:val="C760661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F4631"/>
    <w:multiLevelType w:val="hybridMultilevel"/>
    <w:tmpl w:val="2AFA04E2"/>
    <w:lvl w:ilvl="0" w:tplc="0A0CE10A">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1E16D92"/>
    <w:multiLevelType w:val="hybridMultilevel"/>
    <w:tmpl w:val="3098A3C2"/>
    <w:lvl w:ilvl="0" w:tplc="FD3A20CC">
      <w:start w:val="1"/>
      <w:numFmt w:val="upperLetter"/>
      <w:lvlText w:val="%1."/>
      <w:lvlJc w:val="left"/>
      <w:pPr>
        <w:ind w:left="1425" w:hanging="360"/>
      </w:pPr>
      <w:rPr>
        <w:b/>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25AB3EF5"/>
    <w:multiLevelType w:val="hybridMultilevel"/>
    <w:tmpl w:val="5354248E"/>
    <w:lvl w:ilvl="0" w:tplc="07F48DD4">
      <w:start w:val="1"/>
      <w:numFmt w:val="upperLetter"/>
      <w:lvlText w:val="%1."/>
      <w:lvlJc w:val="left"/>
      <w:pPr>
        <w:ind w:left="1425" w:hanging="360"/>
      </w:pPr>
      <w:rPr>
        <w:b/>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15:restartNumberingAfterBreak="0">
    <w:nsid w:val="3AF1767A"/>
    <w:multiLevelType w:val="multilevel"/>
    <w:tmpl w:val="8D743508"/>
    <w:styleLink w:val="Styl1"/>
    <w:lvl w:ilvl="0">
      <w:start w:val="1"/>
      <w:numFmt w:val="upperRoman"/>
      <w:lvlText w:val="%1."/>
      <w:lvlJc w:val="righ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DA655EE"/>
    <w:multiLevelType w:val="hybridMultilevel"/>
    <w:tmpl w:val="0CC67004"/>
    <w:lvl w:ilvl="0" w:tplc="FFFFFFFF">
      <w:start w:val="1"/>
      <w:numFmt w:val="upperLetter"/>
      <w:lvlText w:val="%1."/>
      <w:lvlJc w:val="left"/>
      <w:pPr>
        <w:ind w:left="1425" w:hanging="360"/>
      </w:pPr>
      <w:rPr>
        <w:b/>
        <w:bCs/>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0" w15:restartNumberingAfterBreak="0">
    <w:nsid w:val="4A962D09"/>
    <w:multiLevelType w:val="hybridMultilevel"/>
    <w:tmpl w:val="BB18126E"/>
    <w:lvl w:ilvl="0" w:tplc="0A0CE10A">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5C0915F4"/>
    <w:multiLevelType w:val="hybridMultilevel"/>
    <w:tmpl w:val="D108DB80"/>
    <w:lvl w:ilvl="0" w:tplc="0A0CE10A">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6D0F257F"/>
    <w:multiLevelType w:val="hybridMultilevel"/>
    <w:tmpl w:val="53E8774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6F4B5D6A"/>
    <w:multiLevelType w:val="multilevel"/>
    <w:tmpl w:val="31E200C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ascii="Times New Roman" w:hAnsi="Times New Roman" w:hint="default"/>
        <w:color w:val="auto"/>
        <w:sz w:val="22"/>
      </w:rPr>
    </w:lvl>
    <w:lvl w:ilvl="3">
      <w:start w:val="1"/>
      <w:numFmt w:val="lowerRoman"/>
      <w:pStyle w:val="Claneki"/>
      <w:lvlText w:val="(%4)"/>
      <w:lvlJc w:val="left"/>
      <w:pPr>
        <w:tabs>
          <w:tab w:val="num" w:pos="1418"/>
        </w:tabs>
        <w:ind w:left="1418" w:hanging="426"/>
      </w:pPr>
      <w:rPr>
        <w:rFonts w:ascii="Times New Roman" w:hAnsi="Times New Roman" w:hint="default"/>
        <w:sz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0123AA3"/>
    <w:multiLevelType w:val="hybridMultilevel"/>
    <w:tmpl w:val="A3B843A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731948D8"/>
    <w:multiLevelType w:val="hybridMultilevel"/>
    <w:tmpl w:val="0CC67004"/>
    <w:lvl w:ilvl="0" w:tplc="C4B4CE10">
      <w:start w:val="1"/>
      <w:numFmt w:val="upperLetter"/>
      <w:lvlText w:val="%1."/>
      <w:lvlJc w:val="left"/>
      <w:pPr>
        <w:ind w:left="1425" w:hanging="360"/>
      </w:pPr>
      <w:rPr>
        <w:b/>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7FD57220"/>
    <w:multiLevelType w:val="multilevel"/>
    <w:tmpl w:val="A93A8FA8"/>
    <w:lvl w:ilvl="0">
      <w:start w:val="1"/>
      <w:numFmt w:val="upperRoman"/>
      <w:pStyle w:val="Nzev"/>
      <w:lvlText w:val="%1."/>
      <w:lvlJc w:val="righ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Odstavecseseznamem"/>
      <w:isLgl/>
      <w:lvlText w:val="%1.%2."/>
      <w:lvlJc w:val="left"/>
      <w:pPr>
        <w:ind w:left="1004" w:hanging="100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6029779">
    <w:abstractNumId w:val="0"/>
  </w:num>
  <w:num w:numId="2" w16cid:durableId="565536232">
    <w:abstractNumId w:val="13"/>
  </w:num>
  <w:num w:numId="3" w16cid:durableId="464469312">
    <w:abstractNumId w:val="16"/>
  </w:num>
  <w:num w:numId="4" w16cid:durableId="1711758961">
    <w:abstractNumId w:val="8"/>
  </w:num>
  <w:num w:numId="5" w16cid:durableId="144276500">
    <w:abstractNumId w:val="14"/>
  </w:num>
  <w:num w:numId="6" w16cid:durableId="813373965">
    <w:abstractNumId w:val="11"/>
  </w:num>
  <w:num w:numId="7" w16cid:durableId="1124034954">
    <w:abstractNumId w:val="2"/>
  </w:num>
  <w:num w:numId="8" w16cid:durableId="683283428">
    <w:abstractNumId w:val="7"/>
  </w:num>
  <w:num w:numId="9" w16cid:durableId="941179931">
    <w:abstractNumId w:val="4"/>
  </w:num>
  <w:num w:numId="10" w16cid:durableId="2051997836">
    <w:abstractNumId w:val="6"/>
  </w:num>
  <w:num w:numId="11" w16cid:durableId="537820899">
    <w:abstractNumId w:val="15"/>
  </w:num>
  <w:num w:numId="12" w16cid:durableId="745759741">
    <w:abstractNumId w:val="5"/>
  </w:num>
  <w:num w:numId="13" w16cid:durableId="47804622">
    <w:abstractNumId w:val="3"/>
  </w:num>
  <w:num w:numId="14" w16cid:durableId="1493987381">
    <w:abstractNumId w:val="9"/>
  </w:num>
  <w:num w:numId="15" w16cid:durableId="35935729">
    <w:abstractNumId w:val="12"/>
  </w:num>
  <w:num w:numId="16" w16cid:durableId="1322778776">
    <w:abstractNumId w:val="1"/>
  </w:num>
  <w:num w:numId="17" w16cid:durableId="18692905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2B"/>
    <w:rsid w:val="00003662"/>
    <w:rsid w:val="00003769"/>
    <w:rsid w:val="00005F26"/>
    <w:rsid w:val="00006758"/>
    <w:rsid w:val="0001175B"/>
    <w:rsid w:val="00014E50"/>
    <w:rsid w:val="0001501F"/>
    <w:rsid w:val="00015A91"/>
    <w:rsid w:val="000201ED"/>
    <w:rsid w:val="00032C62"/>
    <w:rsid w:val="00037617"/>
    <w:rsid w:val="00044DAE"/>
    <w:rsid w:val="00045B87"/>
    <w:rsid w:val="0004615E"/>
    <w:rsid w:val="00047236"/>
    <w:rsid w:val="00052146"/>
    <w:rsid w:val="00052877"/>
    <w:rsid w:val="00056531"/>
    <w:rsid w:val="00061796"/>
    <w:rsid w:val="0006277F"/>
    <w:rsid w:val="00065A63"/>
    <w:rsid w:val="0006638E"/>
    <w:rsid w:val="00071D81"/>
    <w:rsid w:val="0008078A"/>
    <w:rsid w:val="000829A7"/>
    <w:rsid w:val="000850E8"/>
    <w:rsid w:val="00090223"/>
    <w:rsid w:val="00097168"/>
    <w:rsid w:val="000A3313"/>
    <w:rsid w:val="000A5819"/>
    <w:rsid w:val="000B4E05"/>
    <w:rsid w:val="000B52BE"/>
    <w:rsid w:val="000B7B4E"/>
    <w:rsid w:val="000C1703"/>
    <w:rsid w:val="000C508E"/>
    <w:rsid w:val="000C597F"/>
    <w:rsid w:val="000D0BDF"/>
    <w:rsid w:val="000D0E52"/>
    <w:rsid w:val="000D191A"/>
    <w:rsid w:val="000D3CCD"/>
    <w:rsid w:val="000D48A1"/>
    <w:rsid w:val="000E452F"/>
    <w:rsid w:val="000F4866"/>
    <w:rsid w:val="000F593D"/>
    <w:rsid w:val="000F6939"/>
    <w:rsid w:val="000F7151"/>
    <w:rsid w:val="000F76F8"/>
    <w:rsid w:val="0010018A"/>
    <w:rsid w:val="00102947"/>
    <w:rsid w:val="00106212"/>
    <w:rsid w:val="00107A22"/>
    <w:rsid w:val="00107CA1"/>
    <w:rsid w:val="001224E7"/>
    <w:rsid w:val="001230DD"/>
    <w:rsid w:val="00132C3E"/>
    <w:rsid w:val="001655B1"/>
    <w:rsid w:val="00165A6B"/>
    <w:rsid w:val="00167F72"/>
    <w:rsid w:val="00182058"/>
    <w:rsid w:val="00192582"/>
    <w:rsid w:val="00193916"/>
    <w:rsid w:val="0019769F"/>
    <w:rsid w:val="001A1A1E"/>
    <w:rsid w:val="001A3CAE"/>
    <w:rsid w:val="001A4271"/>
    <w:rsid w:val="001A7B9F"/>
    <w:rsid w:val="001B391C"/>
    <w:rsid w:val="001B63C1"/>
    <w:rsid w:val="001C19A9"/>
    <w:rsid w:val="001C69C8"/>
    <w:rsid w:val="001C6C5C"/>
    <w:rsid w:val="001D1466"/>
    <w:rsid w:val="001D1857"/>
    <w:rsid w:val="001D7633"/>
    <w:rsid w:val="001F4BF5"/>
    <w:rsid w:val="001F73F6"/>
    <w:rsid w:val="00200A45"/>
    <w:rsid w:val="002048E1"/>
    <w:rsid w:val="002065A4"/>
    <w:rsid w:val="002077B2"/>
    <w:rsid w:val="00207877"/>
    <w:rsid w:val="002103A3"/>
    <w:rsid w:val="00210C9F"/>
    <w:rsid w:val="00214189"/>
    <w:rsid w:val="00216718"/>
    <w:rsid w:val="002332AA"/>
    <w:rsid w:val="00237DB7"/>
    <w:rsid w:val="0024221A"/>
    <w:rsid w:val="00245332"/>
    <w:rsid w:val="002471F7"/>
    <w:rsid w:val="00250B1D"/>
    <w:rsid w:val="00251E6A"/>
    <w:rsid w:val="0025422C"/>
    <w:rsid w:val="002545C7"/>
    <w:rsid w:val="002558CF"/>
    <w:rsid w:val="002657D8"/>
    <w:rsid w:val="00265BE1"/>
    <w:rsid w:val="00266DAD"/>
    <w:rsid w:val="00275936"/>
    <w:rsid w:val="00277655"/>
    <w:rsid w:val="00282CE2"/>
    <w:rsid w:val="00285E3D"/>
    <w:rsid w:val="00297680"/>
    <w:rsid w:val="002A01AE"/>
    <w:rsid w:val="002A0380"/>
    <w:rsid w:val="002A5A7F"/>
    <w:rsid w:val="002A7069"/>
    <w:rsid w:val="002B0DF1"/>
    <w:rsid w:val="002B2067"/>
    <w:rsid w:val="002B5C6E"/>
    <w:rsid w:val="002C0466"/>
    <w:rsid w:val="002C7141"/>
    <w:rsid w:val="002D70F6"/>
    <w:rsid w:val="002D7D89"/>
    <w:rsid w:val="002E08EB"/>
    <w:rsid w:val="002F5101"/>
    <w:rsid w:val="002F53F1"/>
    <w:rsid w:val="00310203"/>
    <w:rsid w:val="00310853"/>
    <w:rsid w:val="0031152A"/>
    <w:rsid w:val="003121D8"/>
    <w:rsid w:val="003123F5"/>
    <w:rsid w:val="00312820"/>
    <w:rsid w:val="003261C5"/>
    <w:rsid w:val="00327F12"/>
    <w:rsid w:val="00335661"/>
    <w:rsid w:val="0033585F"/>
    <w:rsid w:val="00341E38"/>
    <w:rsid w:val="00342391"/>
    <w:rsid w:val="0034306E"/>
    <w:rsid w:val="00344487"/>
    <w:rsid w:val="00344854"/>
    <w:rsid w:val="003478AA"/>
    <w:rsid w:val="003556EF"/>
    <w:rsid w:val="0036015B"/>
    <w:rsid w:val="00361598"/>
    <w:rsid w:val="00366FCA"/>
    <w:rsid w:val="003679B8"/>
    <w:rsid w:val="0037373E"/>
    <w:rsid w:val="00373A5B"/>
    <w:rsid w:val="00375B67"/>
    <w:rsid w:val="00377C68"/>
    <w:rsid w:val="00385B62"/>
    <w:rsid w:val="00387CD4"/>
    <w:rsid w:val="003A735A"/>
    <w:rsid w:val="003A7E8B"/>
    <w:rsid w:val="003B6199"/>
    <w:rsid w:val="003B7197"/>
    <w:rsid w:val="003C027B"/>
    <w:rsid w:val="003C0664"/>
    <w:rsid w:val="003C4DBD"/>
    <w:rsid w:val="003C6021"/>
    <w:rsid w:val="003D00A5"/>
    <w:rsid w:val="003D071B"/>
    <w:rsid w:val="003E3F66"/>
    <w:rsid w:val="003F62BB"/>
    <w:rsid w:val="003F776B"/>
    <w:rsid w:val="00405CEF"/>
    <w:rsid w:val="00412546"/>
    <w:rsid w:val="00413FDF"/>
    <w:rsid w:val="00416175"/>
    <w:rsid w:val="00416B0A"/>
    <w:rsid w:val="00425ED9"/>
    <w:rsid w:val="0042606F"/>
    <w:rsid w:val="004260FA"/>
    <w:rsid w:val="004333C7"/>
    <w:rsid w:val="0044673C"/>
    <w:rsid w:val="004531B1"/>
    <w:rsid w:val="00456F72"/>
    <w:rsid w:val="00457A3E"/>
    <w:rsid w:val="00460D20"/>
    <w:rsid w:val="004613CF"/>
    <w:rsid w:val="00463B2F"/>
    <w:rsid w:val="00464894"/>
    <w:rsid w:val="00464E08"/>
    <w:rsid w:val="00465B23"/>
    <w:rsid w:val="00473735"/>
    <w:rsid w:val="00477365"/>
    <w:rsid w:val="00477EE2"/>
    <w:rsid w:val="004827F5"/>
    <w:rsid w:val="0048300F"/>
    <w:rsid w:val="004869B0"/>
    <w:rsid w:val="004905DE"/>
    <w:rsid w:val="004912CD"/>
    <w:rsid w:val="00496FFD"/>
    <w:rsid w:val="004A35E9"/>
    <w:rsid w:val="004A475E"/>
    <w:rsid w:val="004A5F2D"/>
    <w:rsid w:val="004B49ED"/>
    <w:rsid w:val="004C0684"/>
    <w:rsid w:val="004C38E7"/>
    <w:rsid w:val="004C43FD"/>
    <w:rsid w:val="004C59B9"/>
    <w:rsid w:val="004D005D"/>
    <w:rsid w:val="004D3B39"/>
    <w:rsid w:val="004D5509"/>
    <w:rsid w:val="004E3AD8"/>
    <w:rsid w:val="004F139E"/>
    <w:rsid w:val="004F2181"/>
    <w:rsid w:val="004F2253"/>
    <w:rsid w:val="00500C48"/>
    <w:rsid w:val="00500FAB"/>
    <w:rsid w:val="0050390A"/>
    <w:rsid w:val="00504AAA"/>
    <w:rsid w:val="00514F7D"/>
    <w:rsid w:val="00515438"/>
    <w:rsid w:val="00521353"/>
    <w:rsid w:val="00530A86"/>
    <w:rsid w:val="00542375"/>
    <w:rsid w:val="00552311"/>
    <w:rsid w:val="00554F4E"/>
    <w:rsid w:val="00556E8F"/>
    <w:rsid w:val="00561683"/>
    <w:rsid w:val="0057018E"/>
    <w:rsid w:val="0057035B"/>
    <w:rsid w:val="0058196F"/>
    <w:rsid w:val="005879AC"/>
    <w:rsid w:val="00590FB8"/>
    <w:rsid w:val="0059116B"/>
    <w:rsid w:val="0059215A"/>
    <w:rsid w:val="005975B8"/>
    <w:rsid w:val="005A0BA5"/>
    <w:rsid w:val="005A235F"/>
    <w:rsid w:val="005B0382"/>
    <w:rsid w:val="005B0A56"/>
    <w:rsid w:val="005B367D"/>
    <w:rsid w:val="005B4E66"/>
    <w:rsid w:val="005B66C6"/>
    <w:rsid w:val="005B7985"/>
    <w:rsid w:val="005B79E0"/>
    <w:rsid w:val="005C13F6"/>
    <w:rsid w:val="005C1E9C"/>
    <w:rsid w:val="005C2554"/>
    <w:rsid w:val="005C38D8"/>
    <w:rsid w:val="005D024F"/>
    <w:rsid w:val="005D19F3"/>
    <w:rsid w:val="005D1DA7"/>
    <w:rsid w:val="005D2248"/>
    <w:rsid w:val="005D5027"/>
    <w:rsid w:val="005D5CB7"/>
    <w:rsid w:val="005E0542"/>
    <w:rsid w:val="005F24C8"/>
    <w:rsid w:val="005F546C"/>
    <w:rsid w:val="005F57EA"/>
    <w:rsid w:val="006057D3"/>
    <w:rsid w:val="006106C5"/>
    <w:rsid w:val="00610DA5"/>
    <w:rsid w:val="00611577"/>
    <w:rsid w:val="00624AB6"/>
    <w:rsid w:val="00624BAD"/>
    <w:rsid w:val="00627901"/>
    <w:rsid w:val="00633366"/>
    <w:rsid w:val="00633E6F"/>
    <w:rsid w:val="0063673C"/>
    <w:rsid w:val="00641FC7"/>
    <w:rsid w:val="00643E03"/>
    <w:rsid w:val="0065583E"/>
    <w:rsid w:val="00663FF0"/>
    <w:rsid w:val="00664198"/>
    <w:rsid w:val="00664B8F"/>
    <w:rsid w:val="00674134"/>
    <w:rsid w:val="00675069"/>
    <w:rsid w:val="006776C7"/>
    <w:rsid w:val="006779D1"/>
    <w:rsid w:val="006801C5"/>
    <w:rsid w:val="006818BD"/>
    <w:rsid w:val="006832E4"/>
    <w:rsid w:val="00683394"/>
    <w:rsid w:val="00685D9A"/>
    <w:rsid w:val="00690D83"/>
    <w:rsid w:val="006A2978"/>
    <w:rsid w:val="006A69CD"/>
    <w:rsid w:val="006B3BBE"/>
    <w:rsid w:val="006B4444"/>
    <w:rsid w:val="006B4E97"/>
    <w:rsid w:val="006C1602"/>
    <w:rsid w:val="006C2984"/>
    <w:rsid w:val="006C679D"/>
    <w:rsid w:val="006D4BB7"/>
    <w:rsid w:val="006D6EF6"/>
    <w:rsid w:val="006D7060"/>
    <w:rsid w:val="006E195D"/>
    <w:rsid w:val="006F0137"/>
    <w:rsid w:val="006F349C"/>
    <w:rsid w:val="006F355D"/>
    <w:rsid w:val="007014FC"/>
    <w:rsid w:val="00703A82"/>
    <w:rsid w:val="00710B7D"/>
    <w:rsid w:val="007115CB"/>
    <w:rsid w:val="00715910"/>
    <w:rsid w:val="00725061"/>
    <w:rsid w:val="00730AAF"/>
    <w:rsid w:val="00741C06"/>
    <w:rsid w:val="00742DBA"/>
    <w:rsid w:val="00743295"/>
    <w:rsid w:val="00744998"/>
    <w:rsid w:val="00744BD9"/>
    <w:rsid w:val="007508BF"/>
    <w:rsid w:val="00751F8A"/>
    <w:rsid w:val="00755D71"/>
    <w:rsid w:val="00763BB1"/>
    <w:rsid w:val="00766349"/>
    <w:rsid w:val="00766BE5"/>
    <w:rsid w:val="0076732F"/>
    <w:rsid w:val="00767D0D"/>
    <w:rsid w:val="0078286E"/>
    <w:rsid w:val="00786956"/>
    <w:rsid w:val="007869D7"/>
    <w:rsid w:val="00791DB9"/>
    <w:rsid w:val="007A15EB"/>
    <w:rsid w:val="007B11C7"/>
    <w:rsid w:val="007B138A"/>
    <w:rsid w:val="007B2CDF"/>
    <w:rsid w:val="007B3492"/>
    <w:rsid w:val="007C1E3D"/>
    <w:rsid w:val="007C4770"/>
    <w:rsid w:val="007D52D9"/>
    <w:rsid w:val="007E31CF"/>
    <w:rsid w:val="007E6C3A"/>
    <w:rsid w:val="007F4D40"/>
    <w:rsid w:val="007F54FF"/>
    <w:rsid w:val="00802E80"/>
    <w:rsid w:val="00805AB3"/>
    <w:rsid w:val="0081263C"/>
    <w:rsid w:val="00813C1C"/>
    <w:rsid w:val="00814EC8"/>
    <w:rsid w:val="0081649E"/>
    <w:rsid w:val="00820AE7"/>
    <w:rsid w:val="00825C52"/>
    <w:rsid w:val="008272CF"/>
    <w:rsid w:val="008311BD"/>
    <w:rsid w:val="0084142A"/>
    <w:rsid w:val="00842149"/>
    <w:rsid w:val="00844576"/>
    <w:rsid w:val="00853AA6"/>
    <w:rsid w:val="00854C62"/>
    <w:rsid w:val="008774E1"/>
    <w:rsid w:val="008809D6"/>
    <w:rsid w:val="00883272"/>
    <w:rsid w:val="00885B7A"/>
    <w:rsid w:val="008A19F0"/>
    <w:rsid w:val="008A2712"/>
    <w:rsid w:val="008B13D2"/>
    <w:rsid w:val="008B6444"/>
    <w:rsid w:val="008B74B9"/>
    <w:rsid w:val="008C24CE"/>
    <w:rsid w:val="008C28FB"/>
    <w:rsid w:val="008D5EBB"/>
    <w:rsid w:val="008E1E1B"/>
    <w:rsid w:val="008E610D"/>
    <w:rsid w:val="008E6F98"/>
    <w:rsid w:val="008F2E67"/>
    <w:rsid w:val="008F3C41"/>
    <w:rsid w:val="008F74CA"/>
    <w:rsid w:val="009041E3"/>
    <w:rsid w:val="009058C6"/>
    <w:rsid w:val="009061A3"/>
    <w:rsid w:val="009070B0"/>
    <w:rsid w:val="00915429"/>
    <w:rsid w:val="00923E39"/>
    <w:rsid w:val="0092486A"/>
    <w:rsid w:val="0092670D"/>
    <w:rsid w:val="00927838"/>
    <w:rsid w:val="009305ED"/>
    <w:rsid w:val="00934603"/>
    <w:rsid w:val="0094368F"/>
    <w:rsid w:val="00950842"/>
    <w:rsid w:val="00950A63"/>
    <w:rsid w:val="009558AB"/>
    <w:rsid w:val="00956669"/>
    <w:rsid w:val="009574E3"/>
    <w:rsid w:val="0095785B"/>
    <w:rsid w:val="00965FD4"/>
    <w:rsid w:val="009665D1"/>
    <w:rsid w:val="009867E8"/>
    <w:rsid w:val="00986AA6"/>
    <w:rsid w:val="00990332"/>
    <w:rsid w:val="0099036C"/>
    <w:rsid w:val="009A071F"/>
    <w:rsid w:val="009A1A21"/>
    <w:rsid w:val="009A613A"/>
    <w:rsid w:val="009B2A2A"/>
    <w:rsid w:val="009B3E7C"/>
    <w:rsid w:val="009C2DB9"/>
    <w:rsid w:val="009C4C61"/>
    <w:rsid w:val="009D44E8"/>
    <w:rsid w:val="009E1014"/>
    <w:rsid w:val="009E16EE"/>
    <w:rsid w:val="009E35FD"/>
    <w:rsid w:val="009E5A57"/>
    <w:rsid w:val="009F09C8"/>
    <w:rsid w:val="009F4EC0"/>
    <w:rsid w:val="009F534C"/>
    <w:rsid w:val="009F6C1B"/>
    <w:rsid w:val="00A010B8"/>
    <w:rsid w:val="00A021AC"/>
    <w:rsid w:val="00A13CA2"/>
    <w:rsid w:val="00A20978"/>
    <w:rsid w:val="00A340B9"/>
    <w:rsid w:val="00A44D1A"/>
    <w:rsid w:val="00A5176B"/>
    <w:rsid w:val="00A5234C"/>
    <w:rsid w:val="00A535B1"/>
    <w:rsid w:val="00A55FF3"/>
    <w:rsid w:val="00A7453B"/>
    <w:rsid w:val="00A80E6F"/>
    <w:rsid w:val="00A86433"/>
    <w:rsid w:val="00A9132C"/>
    <w:rsid w:val="00A93683"/>
    <w:rsid w:val="00A95A94"/>
    <w:rsid w:val="00A95BC2"/>
    <w:rsid w:val="00A97BF7"/>
    <w:rsid w:val="00AA736F"/>
    <w:rsid w:val="00AB00FB"/>
    <w:rsid w:val="00AB3741"/>
    <w:rsid w:val="00AB4714"/>
    <w:rsid w:val="00AD1A09"/>
    <w:rsid w:val="00AD1BF2"/>
    <w:rsid w:val="00AD4455"/>
    <w:rsid w:val="00AE01AA"/>
    <w:rsid w:val="00AE192A"/>
    <w:rsid w:val="00AE1B65"/>
    <w:rsid w:val="00AE5A89"/>
    <w:rsid w:val="00AE658A"/>
    <w:rsid w:val="00AF1427"/>
    <w:rsid w:val="00B1156F"/>
    <w:rsid w:val="00B11F1E"/>
    <w:rsid w:val="00B150EF"/>
    <w:rsid w:val="00B233BF"/>
    <w:rsid w:val="00B23580"/>
    <w:rsid w:val="00B31F8B"/>
    <w:rsid w:val="00B33BE6"/>
    <w:rsid w:val="00B374DA"/>
    <w:rsid w:val="00B4433D"/>
    <w:rsid w:val="00B45B50"/>
    <w:rsid w:val="00B512FB"/>
    <w:rsid w:val="00B57475"/>
    <w:rsid w:val="00B577E8"/>
    <w:rsid w:val="00B602A2"/>
    <w:rsid w:val="00B64F30"/>
    <w:rsid w:val="00B7028D"/>
    <w:rsid w:val="00B71D5C"/>
    <w:rsid w:val="00B7777B"/>
    <w:rsid w:val="00B8534D"/>
    <w:rsid w:val="00B940F9"/>
    <w:rsid w:val="00BB2E86"/>
    <w:rsid w:val="00BB5A2C"/>
    <w:rsid w:val="00BB78DD"/>
    <w:rsid w:val="00BC5CA2"/>
    <w:rsid w:val="00BC6F9E"/>
    <w:rsid w:val="00BD6939"/>
    <w:rsid w:val="00BD6B58"/>
    <w:rsid w:val="00BE3728"/>
    <w:rsid w:val="00BF3472"/>
    <w:rsid w:val="00BF5781"/>
    <w:rsid w:val="00C01C6F"/>
    <w:rsid w:val="00C068D7"/>
    <w:rsid w:val="00C171CE"/>
    <w:rsid w:val="00C2229D"/>
    <w:rsid w:val="00C24F8F"/>
    <w:rsid w:val="00C369B5"/>
    <w:rsid w:val="00C37028"/>
    <w:rsid w:val="00C52717"/>
    <w:rsid w:val="00C54E24"/>
    <w:rsid w:val="00C55CDE"/>
    <w:rsid w:val="00C63335"/>
    <w:rsid w:val="00C64CE4"/>
    <w:rsid w:val="00C66527"/>
    <w:rsid w:val="00C76F74"/>
    <w:rsid w:val="00C7754C"/>
    <w:rsid w:val="00C85B70"/>
    <w:rsid w:val="00C85BBD"/>
    <w:rsid w:val="00C92BE6"/>
    <w:rsid w:val="00C97146"/>
    <w:rsid w:val="00CA3667"/>
    <w:rsid w:val="00CB0D37"/>
    <w:rsid w:val="00CB5B0C"/>
    <w:rsid w:val="00CC132B"/>
    <w:rsid w:val="00CC14C1"/>
    <w:rsid w:val="00CC52A7"/>
    <w:rsid w:val="00CD1C20"/>
    <w:rsid w:val="00CD6B16"/>
    <w:rsid w:val="00CF4D66"/>
    <w:rsid w:val="00CF7B47"/>
    <w:rsid w:val="00D00BE7"/>
    <w:rsid w:val="00D0138E"/>
    <w:rsid w:val="00D03947"/>
    <w:rsid w:val="00D05F65"/>
    <w:rsid w:val="00D2126C"/>
    <w:rsid w:val="00D265FE"/>
    <w:rsid w:val="00D33C86"/>
    <w:rsid w:val="00D5605C"/>
    <w:rsid w:val="00D56482"/>
    <w:rsid w:val="00D56723"/>
    <w:rsid w:val="00D56D0C"/>
    <w:rsid w:val="00D72AAA"/>
    <w:rsid w:val="00D75948"/>
    <w:rsid w:val="00D7644D"/>
    <w:rsid w:val="00D80CEE"/>
    <w:rsid w:val="00D81A11"/>
    <w:rsid w:val="00D9126C"/>
    <w:rsid w:val="00D97356"/>
    <w:rsid w:val="00DA4EFA"/>
    <w:rsid w:val="00DA5372"/>
    <w:rsid w:val="00DA73F3"/>
    <w:rsid w:val="00DB0064"/>
    <w:rsid w:val="00DB52E9"/>
    <w:rsid w:val="00DC1547"/>
    <w:rsid w:val="00DC2961"/>
    <w:rsid w:val="00DC6229"/>
    <w:rsid w:val="00DC6D2B"/>
    <w:rsid w:val="00DD27C0"/>
    <w:rsid w:val="00DF013E"/>
    <w:rsid w:val="00E01925"/>
    <w:rsid w:val="00E01E11"/>
    <w:rsid w:val="00E0285D"/>
    <w:rsid w:val="00E10781"/>
    <w:rsid w:val="00E14DEB"/>
    <w:rsid w:val="00E21DA4"/>
    <w:rsid w:val="00E2395C"/>
    <w:rsid w:val="00E32CF1"/>
    <w:rsid w:val="00E330EE"/>
    <w:rsid w:val="00E35855"/>
    <w:rsid w:val="00E35F79"/>
    <w:rsid w:val="00E377D7"/>
    <w:rsid w:val="00E40C6D"/>
    <w:rsid w:val="00E44E06"/>
    <w:rsid w:val="00E46C66"/>
    <w:rsid w:val="00E475AD"/>
    <w:rsid w:val="00E522FF"/>
    <w:rsid w:val="00E57C9F"/>
    <w:rsid w:val="00E70E62"/>
    <w:rsid w:val="00E718C3"/>
    <w:rsid w:val="00E74BBD"/>
    <w:rsid w:val="00E8137A"/>
    <w:rsid w:val="00E83C34"/>
    <w:rsid w:val="00E91CF1"/>
    <w:rsid w:val="00EA7D82"/>
    <w:rsid w:val="00EB0670"/>
    <w:rsid w:val="00EB2506"/>
    <w:rsid w:val="00EE242B"/>
    <w:rsid w:val="00EE3590"/>
    <w:rsid w:val="00EF140B"/>
    <w:rsid w:val="00EF5ECE"/>
    <w:rsid w:val="00EF6B97"/>
    <w:rsid w:val="00F05DAE"/>
    <w:rsid w:val="00F06559"/>
    <w:rsid w:val="00F077BA"/>
    <w:rsid w:val="00F10310"/>
    <w:rsid w:val="00F147C9"/>
    <w:rsid w:val="00F1500E"/>
    <w:rsid w:val="00F175EB"/>
    <w:rsid w:val="00F21672"/>
    <w:rsid w:val="00F220F1"/>
    <w:rsid w:val="00F30385"/>
    <w:rsid w:val="00F403D4"/>
    <w:rsid w:val="00F404CF"/>
    <w:rsid w:val="00F53BD7"/>
    <w:rsid w:val="00F57DEA"/>
    <w:rsid w:val="00F66648"/>
    <w:rsid w:val="00F668DA"/>
    <w:rsid w:val="00F71C5B"/>
    <w:rsid w:val="00F729B1"/>
    <w:rsid w:val="00F73E38"/>
    <w:rsid w:val="00F75E46"/>
    <w:rsid w:val="00F8635B"/>
    <w:rsid w:val="00F9206D"/>
    <w:rsid w:val="00FA4882"/>
    <w:rsid w:val="00FB1C42"/>
    <w:rsid w:val="00FB3E6B"/>
    <w:rsid w:val="00FB4F71"/>
    <w:rsid w:val="00FC36AE"/>
    <w:rsid w:val="00FC5464"/>
    <w:rsid w:val="00FD0A16"/>
    <w:rsid w:val="00FD1B9C"/>
    <w:rsid w:val="00FE3C1C"/>
    <w:rsid w:val="00FE3F7B"/>
    <w:rsid w:val="00FF0F56"/>
    <w:rsid w:val="00FF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BF3569C"/>
  <w15:docId w15:val="{9FB5F7EA-9818-41FF-B308-715C31D6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672"/>
    <w:pPr>
      <w:spacing w:before="120" w:after="120"/>
    </w:pPr>
    <w:rPr>
      <w:rFonts w:ascii="Arial" w:eastAsia="Times New Roman" w:hAnsi="Arial" w:cs="Arial"/>
      <w:sz w:val="24"/>
      <w:szCs w:val="24"/>
    </w:rPr>
  </w:style>
  <w:style w:type="paragraph" w:styleId="Nadpis1">
    <w:name w:val="heading 1"/>
    <w:basedOn w:val="Normln"/>
    <w:next w:val="Clanek11"/>
    <w:link w:val="Nadpis1Char"/>
    <w:qFormat/>
    <w:locked/>
    <w:rsid w:val="00F21672"/>
    <w:pPr>
      <w:jc w:val="center"/>
      <w:outlineLvl w:val="0"/>
    </w:pPr>
    <w:rPr>
      <w:b/>
    </w:rPr>
  </w:style>
  <w:style w:type="paragraph" w:styleId="Nadpis2">
    <w:name w:val="heading 2"/>
    <w:basedOn w:val="Normln"/>
    <w:next w:val="Normln"/>
    <w:link w:val="Nadpis2Char"/>
    <w:semiHidden/>
    <w:unhideWhenUsed/>
    <w:qFormat/>
    <w:locked/>
    <w:rsid w:val="007C47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next w:val="Bezmezer"/>
    <w:link w:val="OdstavecseseznamemChar"/>
    <w:uiPriority w:val="34"/>
    <w:qFormat/>
    <w:rsid w:val="00813C1C"/>
    <w:pPr>
      <w:numPr>
        <w:ilvl w:val="1"/>
        <w:numId w:val="3"/>
      </w:numPr>
      <w:ind w:left="567" w:hanging="567"/>
      <w:jc w:val="both"/>
    </w:pPr>
  </w:style>
  <w:style w:type="paragraph" w:customStyle="1" w:styleId="slovn">
    <w:name w:val="Číslování"/>
    <w:basedOn w:val="Odstavecseseznamem"/>
    <w:link w:val="slovnChar"/>
    <w:uiPriority w:val="99"/>
    <w:rsid w:val="00814EC8"/>
    <w:pPr>
      <w:numPr>
        <w:numId w:val="1"/>
      </w:numPr>
      <w:spacing w:after="200" w:line="276" w:lineRule="auto"/>
    </w:pPr>
    <w:rPr>
      <w:rFonts w:ascii="Calibri" w:eastAsia="Calibri" w:hAnsi="Calibri"/>
      <w:sz w:val="22"/>
      <w:szCs w:val="22"/>
      <w:lang w:eastAsia="en-US"/>
    </w:rPr>
  </w:style>
  <w:style w:type="character" w:customStyle="1" w:styleId="slovnChar">
    <w:name w:val="Číslování Char"/>
    <w:basedOn w:val="Standardnpsmoodstavce"/>
    <w:link w:val="slovn"/>
    <w:uiPriority w:val="99"/>
    <w:locked/>
    <w:rsid w:val="00814EC8"/>
    <w:rPr>
      <w:rFonts w:cs="Arial"/>
      <w:lang w:eastAsia="en-US"/>
    </w:rPr>
  </w:style>
  <w:style w:type="character" w:customStyle="1" w:styleId="platne1">
    <w:name w:val="platne1"/>
    <w:uiPriority w:val="99"/>
    <w:rsid w:val="00B11F1E"/>
  </w:style>
  <w:style w:type="character" w:styleId="Hypertextovodkaz">
    <w:name w:val="Hyperlink"/>
    <w:basedOn w:val="Standardnpsmoodstavce"/>
    <w:uiPriority w:val="99"/>
    <w:rsid w:val="0006277F"/>
    <w:rPr>
      <w:rFonts w:cs="Times New Roman"/>
      <w:color w:val="0000FF"/>
      <w:u w:val="single"/>
    </w:rPr>
  </w:style>
  <w:style w:type="paragraph" w:styleId="Bezmezer">
    <w:name w:val="No Spacing"/>
    <w:basedOn w:val="Odstavecseseznamem"/>
    <w:uiPriority w:val="99"/>
    <w:qFormat/>
    <w:rsid w:val="001F73F6"/>
    <w:pPr>
      <w:numPr>
        <w:ilvl w:val="0"/>
        <w:numId w:val="0"/>
      </w:numPr>
    </w:pPr>
  </w:style>
  <w:style w:type="paragraph" w:styleId="Textbubliny">
    <w:name w:val="Balloon Text"/>
    <w:basedOn w:val="Normln"/>
    <w:link w:val="TextbublinyChar"/>
    <w:uiPriority w:val="99"/>
    <w:semiHidden/>
    <w:rsid w:val="0010294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C52"/>
    <w:rPr>
      <w:rFonts w:ascii="Times New Roman" w:hAnsi="Times New Roman" w:cs="Times New Roman"/>
      <w:sz w:val="2"/>
    </w:rPr>
  </w:style>
  <w:style w:type="character" w:styleId="Odkaznakoment">
    <w:name w:val="annotation reference"/>
    <w:basedOn w:val="Standardnpsmoodstavce"/>
    <w:uiPriority w:val="99"/>
    <w:semiHidden/>
    <w:rsid w:val="00044DAE"/>
    <w:rPr>
      <w:rFonts w:cs="Times New Roman"/>
      <w:sz w:val="16"/>
      <w:szCs w:val="16"/>
    </w:rPr>
  </w:style>
  <w:style w:type="paragraph" w:styleId="Textkomente">
    <w:name w:val="annotation text"/>
    <w:basedOn w:val="Normln"/>
    <w:link w:val="TextkomenteChar"/>
    <w:uiPriority w:val="99"/>
    <w:semiHidden/>
    <w:rsid w:val="00044DAE"/>
    <w:rPr>
      <w:sz w:val="20"/>
      <w:szCs w:val="20"/>
    </w:rPr>
  </w:style>
  <w:style w:type="character" w:customStyle="1" w:styleId="TextkomenteChar">
    <w:name w:val="Text komentáře Char"/>
    <w:basedOn w:val="Standardnpsmoodstavce"/>
    <w:link w:val="Textkomente"/>
    <w:uiPriority w:val="99"/>
    <w:semiHidden/>
    <w:locked/>
    <w:rsid w:val="00825C5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044DAE"/>
    <w:rPr>
      <w:b/>
      <w:bCs/>
    </w:rPr>
  </w:style>
  <w:style w:type="character" w:customStyle="1" w:styleId="PedmtkomenteChar">
    <w:name w:val="Předmět komentáře Char"/>
    <w:basedOn w:val="TextkomenteChar"/>
    <w:link w:val="Pedmtkomente"/>
    <w:uiPriority w:val="99"/>
    <w:semiHidden/>
    <w:locked/>
    <w:rsid w:val="00825C52"/>
    <w:rPr>
      <w:rFonts w:ascii="Times New Roman" w:hAnsi="Times New Roman" w:cs="Times New Roman"/>
      <w:b/>
      <w:bCs/>
      <w:sz w:val="20"/>
      <w:szCs w:val="20"/>
    </w:rPr>
  </w:style>
  <w:style w:type="paragraph" w:styleId="Revize">
    <w:name w:val="Revision"/>
    <w:hidden/>
    <w:uiPriority w:val="99"/>
    <w:semiHidden/>
    <w:rsid w:val="00C63335"/>
    <w:rPr>
      <w:rFonts w:ascii="Times New Roman" w:eastAsia="Times New Roman" w:hAnsi="Times New Roman"/>
      <w:sz w:val="24"/>
      <w:szCs w:val="24"/>
    </w:rPr>
  </w:style>
  <w:style w:type="character" w:customStyle="1" w:styleId="Nadpis1Char">
    <w:name w:val="Nadpis 1 Char"/>
    <w:basedOn w:val="Standardnpsmoodstavce"/>
    <w:link w:val="Nadpis1"/>
    <w:rsid w:val="00F21672"/>
    <w:rPr>
      <w:rFonts w:ascii="Arial" w:eastAsia="Times New Roman" w:hAnsi="Arial" w:cs="Arial"/>
      <w:b/>
      <w:sz w:val="24"/>
      <w:szCs w:val="24"/>
    </w:rPr>
  </w:style>
  <w:style w:type="paragraph" w:customStyle="1" w:styleId="Clanek11">
    <w:name w:val="Clanek 1.1"/>
    <w:basedOn w:val="Nadpis2"/>
    <w:qFormat/>
    <w:rsid w:val="007C4770"/>
    <w:pPr>
      <w:keepNext w:val="0"/>
      <w:keepLines w:val="0"/>
      <w:widowControl w:val="0"/>
      <w:numPr>
        <w:ilvl w:val="1"/>
        <w:numId w:val="2"/>
      </w:numPr>
      <w:tabs>
        <w:tab w:val="clear" w:pos="567"/>
        <w:tab w:val="num" w:pos="360"/>
      </w:tabs>
      <w:spacing w:before="120"/>
      <w:ind w:left="0" w:firstLine="0"/>
      <w:jc w:val="both"/>
    </w:pPr>
    <w:rPr>
      <w:rFonts w:ascii="Times New Roman" w:eastAsia="Times New Roman" w:hAnsi="Times New Roman" w:cs="Arial"/>
      <w:b w:val="0"/>
      <w:iCs/>
      <w:color w:val="auto"/>
      <w:sz w:val="22"/>
      <w:szCs w:val="28"/>
      <w:lang w:eastAsia="en-US"/>
    </w:rPr>
  </w:style>
  <w:style w:type="paragraph" w:customStyle="1" w:styleId="Claneka">
    <w:name w:val="Clanek (a)"/>
    <w:basedOn w:val="Normln"/>
    <w:qFormat/>
    <w:rsid w:val="007C4770"/>
    <w:pPr>
      <w:keepLines/>
      <w:widowControl w:val="0"/>
      <w:numPr>
        <w:ilvl w:val="2"/>
        <w:numId w:val="2"/>
      </w:numPr>
      <w:jc w:val="both"/>
    </w:pPr>
    <w:rPr>
      <w:sz w:val="22"/>
      <w:lang w:eastAsia="en-US"/>
    </w:rPr>
  </w:style>
  <w:style w:type="paragraph" w:customStyle="1" w:styleId="Claneki">
    <w:name w:val="Clanek (i)"/>
    <w:basedOn w:val="Normln"/>
    <w:qFormat/>
    <w:rsid w:val="007C4770"/>
    <w:pPr>
      <w:keepNext/>
      <w:numPr>
        <w:ilvl w:val="3"/>
        <w:numId w:val="2"/>
      </w:numPr>
      <w:jc w:val="both"/>
    </w:pPr>
    <w:rPr>
      <w:color w:val="000000"/>
      <w:sz w:val="22"/>
      <w:lang w:eastAsia="en-US"/>
    </w:rPr>
  </w:style>
  <w:style w:type="character" w:customStyle="1" w:styleId="Nadpis2Char">
    <w:name w:val="Nadpis 2 Char"/>
    <w:basedOn w:val="Standardnpsmoodstavce"/>
    <w:link w:val="Nadpis2"/>
    <w:semiHidden/>
    <w:rsid w:val="007C4770"/>
    <w:rPr>
      <w:rFonts w:asciiTheme="majorHAnsi" w:eastAsiaTheme="majorEastAsia" w:hAnsiTheme="majorHAnsi" w:cstheme="majorBidi"/>
      <w:b/>
      <w:bCs/>
      <w:color w:val="4F81BD" w:themeColor="accent1"/>
      <w:sz w:val="26"/>
      <w:szCs w:val="26"/>
    </w:rPr>
  </w:style>
  <w:style w:type="paragraph" w:styleId="Nzev">
    <w:name w:val="Title"/>
    <w:basedOn w:val="Odstavecseseznamem"/>
    <w:next w:val="Odstavecseseznamem"/>
    <w:link w:val="NzevChar"/>
    <w:qFormat/>
    <w:locked/>
    <w:rsid w:val="00813C1C"/>
    <w:pPr>
      <w:numPr>
        <w:ilvl w:val="0"/>
      </w:numPr>
      <w:spacing w:before="480"/>
      <w:ind w:left="357" w:hanging="357"/>
      <w:jc w:val="center"/>
    </w:pPr>
    <w:rPr>
      <w:b/>
    </w:rPr>
  </w:style>
  <w:style w:type="character" w:customStyle="1" w:styleId="NzevChar">
    <w:name w:val="Název Char"/>
    <w:basedOn w:val="Standardnpsmoodstavce"/>
    <w:link w:val="Nzev"/>
    <w:rsid w:val="00813C1C"/>
    <w:rPr>
      <w:rFonts w:ascii="Arial" w:eastAsia="Times New Roman" w:hAnsi="Arial" w:cs="Arial"/>
      <w:b/>
      <w:sz w:val="24"/>
      <w:szCs w:val="24"/>
    </w:rPr>
  </w:style>
  <w:style w:type="character" w:customStyle="1" w:styleId="OdstavecseseznamemChar">
    <w:name w:val="Odstavec se seznamem Char"/>
    <w:basedOn w:val="Standardnpsmoodstavce"/>
    <w:link w:val="Odstavecseseznamem"/>
    <w:uiPriority w:val="34"/>
    <w:rsid w:val="00813C1C"/>
    <w:rPr>
      <w:rFonts w:ascii="Arial" w:eastAsia="Times New Roman" w:hAnsi="Arial" w:cs="Arial"/>
      <w:sz w:val="24"/>
      <w:szCs w:val="24"/>
    </w:rPr>
  </w:style>
  <w:style w:type="numbering" w:customStyle="1" w:styleId="Styl1">
    <w:name w:val="Styl1"/>
    <w:uiPriority w:val="99"/>
    <w:rsid w:val="001F73F6"/>
    <w:pPr>
      <w:numPr>
        <w:numId w:val="4"/>
      </w:numPr>
    </w:pPr>
  </w:style>
  <w:style w:type="character" w:customStyle="1" w:styleId="Nevyeenzmnka1">
    <w:name w:val="Nevyřešená zmínka1"/>
    <w:basedOn w:val="Standardnpsmoodstavce"/>
    <w:uiPriority w:val="99"/>
    <w:semiHidden/>
    <w:unhideWhenUsed/>
    <w:rsid w:val="00B70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2929">
      <w:bodyDiv w:val="1"/>
      <w:marLeft w:val="0"/>
      <w:marRight w:val="0"/>
      <w:marTop w:val="0"/>
      <w:marBottom w:val="0"/>
      <w:divBdr>
        <w:top w:val="none" w:sz="0" w:space="0" w:color="auto"/>
        <w:left w:val="none" w:sz="0" w:space="0" w:color="auto"/>
        <w:bottom w:val="none" w:sz="0" w:space="0" w:color="auto"/>
        <w:right w:val="none" w:sz="0" w:space="0" w:color="auto"/>
      </w:divBdr>
    </w:div>
    <w:div w:id="983587034">
      <w:marLeft w:val="0"/>
      <w:marRight w:val="0"/>
      <w:marTop w:val="0"/>
      <w:marBottom w:val="0"/>
      <w:divBdr>
        <w:top w:val="none" w:sz="0" w:space="0" w:color="auto"/>
        <w:left w:val="none" w:sz="0" w:space="0" w:color="auto"/>
        <w:bottom w:val="none" w:sz="0" w:space="0" w:color="auto"/>
        <w:right w:val="none" w:sz="0" w:space="0" w:color="auto"/>
      </w:divBdr>
      <w:divsChild>
        <w:div w:id="983587036">
          <w:marLeft w:val="0"/>
          <w:marRight w:val="0"/>
          <w:marTop w:val="0"/>
          <w:marBottom w:val="0"/>
          <w:divBdr>
            <w:top w:val="none" w:sz="0" w:space="0" w:color="auto"/>
            <w:left w:val="none" w:sz="0" w:space="0" w:color="auto"/>
            <w:bottom w:val="none" w:sz="0" w:space="0" w:color="auto"/>
            <w:right w:val="none" w:sz="0" w:space="0" w:color="auto"/>
          </w:divBdr>
        </w:div>
      </w:divsChild>
    </w:div>
    <w:div w:id="983587035">
      <w:marLeft w:val="0"/>
      <w:marRight w:val="0"/>
      <w:marTop w:val="0"/>
      <w:marBottom w:val="0"/>
      <w:divBdr>
        <w:top w:val="none" w:sz="0" w:space="0" w:color="auto"/>
        <w:left w:val="none" w:sz="0" w:space="0" w:color="auto"/>
        <w:bottom w:val="none" w:sz="0" w:space="0" w:color="auto"/>
        <w:right w:val="none" w:sz="0" w:space="0" w:color="auto"/>
      </w:divBdr>
    </w:div>
    <w:div w:id="1412772088">
      <w:bodyDiv w:val="1"/>
      <w:marLeft w:val="0"/>
      <w:marRight w:val="0"/>
      <w:marTop w:val="0"/>
      <w:marBottom w:val="0"/>
      <w:divBdr>
        <w:top w:val="none" w:sz="0" w:space="0" w:color="auto"/>
        <w:left w:val="none" w:sz="0" w:space="0" w:color="auto"/>
        <w:bottom w:val="none" w:sz="0" w:space="0" w:color="auto"/>
        <w:right w:val="none" w:sz="0" w:space="0" w:color="auto"/>
      </w:divBdr>
    </w:div>
    <w:div w:id="21093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FD65-EC98-4E08-BBF2-E09885F6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4333</Words>
  <Characters>25568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DOHODA O NAROVNÁNÍ</vt:lpstr>
    </vt:vector>
  </TitlesOfParts>
  <Company>HP</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NAROVNÁNÍ</dc:title>
  <dc:creator>jsmetana</dc:creator>
  <cp:lastModifiedBy>Vinšová Martina</cp:lastModifiedBy>
  <cp:revision>2</cp:revision>
  <cp:lastPrinted>2024-06-07T10:22:00Z</cp:lastPrinted>
  <dcterms:created xsi:type="dcterms:W3CDTF">2024-12-05T08:39:00Z</dcterms:created>
  <dcterms:modified xsi:type="dcterms:W3CDTF">2024-12-05T08:39:00Z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2022-12-20T08:19:33Z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d10709d6-28fc-4819-9773-131c1da34a9e</vt:lpwstr>
  </property>
  <property fmtid="{D5CDD505-2E9C-101B-9397-08002B2CF9AE}" pid="8" name="MSIP_Label_8a7087ee-6952-4f47-a56b-529fc8bf57e0_ContentBits">
    <vt:lpwstr>0</vt:lpwstr>
  </property>
</Properties>
</file>