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8841F" w14:textId="77777777" w:rsidR="008F5F67" w:rsidRPr="00123C77" w:rsidRDefault="008F5F67">
      <w:pPr>
        <w:pStyle w:val="Nadpis1"/>
        <w:pBdr>
          <w:bottom w:val="single" w:sz="18" w:space="1" w:color="auto"/>
        </w:pBdr>
        <w:jc w:val="center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caps/>
          <w:sz w:val="22"/>
          <w:szCs w:val="22"/>
        </w:rPr>
        <w:t>Smlouva</w:t>
      </w:r>
    </w:p>
    <w:p w14:paraId="1C419845" w14:textId="77777777" w:rsidR="008F5F67" w:rsidRPr="00123C77" w:rsidRDefault="008F5F67">
      <w:pPr>
        <w:pStyle w:val="Nadpis1"/>
        <w:pBdr>
          <w:bottom w:val="single" w:sz="18" w:space="1" w:color="auto"/>
        </w:pBdr>
        <w:jc w:val="center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o zimní údržbě komunikac</w:t>
      </w:r>
      <w:r w:rsidR="00E14C9D" w:rsidRPr="00123C77">
        <w:rPr>
          <w:rFonts w:ascii="Arial" w:hAnsi="Arial" w:cs="Arial"/>
          <w:sz w:val="22"/>
          <w:szCs w:val="22"/>
        </w:rPr>
        <w:t>í</w:t>
      </w:r>
    </w:p>
    <w:p w14:paraId="1B7B3E0D" w14:textId="57823BDE" w:rsidR="008F5F67" w:rsidRPr="00123C77" w:rsidRDefault="00E8477D">
      <w:pPr>
        <w:pStyle w:val="Nadpis1"/>
        <w:pBdr>
          <w:bottom w:val="single" w:sz="18" w:space="1" w:color="auto"/>
        </w:pBdr>
        <w:jc w:val="center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9/2</w:t>
      </w:r>
      <w:r w:rsidR="00362EF4">
        <w:rPr>
          <w:rFonts w:ascii="Arial" w:hAnsi="Arial" w:cs="Arial"/>
          <w:bCs w:val="0"/>
          <w:sz w:val="22"/>
          <w:szCs w:val="22"/>
        </w:rPr>
        <w:t>4</w:t>
      </w:r>
      <w:r>
        <w:rPr>
          <w:rFonts w:ascii="Arial" w:hAnsi="Arial" w:cs="Arial"/>
          <w:bCs w:val="0"/>
          <w:sz w:val="22"/>
          <w:szCs w:val="22"/>
        </w:rPr>
        <w:t>/2700/0</w:t>
      </w:r>
      <w:r w:rsidR="00362EF4">
        <w:rPr>
          <w:rFonts w:ascii="Arial" w:hAnsi="Arial" w:cs="Arial"/>
          <w:bCs w:val="0"/>
          <w:sz w:val="22"/>
          <w:szCs w:val="22"/>
        </w:rPr>
        <w:t>2</w:t>
      </w:r>
      <w:r w:rsidR="00403E43">
        <w:rPr>
          <w:rFonts w:ascii="Arial" w:hAnsi="Arial" w:cs="Arial"/>
          <w:bCs w:val="0"/>
          <w:sz w:val="22"/>
          <w:szCs w:val="22"/>
        </w:rPr>
        <w:t>9</w:t>
      </w:r>
    </w:p>
    <w:p w14:paraId="620827ED" w14:textId="77777777" w:rsidR="008F5F67" w:rsidRPr="00123C77" w:rsidRDefault="008F5F67">
      <w:pPr>
        <w:pStyle w:val="Nadpis2"/>
        <w:rPr>
          <w:rFonts w:ascii="Arial" w:hAnsi="Arial" w:cs="Arial"/>
          <w:sz w:val="22"/>
          <w:szCs w:val="22"/>
        </w:rPr>
      </w:pPr>
    </w:p>
    <w:p w14:paraId="54E749B8" w14:textId="77777777" w:rsidR="007B3342" w:rsidRPr="00123C77" w:rsidRDefault="007B3342" w:rsidP="007B3342">
      <w:pPr>
        <w:pStyle w:val="Nadpis2"/>
        <w:tabs>
          <w:tab w:val="left" w:pos="4253"/>
        </w:tabs>
        <w:rPr>
          <w:rFonts w:ascii="Arial" w:hAnsi="Arial" w:cs="Arial"/>
          <w:sz w:val="22"/>
          <w:szCs w:val="22"/>
        </w:rPr>
      </w:pPr>
      <w:bookmarkStart w:id="0" w:name="_Hlk181964086"/>
      <w:r w:rsidRPr="00123C77">
        <w:rPr>
          <w:rFonts w:ascii="Arial" w:hAnsi="Arial" w:cs="Arial"/>
          <w:b/>
          <w:sz w:val="22"/>
          <w:szCs w:val="22"/>
        </w:rPr>
        <w:t>Poskytovatel</w:t>
      </w:r>
      <w:r w:rsidRPr="00123C7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AVE CZ odpadové hospodářství s.r.o.</w:t>
      </w:r>
    </w:p>
    <w:p w14:paraId="4803F8BA" w14:textId="77777777" w:rsidR="007B3342" w:rsidRPr="00123C77" w:rsidRDefault="007B3342" w:rsidP="007B3342">
      <w:pPr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Pražská 1321/38a, Hostivař, 102 00 Praha 10</w:t>
      </w:r>
    </w:p>
    <w:p w14:paraId="5B69CC17" w14:textId="4E4079A2" w:rsidR="007B3342" w:rsidRDefault="007B3342" w:rsidP="007B3342">
      <w:pPr>
        <w:pStyle w:val="Nadpis2"/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C0390E">
        <w:rPr>
          <w:rFonts w:ascii="Arial" w:hAnsi="Arial" w:cs="Arial"/>
          <w:sz w:val="22"/>
          <w:szCs w:val="22"/>
        </w:rPr>
        <w:t>Zastoupený</w:t>
      </w:r>
      <w:r w:rsidRPr="00123C77">
        <w:rPr>
          <w:rFonts w:ascii="Arial" w:hAnsi="Arial" w:cs="Arial"/>
          <w:sz w:val="22"/>
          <w:szCs w:val="22"/>
        </w:rPr>
        <w:tab/>
      </w:r>
      <w:proofErr w:type="spellStart"/>
      <w:r w:rsidR="00FC701A">
        <w:rPr>
          <w:rFonts w:ascii="Arial" w:hAnsi="Arial" w:cs="Arial"/>
          <w:sz w:val="22"/>
          <w:szCs w:val="22"/>
        </w:rPr>
        <w:t>xxxxxxxxx</w:t>
      </w:r>
      <w:proofErr w:type="spellEnd"/>
      <w:r w:rsidRPr="007A12BC">
        <w:rPr>
          <w:rFonts w:ascii="Arial" w:hAnsi="Arial" w:cs="Arial"/>
          <w:sz w:val="22"/>
          <w:szCs w:val="22"/>
        </w:rPr>
        <w:br/>
        <w:t xml:space="preserve">                                                                      </w:t>
      </w:r>
      <w:r>
        <w:rPr>
          <w:rFonts w:ascii="Arial" w:hAnsi="Arial" w:cs="Arial"/>
          <w:sz w:val="22"/>
          <w:szCs w:val="22"/>
        </w:rPr>
        <w:t>ředitel provozovny</w:t>
      </w:r>
    </w:p>
    <w:p w14:paraId="6653F724" w14:textId="10B646EB" w:rsidR="00335D13" w:rsidRPr="00335D13" w:rsidRDefault="00335D13" w:rsidP="00335D13">
      <w:pPr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FC701A">
        <w:rPr>
          <w:rFonts w:ascii="Arial" w:hAnsi="Arial" w:cs="Arial"/>
          <w:sz w:val="22"/>
          <w:szCs w:val="22"/>
        </w:rPr>
        <w:t>xxxxxxxxxxx</w:t>
      </w:r>
      <w:proofErr w:type="spellEnd"/>
    </w:p>
    <w:p w14:paraId="22E75148" w14:textId="61332FD6" w:rsidR="00335D13" w:rsidRPr="00335D13" w:rsidRDefault="00335D13" w:rsidP="00335D13">
      <w:pPr>
        <w:rPr>
          <w:rFonts w:ascii="Arial" w:hAnsi="Arial" w:cs="Arial"/>
          <w:sz w:val="22"/>
          <w:szCs w:val="22"/>
        </w:rPr>
      </w:pPr>
      <w:r w:rsidRPr="00335D13">
        <w:rPr>
          <w:rFonts w:ascii="Arial" w:hAnsi="Arial" w:cs="Arial"/>
          <w:sz w:val="22"/>
          <w:szCs w:val="22"/>
        </w:rPr>
        <w:tab/>
      </w:r>
      <w:r w:rsidRPr="00335D13">
        <w:rPr>
          <w:rFonts w:ascii="Arial" w:hAnsi="Arial" w:cs="Arial"/>
          <w:sz w:val="22"/>
          <w:szCs w:val="22"/>
        </w:rPr>
        <w:tab/>
      </w:r>
      <w:r w:rsidRPr="00335D13">
        <w:rPr>
          <w:rFonts w:ascii="Arial" w:hAnsi="Arial" w:cs="Arial"/>
          <w:sz w:val="22"/>
          <w:szCs w:val="22"/>
        </w:rPr>
        <w:tab/>
      </w:r>
      <w:r w:rsidRPr="00335D13">
        <w:rPr>
          <w:rFonts w:ascii="Arial" w:hAnsi="Arial" w:cs="Arial"/>
          <w:sz w:val="22"/>
          <w:szCs w:val="22"/>
        </w:rPr>
        <w:tab/>
      </w:r>
      <w:r w:rsidRPr="00335D13">
        <w:rPr>
          <w:rFonts w:ascii="Arial" w:hAnsi="Arial" w:cs="Arial"/>
          <w:sz w:val="22"/>
          <w:szCs w:val="22"/>
        </w:rPr>
        <w:tab/>
      </w:r>
      <w:r w:rsidRPr="00335D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</w:t>
      </w:r>
      <w:r w:rsidRPr="00335D13">
        <w:rPr>
          <w:rFonts w:ascii="Arial" w:hAnsi="Arial" w:cs="Arial"/>
          <w:sz w:val="22"/>
          <w:szCs w:val="22"/>
        </w:rPr>
        <w:t>bchodní ředitelka</w:t>
      </w:r>
    </w:p>
    <w:p w14:paraId="4D521F7B" w14:textId="05230CB2" w:rsidR="00335D13" w:rsidRPr="00335D13" w:rsidRDefault="00335D13" w:rsidP="00335D13">
      <w:pPr>
        <w:rPr>
          <w:rFonts w:ascii="Arial" w:hAnsi="Arial" w:cs="Arial"/>
          <w:sz w:val="22"/>
          <w:szCs w:val="22"/>
        </w:rPr>
      </w:pPr>
      <w:r w:rsidRPr="00335D13">
        <w:rPr>
          <w:rFonts w:ascii="Arial" w:hAnsi="Arial" w:cs="Arial"/>
          <w:sz w:val="22"/>
          <w:szCs w:val="22"/>
        </w:rPr>
        <w:tab/>
      </w:r>
      <w:r w:rsidRPr="00335D13">
        <w:rPr>
          <w:rFonts w:ascii="Arial" w:hAnsi="Arial" w:cs="Arial"/>
          <w:sz w:val="22"/>
          <w:szCs w:val="22"/>
        </w:rPr>
        <w:tab/>
      </w:r>
      <w:r w:rsidRPr="00335D13">
        <w:rPr>
          <w:rFonts w:ascii="Arial" w:hAnsi="Arial" w:cs="Arial"/>
          <w:sz w:val="22"/>
          <w:szCs w:val="22"/>
        </w:rPr>
        <w:tab/>
      </w:r>
      <w:r w:rsidRPr="00335D13">
        <w:rPr>
          <w:rFonts w:ascii="Arial" w:hAnsi="Arial" w:cs="Arial"/>
          <w:sz w:val="22"/>
          <w:szCs w:val="22"/>
        </w:rPr>
        <w:tab/>
      </w:r>
      <w:r w:rsidRPr="00335D13">
        <w:rPr>
          <w:rFonts w:ascii="Arial" w:hAnsi="Arial" w:cs="Arial"/>
          <w:sz w:val="22"/>
          <w:szCs w:val="22"/>
        </w:rPr>
        <w:tab/>
      </w:r>
      <w:r w:rsidRPr="00335D13">
        <w:rPr>
          <w:rFonts w:ascii="Arial" w:hAnsi="Arial" w:cs="Arial"/>
          <w:sz w:val="22"/>
          <w:szCs w:val="22"/>
        </w:rPr>
        <w:tab/>
        <w:t xml:space="preserve">na základě plné moci </w:t>
      </w:r>
    </w:p>
    <w:p w14:paraId="04C76401" w14:textId="50701F9C" w:rsidR="007B3342" w:rsidRPr="00123C77" w:rsidRDefault="007B3342" w:rsidP="007B3342">
      <w:pPr>
        <w:pStyle w:val="Nadpis2"/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C0390E">
        <w:rPr>
          <w:rFonts w:ascii="Arial" w:hAnsi="Arial" w:cs="Arial"/>
          <w:sz w:val="22"/>
          <w:szCs w:val="22"/>
        </w:rPr>
        <w:t xml:space="preserve">ve věcech </w:t>
      </w:r>
      <w:proofErr w:type="spellStart"/>
      <w:r w:rsidRPr="00C0390E">
        <w:rPr>
          <w:rFonts w:ascii="Arial" w:hAnsi="Arial" w:cs="Arial"/>
          <w:sz w:val="22"/>
          <w:szCs w:val="22"/>
        </w:rPr>
        <w:t>technicko</w:t>
      </w:r>
      <w:proofErr w:type="spellEnd"/>
      <w:r w:rsidRPr="00C0390E">
        <w:rPr>
          <w:rFonts w:ascii="Arial" w:hAnsi="Arial" w:cs="Arial"/>
          <w:sz w:val="22"/>
          <w:szCs w:val="22"/>
        </w:rPr>
        <w:t xml:space="preserve"> – provozních</w:t>
      </w:r>
      <w:r w:rsidRPr="00123C77">
        <w:rPr>
          <w:rFonts w:ascii="Arial" w:hAnsi="Arial" w:cs="Arial"/>
          <w:sz w:val="22"/>
          <w:szCs w:val="22"/>
        </w:rPr>
        <w:tab/>
      </w:r>
      <w:proofErr w:type="spellStart"/>
      <w:r w:rsidR="00FC701A">
        <w:rPr>
          <w:rFonts w:ascii="Arial" w:hAnsi="Arial" w:cs="Arial"/>
          <w:sz w:val="22"/>
          <w:szCs w:val="22"/>
        </w:rPr>
        <w:t>xxxxxxxxxx</w:t>
      </w:r>
      <w:proofErr w:type="spellEnd"/>
    </w:p>
    <w:p w14:paraId="70541F13" w14:textId="77777777" w:rsidR="007B3342" w:rsidRPr="00123C77" w:rsidRDefault="007B3342" w:rsidP="007B3342">
      <w:pPr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ab/>
      </w:r>
      <w:r w:rsidRPr="008452BD">
        <w:rPr>
          <w:rFonts w:ascii="Arial" w:hAnsi="Arial" w:cs="Arial"/>
          <w:sz w:val="22"/>
          <w:szCs w:val="22"/>
        </w:rPr>
        <w:t>Vedoucí provozu čištění a zimní údržby</w:t>
      </w:r>
    </w:p>
    <w:p w14:paraId="66391C41" w14:textId="77777777" w:rsidR="007B3342" w:rsidRPr="00123C77" w:rsidRDefault="007B3342" w:rsidP="007B3342">
      <w:pPr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IČO</w:t>
      </w:r>
      <w:r w:rsidRPr="00123C7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493 56 089</w:t>
      </w:r>
    </w:p>
    <w:p w14:paraId="37FDC94C" w14:textId="77777777" w:rsidR="007B3342" w:rsidRPr="00123C77" w:rsidRDefault="007B3342" w:rsidP="007B3342">
      <w:pPr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DIČ</w:t>
      </w:r>
      <w:r w:rsidRPr="00123C77">
        <w:rPr>
          <w:rFonts w:ascii="Arial" w:hAnsi="Arial" w:cs="Arial"/>
          <w:sz w:val="22"/>
          <w:szCs w:val="22"/>
        </w:rPr>
        <w:tab/>
        <w:t>CZ</w:t>
      </w:r>
      <w:r>
        <w:rPr>
          <w:rFonts w:ascii="Arial" w:hAnsi="Arial" w:cs="Arial"/>
          <w:sz w:val="22"/>
          <w:szCs w:val="22"/>
        </w:rPr>
        <w:t>49356089</w:t>
      </w:r>
    </w:p>
    <w:p w14:paraId="1E2040BA" w14:textId="77777777" w:rsidR="007B3342" w:rsidRPr="00123C77" w:rsidRDefault="007B3342" w:rsidP="007B3342">
      <w:pPr>
        <w:pStyle w:val="Nadpis2"/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Zaps</w:t>
      </w:r>
      <w:r>
        <w:rPr>
          <w:rFonts w:ascii="Arial" w:hAnsi="Arial" w:cs="Arial"/>
          <w:sz w:val="22"/>
          <w:szCs w:val="22"/>
        </w:rPr>
        <w:t>á</w:t>
      </w:r>
      <w:r w:rsidRPr="00123C77">
        <w:rPr>
          <w:rFonts w:ascii="Arial" w:hAnsi="Arial" w:cs="Arial"/>
          <w:sz w:val="22"/>
          <w:szCs w:val="22"/>
        </w:rPr>
        <w:t xml:space="preserve">n v obchodním rejstříku vedeném Městským soudem </w:t>
      </w:r>
      <w:r>
        <w:rPr>
          <w:rFonts w:ascii="Arial" w:hAnsi="Arial" w:cs="Arial"/>
          <w:sz w:val="22"/>
          <w:szCs w:val="22"/>
        </w:rPr>
        <w:t xml:space="preserve">v Praze pod </w:t>
      </w:r>
      <w:proofErr w:type="spellStart"/>
      <w:r>
        <w:rPr>
          <w:rFonts w:ascii="Arial" w:hAnsi="Arial" w:cs="Arial"/>
          <w:sz w:val="22"/>
          <w:szCs w:val="22"/>
        </w:rPr>
        <w:t>sp</w:t>
      </w:r>
      <w:proofErr w:type="spellEnd"/>
      <w:r>
        <w:rPr>
          <w:rFonts w:ascii="Arial" w:hAnsi="Arial" w:cs="Arial"/>
          <w:sz w:val="22"/>
          <w:szCs w:val="22"/>
        </w:rPr>
        <w:t>. zn. C 19775</w:t>
      </w:r>
    </w:p>
    <w:p w14:paraId="565FEA6C" w14:textId="77777777" w:rsidR="007B3342" w:rsidRPr="00123C77" w:rsidRDefault="007B3342" w:rsidP="007B3342">
      <w:pPr>
        <w:pStyle w:val="Nadpis2"/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Bankovní spojení</w:t>
      </w:r>
      <w:r w:rsidRPr="00123C77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UniCredit</w:t>
      </w:r>
      <w:proofErr w:type="spellEnd"/>
      <w:r>
        <w:rPr>
          <w:rFonts w:ascii="Arial" w:hAnsi="Arial" w:cs="Arial"/>
          <w:sz w:val="22"/>
          <w:szCs w:val="22"/>
        </w:rPr>
        <w:t xml:space="preserve"> Bank Czech </w:t>
      </w:r>
      <w:proofErr w:type="spellStart"/>
      <w:r>
        <w:rPr>
          <w:rFonts w:ascii="Arial" w:hAnsi="Arial" w:cs="Arial"/>
          <w:sz w:val="22"/>
          <w:szCs w:val="22"/>
        </w:rPr>
        <w:t>Rebublic</w:t>
      </w:r>
      <w:proofErr w:type="spellEnd"/>
      <w:r>
        <w:rPr>
          <w:rFonts w:ascii="Arial" w:hAnsi="Arial" w:cs="Arial"/>
          <w:sz w:val="22"/>
          <w:szCs w:val="22"/>
        </w:rPr>
        <w:t xml:space="preserve"> and Slovakia, a.s.</w:t>
      </w:r>
    </w:p>
    <w:p w14:paraId="38B11CAF" w14:textId="77777777" w:rsidR="007B3342" w:rsidRDefault="007B3342" w:rsidP="007B3342">
      <w:pPr>
        <w:pStyle w:val="Nadpis2"/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Číslo účtu</w:t>
      </w:r>
      <w:r w:rsidRPr="00123C7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3133950003/2700</w:t>
      </w:r>
    </w:p>
    <w:p w14:paraId="7DA62B2E" w14:textId="3100DD52" w:rsidR="007B3342" w:rsidRPr="00875F0D" w:rsidRDefault="007B3342" w:rsidP="007B3342">
      <w:pPr>
        <w:rPr>
          <w:rFonts w:ascii="Arial" w:hAnsi="Arial" w:cs="Arial"/>
          <w:sz w:val="22"/>
          <w:szCs w:val="22"/>
        </w:rPr>
      </w:pPr>
      <w:r w:rsidRPr="00C0390E">
        <w:rPr>
          <w:rFonts w:ascii="Arial" w:hAnsi="Arial" w:cs="Arial"/>
          <w:sz w:val="22"/>
          <w:szCs w:val="22"/>
        </w:rPr>
        <w:t>E-mail pro účely fakturace: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FC701A">
        <w:rPr>
          <w:rFonts w:ascii="Arial" w:hAnsi="Arial" w:cs="Arial"/>
          <w:sz w:val="22"/>
          <w:szCs w:val="22"/>
        </w:rPr>
        <w:t>xxxxxxxxxx</w:t>
      </w:r>
      <w:proofErr w:type="spellEnd"/>
    </w:p>
    <w:p w14:paraId="6AD37A18" w14:textId="77777777" w:rsidR="007B3342" w:rsidRPr="00123C77" w:rsidRDefault="007B3342" w:rsidP="007B3342">
      <w:pPr>
        <w:rPr>
          <w:rFonts w:ascii="Arial" w:hAnsi="Arial" w:cs="Arial"/>
          <w:sz w:val="22"/>
          <w:szCs w:val="22"/>
        </w:rPr>
      </w:pPr>
    </w:p>
    <w:bookmarkEnd w:id="0"/>
    <w:p w14:paraId="3EBF0BB1" w14:textId="77777777" w:rsidR="002033C9" w:rsidRPr="00123C77" w:rsidRDefault="002033C9" w:rsidP="002033C9">
      <w:pPr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a</w:t>
      </w:r>
    </w:p>
    <w:p w14:paraId="423069DB" w14:textId="77777777" w:rsidR="002033C9" w:rsidRPr="00123C77" w:rsidRDefault="002033C9" w:rsidP="002033C9">
      <w:pPr>
        <w:rPr>
          <w:rFonts w:ascii="Arial" w:hAnsi="Arial" w:cs="Arial"/>
          <w:sz w:val="22"/>
          <w:szCs w:val="22"/>
        </w:rPr>
      </w:pPr>
    </w:p>
    <w:p w14:paraId="3A45F01F" w14:textId="77777777" w:rsidR="009531B1" w:rsidRPr="00123C77" w:rsidRDefault="009531B1" w:rsidP="00D659F7">
      <w:pPr>
        <w:tabs>
          <w:tab w:val="left" w:pos="4253"/>
        </w:tabs>
        <w:rPr>
          <w:rFonts w:ascii="Arial" w:hAnsi="Arial" w:cs="Arial"/>
          <w:b/>
          <w:sz w:val="22"/>
          <w:szCs w:val="22"/>
        </w:rPr>
      </w:pPr>
      <w:r w:rsidRPr="00123C77">
        <w:rPr>
          <w:rFonts w:ascii="Arial" w:hAnsi="Arial" w:cs="Arial"/>
          <w:b/>
          <w:sz w:val="22"/>
          <w:szCs w:val="22"/>
        </w:rPr>
        <w:t>Objednatel</w:t>
      </w:r>
      <w:r w:rsidRPr="00123C77">
        <w:rPr>
          <w:rFonts w:ascii="Arial" w:hAnsi="Arial" w:cs="Arial"/>
          <w:sz w:val="22"/>
          <w:szCs w:val="22"/>
        </w:rPr>
        <w:tab/>
      </w:r>
      <w:r w:rsidRPr="00123C77">
        <w:rPr>
          <w:rFonts w:ascii="Arial" w:hAnsi="Arial" w:cs="Arial"/>
          <w:b/>
          <w:sz w:val="22"/>
          <w:szCs w:val="22"/>
        </w:rPr>
        <w:t>Technická správa komunikací hl. m. Prahy, a.s.</w:t>
      </w:r>
    </w:p>
    <w:p w14:paraId="2819B818" w14:textId="0A10CA4B" w:rsidR="009531B1" w:rsidRPr="00123C77" w:rsidRDefault="00E0312F" w:rsidP="00541AC9">
      <w:pPr>
        <w:tabs>
          <w:tab w:val="left" w:pos="4253"/>
        </w:tabs>
        <w:ind w:left="42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Veletržní 1623/24, Praha 7</w:t>
      </w:r>
      <w:r w:rsidR="005F2FA3">
        <w:rPr>
          <w:rFonts w:ascii="Arial" w:hAnsi="Arial" w:cs="Arial"/>
          <w:sz w:val="22"/>
          <w:szCs w:val="22"/>
        </w:rPr>
        <w:t xml:space="preserve">, 170 00 Praha 7 </w:t>
      </w:r>
      <w:r w:rsidR="00071E30">
        <w:rPr>
          <w:rFonts w:ascii="Arial" w:hAnsi="Arial" w:cs="Arial"/>
          <w:sz w:val="22"/>
          <w:szCs w:val="22"/>
        </w:rPr>
        <w:t>–</w:t>
      </w:r>
      <w:r w:rsidR="005F2FA3">
        <w:rPr>
          <w:rFonts w:ascii="Arial" w:hAnsi="Arial" w:cs="Arial"/>
          <w:sz w:val="22"/>
          <w:szCs w:val="22"/>
        </w:rPr>
        <w:t xml:space="preserve"> Holešovice</w:t>
      </w:r>
      <w:r w:rsidR="00071E30">
        <w:rPr>
          <w:rFonts w:ascii="Arial" w:hAnsi="Arial" w:cs="Arial"/>
          <w:sz w:val="22"/>
          <w:szCs w:val="22"/>
        </w:rPr>
        <w:t xml:space="preserve"> (dále také jako „</w:t>
      </w:r>
      <w:r w:rsidR="00071E30" w:rsidRPr="0077174E">
        <w:rPr>
          <w:rFonts w:ascii="Arial" w:hAnsi="Arial" w:cs="Arial"/>
          <w:b/>
          <w:bCs/>
          <w:sz w:val="22"/>
          <w:szCs w:val="22"/>
        </w:rPr>
        <w:t>TSK</w:t>
      </w:r>
      <w:r w:rsidR="00071E30">
        <w:rPr>
          <w:rFonts w:ascii="Arial" w:hAnsi="Arial" w:cs="Arial"/>
          <w:sz w:val="22"/>
          <w:szCs w:val="22"/>
        </w:rPr>
        <w:t>“)</w:t>
      </w:r>
    </w:p>
    <w:p w14:paraId="3D3CE610" w14:textId="77777777" w:rsidR="00362EF4" w:rsidRPr="00A952F7" w:rsidRDefault="009531B1" w:rsidP="00362EF4">
      <w:pPr>
        <w:tabs>
          <w:tab w:val="left" w:pos="0"/>
        </w:tabs>
        <w:ind w:left="4245" w:hanging="4245"/>
        <w:jc w:val="both"/>
        <w:rPr>
          <w:rFonts w:ascii="Arial" w:hAnsi="Arial" w:cs="Arial"/>
          <w:color w:val="FF0000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Zastoupený</w:t>
      </w:r>
      <w:r w:rsidRPr="00123C77">
        <w:rPr>
          <w:rFonts w:ascii="Arial" w:hAnsi="Arial" w:cs="Arial"/>
          <w:sz w:val="22"/>
          <w:szCs w:val="22"/>
        </w:rPr>
        <w:tab/>
      </w:r>
      <w:bookmarkStart w:id="1" w:name="_Hlk181712021"/>
      <w:r w:rsidR="00362EF4" w:rsidRPr="0019133B">
        <w:rPr>
          <w:rFonts w:ascii="Arial" w:hAnsi="Arial" w:cs="Arial"/>
          <w:sz w:val="22"/>
          <w:szCs w:val="22"/>
        </w:rPr>
        <w:t xml:space="preserve">Při podpisu tohoto typu smlouvy je oprávněn </w:t>
      </w:r>
      <w:r w:rsidR="00362EF4" w:rsidRPr="007F0073">
        <w:rPr>
          <w:rFonts w:ascii="Arial" w:hAnsi="Arial" w:cs="Arial"/>
          <w:sz w:val="22"/>
          <w:szCs w:val="22"/>
        </w:rPr>
        <w:t>zastupovat Objednatele na základě zmocnění uděleného představenstvem Ing. Petr Kožíšek, člen představenstva TSK</w:t>
      </w:r>
      <w:r w:rsidR="00362EF4" w:rsidRPr="005638FC">
        <w:rPr>
          <w:rFonts w:ascii="Arial" w:hAnsi="Arial" w:cs="Arial"/>
          <w:sz w:val="22"/>
          <w:szCs w:val="22"/>
        </w:rPr>
        <w:t>.</w:t>
      </w:r>
    </w:p>
    <w:bookmarkEnd w:id="1"/>
    <w:p w14:paraId="7DB83A98" w14:textId="6452BAC5" w:rsidR="009531B1" w:rsidRPr="00123C77" w:rsidRDefault="009531B1" w:rsidP="009531B1">
      <w:pPr>
        <w:tabs>
          <w:tab w:val="left" w:pos="0"/>
        </w:tabs>
        <w:ind w:left="4245" w:hanging="4245"/>
        <w:jc w:val="both"/>
        <w:rPr>
          <w:rFonts w:ascii="Arial" w:hAnsi="Arial" w:cs="Arial"/>
          <w:sz w:val="22"/>
          <w:szCs w:val="22"/>
        </w:rPr>
      </w:pPr>
    </w:p>
    <w:p w14:paraId="1FACDD2B" w14:textId="412D4529" w:rsidR="009531B1" w:rsidRPr="00123C77" w:rsidRDefault="005E5F2A" w:rsidP="009531B1">
      <w:pPr>
        <w:ind w:left="2835" w:hanging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9531B1" w:rsidRPr="00123C77">
        <w:rPr>
          <w:rFonts w:ascii="Arial" w:hAnsi="Arial" w:cs="Arial"/>
          <w:sz w:val="22"/>
          <w:szCs w:val="22"/>
        </w:rPr>
        <w:t>soby oprávněné jednat ve věcech</w:t>
      </w:r>
    </w:p>
    <w:p w14:paraId="45AD8F84" w14:textId="1CE536D9" w:rsidR="009531B1" w:rsidRPr="00123C77" w:rsidRDefault="009531B1" w:rsidP="009531B1">
      <w:pPr>
        <w:tabs>
          <w:tab w:val="left" w:pos="0"/>
        </w:tabs>
        <w:rPr>
          <w:rFonts w:ascii="Arial" w:hAnsi="Arial" w:cs="Arial"/>
          <w:sz w:val="22"/>
          <w:szCs w:val="22"/>
        </w:rPr>
      </w:pPr>
      <w:proofErr w:type="spellStart"/>
      <w:r w:rsidRPr="00123C77">
        <w:rPr>
          <w:rFonts w:ascii="Arial" w:hAnsi="Arial" w:cs="Arial"/>
          <w:sz w:val="22"/>
          <w:szCs w:val="22"/>
        </w:rPr>
        <w:t>technicko</w:t>
      </w:r>
      <w:proofErr w:type="spellEnd"/>
      <w:r w:rsidRPr="00123C77">
        <w:rPr>
          <w:rFonts w:ascii="Arial" w:hAnsi="Arial" w:cs="Arial"/>
          <w:sz w:val="22"/>
          <w:szCs w:val="22"/>
        </w:rPr>
        <w:t xml:space="preserve"> – provozních: </w:t>
      </w:r>
      <w:r w:rsidRPr="00123C77">
        <w:rPr>
          <w:rFonts w:ascii="Arial" w:hAnsi="Arial" w:cs="Arial"/>
          <w:sz w:val="22"/>
          <w:szCs w:val="22"/>
        </w:rPr>
        <w:tab/>
      </w:r>
      <w:r w:rsidRPr="00123C77">
        <w:rPr>
          <w:rFonts w:ascii="Arial" w:hAnsi="Arial" w:cs="Arial"/>
          <w:sz w:val="22"/>
          <w:szCs w:val="22"/>
        </w:rPr>
        <w:tab/>
      </w:r>
      <w:r w:rsidRPr="00123C77">
        <w:rPr>
          <w:rFonts w:ascii="Arial" w:hAnsi="Arial" w:cs="Arial"/>
          <w:sz w:val="22"/>
          <w:szCs w:val="22"/>
        </w:rPr>
        <w:tab/>
      </w:r>
      <w:proofErr w:type="spellStart"/>
      <w:r w:rsidR="00FC701A">
        <w:rPr>
          <w:rFonts w:ascii="Arial" w:hAnsi="Arial" w:cs="Arial"/>
          <w:sz w:val="22"/>
          <w:szCs w:val="22"/>
        </w:rPr>
        <w:t>xxxxxxx</w:t>
      </w:r>
      <w:proofErr w:type="spellEnd"/>
      <w:r w:rsidRPr="005167B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správní technik</w:t>
      </w:r>
    </w:p>
    <w:p w14:paraId="2E678D13" w14:textId="3FF2B9E2" w:rsidR="009531B1" w:rsidRPr="00123C77" w:rsidRDefault="009531B1" w:rsidP="00D659F7">
      <w:pPr>
        <w:tabs>
          <w:tab w:val="left" w:pos="0"/>
        </w:tabs>
        <w:ind w:left="4253" w:hanging="4253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ab/>
      </w:r>
      <w:r w:rsidRPr="00123C77">
        <w:rPr>
          <w:rFonts w:ascii="Arial" w:hAnsi="Arial" w:cs="Arial"/>
          <w:sz w:val="22"/>
          <w:szCs w:val="22"/>
        </w:rPr>
        <w:tab/>
      </w:r>
      <w:proofErr w:type="spellStart"/>
      <w:r w:rsidR="00FC701A">
        <w:rPr>
          <w:rFonts w:ascii="Arial" w:hAnsi="Arial" w:cs="Arial"/>
          <w:sz w:val="22"/>
          <w:szCs w:val="22"/>
        </w:rPr>
        <w:t>xxxxxxxx</w:t>
      </w:r>
      <w:proofErr w:type="spellEnd"/>
      <w:r w:rsidRPr="00123C77">
        <w:rPr>
          <w:rFonts w:ascii="Arial" w:hAnsi="Arial" w:cs="Arial"/>
          <w:sz w:val="22"/>
          <w:szCs w:val="22"/>
        </w:rPr>
        <w:t>, vedoucí oddělení</w:t>
      </w:r>
      <w:r w:rsidR="005F2FA3">
        <w:rPr>
          <w:rFonts w:ascii="Arial" w:hAnsi="Arial" w:cs="Arial"/>
          <w:sz w:val="22"/>
          <w:szCs w:val="22"/>
        </w:rPr>
        <w:t xml:space="preserve"> centrálního</w:t>
      </w:r>
      <w:r w:rsidRPr="00123C77">
        <w:rPr>
          <w:rFonts w:ascii="Arial" w:hAnsi="Arial" w:cs="Arial"/>
          <w:sz w:val="22"/>
          <w:szCs w:val="22"/>
        </w:rPr>
        <w:t xml:space="preserve"> dispečinku</w:t>
      </w:r>
    </w:p>
    <w:p w14:paraId="559BEEBD" w14:textId="0E00F357" w:rsidR="009531B1" w:rsidRPr="00123C77" w:rsidRDefault="009531B1" w:rsidP="009531B1">
      <w:pPr>
        <w:tabs>
          <w:tab w:val="left" w:pos="0"/>
        </w:tabs>
        <w:ind w:left="4253" w:hanging="4253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IČO</w:t>
      </w:r>
      <w:r w:rsidRPr="00123C77">
        <w:rPr>
          <w:rFonts w:ascii="Arial" w:hAnsi="Arial" w:cs="Arial"/>
          <w:sz w:val="22"/>
          <w:szCs w:val="22"/>
        </w:rPr>
        <w:tab/>
        <w:t>034</w:t>
      </w:r>
      <w:r w:rsidR="00526E3E">
        <w:rPr>
          <w:rFonts w:ascii="Arial" w:hAnsi="Arial" w:cs="Arial"/>
          <w:sz w:val="22"/>
          <w:szCs w:val="22"/>
        </w:rPr>
        <w:t xml:space="preserve"> </w:t>
      </w:r>
      <w:r w:rsidRPr="00123C77">
        <w:rPr>
          <w:rFonts w:ascii="Arial" w:hAnsi="Arial" w:cs="Arial"/>
          <w:sz w:val="22"/>
          <w:szCs w:val="22"/>
        </w:rPr>
        <w:t>47</w:t>
      </w:r>
      <w:r w:rsidR="00526E3E">
        <w:rPr>
          <w:rFonts w:ascii="Arial" w:hAnsi="Arial" w:cs="Arial"/>
          <w:sz w:val="22"/>
          <w:szCs w:val="22"/>
        </w:rPr>
        <w:t xml:space="preserve"> </w:t>
      </w:r>
      <w:r w:rsidRPr="00123C77">
        <w:rPr>
          <w:rFonts w:ascii="Arial" w:hAnsi="Arial" w:cs="Arial"/>
          <w:sz w:val="22"/>
          <w:szCs w:val="22"/>
        </w:rPr>
        <w:t>286</w:t>
      </w:r>
    </w:p>
    <w:p w14:paraId="5A22A485" w14:textId="77777777" w:rsidR="009531B1" w:rsidRPr="00123C77" w:rsidRDefault="009531B1" w:rsidP="009531B1">
      <w:pPr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DIČ</w:t>
      </w:r>
      <w:r w:rsidRPr="00123C77">
        <w:rPr>
          <w:rFonts w:ascii="Arial" w:hAnsi="Arial" w:cs="Arial"/>
          <w:sz w:val="22"/>
          <w:szCs w:val="22"/>
        </w:rPr>
        <w:tab/>
        <w:t>CZ03447286</w:t>
      </w:r>
    </w:p>
    <w:p w14:paraId="7E0E76AD" w14:textId="52729603" w:rsidR="009531B1" w:rsidRPr="00123C77" w:rsidRDefault="009531B1" w:rsidP="009531B1">
      <w:pPr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Zapsaná v obchodním rejstříku vedeném Městským soudem v Praze, spis. zn.</w:t>
      </w:r>
      <w:r w:rsidR="00D659F7">
        <w:rPr>
          <w:rFonts w:ascii="Arial" w:hAnsi="Arial" w:cs="Arial"/>
          <w:sz w:val="22"/>
          <w:szCs w:val="22"/>
        </w:rPr>
        <w:t xml:space="preserve"> </w:t>
      </w:r>
      <w:r w:rsidRPr="00123C77">
        <w:rPr>
          <w:rFonts w:ascii="Arial" w:hAnsi="Arial" w:cs="Arial"/>
          <w:sz w:val="22"/>
          <w:szCs w:val="22"/>
        </w:rPr>
        <w:t>B 20059</w:t>
      </w:r>
    </w:p>
    <w:p w14:paraId="0BEBCE6D" w14:textId="77777777" w:rsidR="009531B1" w:rsidRPr="00123C77" w:rsidRDefault="009531B1" w:rsidP="009531B1">
      <w:pPr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Bankovní spojení</w:t>
      </w:r>
      <w:r w:rsidRPr="00123C77">
        <w:rPr>
          <w:rFonts w:ascii="Arial" w:hAnsi="Arial" w:cs="Arial"/>
          <w:sz w:val="22"/>
          <w:szCs w:val="22"/>
        </w:rPr>
        <w:tab/>
        <w:t>Česká spořitelna, a.s.</w:t>
      </w:r>
    </w:p>
    <w:p w14:paraId="705ADD92" w14:textId="77777777" w:rsidR="009531B1" w:rsidRPr="00123C77" w:rsidRDefault="009531B1" w:rsidP="009531B1">
      <w:pPr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ab/>
        <w:t>Olbrachtova 1929/62, 140 00 Praha 4</w:t>
      </w:r>
    </w:p>
    <w:p w14:paraId="68F33029" w14:textId="77777777" w:rsidR="009531B1" w:rsidRPr="00123C77" w:rsidRDefault="009531B1" w:rsidP="009531B1">
      <w:pPr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Číslo účtu</w:t>
      </w:r>
      <w:r w:rsidRPr="00123C77">
        <w:rPr>
          <w:rFonts w:ascii="Arial" w:hAnsi="Arial" w:cs="Arial"/>
          <w:sz w:val="22"/>
          <w:szCs w:val="22"/>
        </w:rPr>
        <w:tab/>
        <w:t>6087522/0800</w:t>
      </w:r>
    </w:p>
    <w:p w14:paraId="548B7421" w14:textId="77777777" w:rsidR="009531B1" w:rsidRPr="00123C77" w:rsidRDefault="009531B1" w:rsidP="009531B1">
      <w:pPr>
        <w:tabs>
          <w:tab w:val="left" w:pos="4253"/>
        </w:tabs>
        <w:rPr>
          <w:rFonts w:ascii="Arial" w:hAnsi="Arial" w:cs="Arial"/>
          <w:sz w:val="22"/>
          <w:szCs w:val="22"/>
        </w:rPr>
      </w:pPr>
    </w:p>
    <w:p w14:paraId="44BBA888" w14:textId="77777777" w:rsidR="00954182" w:rsidRPr="00123C77" w:rsidRDefault="00954182" w:rsidP="00954182">
      <w:pPr>
        <w:tabs>
          <w:tab w:val="left" w:pos="4253"/>
        </w:tabs>
        <w:rPr>
          <w:rFonts w:ascii="Arial" w:hAnsi="Arial" w:cs="Arial"/>
          <w:sz w:val="22"/>
          <w:szCs w:val="22"/>
        </w:rPr>
      </w:pPr>
    </w:p>
    <w:p w14:paraId="6E3D384E" w14:textId="77777777" w:rsidR="002C018E" w:rsidRPr="00123C77" w:rsidRDefault="002C018E" w:rsidP="007A4653">
      <w:pPr>
        <w:tabs>
          <w:tab w:val="left" w:pos="4253"/>
        </w:tabs>
        <w:rPr>
          <w:rFonts w:ascii="Arial" w:hAnsi="Arial" w:cs="Arial"/>
          <w:sz w:val="22"/>
          <w:szCs w:val="22"/>
        </w:rPr>
      </w:pPr>
    </w:p>
    <w:p w14:paraId="216C784E" w14:textId="2DEC755B" w:rsidR="008F5F67" w:rsidRPr="00123C77" w:rsidRDefault="008F5F67" w:rsidP="00F07834">
      <w:pPr>
        <w:jc w:val="center"/>
        <w:rPr>
          <w:rFonts w:ascii="Arial" w:hAnsi="Arial" w:cs="Arial"/>
          <w:b/>
          <w:sz w:val="22"/>
          <w:szCs w:val="22"/>
        </w:rPr>
      </w:pPr>
      <w:r w:rsidRPr="00123C77">
        <w:rPr>
          <w:rFonts w:ascii="Arial" w:hAnsi="Arial" w:cs="Arial"/>
          <w:b/>
          <w:sz w:val="22"/>
          <w:szCs w:val="22"/>
        </w:rPr>
        <w:t xml:space="preserve">uzavírají podle </w:t>
      </w:r>
      <w:r w:rsidR="002A07BE" w:rsidRPr="00123C77">
        <w:rPr>
          <w:rFonts w:ascii="Arial" w:hAnsi="Arial" w:cs="Arial"/>
          <w:b/>
          <w:sz w:val="22"/>
          <w:szCs w:val="22"/>
        </w:rPr>
        <w:t xml:space="preserve">§ 1746 odst. 2 a následujících </w:t>
      </w:r>
      <w:r w:rsidR="001E36B6" w:rsidRPr="00123C77">
        <w:rPr>
          <w:rFonts w:ascii="Arial" w:hAnsi="Arial" w:cs="Arial"/>
          <w:b/>
          <w:sz w:val="22"/>
          <w:szCs w:val="22"/>
        </w:rPr>
        <w:t>zákona č.</w:t>
      </w:r>
      <w:r w:rsidR="0037538A" w:rsidRPr="00123C77">
        <w:rPr>
          <w:rFonts w:ascii="Arial" w:hAnsi="Arial" w:cs="Arial"/>
          <w:b/>
          <w:sz w:val="22"/>
          <w:szCs w:val="22"/>
        </w:rPr>
        <w:t xml:space="preserve"> 89/2012</w:t>
      </w:r>
      <w:r w:rsidR="00F07834" w:rsidRPr="00123C77">
        <w:rPr>
          <w:rFonts w:ascii="Arial" w:hAnsi="Arial" w:cs="Arial"/>
          <w:b/>
          <w:sz w:val="22"/>
          <w:szCs w:val="22"/>
        </w:rPr>
        <w:t xml:space="preserve"> Sb., </w:t>
      </w:r>
      <w:r w:rsidR="001E36B6" w:rsidRPr="00123C77">
        <w:rPr>
          <w:rFonts w:ascii="Arial" w:hAnsi="Arial" w:cs="Arial"/>
          <w:b/>
          <w:sz w:val="22"/>
          <w:szCs w:val="22"/>
        </w:rPr>
        <w:t>občanský zákoník</w:t>
      </w:r>
      <w:r w:rsidR="00727ED0" w:rsidRPr="00123C77">
        <w:rPr>
          <w:rFonts w:ascii="Arial" w:hAnsi="Arial" w:cs="Arial"/>
          <w:b/>
          <w:sz w:val="22"/>
          <w:szCs w:val="22"/>
        </w:rPr>
        <w:t>,</w:t>
      </w:r>
      <w:r w:rsidR="003C3741" w:rsidRPr="00123C77">
        <w:rPr>
          <w:rFonts w:ascii="Arial" w:hAnsi="Arial" w:cs="Arial"/>
          <w:b/>
          <w:sz w:val="22"/>
          <w:szCs w:val="22"/>
        </w:rPr>
        <w:t xml:space="preserve"> </w:t>
      </w:r>
      <w:r w:rsidR="00F07834" w:rsidRPr="00123C77">
        <w:rPr>
          <w:rFonts w:ascii="Arial" w:hAnsi="Arial" w:cs="Arial"/>
          <w:b/>
          <w:sz w:val="22"/>
          <w:szCs w:val="22"/>
        </w:rPr>
        <w:t xml:space="preserve">v platném znění </w:t>
      </w:r>
      <w:r w:rsidR="00BB2E5B" w:rsidRPr="00123C77">
        <w:rPr>
          <w:rFonts w:ascii="Arial" w:hAnsi="Arial" w:cs="Arial"/>
          <w:b/>
          <w:sz w:val="22"/>
          <w:szCs w:val="22"/>
        </w:rPr>
        <w:t xml:space="preserve">(dále jen „občanský zákoník“) </w:t>
      </w:r>
      <w:r w:rsidRPr="00123C77">
        <w:rPr>
          <w:rFonts w:ascii="Arial" w:hAnsi="Arial" w:cs="Arial"/>
          <w:b/>
          <w:sz w:val="22"/>
          <w:szCs w:val="22"/>
        </w:rPr>
        <w:t>tuto</w:t>
      </w:r>
    </w:p>
    <w:p w14:paraId="5950063A" w14:textId="77777777" w:rsidR="008F5F67" w:rsidRPr="00123C77" w:rsidRDefault="008F5F67" w:rsidP="00F0783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23C77">
        <w:rPr>
          <w:rFonts w:ascii="Arial" w:hAnsi="Arial" w:cs="Arial"/>
          <w:b/>
          <w:bCs/>
          <w:sz w:val="22"/>
          <w:szCs w:val="22"/>
        </w:rPr>
        <w:t>smlouvu o zimní údržbě komunikací</w:t>
      </w:r>
      <w:r w:rsidR="007330EB" w:rsidRPr="00123C77">
        <w:rPr>
          <w:rFonts w:ascii="Arial" w:hAnsi="Arial" w:cs="Arial"/>
          <w:b/>
          <w:bCs/>
          <w:sz w:val="22"/>
          <w:szCs w:val="22"/>
        </w:rPr>
        <w:t xml:space="preserve"> (dále jen „</w:t>
      </w:r>
      <w:r w:rsidR="00973A27" w:rsidRPr="00123C77">
        <w:rPr>
          <w:rFonts w:ascii="Arial" w:hAnsi="Arial" w:cs="Arial"/>
          <w:b/>
          <w:bCs/>
          <w:sz w:val="22"/>
          <w:szCs w:val="22"/>
        </w:rPr>
        <w:t>s</w:t>
      </w:r>
      <w:r w:rsidR="007330EB" w:rsidRPr="00123C77">
        <w:rPr>
          <w:rFonts w:ascii="Arial" w:hAnsi="Arial" w:cs="Arial"/>
          <w:b/>
          <w:bCs/>
          <w:sz w:val="22"/>
          <w:szCs w:val="22"/>
        </w:rPr>
        <w:t>mlouva“)</w:t>
      </w:r>
    </w:p>
    <w:p w14:paraId="52FEC992" w14:textId="31FF2D1C" w:rsidR="00765E9F" w:rsidRDefault="00765E9F" w:rsidP="00123C77">
      <w:pPr>
        <w:autoSpaceDE/>
        <w:autoSpaceDN/>
        <w:jc w:val="center"/>
        <w:rPr>
          <w:rFonts w:ascii="Arial" w:hAnsi="Arial" w:cs="Arial"/>
          <w:b/>
          <w:sz w:val="22"/>
          <w:szCs w:val="22"/>
        </w:rPr>
      </w:pPr>
    </w:p>
    <w:p w14:paraId="25724F93" w14:textId="77777777" w:rsidR="00123C77" w:rsidRDefault="00123C77" w:rsidP="00123C77">
      <w:pPr>
        <w:autoSpaceDE/>
        <w:autoSpaceDN/>
        <w:jc w:val="center"/>
        <w:rPr>
          <w:rFonts w:ascii="Arial" w:hAnsi="Arial" w:cs="Arial"/>
          <w:b/>
          <w:sz w:val="22"/>
          <w:szCs w:val="22"/>
        </w:rPr>
      </w:pPr>
    </w:p>
    <w:p w14:paraId="285732D9" w14:textId="77777777" w:rsidR="008F5F67" w:rsidRPr="00123C77" w:rsidRDefault="00B01009" w:rsidP="00123C77">
      <w:pPr>
        <w:autoSpaceDE/>
        <w:autoSpaceDN/>
        <w:jc w:val="center"/>
        <w:rPr>
          <w:rFonts w:ascii="Arial" w:hAnsi="Arial" w:cs="Arial"/>
          <w:b/>
          <w:sz w:val="22"/>
          <w:szCs w:val="22"/>
        </w:rPr>
      </w:pPr>
      <w:r w:rsidRPr="00123C77">
        <w:rPr>
          <w:rFonts w:ascii="Arial" w:hAnsi="Arial" w:cs="Arial"/>
          <w:b/>
          <w:sz w:val="22"/>
          <w:szCs w:val="22"/>
        </w:rPr>
        <w:t xml:space="preserve">Článek </w:t>
      </w:r>
      <w:r w:rsidR="008F5F67" w:rsidRPr="00123C77">
        <w:rPr>
          <w:rFonts w:ascii="Arial" w:hAnsi="Arial" w:cs="Arial"/>
          <w:b/>
          <w:sz w:val="22"/>
          <w:szCs w:val="22"/>
        </w:rPr>
        <w:t>I</w:t>
      </w:r>
    </w:p>
    <w:p w14:paraId="344683CD" w14:textId="77777777" w:rsidR="008F5F67" w:rsidRPr="00123C77" w:rsidRDefault="008F5F67">
      <w:pPr>
        <w:jc w:val="center"/>
        <w:rPr>
          <w:rFonts w:ascii="Arial" w:hAnsi="Arial" w:cs="Arial"/>
          <w:b/>
          <w:sz w:val="22"/>
          <w:szCs w:val="22"/>
        </w:rPr>
      </w:pPr>
      <w:r w:rsidRPr="00123C77">
        <w:rPr>
          <w:rFonts w:ascii="Arial" w:hAnsi="Arial" w:cs="Arial"/>
          <w:b/>
          <w:sz w:val="22"/>
          <w:szCs w:val="22"/>
        </w:rPr>
        <w:t>Předmět a účel smlouvy</w:t>
      </w:r>
    </w:p>
    <w:p w14:paraId="103B2891" w14:textId="77777777" w:rsidR="008F5F67" w:rsidRPr="00123C77" w:rsidRDefault="008F5F67">
      <w:pPr>
        <w:rPr>
          <w:rFonts w:ascii="Arial" w:hAnsi="Arial" w:cs="Arial"/>
          <w:b/>
          <w:sz w:val="22"/>
          <w:szCs w:val="22"/>
          <w:u w:val="single"/>
        </w:rPr>
      </w:pPr>
    </w:p>
    <w:p w14:paraId="5299E454" w14:textId="22AFA627" w:rsidR="00125491" w:rsidRDefault="008F5F67" w:rsidP="00A055A8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 xml:space="preserve">Předmětem této smlouvy je </w:t>
      </w:r>
      <w:r w:rsidRPr="00B40AC1">
        <w:rPr>
          <w:rFonts w:ascii="Arial" w:hAnsi="Arial" w:cs="Arial"/>
          <w:sz w:val="22"/>
          <w:szCs w:val="22"/>
        </w:rPr>
        <w:t xml:space="preserve">závazek </w:t>
      </w:r>
      <w:r w:rsidR="008D00DF" w:rsidRPr="00B40AC1">
        <w:rPr>
          <w:rFonts w:ascii="Arial" w:hAnsi="Arial" w:cs="Arial"/>
          <w:sz w:val="22"/>
          <w:szCs w:val="22"/>
        </w:rPr>
        <w:t>Poskytovatele</w:t>
      </w:r>
      <w:r w:rsidRPr="00B40AC1">
        <w:rPr>
          <w:rFonts w:ascii="Arial" w:hAnsi="Arial" w:cs="Arial"/>
          <w:sz w:val="22"/>
          <w:szCs w:val="22"/>
        </w:rPr>
        <w:t xml:space="preserve"> zajišťovat pro Objednatele z</w:t>
      </w:r>
      <w:r w:rsidR="001C7422" w:rsidRPr="00B40AC1">
        <w:rPr>
          <w:rFonts w:ascii="Arial" w:hAnsi="Arial" w:cs="Arial"/>
          <w:sz w:val="22"/>
          <w:szCs w:val="22"/>
        </w:rPr>
        <w:t>imní údržbu</w:t>
      </w:r>
      <w:r w:rsidR="00A055A8">
        <w:rPr>
          <w:rFonts w:ascii="Arial" w:hAnsi="Arial" w:cs="Arial"/>
          <w:b/>
          <w:sz w:val="22"/>
          <w:szCs w:val="22"/>
        </w:rPr>
        <w:t xml:space="preserve"> </w:t>
      </w:r>
      <w:r w:rsidR="00E8477D" w:rsidRPr="00123C77">
        <w:rPr>
          <w:rFonts w:ascii="Arial" w:hAnsi="Arial" w:cs="Arial"/>
          <w:b/>
          <w:sz w:val="22"/>
          <w:szCs w:val="22"/>
        </w:rPr>
        <w:t>úseku komunikac</w:t>
      </w:r>
      <w:r w:rsidR="00E8477D">
        <w:rPr>
          <w:rFonts w:ascii="Arial" w:hAnsi="Arial" w:cs="Arial"/>
          <w:b/>
          <w:sz w:val="22"/>
          <w:szCs w:val="22"/>
        </w:rPr>
        <w:t>e Miloše Havla</w:t>
      </w:r>
      <w:r w:rsidR="00624A22" w:rsidRPr="0030621D">
        <w:rPr>
          <w:rFonts w:ascii="Arial" w:hAnsi="Arial" w:cs="Arial"/>
          <w:b/>
          <w:sz w:val="22"/>
          <w:szCs w:val="22"/>
        </w:rPr>
        <w:t>, v zimním období od 1. 11. 202</w:t>
      </w:r>
      <w:r w:rsidR="00362EF4">
        <w:rPr>
          <w:rFonts w:ascii="Arial" w:hAnsi="Arial" w:cs="Arial"/>
          <w:b/>
          <w:sz w:val="22"/>
          <w:szCs w:val="22"/>
        </w:rPr>
        <w:t>4</w:t>
      </w:r>
      <w:r w:rsidR="00624A22" w:rsidRPr="0030621D">
        <w:rPr>
          <w:rFonts w:ascii="Arial" w:hAnsi="Arial" w:cs="Arial"/>
          <w:b/>
          <w:sz w:val="22"/>
          <w:szCs w:val="22"/>
        </w:rPr>
        <w:t xml:space="preserve"> do 31. 3. 202</w:t>
      </w:r>
      <w:r w:rsidR="00362EF4">
        <w:rPr>
          <w:rFonts w:ascii="Arial" w:hAnsi="Arial" w:cs="Arial"/>
          <w:b/>
          <w:sz w:val="22"/>
          <w:szCs w:val="22"/>
        </w:rPr>
        <w:t>5</w:t>
      </w:r>
      <w:r w:rsidR="00500BEF" w:rsidRPr="00B40AC1">
        <w:rPr>
          <w:rFonts w:ascii="Arial" w:hAnsi="Arial" w:cs="Arial"/>
          <w:b/>
          <w:sz w:val="22"/>
          <w:szCs w:val="22"/>
        </w:rPr>
        <w:t xml:space="preserve"> </w:t>
      </w:r>
      <w:r w:rsidR="00500BEF" w:rsidRPr="00B40AC1">
        <w:rPr>
          <w:rFonts w:ascii="Arial" w:hAnsi="Arial" w:cs="Arial"/>
          <w:bCs/>
          <w:sz w:val="22"/>
          <w:szCs w:val="22"/>
        </w:rPr>
        <w:t>(dále jen</w:t>
      </w:r>
      <w:r w:rsidR="00500BEF" w:rsidRPr="00B40AC1">
        <w:rPr>
          <w:rFonts w:ascii="Arial" w:hAnsi="Arial" w:cs="Arial"/>
          <w:b/>
          <w:sz w:val="22"/>
          <w:szCs w:val="22"/>
        </w:rPr>
        <w:t xml:space="preserve"> „komunikace</w:t>
      </w:r>
      <w:r w:rsidR="00500BEF" w:rsidRPr="00B40AC1">
        <w:rPr>
          <w:rFonts w:ascii="Arial" w:hAnsi="Arial" w:cs="Arial"/>
          <w:bCs/>
          <w:sz w:val="22"/>
          <w:szCs w:val="22"/>
        </w:rPr>
        <w:t>“</w:t>
      </w:r>
      <w:r w:rsidR="00283CFE" w:rsidRPr="00B40AC1">
        <w:rPr>
          <w:rFonts w:ascii="Arial" w:hAnsi="Arial" w:cs="Arial"/>
          <w:bCs/>
          <w:sz w:val="22"/>
          <w:szCs w:val="22"/>
        </w:rPr>
        <w:t>)</w:t>
      </w:r>
      <w:r w:rsidR="00526D29" w:rsidRPr="00B40AC1">
        <w:rPr>
          <w:rFonts w:ascii="Arial" w:hAnsi="Arial" w:cs="Arial"/>
          <w:bCs/>
          <w:sz w:val="22"/>
          <w:szCs w:val="22"/>
        </w:rPr>
        <w:t>.</w:t>
      </w:r>
      <w:r w:rsidR="007A4653" w:rsidRPr="00B40AC1">
        <w:rPr>
          <w:rFonts w:ascii="Arial" w:hAnsi="Arial" w:cs="Arial"/>
          <w:sz w:val="22"/>
          <w:szCs w:val="22"/>
        </w:rPr>
        <w:t xml:space="preserve"> </w:t>
      </w:r>
      <w:r w:rsidR="00AC44B4" w:rsidRPr="00B40AC1">
        <w:rPr>
          <w:rFonts w:ascii="Arial" w:hAnsi="Arial" w:cs="Arial"/>
          <w:sz w:val="22"/>
          <w:szCs w:val="22"/>
        </w:rPr>
        <w:t>Úsek komunikace</w:t>
      </w:r>
      <w:r w:rsidR="001C7422" w:rsidRPr="00B40AC1">
        <w:rPr>
          <w:rFonts w:ascii="Arial" w:hAnsi="Arial" w:cs="Arial"/>
          <w:sz w:val="22"/>
          <w:szCs w:val="22"/>
        </w:rPr>
        <w:t>, kt</w:t>
      </w:r>
      <w:r w:rsidR="00AC44B4" w:rsidRPr="00B40AC1">
        <w:rPr>
          <w:rFonts w:ascii="Arial" w:hAnsi="Arial" w:cs="Arial"/>
          <w:sz w:val="22"/>
          <w:szCs w:val="22"/>
        </w:rPr>
        <w:t>erý je</w:t>
      </w:r>
      <w:r w:rsidR="00FC78BA" w:rsidRPr="00B40AC1">
        <w:rPr>
          <w:rFonts w:ascii="Arial" w:hAnsi="Arial" w:cs="Arial"/>
          <w:sz w:val="22"/>
          <w:szCs w:val="22"/>
        </w:rPr>
        <w:t xml:space="preserve"> předmětem této smlouvy</w:t>
      </w:r>
      <w:r w:rsidR="00500BEF" w:rsidRPr="00B40AC1">
        <w:rPr>
          <w:rFonts w:ascii="Arial" w:hAnsi="Arial" w:cs="Arial"/>
          <w:sz w:val="22"/>
          <w:szCs w:val="22"/>
        </w:rPr>
        <w:t>,</w:t>
      </w:r>
      <w:r w:rsidR="001E4042" w:rsidRPr="00B40AC1">
        <w:rPr>
          <w:rFonts w:ascii="Arial" w:hAnsi="Arial" w:cs="Arial"/>
          <w:sz w:val="22"/>
          <w:szCs w:val="22"/>
        </w:rPr>
        <w:t xml:space="preserve"> </w:t>
      </w:r>
      <w:r w:rsidR="00AC44B4" w:rsidRPr="00B40AC1">
        <w:rPr>
          <w:rFonts w:ascii="Arial" w:hAnsi="Arial" w:cs="Arial"/>
          <w:sz w:val="22"/>
          <w:szCs w:val="22"/>
        </w:rPr>
        <w:t>je</w:t>
      </w:r>
      <w:r w:rsidR="00FC78BA" w:rsidRPr="00B40AC1">
        <w:rPr>
          <w:rFonts w:ascii="Arial" w:hAnsi="Arial" w:cs="Arial"/>
          <w:sz w:val="22"/>
          <w:szCs w:val="22"/>
        </w:rPr>
        <w:t xml:space="preserve"> </w:t>
      </w:r>
      <w:r w:rsidR="00AC44B4" w:rsidRPr="00B40AC1">
        <w:rPr>
          <w:rFonts w:ascii="Arial" w:hAnsi="Arial" w:cs="Arial"/>
          <w:sz w:val="22"/>
          <w:szCs w:val="22"/>
        </w:rPr>
        <w:t>výrazně</w:t>
      </w:r>
      <w:r w:rsidR="00AC44B4" w:rsidRPr="00123C77">
        <w:rPr>
          <w:rFonts w:ascii="Arial" w:hAnsi="Arial" w:cs="Arial"/>
          <w:sz w:val="22"/>
          <w:szCs w:val="22"/>
        </w:rPr>
        <w:t xml:space="preserve"> vyznačen</w:t>
      </w:r>
      <w:r w:rsidR="001C7422" w:rsidRPr="00123C77">
        <w:rPr>
          <w:rFonts w:ascii="Arial" w:hAnsi="Arial" w:cs="Arial"/>
          <w:sz w:val="22"/>
          <w:szCs w:val="22"/>
        </w:rPr>
        <w:t xml:space="preserve"> na </w:t>
      </w:r>
      <w:r w:rsidR="00AC44B4" w:rsidRPr="00123C77">
        <w:rPr>
          <w:rFonts w:ascii="Arial" w:hAnsi="Arial" w:cs="Arial"/>
          <w:sz w:val="22"/>
          <w:szCs w:val="22"/>
        </w:rPr>
        <w:t>situačním</w:t>
      </w:r>
      <w:r w:rsidR="001C7422" w:rsidRPr="00123C77">
        <w:rPr>
          <w:rFonts w:ascii="Arial" w:hAnsi="Arial" w:cs="Arial"/>
          <w:sz w:val="22"/>
          <w:szCs w:val="22"/>
        </w:rPr>
        <w:t xml:space="preserve"> plán</w:t>
      </w:r>
      <w:r w:rsidR="00AC44B4" w:rsidRPr="00123C77">
        <w:rPr>
          <w:rFonts w:ascii="Arial" w:hAnsi="Arial" w:cs="Arial"/>
          <w:sz w:val="22"/>
          <w:szCs w:val="22"/>
        </w:rPr>
        <w:t>ku, který</w:t>
      </w:r>
      <w:r w:rsidR="001C7422" w:rsidRPr="00123C77">
        <w:rPr>
          <w:rFonts w:ascii="Arial" w:hAnsi="Arial" w:cs="Arial"/>
          <w:sz w:val="22"/>
          <w:szCs w:val="22"/>
        </w:rPr>
        <w:t xml:space="preserve"> tvoří </w:t>
      </w:r>
      <w:r w:rsidR="001C7422" w:rsidRPr="00123C77">
        <w:rPr>
          <w:rFonts w:ascii="Arial" w:hAnsi="Arial" w:cs="Arial"/>
          <w:b/>
          <w:sz w:val="22"/>
          <w:szCs w:val="22"/>
        </w:rPr>
        <w:t>přílohu č. 1</w:t>
      </w:r>
      <w:r w:rsidR="001C7422" w:rsidRPr="00123C77">
        <w:rPr>
          <w:rFonts w:ascii="Arial" w:hAnsi="Arial" w:cs="Arial"/>
          <w:sz w:val="22"/>
          <w:szCs w:val="22"/>
        </w:rPr>
        <w:t xml:space="preserve"> této smlouvy.</w:t>
      </w:r>
    </w:p>
    <w:p w14:paraId="46454127" w14:textId="6B9F1FF5" w:rsidR="000C57EC" w:rsidRPr="00123C77" w:rsidRDefault="00D206A1" w:rsidP="00125491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51E405DC" w14:textId="2718D833" w:rsidR="000C57EC" w:rsidRDefault="008F5F67" w:rsidP="0077174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lastRenderedPageBreak/>
        <w:t>Účelem s</w:t>
      </w:r>
      <w:r w:rsidR="00B01009" w:rsidRPr="00123C77">
        <w:rPr>
          <w:rFonts w:ascii="Arial" w:hAnsi="Arial" w:cs="Arial"/>
          <w:sz w:val="22"/>
          <w:szCs w:val="22"/>
        </w:rPr>
        <w:t xml:space="preserve">mlouvy je zajištění provozu na </w:t>
      </w:r>
      <w:r w:rsidRPr="00123C77">
        <w:rPr>
          <w:rFonts w:ascii="Arial" w:hAnsi="Arial" w:cs="Arial"/>
          <w:sz w:val="22"/>
          <w:szCs w:val="22"/>
        </w:rPr>
        <w:t>komunikac</w:t>
      </w:r>
      <w:r w:rsidR="002407F9" w:rsidRPr="00123C77">
        <w:rPr>
          <w:rFonts w:ascii="Arial" w:hAnsi="Arial" w:cs="Arial"/>
          <w:sz w:val="22"/>
          <w:szCs w:val="22"/>
        </w:rPr>
        <w:t>i</w:t>
      </w:r>
      <w:r w:rsidRPr="00123C77">
        <w:rPr>
          <w:rFonts w:ascii="Arial" w:hAnsi="Arial" w:cs="Arial"/>
          <w:sz w:val="22"/>
          <w:szCs w:val="22"/>
        </w:rPr>
        <w:t xml:space="preserve"> uveden</w:t>
      </w:r>
      <w:r w:rsidR="002407F9" w:rsidRPr="00123C77">
        <w:rPr>
          <w:rFonts w:ascii="Arial" w:hAnsi="Arial" w:cs="Arial"/>
          <w:sz w:val="22"/>
          <w:szCs w:val="22"/>
        </w:rPr>
        <w:t>é</w:t>
      </w:r>
      <w:r w:rsidRPr="00123C77">
        <w:rPr>
          <w:rFonts w:ascii="Arial" w:hAnsi="Arial" w:cs="Arial"/>
          <w:sz w:val="22"/>
          <w:szCs w:val="22"/>
        </w:rPr>
        <w:t xml:space="preserve"> v odst. 1 tohoto článku v zimním období spočívající ve zmírňování závad ve sjízdnosti způsobených povětrnostními vlivy, které ve smyslu této smlouvy zajistí </w:t>
      </w:r>
      <w:r w:rsidR="008D00DF" w:rsidRPr="00123C77">
        <w:rPr>
          <w:rFonts w:ascii="Arial" w:hAnsi="Arial" w:cs="Arial"/>
          <w:sz w:val="22"/>
          <w:szCs w:val="22"/>
        </w:rPr>
        <w:t>Poskytovatel</w:t>
      </w:r>
      <w:r w:rsidRPr="00123C77">
        <w:rPr>
          <w:rFonts w:ascii="Arial" w:hAnsi="Arial" w:cs="Arial"/>
          <w:sz w:val="22"/>
          <w:szCs w:val="22"/>
        </w:rPr>
        <w:t>.</w:t>
      </w:r>
    </w:p>
    <w:p w14:paraId="5B193BDE" w14:textId="77777777" w:rsidR="000C57EC" w:rsidRPr="0077174E" w:rsidRDefault="000C57EC" w:rsidP="0077174E">
      <w:pPr>
        <w:rPr>
          <w:rFonts w:ascii="Arial" w:hAnsi="Arial" w:cs="Arial"/>
          <w:sz w:val="22"/>
          <w:szCs w:val="22"/>
        </w:rPr>
      </w:pPr>
    </w:p>
    <w:p w14:paraId="0033D93D" w14:textId="02E5DE68" w:rsidR="00BB6ADE" w:rsidRPr="00123C77" w:rsidRDefault="008D00DF" w:rsidP="000C57EC">
      <w:pPr>
        <w:pStyle w:val="Zkladntextodsazen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03B9D">
        <w:rPr>
          <w:rFonts w:ascii="Arial" w:hAnsi="Arial" w:cs="Arial"/>
          <w:sz w:val="22"/>
          <w:szCs w:val="22"/>
        </w:rPr>
        <w:t>Poskytovatel</w:t>
      </w:r>
      <w:r w:rsidR="008F5F67" w:rsidRPr="00703B9D">
        <w:rPr>
          <w:rFonts w:ascii="Arial" w:hAnsi="Arial" w:cs="Arial"/>
          <w:sz w:val="22"/>
          <w:szCs w:val="22"/>
        </w:rPr>
        <w:t xml:space="preserve"> je povinen podle této smlouvy zajišťovat zimní údržbu komunikac</w:t>
      </w:r>
      <w:r w:rsidR="00230457" w:rsidRPr="00703B9D">
        <w:rPr>
          <w:rFonts w:ascii="Arial" w:hAnsi="Arial" w:cs="Arial"/>
          <w:sz w:val="22"/>
          <w:szCs w:val="22"/>
        </w:rPr>
        <w:t>e</w:t>
      </w:r>
      <w:r w:rsidR="008F5F67" w:rsidRPr="00703B9D">
        <w:rPr>
          <w:rFonts w:ascii="Arial" w:hAnsi="Arial" w:cs="Arial"/>
          <w:sz w:val="22"/>
          <w:szCs w:val="22"/>
        </w:rPr>
        <w:t xml:space="preserve"> uveden</w:t>
      </w:r>
      <w:r w:rsidR="00230457" w:rsidRPr="00703B9D">
        <w:rPr>
          <w:rFonts w:ascii="Arial" w:hAnsi="Arial" w:cs="Arial"/>
          <w:sz w:val="22"/>
          <w:szCs w:val="22"/>
        </w:rPr>
        <w:t>é</w:t>
      </w:r>
      <w:r w:rsidR="00B01009" w:rsidRPr="00703B9D">
        <w:rPr>
          <w:rFonts w:ascii="Arial" w:hAnsi="Arial" w:cs="Arial"/>
          <w:sz w:val="22"/>
          <w:szCs w:val="22"/>
        </w:rPr>
        <w:t xml:space="preserve"> v odst. 1 tohoto článku</w:t>
      </w:r>
      <w:r w:rsidR="000B77D9" w:rsidRPr="00703B9D">
        <w:rPr>
          <w:rFonts w:ascii="Arial" w:hAnsi="Arial" w:cs="Arial"/>
          <w:sz w:val="22"/>
          <w:szCs w:val="22"/>
        </w:rPr>
        <w:t>, resp. příloze č. 1</w:t>
      </w:r>
      <w:r w:rsidR="009A67E4" w:rsidRPr="00703B9D">
        <w:rPr>
          <w:rFonts w:ascii="Arial" w:hAnsi="Arial" w:cs="Arial"/>
          <w:sz w:val="22"/>
          <w:szCs w:val="22"/>
        </w:rPr>
        <w:t xml:space="preserve"> této smlouvy</w:t>
      </w:r>
      <w:r w:rsidR="000B77D9" w:rsidRPr="00703B9D">
        <w:rPr>
          <w:rFonts w:ascii="Arial" w:hAnsi="Arial" w:cs="Arial"/>
          <w:sz w:val="22"/>
          <w:szCs w:val="22"/>
        </w:rPr>
        <w:t>,</w:t>
      </w:r>
      <w:r w:rsidR="00B01009" w:rsidRPr="00703B9D">
        <w:rPr>
          <w:rFonts w:ascii="Arial" w:hAnsi="Arial" w:cs="Arial"/>
          <w:sz w:val="22"/>
          <w:szCs w:val="22"/>
        </w:rPr>
        <w:t xml:space="preserve"> podle zákona </w:t>
      </w:r>
      <w:r w:rsidR="008F5F67" w:rsidRPr="00703B9D">
        <w:rPr>
          <w:rFonts w:ascii="Arial" w:hAnsi="Arial" w:cs="Arial"/>
          <w:sz w:val="22"/>
          <w:szCs w:val="22"/>
        </w:rPr>
        <w:t>č. 13/1997 Sb.</w:t>
      </w:r>
      <w:r w:rsidR="003C3741" w:rsidRPr="00703B9D">
        <w:rPr>
          <w:rFonts w:ascii="Arial" w:hAnsi="Arial" w:cs="Arial"/>
          <w:sz w:val="22"/>
          <w:szCs w:val="22"/>
        </w:rPr>
        <w:t>,</w:t>
      </w:r>
      <w:r w:rsidR="008F5F67" w:rsidRPr="00703B9D">
        <w:rPr>
          <w:rFonts w:ascii="Arial" w:hAnsi="Arial" w:cs="Arial"/>
          <w:sz w:val="22"/>
          <w:szCs w:val="22"/>
        </w:rPr>
        <w:t xml:space="preserve"> o pozemních komunikacích</w:t>
      </w:r>
      <w:r w:rsidR="00230457" w:rsidRPr="00703B9D">
        <w:rPr>
          <w:rFonts w:ascii="Arial" w:hAnsi="Arial" w:cs="Arial"/>
          <w:sz w:val="22"/>
          <w:szCs w:val="22"/>
        </w:rPr>
        <w:t xml:space="preserve">, v platném znění, </w:t>
      </w:r>
      <w:r w:rsidR="008F5F67" w:rsidRPr="00703B9D">
        <w:rPr>
          <w:rFonts w:ascii="Arial" w:hAnsi="Arial" w:cs="Arial"/>
          <w:sz w:val="22"/>
          <w:szCs w:val="22"/>
        </w:rPr>
        <w:t>a vyhlášky č. 104/1997 Sb.</w:t>
      </w:r>
      <w:r w:rsidR="00230457" w:rsidRPr="00703B9D">
        <w:rPr>
          <w:rFonts w:ascii="Arial" w:hAnsi="Arial" w:cs="Arial"/>
          <w:sz w:val="22"/>
          <w:szCs w:val="22"/>
        </w:rPr>
        <w:t>,</w:t>
      </w:r>
      <w:r w:rsidR="008F5F67" w:rsidRPr="00703B9D">
        <w:rPr>
          <w:rFonts w:ascii="Arial" w:hAnsi="Arial" w:cs="Arial"/>
          <w:sz w:val="22"/>
          <w:szCs w:val="22"/>
        </w:rPr>
        <w:t xml:space="preserve"> </w:t>
      </w:r>
      <w:r w:rsidR="00703B9D" w:rsidRPr="0077174E">
        <w:rPr>
          <w:rFonts w:ascii="Arial" w:hAnsi="Arial" w:cs="Arial"/>
          <w:sz w:val="22"/>
          <w:szCs w:val="22"/>
        </w:rPr>
        <w:t>kterou se provádí zákon o pozemních komunikacích, v platn</w:t>
      </w:r>
      <w:r w:rsidR="00CD59EB">
        <w:rPr>
          <w:rFonts w:ascii="Arial" w:hAnsi="Arial" w:cs="Arial"/>
          <w:sz w:val="22"/>
          <w:szCs w:val="22"/>
        </w:rPr>
        <w:t>ém</w:t>
      </w:r>
      <w:r w:rsidR="00703B9D" w:rsidRPr="0077174E">
        <w:rPr>
          <w:rFonts w:ascii="Arial" w:hAnsi="Arial" w:cs="Arial"/>
          <w:sz w:val="22"/>
          <w:szCs w:val="22"/>
        </w:rPr>
        <w:t xml:space="preserve"> znění, případně podle dalších právních předpisů, které upravují činnosti spojené s předmětem této smlouvy.</w:t>
      </w:r>
    </w:p>
    <w:p w14:paraId="3AEB8F84" w14:textId="77777777" w:rsidR="008F5F67" w:rsidRPr="00703B9D" w:rsidRDefault="008F5F67" w:rsidP="0077174E">
      <w:pPr>
        <w:pStyle w:val="Zkladntextodsazen"/>
        <w:ind w:left="360"/>
        <w:jc w:val="both"/>
        <w:rPr>
          <w:rFonts w:ascii="Arial" w:hAnsi="Arial" w:cs="Arial"/>
          <w:sz w:val="22"/>
          <w:szCs w:val="22"/>
        </w:rPr>
      </w:pPr>
    </w:p>
    <w:p w14:paraId="79ED7FBC" w14:textId="1E22D128" w:rsidR="00230457" w:rsidRPr="00123C77" w:rsidRDefault="00B01009" w:rsidP="002A2983">
      <w:pPr>
        <w:pStyle w:val="Zkladntextodsazen"/>
        <w:tabs>
          <w:tab w:val="left" w:pos="426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4.</w:t>
      </w:r>
      <w:r w:rsidRPr="00123C77">
        <w:rPr>
          <w:rFonts w:ascii="Arial" w:hAnsi="Arial" w:cs="Arial"/>
          <w:sz w:val="22"/>
          <w:szCs w:val="22"/>
        </w:rPr>
        <w:tab/>
      </w:r>
      <w:r w:rsidR="008D00DF" w:rsidRPr="00123C77">
        <w:rPr>
          <w:rFonts w:ascii="Arial" w:hAnsi="Arial" w:cs="Arial"/>
          <w:sz w:val="22"/>
          <w:szCs w:val="22"/>
        </w:rPr>
        <w:t>Poskytovatel</w:t>
      </w:r>
      <w:r w:rsidR="008F5F67" w:rsidRPr="00123C77">
        <w:rPr>
          <w:rFonts w:ascii="Arial" w:hAnsi="Arial" w:cs="Arial"/>
          <w:sz w:val="22"/>
          <w:szCs w:val="22"/>
        </w:rPr>
        <w:t xml:space="preserve"> prohlašuje, že je zcela seznámen s povahou činnosti, kterou má dle této smlouvy vykonávat, že je oprávněn</w:t>
      </w:r>
      <w:r w:rsidRPr="00123C77">
        <w:rPr>
          <w:rFonts w:ascii="Arial" w:hAnsi="Arial" w:cs="Arial"/>
          <w:sz w:val="22"/>
          <w:szCs w:val="22"/>
        </w:rPr>
        <w:t xml:space="preserve"> k zajišťování takové činnosti </w:t>
      </w:r>
      <w:r w:rsidR="008F5F67" w:rsidRPr="00123C77">
        <w:rPr>
          <w:rFonts w:ascii="Arial" w:hAnsi="Arial" w:cs="Arial"/>
          <w:sz w:val="22"/>
          <w:szCs w:val="22"/>
        </w:rPr>
        <w:t>a že mu byly poskytnuty veškeré informace, které v souvislosti s</w:t>
      </w:r>
      <w:r w:rsidR="00230457" w:rsidRPr="00123C77">
        <w:rPr>
          <w:rFonts w:ascii="Arial" w:hAnsi="Arial" w:cs="Arial"/>
          <w:sz w:val="22"/>
          <w:szCs w:val="22"/>
        </w:rPr>
        <w:t> plněním dle této smlouvy</w:t>
      </w:r>
      <w:r w:rsidR="008F5F67" w:rsidRPr="00123C77">
        <w:rPr>
          <w:rFonts w:ascii="Arial" w:hAnsi="Arial" w:cs="Arial"/>
          <w:sz w:val="22"/>
          <w:szCs w:val="22"/>
        </w:rPr>
        <w:t xml:space="preserve"> pokládá za potřebné.</w:t>
      </w:r>
    </w:p>
    <w:p w14:paraId="274A45C3" w14:textId="77777777" w:rsidR="00230457" w:rsidRPr="00123C77" w:rsidRDefault="00230457">
      <w:pPr>
        <w:pStyle w:val="Zkladntextodsazen"/>
        <w:tabs>
          <w:tab w:val="left" w:pos="426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6763040F" w14:textId="77777777" w:rsidR="00914543" w:rsidRPr="00123C77" w:rsidRDefault="00914543">
      <w:pPr>
        <w:rPr>
          <w:rFonts w:ascii="Arial" w:hAnsi="Arial" w:cs="Arial"/>
          <w:b/>
          <w:sz w:val="22"/>
          <w:szCs w:val="22"/>
          <w:u w:val="single"/>
        </w:rPr>
      </w:pPr>
    </w:p>
    <w:p w14:paraId="5C9F9275" w14:textId="77777777" w:rsidR="008F5F67" w:rsidRPr="00123C77" w:rsidRDefault="00B01009">
      <w:pPr>
        <w:jc w:val="center"/>
        <w:rPr>
          <w:rFonts w:ascii="Arial" w:hAnsi="Arial" w:cs="Arial"/>
          <w:b/>
          <w:sz w:val="22"/>
          <w:szCs w:val="22"/>
        </w:rPr>
      </w:pPr>
      <w:r w:rsidRPr="00123C77">
        <w:rPr>
          <w:rFonts w:ascii="Arial" w:hAnsi="Arial" w:cs="Arial"/>
          <w:b/>
          <w:sz w:val="22"/>
          <w:szCs w:val="22"/>
        </w:rPr>
        <w:t xml:space="preserve">Článek </w:t>
      </w:r>
      <w:r w:rsidR="008F5F67" w:rsidRPr="00123C77">
        <w:rPr>
          <w:rFonts w:ascii="Arial" w:hAnsi="Arial" w:cs="Arial"/>
          <w:b/>
          <w:sz w:val="22"/>
          <w:szCs w:val="22"/>
        </w:rPr>
        <w:t>II</w:t>
      </w:r>
    </w:p>
    <w:p w14:paraId="70C278A1" w14:textId="77777777" w:rsidR="008F5F67" w:rsidRPr="00123C77" w:rsidRDefault="008F5F67">
      <w:pPr>
        <w:pStyle w:val="Nadpis9"/>
        <w:jc w:val="center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Doba trvání smlouvy</w:t>
      </w:r>
    </w:p>
    <w:p w14:paraId="6F9AA86E" w14:textId="77777777" w:rsidR="008F5F67" w:rsidRPr="00123C77" w:rsidRDefault="008F5F67">
      <w:pPr>
        <w:rPr>
          <w:rFonts w:ascii="Arial" w:hAnsi="Arial" w:cs="Arial"/>
          <w:b/>
          <w:sz w:val="22"/>
          <w:szCs w:val="22"/>
          <w:u w:val="single"/>
        </w:rPr>
      </w:pPr>
    </w:p>
    <w:p w14:paraId="1B3C6C30" w14:textId="4BD37742" w:rsidR="008F5F67" w:rsidRDefault="008F5F67" w:rsidP="00123C7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Smluvní strany uzavírají tuto smlouvu na dobu určitou</w:t>
      </w:r>
      <w:r w:rsidR="004474D0">
        <w:rPr>
          <w:rFonts w:ascii="Arial" w:hAnsi="Arial" w:cs="Arial"/>
          <w:sz w:val="22"/>
          <w:szCs w:val="22"/>
        </w:rPr>
        <w:t>,</w:t>
      </w:r>
      <w:r w:rsidRPr="00123C77">
        <w:rPr>
          <w:rFonts w:ascii="Arial" w:hAnsi="Arial" w:cs="Arial"/>
          <w:sz w:val="22"/>
          <w:szCs w:val="22"/>
        </w:rPr>
        <w:t xml:space="preserve"> a to </w:t>
      </w:r>
      <w:r w:rsidR="00624A22">
        <w:rPr>
          <w:rFonts w:ascii="Arial" w:hAnsi="Arial" w:cs="Arial"/>
          <w:sz w:val="22"/>
          <w:szCs w:val="22"/>
        </w:rPr>
        <w:t xml:space="preserve">na období </w:t>
      </w:r>
      <w:r w:rsidRPr="00123C77">
        <w:rPr>
          <w:rFonts w:ascii="Arial" w:hAnsi="Arial" w:cs="Arial"/>
          <w:sz w:val="22"/>
          <w:szCs w:val="22"/>
        </w:rPr>
        <w:t xml:space="preserve">od </w:t>
      </w:r>
      <w:r w:rsidR="00E0129B" w:rsidRPr="00123C77">
        <w:rPr>
          <w:rFonts w:ascii="Arial" w:hAnsi="Arial" w:cs="Arial"/>
          <w:b/>
          <w:bCs/>
          <w:sz w:val="22"/>
          <w:szCs w:val="22"/>
        </w:rPr>
        <w:t>1. 11. 20</w:t>
      </w:r>
      <w:r w:rsidR="00705890" w:rsidRPr="00123C77">
        <w:rPr>
          <w:rFonts w:ascii="Arial" w:hAnsi="Arial" w:cs="Arial"/>
          <w:b/>
          <w:bCs/>
          <w:sz w:val="22"/>
          <w:szCs w:val="22"/>
        </w:rPr>
        <w:t>2</w:t>
      </w:r>
      <w:r w:rsidR="00362EF4">
        <w:rPr>
          <w:rFonts w:ascii="Arial" w:hAnsi="Arial" w:cs="Arial"/>
          <w:b/>
          <w:bCs/>
          <w:sz w:val="22"/>
          <w:szCs w:val="22"/>
        </w:rPr>
        <w:t>4</w:t>
      </w:r>
      <w:r w:rsidR="00E0129B" w:rsidRPr="00123C77">
        <w:rPr>
          <w:rFonts w:ascii="Arial" w:hAnsi="Arial" w:cs="Arial"/>
          <w:sz w:val="22"/>
          <w:szCs w:val="22"/>
        </w:rPr>
        <w:t xml:space="preserve"> </w:t>
      </w:r>
      <w:r w:rsidRPr="00123C77">
        <w:rPr>
          <w:rFonts w:ascii="Arial" w:hAnsi="Arial" w:cs="Arial"/>
          <w:sz w:val="22"/>
          <w:szCs w:val="22"/>
        </w:rPr>
        <w:t xml:space="preserve">do </w:t>
      </w:r>
      <w:r w:rsidR="00705890" w:rsidRPr="00123C77">
        <w:rPr>
          <w:rFonts w:ascii="Arial" w:hAnsi="Arial" w:cs="Arial"/>
          <w:b/>
          <w:sz w:val="22"/>
          <w:szCs w:val="22"/>
        </w:rPr>
        <w:t>31. 3. 202</w:t>
      </w:r>
      <w:r w:rsidR="00362EF4">
        <w:rPr>
          <w:rFonts w:ascii="Arial" w:hAnsi="Arial" w:cs="Arial"/>
          <w:b/>
          <w:sz w:val="22"/>
          <w:szCs w:val="22"/>
        </w:rPr>
        <w:t>5</w:t>
      </w:r>
      <w:r w:rsidRPr="00123C77">
        <w:rPr>
          <w:rFonts w:ascii="Arial" w:hAnsi="Arial" w:cs="Arial"/>
          <w:b/>
          <w:sz w:val="22"/>
          <w:szCs w:val="22"/>
        </w:rPr>
        <w:t>.</w:t>
      </w:r>
      <w:r w:rsidR="002831B9" w:rsidRPr="00123C77">
        <w:rPr>
          <w:rFonts w:ascii="Arial" w:hAnsi="Arial" w:cs="Arial"/>
          <w:b/>
          <w:sz w:val="22"/>
          <w:szCs w:val="22"/>
        </w:rPr>
        <w:t xml:space="preserve"> </w:t>
      </w:r>
      <w:r w:rsidR="008D00DF">
        <w:rPr>
          <w:rFonts w:ascii="Arial" w:hAnsi="Arial" w:cs="Arial"/>
          <w:sz w:val="22"/>
          <w:szCs w:val="22"/>
        </w:rPr>
        <w:t>Poskytovatel</w:t>
      </w:r>
      <w:r w:rsidR="002831B9" w:rsidRPr="00123C77">
        <w:rPr>
          <w:rFonts w:ascii="Arial" w:hAnsi="Arial" w:cs="Arial"/>
          <w:sz w:val="22"/>
          <w:szCs w:val="22"/>
        </w:rPr>
        <w:t xml:space="preserve"> je oprávněn k výkonu činnosti dle této smlouvy nejdříve od nabytí její účinnosti.</w:t>
      </w:r>
    </w:p>
    <w:p w14:paraId="4149F9BE" w14:textId="77777777" w:rsidR="008D00DF" w:rsidRDefault="008D00DF" w:rsidP="00123C7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34069AC" w14:textId="45D39A4C" w:rsidR="008D00DF" w:rsidRPr="00123C77" w:rsidRDefault="008D00DF" w:rsidP="00123C7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Celková výše plnění dle této smlouvy je omezena částkou </w:t>
      </w:r>
      <w:r w:rsidR="00AD5E44" w:rsidRPr="00D36409">
        <w:rPr>
          <w:rFonts w:ascii="Arial" w:hAnsi="Arial" w:cs="Arial"/>
          <w:b/>
          <w:sz w:val="22"/>
          <w:szCs w:val="22"/>
        </w:rPr>
        <w:t>499 999,00</w:t>
      </w:r>
      <w:r w:rsidRPr="00D36409">
        <w:rPr>
          <w:rFonts w:ascii="Arial" w:hAnsi="Arial" w:cs="Arial"/>
          <w:b/>
          <w:sz w:val="22"/>
          <w:szCs w:val="22"/>
        </w:rPr>
        <w:t>,-</w:t>
      </w:r>
      <w:r w:rsidRPr="00123C77">
        <w:rPr>
          <w:rFonts w:ascii="Arial" w:hAnsi="Arial" w:cs="Arial"/>
          <w:b/>
          <w:sz w:val="22"/>
          <w:szCs w:val="22"/>
        </w:rPr>
        <w:t xml:space="preserve"> Kč bez DPH</w:t>
      </w:r>
      <w:r>
        <w:rPr>
          <w:rFonts w:ascii="Arial" w:hAnsi="Arial" w:cs="Arial"/>
          <w:sz w:val="22"/>
          <w:szCs w:val="22"/>
        </w:rPr>
        <w:t>. Při dosažení částky uvedené v předchozí větě je smlouva automaticky ukončena a jakákoliv plnění Poskytovatele nad rámec uvedené částky nejsou považována za plnění dle této smlouvy.</w:t>
      </w:r>
    </w:p>
    <w:p w14:paraId="780F3A63" w14:textId="77777777" w:rsidR="00EA1ADB" w:rsidRPr="00123C77" w:rsidRDefault="00EA1ADB" w:rsidP="00EA1ADB">
      <w:pPr>
        <w:ind w:left="360"/>
        <w:rPr>
          <w:rFonts w:ascii="Arial" w:hAnsi="Arial" w:cs="Arial"/>
          <w:sz w:val="22"/>
          <w:szCs w:val="22"/>
        </w:rPr>
      </w:pPr>
    </w:p>
    <w:p w14:paraId="7B3FD6B5" w14:textId="77777777" w:rsidR="00914543" w:rsidRPr="00123C77" w:rsidRDefault="00914543" w:rsidP="00EA1ADB">
      <w:pPr>
        <w:ind w:left="360"/>
        <w:rPr>
          <w:rFonts w:ascii="Arial" w:hAnsi="Arial" w:cs="Arial"/>
          <w:sz w:val="22"/>
          <w:szCs w:val="22"/>
        </w:rPr>
      </w:pPr>
    </w:p>
    <w:p w14:paraId="5B1CC993" w14:textId="77777777" w:rsidR="008F5F67" w:rsidRPr="00123C77" w:rsidRDefault="00B01009">
      <w:pPr>
        <w:jc w:val="center"/>
        <w:rPr>
          <w:rFonts w:ascii="Arial" w:hAnsi="Arial" w:cs="Arial"/>
          <w:b/>
          <w:sz w:val="22"/>
          <w:szCs w:val="22"/>
        </w:rPr>
      </w:pPr>
      <w:r w:rsidRPr="00123C77">
        <w:rPr>
          <w:rFonts w:ascii="Arial" w:hAnsi="Arial" w:cs="Arial"/>
          <w:b/>
          <w:sz w:val="22"/>
          <w:szCs w:val="22"/>
        </w:rPr>
        <w:t xml:space="preserve">Článek </w:t>
      </w:r>
      <w:r w:rsidR="008F5F67" w:rsidRPr="00123C77">
        <w:rPr>
          <w:rFonts w:ascii="Arial" w:hAnsi="Arial" w:cs="Arial"/>
          <w:b/>
          <w:sz w:val="22"/>
          <w:szCs w:val="22"/>
        </w:rPr>
        <w:t>III</w:t>
      </w:r>
    </w:p>
    <w:p w14:paraId="7A6DF4ED" w14:textId="77777777" w:rsidR="008F5F67" w:rsidRPr="00123C77" w:rsidRDefault="008F5F67">
      <w:pPr>
        <w:pStyle w:val="Nadpis3"/>
        <w:jc w:val="center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Cena a platební podmínky</w:t>
      </w:r>
    </w:p>
    <w:p w14:paraId="675A10D8" w14:textId="77777777" w:rsidR="008F5F67" w:rsidRPr="00123C77" w:rsidRDefault="008F5F67">
      <w:pPr>
        <w:jc w:val="center"/>
        <w:rPr>
          <w:rFonts w:ascii="Arial" w:hAnsi="Arial" w:cs="Arial"/>
          <w:sz w:val="22"/>
          <w:szCs w:val="22"/>
        </w:rPr>
      </w:pPr>
    </w:p>
    <w:p w14:paraId="05452C47" w14:textId="1D2A8FFA" w:rsidR="008F5F67" w:rsidRPr="00123C77" w:rsidRDefault="00B01009">
      <w:pPr>
        <w:pStyle w:val="Zkladntext"/>
        <w:numPr>
          <w:ilvl w:val="0"/>
          <w:numId w:val="1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Objednatel se zavazuje uhradit</w:t>
      </w:r>
      <w:r w:rsidR="008F5F67" w:rsidRPr="00123C77">
        <w:rPr>
          <w:rFonts w:ascii="Arial" w:hAnsi="Arial" w:cs="Arial"/>
          <w:sz w:val="22"/>
          <w:szCs w:val="22"/>
        </w:rPr>
        <w:t xml:space="preserve"> </w:t>
      </w:r>
      <w:r w:rsidR="008D00DF" w:rsidRPr="00123C77">
        <w:rPr>
          <w:rFonts w:ascii="Arial" w:hAnsi="Arial" w:cs="Arial"/>
          <w:sz w:val="22"/>
          <w:szCs w:val="22"/>
        </w:rPr>
        <w:t>Poskytovateli</w:t>
      </w:r>
      <w:r w:rsidR="008F5F67" w:rsidRPr="00123C77">
        <w:rPr>
          <w:rFonts w:ascii="Arial" w:hAnsi="Arial" w:cs="Arial"/>
          <w:sz w:val="22"/>
          <w:szCs w:val="22"/>
        </w:rPr>
        <w:t xml:space="preserve"> na jeho účet</w:t>
      </w:r>
      <w:r w:rsidR="00BD2C0C">
        <w:rPr>
          <w:rFonts w:ascii="Arial" w:hAnsi="Arial" w:cs="Arial"/>
          <w:sz w:val="22"/>
          <w:szCs w:val="22"/>
        </w:rPr>
        <w:t>,</w:t>
      </w:r>
      <w:r w:rsidR="008F5F67" w:rsidRPr="00123C77">
        <w:rPr>
          <w:rFonts w:ascii="Arial" w:hAnsi="Arial" w:cs="Arial"/>
          <w:sz w:val="22"/>
          <w:szCs w:val="22"/>
        </w:rPr>
        <w:t xml:space="preserve"> s účinností od uzavření této smlouvy, za řádný výkon činnosti podle této smlouvy cenu skutečně provedených prací spojených se zimní údržbo</w:t>
      </w:r>
      <w:r w:rsidRPr="00123C77">
        <w:rPr>
          <w:rFonts w:ascii="Arial" w:hAnsi="Arial" w:cs="Arial"/>
          <w:sz w:val="22"/>
          <w:szCs w:val="22"/>
        </w:rPr>
        <w:t>u komunikac</w:t>
      </w:r>
      <w:r w:rsidR="00230457" w:rsidRPr="00123C77">
        <w:rPr>
          <w:rFonts w:ascii="Arial" w:hAnsi="Arial" w:cs="Arial"/>
          <w:sz w:val="22"/>
          <w:szCs w:val="22"/>
        </w:rPr>
        <w:t>e</w:t>
      </w:r>
      <w:r w:rsidRPr="00123C77">
        <w:rPr>
          <w:rFonts w:ascii="Arial" w:hAnsi="Arial" w:cs="Arial"/>
          <w:sz w:val="22"/>
          <w:szCs w:val="22"/>
        </w:rPr>
        <w:t xml:space="preserve"> na základě faktur</w:t>
      </w:r>
      <w:r w:rsidR="008F5F67" w:rsidRPr="00123C77">
        <w:rPr>
          <w:rFonts w:ascii="Arial" w:hAnsi="Arial" w:cs="Arial"/>
          <w:sz w:val="22"/>
          <w:szCs w:val="22"/>
        </w:rPr>
        <w:t xml:space="preserve"> vystavených </w:t>
      </w:r>
      <w:r w:rsidR="008D00DF" w:rsidRPr="00123C77">
        <w:rPr>
          <w:rFonts w:ascii="Arial" w:hAnsi="Arial" w:cs="Arial"/>
          <w:sz w:val="22"/>
          <w:szCs w:val="22"/>
        </w:rPr>
        <w:t>Poskytovatelem</w:t>
      </w:r>
      <w:r w:rsidR="0009785B">
        <w:rPr>
          <w:rFonts w:ascii="Arial" w:hAnsi="Arial" w:cs="Arial"/>
          <w:sz w:val="22"/>
          <w:szCs w:val="22"/>
        </w:rPr>
        <w:t xml:space="preserve"> (dále jen </w:t>
      </w:r>
      <w:r w:rsidR="003F35CD">
        <w:rPr>
          <w:rFonts w:ascii="Arial" w:hAnsi="Arial" w:cs="Arial"/>
          <w:sz w:val="22"/>
          <w:szCs w:val="22"/>
        </w:rPr>
        <w:t>„</w:t>
      </w:r>
      <w:r w:rsidR="003F35CD" w:rsidRPr="0077174E">
        <w:rPr>
          <w:rFonts w:ascii="Arial" w:hAnsi="Arial" w:cs="Arial"/>
          <w:b/>
          <w:bCs/>
          <w:sz w:val="22"/>
          <w:szCs w:val="22"/>
        </w:rPr>
        <w:t>Cena</w:t>
      </w:r>
      <w:r w:rsidR="003F35CD">
        <w:rPr>
          <w:rFonts w:ascii="Arial" w:hAnsi="Arial" w:cs="Arial"/>
          <w:sz w:val="22"/>
          <w:szCs w:val="22"/>
        </w:rPr>
        <w:t>“)</w:t>
      </w:r>
      <w:r w:rsidR="008F5F67" w:rsidRPr="00123C77">
        <w:rPr>
          <w:rFonts w:ascii="Arial" w:hAnsi="Arial" w:cs="Arial"/>
          <w:sz w:val="22"/>
          <w:szCs w:val="22"/>
        </w:rPr>
        <w:t>.</w:t>
      </w:r>
      <w:r w:rsidR="00CB47B9" w:rsidRPr="00123C77">
        <w:rPr>
          <w:rFonts w:ascii="Arial" w:hAnsi="Arial" w:cs="Arial"/>
          <w:sz w:val="22"/>
          <w:szCs w:val="22"/>
        </w:rPr>
        <w:t xml:space="preserve"> Nezbytnou </w:t>
      </w:r>
      <w:r w:rsidR="00CD414B" w:rsidRPr="00123C77">
        <w:rPr>
          <w:rFonts w:ascii="Arial" w:hAnsi="Arial" w:cs="Arial"/>
          <w:sz w:val="22"/>
          <w:szCs w:val="22"/>
        </w:rPr>
        <w:t>součástí</w:t>
      </w:r>
      <w:r w:rsidR="00CB47B9" w:rsidRPr="00123C77">
        <w:rPr>
          <w:rFonts w:ascii="Arial" w:hAnsi="Arial" w:cs="Arial"/>
          <w:sz w:val="22"/>
          <w:szCs w:val="22"/>
        </w:rPr>
        <w:t xml:space="preserve"> každé faktury je soupis skutečně provedených prací</w:t>
      </w:r>
      <w:r w:rsidR="00CD414B" w:rsidRPr="00123C77">
        <w:rPr>
          <w:rFonts w:ascii="Arial" w:hAnsi="Arial" w:cs="Arial"/>
          <w:sz w:val="22"/>
          <w:szCs w:val="22"/>
        </w:rPr>
        <w:t xml:space="preserve">, který </w:t>
      </w:r>
      <w:r w:rsidR="00E356A0" w:rsidRPr="00123C77">
        <w:rPr>
          <w:rFonts w:ascii="Arial" w:hAnsi="Arial" w:cs="Arial"/>
          <w:sz w:val="22"/>
          <w:szCs w:val="22"/>
        </w:rPr>
        <w:t xml:space="preserve">je </w:t>
      </w:r>
      <w:r w:rsidR="008D00DF" w:rsidRPr="00123C77">
        <w:rPr>
          <w:rFonts w:ascii="Arial" w:hAnsi="Arial" w:cs="Arial"/>
          <w:sz w:val="22"/>
          <w:szCs w:val="22"/>
        </w:rPr>
        <w:t>Poskytovatel</w:t>
      </w:r>
      <w:r w:rsidR="00E356A0" w:rsidRPr="00123C77">
        <w:rPr>
          <w:rFonts w:ascii="Arial" w:hAnsi="Arial" w:cs="Arial"/>
          <w:sz w:val="22"/>
          <w:szCs w:val="22"/>
        </w:rPr>
        <w:t xml:space="preserve"> povinen předložit Objednateli k předchozí</w:t>
      </w:r>
      <w:r w:rsidR="00CD414B" w:rsidRPr="00123C77">
        <w:rPr>
          <w:rFonts w:ascii="Arial" w:hAnsi="Arial" w:cs="Arial"/>
          <w:sz w:val="22"/>
          <w:szCs w:val="22"/>
        </w:rPr>
        <w:t xml:space="preserve"> kontrole a odsouhlasen</w:t>
      </w:r>
      <w:r w:rsidR="00E356A0" w:rsidRPr="00123C77">
        <w:rPr>
          <w:rFonts w:ascii="Arial" w:hAnsi="Arial" w:cs="Arial"/>
          <w:sz w:val="22"/>
          <w:szCs w:val="22"/>
        </w:rPr>
        <w:t>í</w:t>
      </w:r>
      <w:r w:rsidR="00CD414B" w:rsidRPr="00123C77">
        <w:rPr>
          <w:rFonts w:ascii="Arial" w:hAnsi="Arial" w:cs="Arial"/>
          <w:sz w:val="22"/>
          <w:szCs w:val="22"/>
        </w:rPr>
        <w:t>.</w:t>
      </w:r>
      <w:r w:rsidR="00E356A0" w:rsidRPr="00123C77">
        <w:rPr>
          <w:rFonts w:ascii="Arial" w:hAnsi="Arial" w:cs="Arial"/>
          <w:sz w:val="22"/>
          <w:szCs w:val="22"/>
        </w:rPr>
        <w:t xml:space="preserve"> </w:t>
      </w:r>
      <w:r w:rsidR="00CD414B" w:rsidRPr="00123C77">
        <w:rPr>
          <w:rFonts w:ascii="Arial" w:hAnsi="Arial" w:cs="Arial"/>
          <w:sz w:val="22"/>
          <w:szCs w:val="22"/>
        </w:rPr>
        <w:t xml:space="preserve">Případné zjištěné nesrovnalosti Objednatel projedná s </w:t>
      </w:r>
      <w:r w:rsidR="008D00DF" w:rsidRPr="00123C77">
        <w:rPr>
          <w:rFonts w:ascii="Arial" w:hAnsi="Arial" w:cs="Arial"/>
          <w:sz w:val="22"/>
          <w:szCs w:val="22"/>
        </w:rPr>
        <w:t>Poskytovatelem</w:t>
      </w:r>
      <w:r w:rsidR="00CD414B" w:rsidRPr="00123C77">
        <w:rPr>
          <w:rFonts w:ascii="Arial" w:hAnsi="Arial" w:cs="Arial"/>
          <w:sz w:val="22"/>
          <w:szCs w:val="22"/>
        </w:rPr>
        <w:t xml:space="preserve"> a výsledek tohoto projednání bude promítnut do úpravy </w:t>
      </w:r>
      <w:r w:rsidR="00E356A0" w:rsidRPr="00123C77">
        <w:rPr>
          <w:rFonts w:ascii="Arial" w:hAnsi="Arial" w:cs="Arial"/>
          <w:sz w:val="22"/>
          <w:szCs w:val="22"/>
        </w:rPr>
        <w:t>fakturace</w:t>
      </w:r>
      <w:r w:rsidR="00CD414B" w:rsidRPr="00123C77">
        <w:rPr>
          <w:rFonts w:ascii="Arial" w:hAnsi="Arial" w:cs="Arial"/>
          <w:sz w:val="22"/>
          <w:szCs w:val="22"/>
        </w:rPr>
        <w:t>.</w:t>
      </w:r>
    </w:p>
    <w:p w14:paraId="49C0524B" w14:textId="77777777" w:rsidR="00FA18EE" w:rsidRPr="00123C77" w:rsidRDefault="00FA18EE" w:rsidP="00FA18EE">
      <w:pPr>
        <w:pStyle w:val="Zkladntext"/>
        <w:ind w:left="357"/>
        <w:jc w:val="both"/>
        <w:rPr>
          <w:rFonts w:ascii="Arial" w:hAnsi="Arial" w:cs="Arial"/>
          <w:sz w:val="22"/>
          <w:szCs w:val="22"/>
        </w:rPr>
      </w:pPr>
    </w:p>
    <w:p w14:paraId="7221F16B" w14:textId="04E21E0D" w:rsidR="008F5F67" w:rsidRPr="00123C77" w:rsidRDefault="008F5F67">
      <w:pPr>
        <w:pStyle w:val="Zkladntext"/>
        <w:numPr>
          <w:ilvl w:val="0"/>
          <w:numId w:val="10"/>
        </w:numPr>
        <w:ind w:left="357" w:hanging="357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 xml:space="preserve">Cena je </w:t>
      </w:r>
      <w:r w:rsidR="00230457" w:rsidRPr="00123C77">
        <w:rPr>
          <w:rFonts w:ascii="Arial" w:hAnsi="Arial" w:cs="Arial"/>
          <w:sz w:val="22"/>
          <w:szCs w:val="22"/>
        </w:rPr>
        <w:t>blíže specifikována</w:t>
      </w:r>
      <w:r w:rsidRPr="00123C77">
        <w:rPr>
          <w:rFonts w:ascii="Arial" w:hAnsi="Arial" w:cs="Arial"/>
          <w:sz w:val="22"/>
          <w:szCs w:val="22"/>
        </w:rPr>
        <w:t xml:space="preserve"> </w:t>
      </w:r>
      <w:r w:rsidRPr="00123C77">
        <w:rPr>
          <w:rFonts w:ascii="Arial" w:hAnsi="Arial" w:cs="Arial"/>
          <w:b/>
          <w:bCs/>
          <w:sz w:val="22"/>
          <w:szCs w:val="22"/>
        </w:rPr>
        <w:t>v příloze č. 2</w:t>
      </w:r>
      <w:r w:rsidR="00B01009" w:rsidRPr="00123C77">
        <w:rPr>
          <w:rFonts w:ascii="Arial" w:hAnsi="Arial" w:cs="Arial"/>
          <w:sz w:val="22"/>
          <w:szCs w:val="22"/>
        </w:rPr>
        <w:t xml:space="preserve"> </w:t>
      </w:r>
      <w:r w:rsidRPr="00123C77">
        <w:rPr>
          <w:rFonts w:ascii="Arial" w:hAnsi="Arial" w:cs="Arial"/>
          <w:sz w:val="22"/>
          <w:szCs w:val="22"/>
        </w:rPr>
        <w:t>této smlouvy</w:t>
      </w:r>
      <w:r w:rsidR="00C946DB">
        <w:rPr>
          <w:rFonts w:ascii="Arial" w:hAnsi="Arial" w:cs="Arial"/>
          <w:sz w:val="22"/>
          <w:szCs w:val="22"/>
        </w:rPr>
        <w:t xml:space="preserve"> – Cena prací.</w:t>
      </w:r>
    </w:p>
    <w:p w14:paraId="1B377E79" w14:textId="77777777" w:rsidR="00FA18EE" w:rsidRPr="00123C77" w:rsidRDefault="00FA18EE" w:rsidP="00FA18EE">
      <w:pPr>
        <w:pStyle w:val="Zkladntext"/>
        <w:ind w:left="357"/>
        <w:rPr>
          <w:rFonts w:ascii="Arial" w:hAnsi="Arial" w:cs="Arial"/>
          <w:sz w:val="22"/>
          <w:szCs w:val="22"/>
        </w:rPr>
      </w:pPr>
    </w:p>
    <w:p w14:paraId="3AFBB150" w14:textId="78533627" w:rsidR="008F5F67" w:rsidRPr="0041637B" w:rsidRDefault="008F5F67" w:rsidP="00914543">
      <w:pPr>
        <w:pStyle w:val="Zkladntext"/>
        <w:numPr>
          <w:ilvl w:val="0"/>
          <w:numId w:val="1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 xml:space="preserve">Cena </w:t>
      </w:r>
      <w:r w:rsidR="00230457" w:rsidRPr="00123C77">
        <w:rPr>
          <w:rFonts w:ascii="Arial" w:hAnsi="Arial" w:cs="Arial"/>
          <w:sz w:val="22"/>
          <w:szCs w:val="22"/>
        </w:rPr>
        <w:t>za činnost dle této smlouvy</w:t>
      </w:r>
      <w:r w:rsidRPr="00123C77">
        <w:rPr>
          <w:rFonts w:ascii="Arial" w:hAnsi="Arial" w:cs="Arial"/>
          <w:sz w:val="22"/>
          <w:szCs w:val="22"/>
        </w:rPr>
        <w:t xml:space="preserve"> bude Objednatelem uhrazena měsíčně </w:t>
      </w:r>
      <w:r w:rsidR="00123C77">
        <w:rPr>
          <w:rFonts w:ascii="Arial" w:hAnsi="Arial" w:cs="Arial"/>
          <w:sz w:val="22"/>
          <w:szCs w:val="22"/>
        </w:rPr>
        <w:t>zpětně,</w:t>
      </w:r>
      <w:r w:rsidR="002B7D7A">
        <w:rPr>
          <w:rFonts w:ascii="Arial" w:hAnsi="Arial" w:cs="Arial"/>
          <w:sz w:val="22"/>
          <w:szCs w:val="22"/>
        </w:rPr>
        <w:t xml:space="preserve"> </w:t>
      </w:r>
      <w:r w:rsidRPr="00123C77">
        <w:rPr>
          <w:rFonts w:ascii="Arial" w:hAnsi="Arial" w:cs="Arial"/>
          <w:sz w:val="22"/>
          <w:szCs w:val="22"/>
        </w:rPr>
        <w:t xml:space="preserve">a to na základě faktur </w:t>
      </w:r>
      <w:r w:rsidR="008D00DF" w:rsidRPr="00123C77">
        <w:rPr>
          <w:rFonts w:ascii="Arial" w:hAnsi="Arial" w:cs="Arial"/>
          <w:sz w:val="22"/>
          <w:szCs w:val="22"/>
        </w:rPr>
        <w:t>Poskytovatel</w:t>
      </w:r>
      <w:r w:rsidR="002B7D7A">
        <w:rPr>
          <w:rFonts w:ascii="Arial" w:hAnsi="Arial" w:cs="Arial"/>
          <w:sz w:val="22"/>
          <w:szCs w:val="22"/>
        </w:rPr>
        <w:t>e</w:t>
      </w:r>
      <w:r w:rsidRPr="00123C77">
        <w:rPr>
          <w:rFonts w:ascii="Arial" w:hAnsi="Arial" w:cs="Arial"/>
          <w:sz w:val="22"/>
          <w:szCs w:val="22"/>
        </w:rPr>
        <w:t xml:space="preserve"> doručených Objednateli, </w:t>
      </w:r>
      <w:r w:rsidRPr="00D36409">
        <w:rPr>
          <w:rFonts w:ascii="Arial" w:hAnsi="Arial" w:cs="Arial"/>
          <w:sz w:val="22"/>
          <w:szCs w:val="22"/>
        </w:rPr>
        <w:t xml:space="preserve">nejpozději do </w:t>
      </w:r>
      <w:r w:rsidR="00CF18FA" w:rsidRPr="00AB3A4C">
        <w:rPr>
          <w:rFonts w:ascii="Arial" w:hAnsi="Arial" w:cs="Arial"/>
          <w:sz w:val="22"/>
          <w:szCs w:val="22"/>
        </w:rPr>
        <w:t>desátého</w:t>
      </w:r>
      <w:r w:rsidR="00CF18FA" w:rsidRPr="00D36409">
        <w:rPr>
          <w:rFonts w:ascii="Arial" w:hAnsi="Arial" w:cs="Arial"/>
          <w:sz w:val="22"/>
          <w:szCs w:val="22"/>
        </w:rPr>
        <w:t xml:space="preserve"> </w:t>
      </w:r>
      <w:r w:rsidRPr="00D36409">
        <w:rPr>
          <w:rFonts w:ascii="Arial" w:hAnsi="Arial" w:cs="Arial"/>
          <w:sz w:val="22"/>
          <w:szCs w:val="22"/>
        </w:rPr>
        <w:t>pracovního dne následujícího kalendářního měsíce</w:t>
      </w:r>
      <w:r w:rsidRPr="00123C77">
        <w:rPr>
          <w:rFonts w:ascii="Arial" w:hAnsi="Arial" w:cs="Arial"/>
          <w:sz w:val="22"/>
          <w:szCs w:val="22"/>
        </w:rPr>
        <w:t xml:space="preserve"> se splatností </w:t>
      </w:r>
      <w:r w:rsidR="002831B9" w:rsidRPr="00123C77">
        <w:rPr>
          <w:rFonts w:ascii="Arial" w:hAnsi="Arial" w:cs="Arial"/>
          <w:sz w:val="22"/>
          <w:szCs w:val="22"/>
        </w:rPr>
        <w:t>30</w:t>
      </w:r>
      <w:r w:rsidRPr="00123C77">
        <w:rPr>
          <w:rFonts w:ascii="Arial" w:hAnsi="Arial" w:cs="Arial"/>
          <w:sz w:val="22"/>
          <w:szCs w:val="22"/>
        </w:rPr>
        <w:t xml:space="preserve"> dnů ode dne doručení. </w:t>
      </w:r>
      <w:r w:rsidR="00CC16A7" w:rsidRPr="0077174E">
        <w:rPr>
          <w:rFonts w:ascii="Arial" w:hAnsi="Arial" w:cs="Arial"/>
          <w:sz w:val="22"/>
          <w:szCs w:val="22"/>
        </w:rPr>
        <w:t xml:space="preserve">Připadne-li termín splatnosti na sobotu, neděli, den pracovního klidu ve smyslu platných právních předpisů nebo den, který není pracovním dnem podle zákona č. 370/2017 Sb., o platebním styku, ve znění pozdějších předpisů, posouvá se termín splatnosti na nejbližší následující pracovní den. Fakturovaná částka je uhrazena dnem, kdy bude v plné výši připsána na účet Poskytovatele. </w:t>
      </w:r>
      <w:r w:rsidRPr="00123C77">
        <w:rPr>
          <w:rFonts w:ascii="Arial" w:hAnsi="Arial" w:cs="Arial"/>
          <w:sz w:val="22"/>
          <w:szCs w:val="22"/>
        </w:rPr>
        <w:t xml:space="preserve">Faktury musí obsahovat veškeré zákonné náležitosti účetního a daňového dokladu </w:t>
      </w:r>
      <w:r w:rsidR="00D71CCE" w:rsidRPr="00123C77">
        <w:rPr>
          <w:rFonts w:ascii="Arial" w:hAnsi="Arial" w:cs="Arial"/>
          <w:sz w:val="22"/>
          <w:szCs w:val="22"/>
        </w:rPr>
        <w:t xml:space="preserve">v souladu s ustanoveními zákona </w:t>
      </w:r>
      <w:r w:rsidRPr="00123C77">
        <w:rPr>
          <w:rFonts w:ascii="Arial" w:hAnsi="Arial" w:cs="Arial"/>
          <w:sz w:val="22"/>
          <w:szCs w:val="22"/>
        </w:rPr>
        <w:t>č. 563/1991 Sb.</w:t>
      </w:r>
      <w:r w:rsidR="003C3741" w:rsidRPr="00123C77">
        <w:rPr>
          <w:rFonts w:ascii="Arial" w:hAnsi="Arial" w:cs="Arial"/>
          <w:sz w:val="22"/>
          <w:szCs w:val="22"/>
        </w:rPr>
        <w:t>, o účetnictví</w:t>
      </w:r>
      <w:r w:rsidR="00727ED0" w:rsidRPr="00123C77">
        <w:rPr>
          <w:rFonts w:ascii="Arial" w:hAnsi="Arial" w:cs="Arial"/>
          <w:sz w:val="22"/>
          <w:szCs w:val="22"/>
        </w:rPr>
        <w:t>,</w:t>
      </w:r>
      <w:r w:rsidR="00B01009" w:rsidRPr="00123C77">
        <w:rPr>
          <w:rFonts w:ascii="Arial" w:hAnsi="Arial" w:cs="Arial"/>
          <w:sz w:val="22"/>
          <w:szCs w:val="22"/>
        </w:rPr>
        <w:t xml:space="preserve"> </w:t>
      </w:r>
      <w:r w:rsidRPr="00123C77">
        <w:rPr>
          <w:rFonts w:ascii="Arial" w:hAnsi="Arial" w:cs="Arial"/>
          <w:sz w:val="22"/>
          <w:szCs w:val="22"/>
        </w:rPr>
        <w:t>v platném znění</w:t>
      </w:r>
      <w:r w:rsidR="00A60DFA">
        <w:rPr>
          <w:rFonts w:ascii="Arial" w:hAnsi="Arial" w:cs="Arial"/>
          <w:sz w:val="22"/>
          <w:szCs w:val="22"/>
        </w:rPr>
        <w:t>,</w:t>
      </w:r>
      <w:r w:rsidRPr="00123C77">
        <w:rPr>
          <w:rFonts w:ascii="Arial" w:hAnsi="Arial" w:cs="Arial"/>
          <w:sz w:val="22"/>
          <w:szCs w:val="22"/>
        </w:rPr>
        <w:t xml:space="preserve"> vč. přílohy s přehledem počtu provedených výkonů za každý příslušný měsíc</w:t>
      </w:r>
      <w:r w:rsidR="00AD5CE9" w:rsidRPr="00123C77">
        <w:rPr>
          <w:rFonts w:ascii="Arial" w:hAnsi="Arial" w:cs="Arial"/>
          <w:sz w:val="22"/>
          <w:szCs w:val="22"/>
        </w:rPr>
        <w:t xml:space="preserve">, </w:t>
      </w:r>
      <w:r w:rsidR="009C0914">
        <w:rPr>
          <w:rFonts w:ascii="Arial" w:hAnsi="Arial" w:cs="Arial"/>
          <w:sz w:val="22"/>
          <w:szCs w:val="22"/>
        </w:rPr>
        <w:t xml:space="preserve">a </w:t>
      </w:r>
      <w:r w:rsidRPr="00123C77">
        <w:rPr>
          <w:rFonts w:ascii="Arial" w:hAnsi="Arial" w:cs="Arial"/>
          <w:sz w:val="22"/>
          <w:szCs w:val="22"/>
        </w:rPr>
        <w:t>zákona č. 235/2004 Sb.</w:t>
      </w:r>
      <w:r w:rsidR="003C3741" w:rsidRPr="00123C77">
        <w:rPr>
          <w:rFonts w:ascii="Arial" w:hAnsi="Arial" w:cs="Arial"/>
          <w:sz w:val="22"/>
          <w:szCs w:val="22"/>
        </w:rPr>
        <w:t>,</w:t>
      </w:r>
      <w:r w:rsidRPr="00123C77">
        <w:rPr>
          <w:rFonts w:ascii="Arial" w:hAnsi="Arial" w:cs="Arial"/>
          <w:sz w:val="22"/>
          <w:szCs w:val="22"/>
        </w:rPr>
        <w:t xml:space="preserve"> o </w:t>
      </w:r>
      <w:r w:rsidR="003C3741" w:rsidRPr="00123C77">
        <w:rPr>
          <w:rFonts w:ascii="Arial" w:hAnsi="Arial" w:cs="Arial"/>
          <w:sz w:val="22"/>
          <w:szCs w:val="22"/>
        </w:rPr>
        <w:t>dani z přidané hodnoty</w:t>
      </w:r>
      <w:r w:rsidR="00727ED0" w:rsidRPr="00123C77">
        <w:rPr>
          <w:rFonts w:ascii="Arial" w:hAnsi="Arial" w:cs="Arial"/>
          <w:sz w:val="22"/>
          <w:szCs w:val="22"/>
        </w:rPr>
        <w:t>,</w:t>
      </w:r>
      <w:r w:rsidRPr="00123C77">
        <w:rPr>
          <w:rFonts w:ascii="Arial" w:hAnsi="Arial" w:cs="Arial"/>
          <w:sz w:val="22"/>
          <w:szCs w:val="22"/>
        </w:rPr>
        <w:t xml:space="preserve"> v platném znění</w:t>
      </w:r>
      <w:r w:rsidR="009C0914">
        <w:rPr>
          <w:rFonts w:ascii="Arial" w:hAnsi="Arial" w:cs="Arial"/>
          <w:sz w:val="22"/>
          <w:szCs w:val="22"/>
        </w:rPr>
        <w:t>,</w:t>
      </w:r>
      <w:r w:rsidR="00AD5CE9" w:rsidRPr="00123C77">
        <w:rPr>
          <w:rFonts w:ascii="Arial" w:hAnsi="Arial" w:cs="Arial"/>
          <w:sz w:val="22"/>
          <w:szCs w:val="22"/>
        </w:rPr>
        <w:t xml:space="preserve"> a</w:t>
      </w:r>
      <w:r w:rsidR="009C0914">
        <w:rPr>
          <w:rFonts w:ascii="Arial" w:hAnsi="Arial" w:cs="Arial"/>
          <w:sz w:val="22"/>
          <w:szCs w:val="22"/>
        </w:rPr>
        <w:t xml:space="preserve"> dále</w:t>
      </w:r>
      <w:r w:rsidR="00AD5CE9" w:rsidRPr="00123C77">
        <w:rPr>
          <w:rFonts w:ascii="Arial" w:hAnsi="Arial" w:cs="Arial"/>
          <w:sz w:val="22"/>
          <w:szCs w:val="22"/>
        </w:rPr>
        <w:t xml:space="preserve"> náležitosti dle § 435 </w:t>
      </w:r>
      <w:r w:rsidR="002B7D7A">
        <w:rPr>
          <w:rFonts w:ascii="Arial" w:hAnsi="Arial" w:cs="Arial"/>
          <w:sz w:val="22"/>
          <w:szCs w:val="22"/>
        </w:rPr>
        <w:t>o</w:t>
      </w:r>
      <w:r w:rsidR="00AD5CE9" w:rsidRPr="00123C77">
        <w:rPr>
          <w:rFonts w:ascii="Arial" w:hAnsi="Arial" w:cs="Arial"/>
          <w:sz w:val="22"/>
          <w:szCs w:val="22"/>
        </w:rPr>
        <w:t>bčanského zákoníku</w:t>
      </w:r>
      <w:r w:rsidRPr="00123C77">
        <w:rPr>
          <w:rFonts w:ascii="Arial" w:hAnsi="Arial" w:cs="Arial"/>
          <w:sz w:val="22"/>
          <w:szCs w:val="22"/>
        </w:rPr>
        <w:t>.</w:t>
      </w:r>
      <w:r w:rsidR="00825A49" w:rsidRPr="00123C77" w:rsidDel="00825A49">
        <w:rPr>
          <w:rFonts w:ascii="Arial" w:hAnsi="Arial" w:cs="Arial"/>
          <w:sz w:val="22"/>
          <w:szCs w:val="22"/>
        </w:rPr>
        <w:t xml:space="preserve"> </w:t>
      </w:r>
      <w:r w:rsidR="00825A49" w:rsidRPr="00123C77">
        <w:rPr>
          <w:rFonts w:ascii="Arial" w:hAnsi="Arial" w:cs="Arial"/>
          <w:sz w:val="22"/>
          <w:szCs w:val="22"/>
        </w:rPr>
        <w:t>V případě, že daňov</w:t>
      </w:r>
      <w:r w:rsidR="00230457" w:rsidRPr="00123C77">
        <w:rPr>
          <w:rFonts w:ascii="Arial" w:hAnsi="Arial" w:cs="Arial"/>
          <w:sz w:val="22"/>
          <w:szCs w:val="22"/>
        </w:rPr>
        <w:t>ý</w:t>
      </w:r>
      <w:r w:rsidR="00825A49" w:rsidRPr="00123C77">
        <w:rPr>
          <w:rFonts w:ascii="Arial" w:hAnsi="Arial" w:cs="Arial"/>
          <w:sz w:val="22"/>
          <w:szCs w:val="22"/>
        </w:rPr>
        <w:t xml:space="preserve"> doklad nebud</w:t>
      </w:r>
      <w:r w:rsidR="00230457" w:rsidRPr="00123C77">
        <w:rPr>
          <w:rFonts w:ascii="Arial" w:hAnsi="Arial" w:cs="Arial"/>
          <w:sz w:val="22"/>
          <w:szCs w:val="22"/>
        </w:rPr>
        <w:t>e</w:t>
      </w:r>
      <w:r w:rsidR="00825A49" w:rsidRPr="00123C77">
        <w:rPr>
          <w:rFonts w:ascii="Arial" w:hAnsi="Arial" w:cs="Arial"/>
          <w:sz w:val="22"/>
          <w:szCs w:val="22"/>
        </w:rPr>
        <w:t xml:space="preserve"> mít odpovídající náležitosti,</w:t>
      </w:r>
      <w:r w:rsidR="0097034D">
        <w:rPr>
          <w:rFonts w:ascii="Arial" w:hAnsi="Arial" w:cs="Arial"/>
          <w:sz w:val="22"/>
          <w:szCs w:val="22"/>
        </w:rPr>
        <w:t xml:space="preserve"> anebo je bude obsahovat chybně,</w:t>
      </w:r>
      <w:r w:rsidR="00825A49" w:rsidRPr="00123C77">
        <w:rPr>
          <w:rFonts w:ascii="Arial" w:hAnsi="Arial" w:cs="Arial"/>
          <w:sz w:val="22"/>
          <w:szCs w:val="22"/>
        </w:rPr>
        <w:t xml:space="preserve"> je </w:t>
      </w:r>
      <w:r w:rsidR="00230457" w:rsidRPr="00123C77">
        <w:rPr>
          <w:rFonts w:ascii="Arial" w:hAnsi="Arial" w:cs="Arial"/>
          <w:sz w:val="22"/>
          <w:szCs w:val="22"/>
        </w:rPr>
        <w:t>O</w:t>
      </w:r>
      <w:r w:rsidR="00825A49" w:rsidRPr="00123C77">
        <w:rPr>
          <w:rFonts w:ascii="Arial" w:hAnsi="Arial" w:cs="Arial"/>
          <w:sz w:val="22"/>
          <w:szCs w:val="22"/>
        </w:rPr>
        <w:t>bjednatel oprávněn zaslat je</w:t>
      </w:r>
      <w:r w:rsidR="00230457" w:rsidRPr="00123C77">
        <w:rPr>
          <w:rFonts w:ascii="Arial" w:hAnsi="Arial" w:cs="Arial"/>
          <w:sz w:val="22"/>
          <w:szCs w:val="22"/>
        </w:rPr>
        <w:t>j</w:t>
      </w:r>
      <w:r w:rsidR="00825A49" w:rsidRPr="00123C77">
        <w:rPr>
          <w:rFonts w:ascii="Arial" w:hAnsi="Arial" w:cs="Arial"/>
          <w:sz w:val="22"/>
          <w:szCs w:val="22"/>
        </w:rPr>
        <w:t xml:space="preserve"> </w:t>
      </w:r>
      <w:r w:rsidR="00341C08" w:rsidRPr="00123C77">
        <w:rPr>
          <w:rFonts w:ascii="Arial" w:hAnsi="Arial" w:cs="Arial"/>
          <w:sz w:val="22"/>
          <w:szCs w:val="22"/>
        </w:rPr>
        <w:t xml:space="preserve">bez zbytečného odkladu </w:t>
      </w:r>
      <w:r w:rsidR="00825A49" w:rsidRPr="00123C77">
        <w:rPr>
          <w:rFonts w:ascii="Arial" w:hAnsi="Arial" w:cs="Arial"/>
          <w:sz w:val="22"/>
          <w:szCs w:val="22"/>
        </w:rPr>
        <w:t xml:space="preserve">ve lhůtě splatnosti </w:t>
      </w:r>
      <w:r w:rsidR="002227EA">
        <w:rPr>
          <w:rFonts w:ascii="Arial" w:hAnsi="Arial" w:cs="Arial"/>
          <w:sz w:val="22"/>
          <w:szCs w:val="22"/>
        </w:rPr>
        <w:t xml:space="preserve">Poskytovateli </w:t>
      </w:r>
      <w:r w:rsidR="00825A49" w:rsidRPr="00123C77">
        <w:rPr>
          <w:rFonts w:ascii="Arial" w:hAnsi="Arial" w:cs="Arial"/>
          <w:sz w:val="22"/>
          <w:szCs w:val="22"/>
        </w:rPr>
        <w:t>zpět k doplnění;</w:t>
      </w:r>
      <w:r w:rsidR="004A62D6">
        <w:rPr>
          <w:rFonts w:ascii="Arial" w:hAnsi="Arial" w:cs="Arial"/>
          <w:sz w:val="22"/>
          <w:szCs w:val="22"/>
        </w:rPr>
        <w:t xml:space="preserve"> lhůta </w:t>
      </w:r>
      <w:r w:rsidR="00825A49" w:rsidRPr="00123C77">
        <w:rPr>
          <w:rFonts w:ascii="Arial" w:hAnsi="Arial" w:cs="Arial"/>
          <w:sz w:val="22"/>
          <w:szCs w:val="22"/>
        </w:rPr>
        <w:t>splatnost</w:t>
      </w:r>
      <w:r w:rsidR="004A62D6">
        <w:rPr>
          <w:rFonts w:ascii="Arial" w:hAnsi="Arial" w:cs="Arial"/>
          <w:sz w:val="22"/>
          <w:szCs w:val="22"/>
        </w:rPr>
        <w:t>i</w:t>
      </w:r>
      <w:r w:rsidR="00825A49" w:rsidRPr="00123C77">
        <w:rPr>
          <w:rFonts w:ascii="Arial" w:hAnsi="Arial" w:cs="Arial"/>
          <w:sz w:val="22"/>
          <w:szCs w:val="22"/>
        </w:rPr>
        <w:t xml:space="preserve"> v takovém případě nenastává</w:t>
      </w:r>
      <w:r w:rsidR="00846A30">
        <w:rPr>
          <w:rFonts w:ascii="Arial" w:hAnsi="Arial" w:cs="Arial"/>
          <w:sz w:val="22"/>
          <w:szCs w:val="22"/>
        </w:rPr>
        <w:t xml:space="preserve">, přičemž nová lhůta splatnosti </w:t>
      </w:r>
      <w:r w:rsidR="00825A49" w:rsidRPr="00123C77">
        <w:rPr>
          <w:rFonts w:ascii="Arial" w:hAnsi="Arial" w:cs="Arial"/>
          <w:sz w:val="22"/>
          <w:szCs w:val="22"/>
        </w:rPr>
        <w:t xml:space="preserve">počíná běžet </w:t>
      </w:r>
      <w:r w:rsidR="00635A3E">
        <w:rPr>
          <w:rFonts w:ascii="Arial" w:hAnsi="Arial" w:cs="Arial"/>
          <w:sz w:val="22"/>
          <w:szCs w:val="22"/>
        </w:rPr>
        <w:t xml:space="preserve">až od </w:t>
      </w:r>
      <w:r w:rsidR="00B30A5F" w:rsidRPr="0077174E">
        <w:rPr>
          <w:rFonts w:ascii="Arial" w:hAnsi="Arial" w:cs="Arial"/>
          <w:sz w:val="22"/>
          <w:szCs w:val="22"/>
        </w:rPr>
        <w:t>doručení opravené či doplněné faktury</w:t>
      </w:r>
      <w:r w:rsidR="00825A49" w:rsidRPr="0041637B">
        <w:rPr>
          <w:rFonts w:ascii="Arial" w:hAnsi="Arial" w:cs="Arial"/>
          <w:sz w:val="22"/>
          <w:szCs w:val="22"/>
        </w:rPr>
        <w:t>.</w:t>
      </w:r>
      <w:r w:rsidR="00B30A5F">
        <w:rPr>
          <w:rFonts w:ascii="Arial" w:hAnsi="Arial" w:cs="Arial"/>
          <w:sz w:val="22"/>
          <w:szCs w:val="22"/>
        </w:rPr>
        <w:t xml:space="preserve"> </w:t>
      </w:r>
      <w:r w:rsidR="008D00DF" w:rsidRPr="0041637B">
        <w:rPr>
          <w:rFonts w:ascii="Arial" w:hAnsi="Arial" w:cs="Arial"/>
          <w:sz w:val="22"/>
          <w:szCs w:val="22"/>
        </w:rPr>
        <w:t>Poskytovatel</w:t>
      </w:r>
      <w:r w:rsidR="009A67E4" w:rsidRPr="0041637B">
        <w:rPr>
          <w:rFonts w:ascii="Arial" w:hAnsi="Arial" w:cs="Arial"/>
          <w:sz w:val="22"/>
          <w:szCs w:val="22"/>
        </w:rPr>
        <w:t xml:space="preserve"> je povinen</w:t>
      </w:r>
      <w:r w:rsidR="00341C08" w:rsidRPr="0041637B">
        <w:rPr>
          <w:rFonts w:ascii="Arial" w:hAnsi="Arial" w:cs="Arial"/>
          <w:sz w:val="22"/>
          <w:szCs w:val="22"/>
        </w:rPr>
        <w:t xml:space="preserve"> doručit Objednateli náležitě doplněnou či opravenou fakturu nejpozději do 15 dnů ode dne</w:t>
      </w:r>
      <w:r w:rsidR="00B74562" w:rsidRPr="0041637B">
        <w:rPr>
          <w:rFonts w:ascii="Arial" w:hAnsi="Arial" w:cs="Arial"/>
          <w:sz w:val="22"/>
          <w:szCs w:val="22"/>
        </w:rPr>
        <w:t>, kdy obdrží od Objednatele fakturu k doplnění či opravě</w:t>
      </w:r>
      <w:r w:rsidR="00341C08" w:rsidRPr="0041637B">
        <w:rPr>
          <w:rFonts w:ascii="Arial" w:hAnsi="Arial" w:cs="Arial"/>
          <w:sz w:val="22"/>
          <w:szCs w:val="22"/>
        </w:rPr>
        <w:t>.</w:t>
      </w:r>
    </w:p>
    <w:p w14:paraId="1E6796E2" w14:textId="77777777" w:rsidR="008D00DF" w:rsidRPr="00123C77" w:rsidRDefault="008D00DF" w:rsidP="00123C77">
      <w:pPr>
        <w:pStyle w:val="Zkladntext"/>
        <w:ind w:left="357"/>
        <w:jc w:val="both"/>
        <w:rPr>
          <w:rFonts w:ascii="Arial" w:hAnsi="Arial" w:cs="Arial"/>
          <w:sz w:val="22"/>
          <w:szCs w:val="22"/>
        </w:rPr>
      </w:pPr>
    </w:p>
    <w:p w14:paraId="76F48A39" w14:textId="67525F74" w:rsidR="008D00DF" w:rsidRPr="0077174E" w:rsidRDefault="008D00DF" w:rsidP="00914543">
      <w:pPr>
        <w:pStyle w:val="Zkladntext"/>
        <w:numPr>
          <w:ilvl w:val="0"/>
          <w:numId w:val="10"/>
        </w:numPr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Smluvní </w:t>
      </w:r>
      <w:r w:rsidRPr="00123C77">
        <w:rPr>
          <w:rFonts w:ascii="Arial" w:hAnsi="Arial" w:cs="Arial"/>
          <w:sz w:val="22"/>
          <w:szCs w:val="22"/>
        </w:rPr>
        <w:t xml:space="preserve">strany souhlasí s použitím faktur vystavených na základě </w:t>
      </w:r>
      <w:r w:rsidR="0046363B">
        <w:rPr>
          <w:rFonts w:ascii="Arial" w:hAnsi="Arial" w:cs="Arial"/>
          <w:sz w:val="22"/>
          <w:szCs w:val="22"/>
        </w:rPr>
        <w:t>této s</w:t>
      </w:r>
      <w:r w:rsidRPr="00123C77">
        <w:rPr>
          <w:rFonts w:ascii="Arial" w:hAnsi="Arial" w:cs="Arial"/>
          <w:sz w:val="22"/>
          <w:szCs w:val="22"/>
        </w:rPr>
        <w:t>mlouvy výhradně v elektronické podobě (faktura má elektronickou podobu tehdy, pokud je vystavena a obdržena elektronicky) - dále jen „</w:t>
      </w:r>
      <w:r w:rsidRPr="0077174E">
        <w:rPr>
          <w:rFonts w:ascii="Arial" w:hAnsi="Arial" w:cs="Arial"/>
          <w:b/>
          <w:bCs/>
          <w:sz w:val="22"/>
          <w:szCs w:val="22"/>
        </w:rPr>
        <w:t>Elektronická faktura</w:t>
      </w:r>
      <w:r w:rsidRPr="00123C77">
        <w:rPr>
          <w:rFonts w:ascii="Arial" w:hAnsi="Arial" w:cs="Arial"/>
          <w:sz w:val="22"/>
          <w:szCs w:val="22"/>
        </w:rPr>
        <w:t xml:space="preserve">“. Smluvní strany sjednávají, že věrohodnost původu faktury v elektronické podobě a neporušenost jejího obsahu bude zajištěna v souladu s platnou právní úpravou. Poskytovatel je povinen doručit Objednateli fakturu elektronicky, a to výlučně e-mailem na e-mailovou adresu: </w:t>
      </w:r>
      <w:hyperlink r:id="rId8" w:history="1">
        <w:proofErr w:type="spellStart"/>
        <w:r w:rsidR="00FC701A">
          <w:rPr>
            <w:rStyle w:val="Hypertextovodkaz"/>
            <w:rFonts w:ascii="Arial" w:hAnsi="Arial" w:cs="Arial"/>
            <w:b/>
            <w:sz w:val="22"/>
            <w:szCs w:val="22"/>
          </w:rPr>
          <w:t>xxxxxxxxxx</w:t>
        </w:r>
        <w:proofErr w:type="spellEnd"/>
      </w:hyperlink>
      <w:r w:rsidRPr="00123C77">
        <w:rPr>
          <w:rFonts w:ascii="Arial" w:hAnsi="Arial" w:cs="Arial"/>
          <w:sz w:val="22"/>
          <w:szCs w:val="22"/>
        </w:rPr>
        <w:t xml:space="preserve">. Zaslání Elektronické faktury Poskytovatelem na jinou e-mailovou </w:t>
      </w:r>
      <w:r w:rsidR="00132057" w:rsidRPr="00123C77">
        <w:rPr>
          <w:rFonts w:ascii="Arial" w:hAnsi="Arial" w:cs="Arial"/>
          <w:sz w:val="22"/>
          <w:szCs w:val="22"/>
        </w:rPr>
        <w:t>adresu,</w:t>
      </w:r>
      <w:r w:rsidRPr="00123C77">
        <w:rPr>
          <w:rFonts w:ascii="Arial" w:hAnsi="Arial" w:cs="Arial"/>
          <w:sz w:val="22"/>
          <w:szCs w:val="22"/>
        </w:rPr>
        <w:t xml:space="preserve"> než uvedenou v předchozí větě</w:t>
      </w:r>
      <w:r w:rsidR="00AE38E0">
        <w:rPr>
          <w:rFonts w:ascii="Arial" w:hAnsi="Arial" w:cs="Arial"/>
          <w:sz w:val="22"/>
          <w:szCs w:val="22"/>
        </w:rPr>
        <w:t>,</w:t>
      </w:r>
      <w:r w:rsidRPr="00123C77">
        <w:rPr>
          <w:rFonts w:ascii="Arial" w:hAnsi="Arial" w:cs="Arial"/>
          <w:sz w:val="22"/>
          <w:szCs w:val="22"/>
        </w:rPr>
        <w:t xml:space="preserve"> je neúčinné. K odeslání Elektronické faktury je Poskytovatel povinen využít pouze e-mailovou adresu Poskytovatele uvedenou pro tento účel ve </w:t>
      </w:r>
      <w:r w:rsidR="009466C8">
        <w:rPr>
          <w:rFonts w:ascii="Arial" w:hAnsi="Arial" w:cs="Arial"/>
          <w:sz w:val="22"/>
          <w:szCs w:val="22"/>
        </w:rPr>
        <w:t>s</w:t>
      </w:r>
      <w:r w:rsidRPr="00123C77">
        <w:rPr>
          <w:rFonts w:ascii="Arial" w:hAnsi="Arial" w:cs="Arial"/>
          <w:sz w:val="22"/>
          <w:szCs w:val="22"/>
        </w:rPr>
        <w:t xml:space="preserve">mlouvě, jinak je zaslání Elektronické faktury neúčinné s výjimkou, budou-li průvodní e-mail k Elektronické faktuře či Elektronická faktura opatřeny zaručeným elektronickým podpisem, případně zaručenou elektronickou pečetí Poskytovatele. Elektronická faktura musí být Objednateli zaslána vždy ve formátu PDF a zároveň i ISDOC (ISDOCX), je-li to možné. Přílohy Elektronické faktury, které nejsou součástí daňového dokladu, budou zasílány Objednateli pouze ve formátech RTF, PDF, JPG, DOC, </w:t>
      </w:r>
      <w:proofErr w:type="spellStart"/>
      <w:r w:rsidRPr="00123C77">
        <w:rPr>
          <w:rFonts w:ascii="Arial" w:hAnsi="Arial" w:cs="Arial"/>
          <w:sz w:val="22"/>
          <w:szCs w:val="22"/>
        </w:rPr>
        <w:t>DOCx</w:t>
      </w:r>
      <w:proofErr w:type="spellEnd"/>
      <w:r w:rsidRPr="00123C77">
        <w:rPr>
          <w:rFonts w:ascii="Arial" w:hAnsi="Arial" w:cs="Arial"/>
          <w:sz w:val="22"/>
          <w:szCs w:val="22"/>
        </w:rPr>
        <w:t xml:space="preserve">, XLS, </w:t>
      </w:r>
      <w:proofErr w:type="spellStart"/>
      <w:r w:rsidRPr="00123C77">
        <w:rPr>
          <w:rFonts w:ascii="Arial" w:hAnsi="Arial" w:cs="Arial"/>
          <w:sz w:val="22"/>
          <w:szCs w:val="22"/>
        </w:rPr>
        <w:t>XLSx</w:t>
      </w:r>
      <w:proofErr w:type="spellEnd"/>
      <w:r w:rsidRPr="00123C77">
        <w:rPr>
          <w:rFonts w:ascii="Arial" w:hAnsi="Arial" w:cs="Arial"/>
          <w:sz w:val="22"/>
          <w:szCs w:val="22"/>
        </w:rPr>
        <w:t>. Elektronická faktura musí být opatřena zaručeným elektronickým podpisem, případně zaručenou elektronickou pečetí, obojí založené na kvalifikovaném certifikátu ve smyslu zákona č. 297/2016 Sb. o službách vytvářejících důvěru pro elektronické transakce, ve znění pozdějších předpisů, kvalifikovaný certifikát musí být vydán jedním z Ministerstvem vnitra akreditovaných poskytovatelů certifikačních služeb. Není-li Elektronická faktura opatřena zaručeným elektronickým podpisem, případně zaručenou elektronickou pečetí ve smyslu předchozí věty nebo není-li takto opatřen alespoň průvodní e-mail k Elektronické faktuře, musí být Elektronická faktura odeslána e-mailem výhradně z e-mailové adresy Poskytovatele uvedené pro tento účel ve </w:t>
      </w:r>
      <w:r w:rsidR="009466C8">
        <w:rPr>
          <w:rFonts w:ascii="Arial" w:hAnsi="Arial" w:cs="Arial"/>
          <w:sz w:val="22"/>
          <w:szCs w:val="22"/>
        </w:rPr>
        <w:t>s</w:t>
      </w:r>
      <w:r w:rsidRPr="00123C77">
        <w:rPr>
          <w:rFonts w:ascii="Arial" w:hAnsi="Arial" w:cs="Arial"/>
          <w:sz w:val="22"/>
          <w:szCs w:val="22"/>
        </w:rPr>
        <w:t xml:space="preserve">mlouvě, jehož přílohou je Elektronická faktura.  Elektronická faktura bude vyhotovena v četnosti </w:t>
      </w:r>
      <w:r w:rsidR="002929B8">
        <w:rPr>
          <w:rFonts w:ascii="Arial" w:hAnsi="Arial" w:cs="Arial"/>
          <w:sz w:val="22"/>
          <w:szCs w:val="22"/>
        </w:rPr>
        <w:t>jeden (</w:t>
      </w:r>
      <w:r w:rsidRPr="00123C77">
        <w:rPr>
          <w:rFonts w:ascii="Arial" w:hAnsi="Arial" w:cs="Arial"/>
          <w:sz w:val="22"/>
          <w:szCs w:val="22"/>
        </w:rPr>
        <w:t>1</w:t>
      </w:r>
      <w:r w:rsidR="002929B8">
        <w:rPr>
          <w:rFonts w:ascii="Arial" w:hAnsi="Arial" w:cs="Arial"/>
          <w:sz w:val="22"/>
          <w:szCs w:val="22"/>
        </w:rPr>
        <w:t>)</w:t>
      </w:r>
      <w:r w:rsidRPr="00123C77">
        <w:rPr>
          <w:rFonts w:ascii="Arial" w:hAnsi="Arial" w:cs="Arial"/>
          <w:sz w:val="22"/>
          <w:szCs w:val="22"/>
        </w:rPr>
        <w:t xml:space="preserve"> e-mail </w:t>
      </w:r>
      <w:r w:rsidR="002929B8">
        <w:rPr>
          <w:rFonts w:ascii="Arial" w:hAnsi="Arial" w:cs="Arial"/>
          <w:sz w:val="22"/>
          <w:szCs w:val="22"/>
        </w:rPr>
        <w:t>– jedna</w:t>
      </w:r>
      <w:r w:rsidRPr="00123C77">
        <w:rPr>
          <w:rFonts w:ascii="Arial" w:hAnsi="Arial" w:cs="Arial"/>
          <w:sz w:val="22"/>
          <w:szCs w:val="22"/>
        </w:rPr>
        <w:t xml:space="preserve"> </w:t>
      </w:r>
      <w:r w:rsidR="002929B8">
        <w:rPr>
          <w:rFonts w:ascii="Arial" w:hAnsi="Arial" w:cs="Arial"/>
          <w:sz w:val="22"/>
          <w:szCs w:val="22"/>
        </w:rPr>
        <w:t>(</w:t>
      </w:r>
      <w:r w:rsidRPr="00123C77">
        <w:rPr>
          <w:rFonts w:ascii="Arial" w:hAnsi="Arial" w:cs="Arial"/>
          <w:sz w:val="22"/>
          <w:szCs w:val="22"/>
        </w:rPr>
        <w:t>1</w:t>
      </w:r>
      <w:r w:rsidR="002929B8">
        <w:rPr>
          <w:rFonts w:ascii="Arial" w:hAnsi="Arial" w:cs="Arial"/>
          <w:sz w:val="22"/>
          <w:szCs w:val="22"/>
        </w:rPr>
        <w:t>)</w:t>
      </w:r>
      <w:r w:rsidRPr="00123C77">
        <w:rPr>
          <w:rFonts w:ascii="Arial" w:hAnsi="Arial" w:cs="Arial"/>
          <w:sz w:val="22"/>
          <w:szCs w:val="22"/>
        </w:rPr>
        <w:t xml:space="preserve"> Elektronická faktura v samostatném souboru a její přílohy v samostatném souboru (souborech). V případě, kdy bude zaslána Objednateli Elektronická faktura, </w:t>
      </w:r>
      <w:r w:rsidRPr="0077174E">
        <w:rPr>
          <w:rFonts w:ascii="Arial" w:hAnsi="Arial" w:cs="Arial"/>
          <w:color w:val="000000" w:themeColor="text1"/>
          <w:sz w:val="22"/>
          <w:szCs w:val="22"/>
        </w:rPr>
        <w:t>zavazuje se Poskytovatel nezasílat stejnou fakturu duplicitně v listinné podobě. </w:t>
      </w:r>
      <w:r w:rsidR="00504539" w:rsidRPr="0077174E">
        <w:rPr>
          <w:rFonts w:ascii="Arial" w:hAnsi="Arial" w:cs="Arial"/>
          <w:color w:val="000000" w:themeColor="text1"/>
          <w:sz w:val="22"/>
          <w:szCs w:val="22"/>
        </w:rPr>
        <w:t xml:space="preserve">Poskytovatel je povinen odeslat </w:t>
      </w:r>
      <w:r w:rsidR="00DB5C1C">
        <w:rPr>
          <w:rFonts w:ascii="Arial" w:hAnsi="Arial" w:cs="Arial"/>
          <w:color w:val="000000" w:themeColor="text1"/>
          <w:sz w:val="22"/>
          <w:szCs w:val="22"/>
        </w:rPr>
        <w:t>Objednateli</w:t>
      </w:r>
      <w:r w:rsidR="00504539" w:rsidRPr="0077174E">
        <w:rPr>
          <w:rFonts w:ascii="Arial" w:hAnsi="Arial" w:cs="Arial"/>
          <w:color w:val="000000" w:themeColor="text1"/>
          <w:sz w:val="22"/>
          <w:szCs w:val="22"/>
        </w:rPr>
        <w:t xml:space="preserve"> fakturu shora uvedeným postupem, nejpozději do pěti (5) pracovních dnů od vzniku jeho nároku na zaplacení </w:t>
      </w:r>
      <w:r w:rsidR="00B956E5" w:rsidRPr="0077174E">
        <w:rPr>
          <w:rFonts w:ascii="Arial" w:hAnsi="Arial" w:cs="Arial"/>
          <w:color w:val="000000" w:themeColor="text1"/>
          <w:sz w:val="22"/>
          <w:szCs w:val="22"/>
        </w:rPr>
        <w:t>C</w:t>
      </w:r>
      <w:r w:rsidR="003C20B3" w:rsidRPr="0077174E">
        <w:rPr>
          <w:rFonts w:ascii="Arial" w:hAnsi="Arial" w:cs="Arial"/>
          <w:color w:val="000000" w:themeColor="text1"/>
          <w:sz w:val="22"/>
          <w:szCs w:val="22"/>
        </w:rPr>
        <w:t>eny</w:t>
      </w:r>
      <w:r w:rsidR="00504539" w:rsidRPr="0077174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221FE26" w14:textId="77777777" w:rsidR="00123C77" w:rsidRDefault="00123C77" w:rsidP="00125491">
      <w:pPr>
        <w:pStyle w:val="Zkladntext"/>
        <w:tabs>
          <w:tab w:val="left" w:pos="4111"/>
        </w:tabs>
        <w:rPr>
          <w:rFonts w:ascii="Arial" w:hAnsi="Arial" w:cs="Arial"/>
          <w:b/>
          <w:sz w:val="22"/>
          <w:szCs w:val="22"/>
        </w:rPr>
      </w:pPr>
    </w:p>
    <w:p w14:paraId="220E77FA" w14:textId="77777777" w:rsidR="008F5F67" w:rsidRPr="00123C77" w:rsidRDefault="00B01009" w:rsidP="003B5CA1">
      <w:pPr>
        <w:pStyle w:val="Zkladntext"/>
        <w:tabs>
          <w:tab w:val="left" w:pos="4111"/>
        </w:tabs>
        <w:jc w:val="center"/>
        <w:rPr>
          <w:rFonts w:ascii="Arial" w:hAnsi="Arial" w:cs="Arial"/>
          <w:b/>
          <w:sz w:val="22"/>
          <w:szCs w:val="22"/>
        </w:rPr>
      </w:pPr>
      <w:r w:rsidRPr="00123C77">
        <w:rPr>
          <w:rFonts w:ascii="Arial" w:hAnsi="Arial" w:cs="Arial"/>
          <w:b/>
          <w:sz w:val="22"/>
          <w:szCs w:val="22"/>
        </w:rPr>
        <w:t>Článek</w:t>
      </w:r>
      <w:r w:rsidR="008F5F67" w:rsidRPr="00123C77">
        <w:rPr>
          <w:rFonts w:ascii="Arial" w:hAnsi="Arial" w:cs="Arial"/>
          <w:b/>
          <w:sz w:val="22"/>
          <w:szCs w:val="22"/>
        </w:rPr>
        <w:t xml:space="preserve"> IV</w:t>
      </w:r>
    </w:p>
    <w:p w14:paraId="201D8511" w14:textId="77777777" w:rsidR="008F5F67" w:rsidRPr="00123C77" w:rsidRDefault="008F5F6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123C77">
        <w:rPr>
          <w:rFonts w:ascii="Arial" w:hAnsi="Arial" w:cs="Arial"/>
          <w:b/>
          <w:sz w:val="22"/>
          <w:szCs w:val="22"/>
        </w:rPr>
        <w:t>Smluvní sankce</w:t>
      </w:r>
    </w:p>
    <w:p w14:paraId="71EC6C0E" w14:textId="77777777" w:rsidR="00334D90" w:rsidRPr="00123C77" w:rsidRDefault="00334D90" w:rsidP="00914543">
      <w:pPr>
        <w:pStyle w:val="Zkladntext"/>
        <w:ind w:left="357"/>
        <w:jc w:val="both"/>
        <w:rPr>
          <w:rFonts w:ascii="Arial" w:hAnsi="Arial" w:cs="Arial"/>
          <w:sz w:val="22"/>
          <w:szCs w:val="22"/>
        </w:rPr>
      </w:pPr>
    </w:p>
    <w:p w14:paraId="15FA4A34" w14:textId="5875EDCA" w:rsidR="00334D90" w:rsidRPr="00123C77" w:rsidRDefault="00334D90" w:rsidP="00601372">
      <w:pPr>
        <w:pStyle w:val="Zkladntext"/>
        <w:numPr>
          <w:ilvl w:val="0"/>
          <w:numId w:val="1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V případě prodlení s</w:t>
      </w:r>
      <w:r w:rsidR="008D00DF">
        <w:rPr>
          <w:rFonts w:ascii="Arial" w:hAnsi="Arial" w:cs="Arial"/>
          <w:sz w:val="22"/>
          <w:szCs w:val="22"/>
        </w:rPr>
        <w:t> poskytováním služeb</w:t>
      </w:r>
      <w:r w:rsidRPr="00123C77">
        <w:rPr>
          <w:rFonts w:ascii="Arial" w:hAnsi="Arial" w:cs="Arial"/>
          <w:sz w:val="22"/>
          <w:szCs w:val="22"/>
        </w:rPr>
        <w:t xml:space="preserve">, </w:t>
      </w:r>
      <w:r w:rsidR="008D00DF">
        <w:rPr>
          <w:rFonts w:ascii="Arial" w:hAnsi="Arial" w:cs="Arial"/>
          <w:sz w:val="22"/>
          <w:szCs w:val="22"/>
        </w:rPr>
        <w:t>je Poskytovatel povinen uhradit</w:t>
      </w:r>
      <w:r w:rsidRPr="00123C77">
        <w:rPr>
          <w:rFonts w:ascii="Arial" w:hAnsi="Arial" w:cs="Arial"/>
          <w:sz w:val="22"/>
          <w:szCs w:val="22"/>
        </w:rPr>
        <w:t xml:space="preserve"> </w:t>
      </w:r>
      <w:r w:rsidR="00230457" w:rsidRPr="00123C77">
        <w:rPr>
          <w:rFonts w:ascii="Arial" w:hAnsi="Arial" w:cs="Arial"/>
          <w:sz w:val="22"/>
          <w:szCs w:val="22"/>
        </w:rPr>
        <w:t>O</w:t>
      </w:r>
      <w:r w:rsidRPr="00123C77">
        <w:rPr>
          <w:rFonts w:ascii="Arial" w:hAnsi="Arial" w:cs="Arial"/>
          <w:sz w:val="22"/>
          <w:szCs w:val="22"/>
        </w:rPr>
        <w:t>bjednateli smluvní pokutu ve výši 0,</w:t>
      </w:r>
      <w:r w:rsidR="008A50CF">
        <w:rPr>
          <w:rFonts w:ascii="Arial" w:hAnsi="Arial" w:cs="Arial"/>
          <w:sz w:val="22"/>
          <w:szCs w:val="22"/>
        </w:rPr>
        <w:t>1</w:t>
      </w:r>
      <w:r w:rsidR="008A50CF" w:rsidRPr="00123C77">
        <w:rPr>
          <w:rFonts w:ascii="Arial" w:hAnsi="Arial" w:cs="Arial"/>
          <w:sz w:val="22"/>
          <w:szCs w:val="22"/>
        </w:rPr>
        <w:t xml:space="preserve"> </w:t>
      </w:r>
      <w:r w:rsidRPr="00123C77">
        <w:rPr>
          <w:rFonts w:ascii="Arial" w:hAnsi="Arial" w:cs="Arial"/>
          <w:sz w:val="22"/>
          <w:szCs w:val="22"/>
        </w:rPr>
        <w:t>% z ceny plnění</w:t>
      </w:r>
      <w:r w:rsidR="007B18C2" w:rsidRPr="00123C77">
        <w:rPr>
          <w:rFonts w:ascii="Arial" w:hAnsi="Arial" w:cs="Arial"/>
          <w:sz w:val="22"/>
          <w:szCs w:val="22"/>
        </w:rPr>
        <w:t xml:space="preserve">, se kterým je </w:t>
      </w:r>
      <w:r w:rsidR="00765E9F">
        <w:rPr>
          <w:rFonts w:ascii="Arial" w:hAnsi="Arial" w:cs="Arial"/>
          <w:sz w:val="22"/>
          <w:szCs w:val="22"/>
        </w:rPr>
        <w:t>Poskytovatel</w:t>
      </w:r>
      <w:r w:rsidR="007B18C2" w:rsidRPr="00123C77">
        <w:rPr>
          <w:rFonts w:ascii="Arial" w:hAnsi="Arial" w:cs="Arial"/>
          <w:sz w:val="22"/>
          <w:szCs w:val="22"/>
        </w:rPr>
        <w:t xml:space="preserve"> v prodlení, </w:t>
      </w:r>
      <w:r w:rsidRPr="00123C77">
        <w:rPr>
          <w:rFonts w:ascii="Arial" w:hAnsi="Arial" w:cs="Arial"/>
          <w:sz w:val="22"/>
          <w:szCs w:val="22"/>
        </w:rPr>
        <w:t>za každý započatý den prodlení. Ujednáním o smluvní pokutě není dotčena povinnost k náhradě škody v plné výši.</w:t>
      </w:r>
    </w:p>
    <w:p w14:paraId="3DFD5CC5" w14:textId="77777777" w:rsidR="008F5F67" w:rsidRPr="00123C77" w:rsidRDefault="008F5F67">
      <w:pPr>
        <w:pStyle w:val="Zkladntext"/>
        <w:rPr>
          <w:rFonts w:ascii="Arial" w:hAnsi="Arial" w:cs="Arial"/>
          <w:sz w:val="22"/>
          <w:szCs w:val="22"/>
        </w:rPr>
      </w:pPr>
    </w:p>
    <w:p w14:paraId="3BDCCE07" w14:textId="165E4331" w:rsidR="008F5F67" w:rsidRPr="00123C77" w:rsidRDefault="008F5F67" w:rsidP="008A50CF">
      <w:pPr>
        <w:pStyle w:val="Zkladntext"/>
        <w:numPr>
          <w:ilvl w:val="0"/>
          <w:numId w:val="1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 xml:space="preserve">V případě prodlení s úhradou faktury může </w:t>
      </w:r>
      <w:r w:rsidR="00765E9F">
        <w:rPr>
          <w:rFonts w:ascii="Arial" w:hAnsi="Arial" w:cs="Arial"/>
          <w:sz w:val="22"/>
          <w:szCs w:val="22"/>
        </w:rPr>
        <w:t>Poskytovatel</w:t>
      </w:r>
      <w:r w:rsidRPr="00123C77">
        <w:rPr>
          <w:rFonts w:ascii="Arial" w:hAnsi="Arial" w:cs="Arial"/>
          <w:sz w:val="22"/>
          <w:szCs w:val="22"/>
        </w:rPr>
        <w:t xml:space="preserve"> účtovat Objednateli </w:t>
      </w:r>
      <w:r w:rsidR="00F90E00" w:rsidRPr="00123C77">
        <w:rPr>
          <w:rFonts w:ascii="Arial" w:hAnsi="Arial" w:cs="Arial"/>
          <w:sz w:val="22"/>
          <w:szCs w:val="22"/>
        </w:rPr>
        <w:t>úrok z prodlení</w:t>
      </w:r>
      <w:r w:rsidRPr="00123C77">
        <w:rPr>
          <w:rFonts w:ascii="Arial" w:hAnsi="Arial" w:cs="Arial"/>
          <w:sz w:val="22"/>
          <w:szCs w:val="22"/>
        </w:rPr>
        <w:t xml:space="preserve"> ve výši 0,</w:t>
      </w:r>
      <w:r w:rsidR="008A50CF">
        <w:rPr>
          <w:rFonts w:ascii="Arial" w:hAnsi="Arial" w:cs="Arial"/>
          <w:sz w:val="22"/>
          <w:szCs w:val="22"/>
        </w:rPr>
        <w:t>1</w:t>
      </w:r>
      <w:r w:rsidR="008A50CF" w:rsidRPr="00123C77">
        <w:rPr>
          <w:rFonts w:ascii="Arial" w:hAnsi="Arial" w:cs="Arial"/>
          <w:sz w:val="22"/>
          <w:szCs w:val="22"/>
        </w:rPr>
        <w:t xml:space="preserve"> </w:t>
      </w:r>
      <w:r w:rsidRPr="00123C77">
        <w:rPr>
          <w:rFonts w:ascii="Arial" w:hAnsi="Arial" w:cs="Arial"/>
          <w:sz w:val="22"/>
          <w:szCs w:val="22"/>
        </w:rPr>
        <w:t xml:space="preserve">% z dlužné </w:t>
      </w:r>
      <w:r w:rsidR="00123C77" w:rsidRPr="00123C77">
        <w:rPr>
          <w:rFonts w:ascii="Arial" w:hAnsi="Arial" w:cs="Arial"/>
          <w:sz w:val="22"/>
          <w:szCs w:val="22"/>
        </w:rPr>
        <w:t>částky,</w:t>
      </w:r>
      <w:r w:rsidRPr="00123C77">
        <w:rPr>
          <w:rFonts w:ascii="Arial" w:hAnsi="Arial" w:cs="Arial"/>
          <w:sz w:val="22"/>
          <w:szCs w:val="22"/>
        </w:rPr>
        <w:t xml:space="preserve"> a to za každý den prodlení.</w:t>
      </w:r>
    </w:p>
    <w:p w14:paraId="20D8C1EE" w14:textId="77777777" w:rsidR="008F5F67" w:rsidRPr="00123C77" w:rsidRDefault="008F5F67">
      <w:pPr>
        <w:rPr>
          <w:rFonts w:ascii="Arial" w:hAnsi="Arial" w:cs="Arial"/>
          <w:b/>
          <w:sz w:val="22"/>
          <w:szCs w:val="22"/>
          <w:u w:val="single"/>
        </w:rPr>
      </w:pPr>
    </w:p>
    <w:p w14:paraId="369483B4" w14:textId="77777777" w:rsidR="00914543" w:rsidRPr="00123C77" w:rsidRDefault="00914543">
      <w:pPr>
        <w:rPr>
          <w:rFonts w:ascii="Arial" w:hAnsi="Arial" w:cs="Arial"/>
          <w:b/>
          <w:sz w:val="22"/>
          <w:szCs w:val="22"/>
          <w:u w:val="single"/>
        </w:rPr>
      </w:pPr>
    </w:p>
    <w:p w14:paraId="7A8D6BBA" w14:textId="77777777" w:rsidR="008F5F67" w:rsidRPr="00123C77" w:rsidRDefault="00B01009">
      <w:pPr>
        <w:pStyle w:val="Nadpis4"/>
        <w:tabs>
          <w:tab w:val="left" w:pos="4253"/>
        </w:tabs>
        <w:ind w:left="0" w:firstLine="0"/>
        <w:jc w:val="center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Článek V</w:t>
      </w:r>
    </w:p>
    <w:p w14:paraId="1E6AA885" w14:textId="77777777" w:rsidR="008F5F67" w:rsidRPr="00123C77" w:rsidRDefault="008F5F67">
      <w:pPr>
        <w:pStyle w:val="Nadpis5"/>
        <w:ind w:left="0" w:firstLine="0"/>
        <w:jc w:val="center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Oprávnění a oznamování</w:t>
      </w:r>
    </w:p>
    <w:p w14:paraId="7CCFCA28" w14:textId="77777777" w:rsidR="008F5F67" w:rsidRPr="00123C77" w:rsidRDefault="008F5F67">
      <w:pPr>
        <w:rPr>
          <w:rFonts w:ascii="Arial" w:hAnsi="Arial" w:cs="Arial"/>
          <w:sz w:val="22"/>
          <w:szCs w:val="22"/>
        </w:rPr>
      </w:pPr>
    </w:p>
    <w:p w14:paraId="4A8B6A8D" w14:textId="33D356D1" w:rsidR="008F5F67" w:rsidRPr="00123C77" w:rsidRDefault="008F5F67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Veškerá závazná oznámení, sdělení, souhlasy, pokyny či informace týkající se plnění této smlouvy budou smluvními stranami prováděna pí</w:t>
      </w:r>
      <w:r w:rsidR="00FC78BA" w:rsidRPr="00123C77">
        <w:rPr>
          <w:rFonts w:ascii="Arial" w:hAnsi="Arial" w:cs="Arial"/>
          <w:sz w:val="22"/>
          <w:szCs w:val="22"/>
        </w:rPr>
        <w:t>semně</w:t>
      </w:r>
      <w:r w:rsidR="003E3AE3" w:rsidRPr="00123C77">
        <w:rPr>
          <w:rFonts w:ascii="Arial" w:hAnsi="Arial" w:cs="Arial"/>
          <w:sz w:val="22"/>
          <w:szCs w:val="22"/>
        </w:rPr>
        <w:t xml:space="preserve"> </w:t>
      </w:r>
      <w:r w:rsidR="0050604C" w:rsidRPr="00123C77">
        <w:rPr>
          <w:rFonts w:ascii="Arial" w:hAnsi="Arial" w:cs="Arial"/>
          <w:sz w:val="22"/>
          <w:szCs w:val="22"/>
        </w:rPr>
        <w:t>- tj. na adresu sídla smluvní strany, případně elektronicky</w:t>
      </w:r>
      <w:r w:rsidR="00CB47B9" w:rsidRPr="00123C77">
        <w:rPr>
          <w:rFonts w:ascii="Arial" w:hAnsi="Arial" w:cs="Arial"/>
          <w:sz w:val="22"/>
          <w:szCs w:val="22"/>
        </w:rPr>
        <w:t xml:space="preserve"> s</w:t>
      </w:r>
      <w:r w:rsidR="007B18C2" w:rsidRPr="00123C77">
        <w:rPr>
          <w:rFonts w:ascii="Arial" w:hAnsi="Arial" w:cs="Arial"/>
          <w:sz w:val="22"/>
          <w:szCs w:val="22"/>
        </w:rPr>
        <w:t xml:space="preserve">e zaručeným </w:t>
      </w:r>
      <w:r w:rsidR="0050604C" w:rsidRPr="00123C77">
        <w:rPr>
          <w:rFonts w:ascii="Arial" w:hAnsi="Arial" w:cs="Arial"/>
          <w:sz w:val="22"/>
          <w:szCs w:val="22"/>
        </w:rPr>
        <w:t>elektronickým podpisem</w:t>
      </w:r>
      <w:r w:rsidR="003E3AE3" w:rsidRPr="00123C77">
        <w:rPr>
          <w:rFonts w:ascii="Arial" w:hAnsi="Arial" w:cs="Arial"/>
          <w:sz w:val="22"/>
          <w:szCs w:val="22"/>
        </w:rPr>
        <w:t xml:space="preserve"> ve smyslu platné právní úpravy</w:t>
      </w:r>
      <w:r w:rsidR="002B7D7A">
        <w:rPr>
          <w:rFonts w:ascii="Arial" w:hAnsi="Arial" w:cs="Arial"/>
          <w:sz w:val="22"/>
          <w:szCs w:val="22"/>
        </w:rPr>
        <w:t xml:space="preserve"> (s výjimkou </w:t>
      </w:r>
      <w:r w:rsidR="00A45247">
        <w:rPr>
          <w:rFonts w:ascii="Arial" w:hAnsi="Arial" w:cs="Arial"/>
          <w:sz w:val="22"/>
          <w:szCs w:val="22"/>
        </w:rPr>
        <w:t>fakturace</w:t>
      </w:r>
      <w:r w:rsidR="002B7D7A">
        <w:rPr>
          <w:rFonts w:ascii="Arial" w:hAnsi="Arial" w:cs="Arial"/>
          <w:sz w:val="22"/>
          <w:szCs w:val="22"/>
        </w:rPr>
        <w:t>, která je samostatně upravena v čl. III. odst</w:t>
      </w:r>
      <w:r w:rsidR="003E3AE3" w:rsidRPr="00123C77">
        <w:rPr>
          <w:rFonts w:ascii="Arial" w:hAnsi="Arial" w:cs="Arial"/>
          <w:sz w:val="22"/>
          <w:szCs w:val="22"/>
        </w:rPr>
        <w:t>.</w:t>
      </w:r>
      <w:r w:rsidR="002B7D7A">
        <w:rPr>
          <w:rFonts w:ascii="Arial" w:hAnsi="Arial" w:cs="Arial"/>
          <w:sz w:val="22"/>
          <w:szCs w:val="22"/>
        </w:rPr>
        <w:t xml:space="preserve"> 4. smlouvy).</w:t>
      </w:r>
      <w:r w:rsidR="0050604C" w:rsidRPr="00123C77">
        <w:rPr>
          <w:rFonts w:ascii="Arial" w:hAnsi="Arial" w:cs="Arial"/>
          <w:sz w:val="22"/>
          <w:szCs w:val="22"/>
        </w:rPr>
        <w:t xml:space="preserve"> </w:t>
      </w:r>
      <w:r w:rsidR="002B7D7A">
        <w:rPr>
          <w:rFonts w:ascii="Arial" w:hAnsi="Arial" w:cs="Arial"/>
          <w:sz w:val="22"/>
          <w:szCs w:val="22"/>
        </w:rPr>
        <w:t>Pro běžné provozní záležitosti dle smlouvy sjednávají strany e-mailovou</w:t>
      </w:r>
      <w:r w:rsidR="00BB0A59">
        <w:rPr>
          <w:rFonts w:ascii="Arial" w:hAnsi="Arial" w:cs="Arial"/>
          <w:sz w:val="22"/>
          <w:szCs w:val="22"/>
        </w:rPr>
        <w:t>, případně telefonickou</w:t>
      </w:r>
      <w:r w:rsidR="002B7D7A">
        <w:rPr>
          <w:rFonts w:ascii="Arial" w:hAnsi="Arial" w:cs="Arial"/>
          <w:sz w:val="22"/>
          <w:szCs w:val="22"/>
        </w:rPr>
        <w:t xml:space="preserve"> komunikaci na níže uvedené kontakty.  </w:t>
      </w:r>
      <w:r w:rsidR="00FC78BA" w:rsidRPr="00123C77">
        <w:rPr>
          <w:rFonts w:ascii="Arial" w:hAnsi="Arial" w:cs="Arial"/>
          <w:sz w:val="22"/>
          <w:szCs w:val="22"/>
        </w:rPr>
        <w:t>Odpovědnými osobami jsou</w:t>
      </w:r>
      <w:r w:rsidRPr="00123C77">
        <w:rPr>
          <w:rFonts w:ascii="Arial" w:hAnsi="Arial" w:cs="Arial"/>
          <w:sz w:val="22"/>
          <w:szCs w:val="22"/>
        </w:rPr>
        <w:t>:</w:t>
      </w:r>
    </w:p>
    <w:p w14:paraId="61836D2D" w14:textId="77777777" w:rsidR="008F5F67" w:rsidRPr="00123C77" w:rsidRDefault="008F5F67">
      <w:pPr>
        <w:rPr>
          <w:rFonts w:ascii="Arial" w:hAnsi="Arial" w:cs="Arial"/>
          <w:sz w:val="22"/>
          <w:szCs w:val="22"/>
        </w:rPr>
      </w:pPr>
    </w:p>
    <w:p w14:paraId="4550ED9A" w14:textId="5FF98B22" w:rsidR="00125491" w:rsidRPr="005167BD" w:rsidRDefault="002407F9" w:rsidP="00125491">
      <w:pPr>
        <w:ind w:left="360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 xml:space="preserve">za </w:t>
      </w:r>
      <w:r w:rsidR="00230457" w:rsidRPr="00123C77">
        <w:rPr>
          <w:rFonts w:ascii="Arial" w:hAnsi="Arial" w:cs="Arial"/>
          <w:sz w:val="22"/>
          <w:szCs w:val="22"/>
        </w:rPr>
        <w:t>O</w:t>
      </w:r>
      <w:r w:rsidRPr="00123C77">
        <w:rPr>
          <w:rFonts w:ascii="Arial" w:hAnsi="Arial" w:cs="Arial"/>
          <w:sz w:val="22"/>
          <w:szCs w:val="22"/>
        </w:rPr>
        <w:t>bjednatele</w:t>
      </w:r>
      <w:r w:rsidRPr="00123C77">
        <w:rPr>
          <w:rFonts w:ascii="Arial" w:hAnsi="Arial" w:cs="Arial"/>
          <w:sz w:val="22"/>
          <w:szCs w:val="22"/>
        </w:rPr>
        <w:tab/>
      </w:r>
      <w:proofErr w:type="spellStart"/>
      <w:r w:rsidR="00FC701A">
        <w:rPr>
          <w:rFonts w:ascii="Arial" w:hAnsi="Arial" w:cs="Arial"/>
          <w:sz w:val="22"/>
          <w:szCs w:val="22"/>
        </w:rPr>
        <w:t>xxxxxxx</w:t>
      </w:r>
      <w:proofErr w:type="spellEnd"/>
      <w:r w:rsidR="00125491" w:rsidRPr="005167BD">
        <w:rPr>
          <w:rFonts w:ascii="Arial" w:hAnsi="Arial" w:cs="Arial"/>
          <w:sz w:val="22"/>
          <w:szCs w:val="22"/>
        </w:rPr>
        <w:t>,</w:t>
      </w:r>
      <w:r w:rsidR="00125491">
        <w:rPr>
          <w:rFonts w:ascii="Arial" w:hAnsi="Arial" w:cs="Arial"/>
          <w:sz w:val="22"/>
          <w:szCs w:val="22"/>
        </w:rPr>
        <w:t xml:space="preserve"> </w:t>
      </w:r>
      <w:r w:rsidR="00125491" w:rsidRPr="005167BD">
        <w:rPr>
          <w:rFonts w:ascii="Arial" w:hAnsi="Arial" w:cs="Arial"/>
          <w:sz w:val="22"/>
          <w:szCs w:val="22"/>
        </w:rPr>
        <w:t xml:space="preserve">mob.tel.: </w:t>
      </w:r>
      <w:proofErr w:type="spellStart"/>
      <w:r w:rsidR="00FC701A">
        <w:rPr>
          <w:rFonts w:ascii="Arial" w:hAnsi="Arial" w:cs="Arial"/>
          <w:sz w:val="22"/>
          <w:szCs w:val="22"/>
        </w:rPr>
        <w:t>xxxxx</w:t>
      </w:r>
      <w:proofErr w:type="spellEnd"/>
      <w:r w:rsidR="00125491" w:rsidRPr="005167BD">
        <w:rPr>
          <w:rFonts w:ascii="Arial" w:hAnsi="Arial" w:cs="Arial"/>
          <w:sz w:val="22"/>
          <w:szCs w:val="22"/>
        </w:rPr>
        <w:t>,</w:t>
      </w:r>
    </w:p>
    <w:p w14:paraId="4CB803B6" w14:textId="078CA26F" w:rsidR="00125491" w:rsidRPr="00123C77" w:rsidRDefault="00125491" w:rsidP="00125491">
      <w:pPr>
        <w:ind w:left="1778" w:firstLine="349"/>
        <w:rPr>
          <w:rFonts w:ascii="Arial" w:hAnsi="Arial" w:cs="Arial"/>
          <w:sz w:val="22"/>
          <w:szCs w:val="22"/>
        </w:rPr>
      </w:pPr>
      <w:r w:rsidRPr="005167BD">
        <w:rPr>
          <w:rFonts w:ascii="Arial" w:hAnsi="Arial" w:cs="Arial"/>
          <w:sz w:val="22"/>
          <w:szCs w:val="22"/>
        </w:rPr>
        <w:t xml:space="preserve">e-mail: </w:t>
      </w:r>
      <w:proofErr w:type="spellStart"/>
      <w:r w:rsidR="00FC701A">
        <w:rPr>
          <w:rFonts w:ascii="Arial" w:hAnsi="Arial" w:cs="Arial"/>
          <w:sz w:val="22"/>
          <w:szCs w:val="22"/>
        </w:rPr>
        <w:t>xxxxxxxxx</w:t>
      </w:r>
      <w:proofErr w:type="spellEnd"/>
    </w:p>
    <w:p w14:paraId="4A7343FE" w14:textId="2987093A" w:rsidR="00125491" w:rsidRPr="00123C77" w:rsidRDefault="00125491" w:rsidP="00125491">
      <w:pPr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ab/>
      </w:r>
      <w:r w:rsidRPr="00123C77">
        <w:rPr>
          <w:rFonts w:ascii="Arial" w:hAnsi="Arial" w:cs="Arial"/>
          <w:sz w:val="22"/>
          <w:szCs w:val="22"/>
        </w:rPr>
        <w:tab/>
      </w:r>
      <w:r w:rsidRPr="00123C77">
        <w:rPr>
          <w:rFonts w:ascii="Arial" w:hAnsi="Arial" w:cs="Arial"/>
          <w:sz w:val="22"/>
          <w:szCs w:val="22"/>
        </w:rPr>
        <w:tab/>
      </w:r>
      <w:proofErr w:type="spellStart"/>
      <w:r w:rsidR="00FC701A">
        <w:rPr>
          <w:rFonts w:ascii="Arial" w:hAnsi="Arial" w:cs="Arial"/>
          <w:sz w:val="22"/>
          <w:szCs w:val="22"/>
        </w:rPr>
        <w:t>xxxxxxx</w:t>
      </w:r>
      <w:proofErr w:type="spellEnd"/>
      <w:r w:rsidRPr="00123C77">
        <w:rPr>
          <w:rFonts w:ascii="Arial" w:hAnsi="Arial" w:cs="Arial"/>
          <w:sz w:val="22"/>
          <w:szCs w:val="22"/>
        </w:rPr>
        <w:t xml:space="preserve">, tel.: </w:t>
      </w:r>
      <w:proofErr w:type="spellStart"/>
      <w:r w:rsidR="00FC701A">
        <w:rPr>
          <w:rFonts w:ascii="Arial" w:hAnsi="Arial" w:cs="Arial"/>
          <w:sz w:val="22"/>
          <w:szCs w:val="22"/>
        </w:rPr>
        <w:t>xxxxxxxxx</w:t>
      </w:r>
      <w:proofErr w:type="spellEnd"/>
      <w:r w:rsidRPr="00123C77">
        <w:rPr>
          <w:rFonts w:ascii="Arial" w:hAnsi="Arial" w:cs="Arial"/>
          <w:sz w:val="22"/>
          <w:szCs w:val="22"/>
        </w:rPr>
        <w:t xml:space="preserve"> - nepřetržitý dispečink,</w:t>
      </w:r>
    </w:p>
    <w:p w14:paraId="4304502C" w14:textId="152F58E6" w:rsidR="00125491" w:rsidRPr="00123C77" w:rsidRDefault="00125491" w:rsidP="00125491">
      <w:pPr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ab/>
      </w:r>
      <w:r w:rsidRPr="00123C77">
        <w:rPr>
          <w:rFonts w:ascii="Arial" w:hAnsi="Arial" w:cs="Arial"/>
          <w:sz w:val="22"/>
          <w:szCs w:val="22"/>
        </w:rPr>
        <w:tab/>
      </w:r>
      <w:r w:rsidRPr="00123C77">
        <w:rPr>
          <w:rFonts w:ascii="Arial" w:hAnsi="Arial" w:cs="Arial"/>
          <w:sz w:val="22"/>
          <w:szCs w:val="22"/>
        </w:rPr>
        <w:tab/>
        <w:t xml:space="preserve">e-mail: </w:t>
      </w:r>
      <w:proofErr w:type="spellStart"/>
      <w:r w:rsidR="00F36FCB">
        <w:rPr>
          <w:rFonts w:ascii="Arial" w:hAnsi="Arial" w:cs="Arial"/>
          <w:sz w:val="22"/>
          <w:szCs w:val="22"/>
        </w:rPr>
        <w:t>xxxxxxxxxx</w:t>
      </w:r>
      <w:proofErr w:type="spellEnd"/>
    </w:p>
    <w:p w14:paraId="17848D37" w14:textId="041E8126" w:rsidR="00125491" w:rsidRPr="00864EA0" w:rsidRDefault="00F36FCB" w:rsidP="00125491">
      <w:pPr>
        <w:ind w:left="2127" w:firstLine="7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xxxxxxxxxxxxxxxx</w:t>
      </w:r>
      <w:proofErr w:type="spellEnd"/>
      <w:r w:rsidR="00125491" w:rsidRPr="00864EA0">
        <w:rPr>
          <w:rFonts w:ascii="Arial" w:hAnsi="Arial" w:cs="Arial"/>
          <w:sz w:val="22"/>
          <w:szCs w:val="22"/>
        </w:rPr>
        <w:t xml:space="preserve">, vedoucí odd. letní a zimní údržby komunikací, </w:t>
      </w:r>
      <w:r w:rsidR="00125491">
        <w:rPr>
          <w:rFonts w:ascii="Arial" w:hAnsi="Arial" w:cs="Arial"/>
          <w:sz w:val="22"/>
          <w:szCs w:val="22"/>
        </w:rPr>
        <w:tab/>
        <w:t xml:space="preserve"> </w:t>
      </w:r>
      <w:r w:rsidR="00125491" w:rsidRPr="00864EA0">
        <w:rPr>
          <w:rFonts w:ascii="Arial" w:hAnsi="Arial" w:cs="Arial"/>
          <w:sz w:val="22"/>
          <w:szCs w:val="22"/>
        </w:rPr>
        <w:t xml:space="preserve">mob.tel.: </w:t>
      </w:r>
      <w:proofErr w:type="spellStart"/>
      <w:r>
        <w:rPr>
          <w:rFonts w:ascii="Arial" w:hAnsi="Arial" w:cs="Arial"/>
          <w:sz w:val="22"/>
          <w:szCs w:val="22"/>
        </w:rPr>
        <w:t>xxxxxxxxxx</w:t>
      </w:r>
      <w:proofErr w:type="spellEnd"/>
    </w:p>
    <w:p w14:paraId="532A39AA" w14:textId="3F198FA0" w:rsidR="00125491" w:rsidRPr="00864EA0" w:rsidRDefault="00125491" w:rsidP="00125491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e-mail: </w:t>
      </w:r>
      <w:proofErr w:type="spellStart"/>
      <w:r w:rsidR="00F36FCB">
        <w:rPr>
          <w:rFonts w:ascii="Arial" w:hAnsi="Arial" w:cs="Arial"/>
          <w:sz w:val="22"/>
          <w:szCs w:val="22"/>
        </w:rPr>
        <w:t>xxxxxxxxxxx</w:t>
      </w:r>
      <w:proofErr w:type="spellEnd"/>
    </w:p>
    <w:p w14:paraId="1070C1EE" w14:textId="15F321ED" w:rsidR="00407726" w:rsidRPr="00123C77" w:rsidRDefault="00407726" w:rsidP="00125491">
      <w:pPr>
        <w:ind w:left="360"/>
        <w:rPr>
          <w:rFonts w:ascii="Arial" w:hAnsi="Arial" w:cs="Arial"/>
          <w:sz w:val="22"/>
          <w:szCs w:val="22"/>
        </w:rPr>
      </w:pPr>
    </w:p>
    <w:p w14:paraId="0E6D8AE5" w14:textId="483F0DE1" w:rsidR="007B3342" w:rsidRDefault="007B3342" w:rsidP="007B3342">
      <w:pPr>
        <w:ind w:left="360"/>
        <w:rPr>
          <w:rFonts w:ascii="Arial" w:hAnsi="Arial" w:cs="Arial"/>
          <w:sz w:val="22"/>
          <w:szCs w:val="22"/>
        </w:rPr>
      </w:pPr>
      <w:r w:rsidRPr="00C0390E">
        <w:rPr>
          <w:rFonts w:ascii="Arial" w:hAnsi="Arial" w:cs="Arial"/>
          <w:sz w:val="22"/>
          <w:szCs w:val="22"/>
        </w:rPr>
        <w:lastRenderedPageBreak/>
        <w:t>za Poskytovatele</w:t>
      </w:r>
      <w:r w:rsidRPr="00123C77">
        <w:rPr>
          <w:rFonts w:ascii="Arial" w:hAnsi="Arial" w:cs="Arial"/>
          <w:sz w:val="22"/>
          <w:szCs w:val="22"/>
        </w:rPr>
        <w:tab/>
      </w:r>
      <w:proofErr w:type="spellStart"/>
      <w:r w:rsidR="00F36FCB">
        <w:rPr>
          <w:rFonts w:ascii="Arial" w:hAnsi="Arial" w:cs="Arial"/>
          <w:sz w:val="22"/>
          <w:szCs w:val="22"/>
        </w:rPr>
        <w:t>xxxxxxx</w:t>
      </w:r>
      <w:proofErr w:type="spellEnd"/>
      <w:r>
        <w:rPr>
          <w:rFonts w:ascii="Arial" w:hAnsi="Arial" w:cs="Arial"/>
          <w:sz w:val="22"/>
          <w:szCs w:val="22"/>
        </w:rPr>
        <w:t xml:space="preserve"> , tel. </w:t>
      </w:r>
      <w:r w:rsidRPr="008452BD">
        <w:rPr>
          <w:rFonts w:ascii="Arial" w:hAnsi="Arial" w:cs="Arial"/>
          <w:sz w:val="22"/>
          <w:szCs w:val="22"/>
        </w:rPr>
        <w:t xml:space="preserve">+420 </w:t>
      </w:r>
      <w:proofErr w:type="spellStart"/>
      <w:r w:rsidR="00F36FCB">
        <w:rPr>
          <w:rFonts w:ascii="Arial" w:hAnsi="Arial" w:cs="Arial"/>
          <w:sz w:val="22"/>
          <w:szCs w:val="22"/>
        </w:rPr>
        <w:t>xxxxxxxxx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hyperlink r:id="rId9" w:history="1">
        <w:proofErr w:type="spellStart"/>
        <w:r w:rsidR="00F36FCB">
          <w:rPr>
            <w:rStyle w:val="Hypertextovodkaz"/>
            <w:rFonts w:ascii="Arial" w:hAnsi="Arial" w:cs="Arial"/>
            <w:sz w:val="22"/>
            <w:szCs w:val="22"/>
          </w:rPr>
          <w:t>xxxxxxxxxxx</w:t>
        </w:r>
        <w:proofErr w:type="spellEnd"/>
      </w:hyperlink>
    </w:p>
    <w:p w14:paraId="1B7635F4" w14:textId="46972890" w:rsidR="007B3342" w:rsidRDefault="00F36FCB" w:rsidP="007B3342">
      <w:pPr>
        <w:ind w:left="2127" w:firstLine="3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</w:t>
      </w:r>
      <w:proofErr w:type="spellEnd"/>
      <w:r w:rsidR="007B3342">
        <w:rPr>
          <w:rFonts w:ascii="Arial" w:hAnsi="Arial" w:cs="Arial"/>
          <w:sz w:val="22"/>
          <w:szCs w:val="22"/>
        </w:rPr>
        <w:t xml:space="preserve">, tel. </w:t>
      </w:r>
      <w:r w:rsidR="007B3342" w:rsidRPr="008452BD">
        <w:rPr>
          <w:rFonts w:ascii="Arial" w:hAnsi="Arial" w:cs="Arial"/>
          <w:sz w:val="22"/>
          <w:szCs w:val="22"/>
        </w:rPr>
        <w:t xml:space="preserve">+420 </w:t>
      </w:r>
      <w:proofErr w:type="spellStart"/>
      <w:r>
        <w:rPr>
          <w:rFonts w:ascii="Arial" w:hAnsi="Arial" w:cs="Arial"/>
          <w:sz w:val="22"/>
          <w:szCs w:val="22"/>
        </w:rPr>
        <w:t>xxxxxxxxxxx</w:t>
      </w:r>
      <w:proofErr w:type="spellEnd"/>
      <w:r w:rsidR="007B3342">
        <w:rPr>
          <w:rFonts w:ascii="Arial" w:hAnsi="Arial" w:cs="Arial"/>
          <w:sz w:val="22"/>
          <w:szCs w:val="22"/>
        </w:rPr>
        <w:t xml:space="preserve">, </w:t>
      </w:r>
      <w:hyperlink r:id="rId10" w:history="1">
        <w:r>
          <w:rPr>
            <w:rStyle w:val="Hypertextovodkaz"/>
            <w:rFonts w:ascii="Arial" w:hAnsi="Arial" w:cs="Arial"/>
            <w:sz w:val="22"/>
            <w:szCs w:val="22"/>
          </w:rPr>
          <w:t>xxxxxxxxxxxxxx</w:t>
        </w:r>
      </w:hyperlink>
      <w:r w:rsidR="007B3342">
        <w:rPr>
          <w:rFonts w:ascii="Arial" w:hAnsi="Arial" w:cs="Arial"/>
          <w:sz w:val="22"/>
          <w:szCs w:val="22"/>
        </w:rPr>
        <w:t xml:space="preserve"> a nepřetržitý dispečink, tel. : +420 </w:t>
      </w:r>
      <w:proofErr w:type="spellStart"/>
      <w:r>
        <w:rPr>
          <w:rFonts w:ascii="Arial" w:hAnsi="Arial" w:cs="Arial"/>
          <w:sz w:val="22"/>
          <w:szCs w:val="22"/>
        </w:rPr>
        <w:t>xxxxxxxxxx</w:t>
      </w:r>
      <w:proofErr w:type="spellEnd"/>
      <w:r w:rsidR="007B3342">
        <w:rPr>
          <w:rFonts w:ascii="Arial" w:hAnsi="Arial" w:cs="Arial"/>
          <w:sz w:val="22"/>
          <w:szCs w:val="22"/>
        </w:rPr>
        <w:t xml:space="preserve">, </w:t>
      </w:r>
      <w:hyperlink r:id="rId11" w:history="1">
        <w:proofErr w:type="spellStart"/>
        <w:r>
          <w:rPr>
            <w:rStyle w:val="Hypertextovodkaz"/>
            <w:rFonts w:ascii="Arial" w:hAnsi="Arial" w:cs="Arial"/>
            <w:sz w:val="22"/>
            <w:szCs w:val="22"/>
          </w:rPr>
          <w:t>xxxxxxxxxxxxxx</w:t>
        </w:r>
        <w:proofErr w:type="spellEnd"/>
      </w:hyperlink>
      <w:r w:rsidR="007B3342">
        <w:rPr>
          <w:rFonts w:ascii="Arial" w:hAnsi="Arial" w:cs="Arial"/>
          <w:sz w:val="22"/>
          <w:szCs w:val="22"/>
        </w:rPr>
        <w:t xml:space="preserve"> </w:t>
      </w:r>
    </w:p>
    <w:p w14:paraId="30D18F77" w14:textId="77777777" w:rsidR="00802A00" w:rsidRPr="00123C77" w:rsidRDefault="00802A00" w:rsidP="007B3342">
      <w:pPr>
        <w:ind w:left="2127" w:firstLine="3"/>
        <w:rPr>
          <w:rFonts w:ascii="Arial" w:hAnsi="Arial" w:cs="Arial"/>
          <w:sz w:val="22"/>
          <w:szCs w:val="22"/>
        </w:rPr>
      </w:pPr>
    </w:p>
    <w:p w14:paraId="023F1F21" w14:textId="4DB67202" w:rsidR="00A45247" w:rsidRPr="00123C77" w:rsidRDefault="00A45247" w:rsidP="00003EBF">
      <w:pPr>
        <w:ind w:left="284" w:right="-28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Případné změny odpovědných osob, jejich kontaktů</w:t>
      </w:r>
      <w:r w:rsidR="00DE7A6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 smluvní strana, u níž změna nastala, povinna písemně oznámit </w:t>
      </w:r>
      <w:r w:rsidR="00DE7A62">
        <w:rPr>
          <w:rFonts w:ascii="Arial" w:hAnsi="Arial" w:cs="Arial"/>
          <w:sz w:val="22"/>
          <w:szCs w:val="22"/>
        </w:rPr>
        <w:t xml:space="preserve">druhé smluvní straně </w:t>
      </w:r>
      <w:r>
        <w:rPr>
          <w:rFonts w:ascii="Arial" w:hAnsi="Arial" w:cs="Arial"/>
          <w:sz w:val="22"/>
          <w:szCs w:val="22"/>
        </w:rPr>
        <w:t>bez nutnosti uzavírat dodatek k této smlouvě.  Změna je vůči druhé smluvní straně účinná okamžikem doručení oznámení o této změně.</w:t>
      </w:r>
    </w:p>
    <w:p w14:paraId="53681E10" w14:textId="77777777" w:rsidR="009D7EC9" w:rsidRDefault="009D7EC9" w:rsidP="00003EBF">
      <w:pPr>
        <w:tabs>
          <w:tab w:val="left" w:pos="4111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801916C" w14:textId="77777777" w:rsidR="00BB0A59" w:rsidRPr="00123C77" w:rsidRDefault="00BB0A59" w:rsidP="00FC78BA">
      <w:pPr>
        <w:tabs>
          <w:tab w:val="left" w:pos="4111"/>
        </w:tabs>
        <w:ind w:left="360"/>
        <w:rPr>
          <w:rFonts w:ascii="Arial" w:hAnsi="Arial" w:cs="Arial"/>
          <w:sz w:val="22"/>
          <w:szCs w:val="22"/>
        </w:rPr>
      </w:pPr>
    </w:p>
    <w:p w14:paraId="70E39E58" w14:textId="77777777" w:rsidR="008F5F67" w:rsidRPr="00123C77" w:rsidRDefault="008F5F67">
      <w:pPr>
        <w:pStyle w:val="Nadpis6"/>
        <w:tabs>
          <w:tab w:val="left" w:pos="4253"/>
        </w:tabs>
        <w:ind w:left="0"/>
        <w:jc w:val="center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Článek VI</w:t>
      </w:r>
    </w:p>
    <w:p w14:paraId="673E90B3" w14:textId="77777777" w:rsidR="008F5F67" w:rsidRPr="00123C77" w:rsidRDefault="00334D90">
      <w:pPr>
        <w:pStyle w:val="Nadpis3"/>
        <w:jc w:val="center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Povinnost k náhradě škody</w:t>
      </w:r>
    </w:p>
    <w:p w14:paraId="6642113F" w14:textId="77777777" w:rsidR="008F5F67" w:rsidRPr="00123C77" w:rsidRDefault="008F5F67">
      <w:pPr>
        <w:tabs>
          <w:tab w:val="left" w:pos="284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0F9C7F26" w14:textId="431BF7ED" w:rsidR="008F5F67" w:rsidRPr="00123C77" w:rsidRDefault="00765E9F" w:rsidP="002A2983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8F5F67" w:rsidRPr="00123C77">
        <w:rPr>
          <w:rFonts w:ascii="Arial" w:hAnsi="Arial" w:cs="Arial"/>
          <w:sz w:val="22"/>
          <w:szCs w:val="22"/>
        </w:rPr>
        <w:t xml:space="preserve"> odpovídá za řádné, včasné a kvalitní plnění předmětu smlouvy v rozsahu stanoveném příslušnými právními předpisy, zejména zákonem č. 13/1997 Sb.</w:t>
      </w:r>
      <w:r w:rsidR="003C3741" w:rsidRPr="00123C77">
        <w:rPr>
          <w:rFonts w:ascii="Arial" w:hAnsi="Arial" w:cs="Arial"/>
          <w:sz w:val="22"/>
          <w:szCs w:val="22"/>
        </w:rPr>
        <w:t>,</w:t>
      </w:r>
      <w:r w:rsidR="008F5F67" w:rsidRPr="00123C77">
        <w:rPr>
          <w:rFonts w:ascii="Arial" w:hAnsi="Arial" w:cs="Arial"/>
          <w:sz w:val="22"/>
          <w:szCs w:val="22"/>
        </w:rPr>
        <w:t xml:space="preserve"> o pozemních komunikacích,</w:t>
      </w:r>
      <w:r w:rsidR="00BB2E5B" w:rsidRPr="00123C77">
        <w:rPr>
          <w:rFonts w:ascii="Arial" w:hAnsi="Arial" w:cs="Arial"/>
          <w:sz w:val="22"/>
          <w:szCs w:val="22"/>
        </w:rPr>
        <w:t xml:space="preserve"> v platném znění,</w:t>
      </w:r>
      <w:r w:rsidR="008F5F67" w:rsidRPr="00123C77">
        <w:rPr>
          <w:rFonts w:ascii="Arial" w:hAnsi="Arial" w:cs="Arial"/>
          <w:sz w:val="22"/>
          <w:szCs w:val="22"/>
        </w:rPr>
        <w:t xml:space="preserve"> prováděcí vyhláškou č. 104/1997 Sb.</w:t>
      </w:r>
      <w:r w:rsidR="00B359A4" w:rsidRPr="00123C77">
        <w:rPr>
          <w:rFonts w:ascii="Arial" w:hAnsi="Arial" w:cs="Arial"/>
          <w:sz w:val="22"/>
          <w:szCs w:val="22"/>
        </w:rPr>
        <w:t xml:space="preserve">, </w:t>
      </w:r>
      <w:r w:rsidR="00BB2E5B" w:rsidRPr="00123C77">
        <w:rPr>
          <w:rFonts w:ascii="Arial" w:hAnsi="Arial" w:cs="Arial"/>
          <w:sz w:val="22"/>
          <w:szCs w:val="22"/>
        </w:rPr>
        <w:t xml:space="preserve">v platném znění, </w:t>
      </w:r>
      <w:r w:rsidR="00B359A4" w:rsidRPr="00123C77">
        <w:rPr>
          <w:rFonts w:ascii="Arial" w:hAnsi="Arial" w:cs="Arial"/>
          <w:sz w:val="22"/>
          <w:szCs w:val="22"/>
        </w:rPr>
        <w:t>občanským zákoníkem</w:t>
      </w:r>
      <w:r w:rsidR="008F5F67" w:rsidRPr="00123C77">
        <w:rPr>
          <w:rFonts w:ascii="Arial" w:hAnsi="Arial" w:cs="Arial"/>
          <w:sz w:val="22"/>
          <w:szCs w:val="22"/>
        </w:rPr>
        <w:t>, technickými normami a touto smlouvou.</w:t>
      </w:r>
    </w:p>
    <w:p w14:paraId="01C67F71" w14:textId="77777777" w:rsidR="00705890" w:rsidRPr="00123C77" w:rsidRDefault="00705890" w:rsidP="0070589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713D317" w14:textId="0B33E563" w:rsidR="008F5F67" w:rsidRPr="00123C77" w:rsidRDefault="00765E9F" w:rsidP="002A2983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8F5F67" w:rsidRPr="00123C77">
        <w:rPr>
          <w:rFonts w:ascii="Arial" w:hAnsi="Arial" w:cs="Arial"/>
          <w:sz w:val="22"/>
          <w:szCs w:val="22"/>
        </w:rPr>
        <w:t xml:space="preserve"> </w:t>
      </w:r>
      <w:r w:rsidR="00BB2E5B" w:rsidRPr="00123C77">
        <w:rPr>
          <w:rFonts w:ascii="Arial" w:hAnsi="Arial" w:cs="Arial"/>
          <w:sz w:val="22"/>
          <w:szCs w:val="22"/>
        </w:rPr>
        <w:t>je povinen nahradit</w:t>
      </w:r>
      <w:r w:rsidR="008F5F67" w:rsidRPr="00123C77">
        <w:rPr>
          <w:rFonts w:ascii="Arial" w:hAnsi="Arial" w:cs="Arial"/>
          <w:sz w:val="22"/>
          <w:szCs w:val="22"/>
        </w:rPr>
        <w:t xml:space="preserve"> </w:t>
      </w:r>
      <w:r w:rsidR="006C2D8F" w:rsidRPr="00123C77">
        <w:rPr>
          <w:rFonts w:ascii="Arial" w:hAnsi="Arial" w:cs="Arial"/>
          <w:sz w:val="22"/>
          <w:szCs w:val="22"/>
        </w:rPr>
        <w:t xml:space="preserve">veškeré </w:t>
      </w:r>
      <w:r w:rsidR="008F5F67" w:rsidRPr="00123C77">
        <w:rPr>
          <w:rFonts w:ascii="Arial" w:hAnsi="Arial" w:cs="Arial"/>
          <w:sz w:val="22"/>
          <w:szCs w:val="22"/>
        </w:rPr>
        <w:t xml:space="preserve">škody vzniklé jeho činností na </w:t>
      </w:r>
      <w:r w:rsidR="000D54C9" w:rsidRPr="00123C77">
        <w:rPr>
          <w:rFonts w:ascii="Arial" w:hAnsi="Arial" w:cs="Arial"/>
          <w:sz w:val="22"/>
          <w:szCs w:val="22"/>
        </w:rPr>
        <w:t>komunikaci, na</w:t>
      </w:r>
      <w:r w:rsidR="007330EB" w:rsidRPr="00123C77">
        <w:rPr>
          <w:rFonts w:ascii="Arial" w:hAnsi="Arial" w:cs="Arial"/>
          <w:sz w:val="22"/>
          <w:szCs w:val="22"/>
        </w:rPr>
        <w:t xml:space="preserve"> které je dle této smlouvy prováděna zimní údržba.</w:t>
      </w:r>
      <w:r w:rsidR="008F5F67" w:rsidRPr="00123C77">
        <w:rPr>
          <w:rFonts w:ascii="Arial" w:hAnsi="Arial" w:cs="Arial"/>
          <w:sz w:val="22"/>
          <w:szCs w:val="22"/>
        </w:rPr>
        <w:t xml:space="preserve"> </w:t>
      </w:r>
      <w:r w:rsidR="007330EB" w:rsidRPr="00123C77">
        <w:rPr>
          <w:rFonts w:ascii="Arial" w:hAnsi="Arial" w:cs="Arial"/>
          <w:sz w:val="22"/>
          <w:szCs w:val="22"/>
        </w:rPr>
        <w:t>T</w:t>
      </w:r>
      <w:r w:rsidR="008F5F67" w:rsidRPr="00123C77">
        <w:rPr>
          <w:rFonts w:ascii="Arial" w:hAnsi="Arial" w:cs="Arial"/>
          <w:sz w:val="22"/>
          <w:szCs w:val="22"/>
        </w:rPr>
        <w:t xml:space="preserve">yto škody je povinen </w:t>
      </w:r>
      <w:r>
        <w:rPr>
          <w:rFonts w:ascii="Arial" w:hAnsi="Arial" w:cs="Arial"/>
          <w:sz w:val="22"/>
          <w:szCs w:val="22"/>
        </w:rPr>
        <w:t>Poskytovatel</w:t>
      </w:r>
      <w:r w:rsidR="008F5F67" w:rsidRPr="00123C77">
        <w:rPr>
          <w:rFonts w:ascii="Arial" w:hAnsi="Arial" w:cs="Arial"/>
          <w:sz w:val="22"/>
          <w:szCs w:val="22"/>
        </w:rPr>
        <w:t xml:space="preserve"> odstranit neprodleně na své </w:t>
      </w:r>
      <w:r w:rsidR="00123C77" w:rsidRPr="00123C77">
        <w:rPr>
          <w:rFonts w:ascii="Arial" w:hAnsi="Arial" w:cs="Arial"/>
          <w:sz w:val="22"/>
          <w:szCs w:val="22"/>
        </w:rPr>
        <w:t>náklady,</w:t>
      </w:r>
      <w:r w:rsidR="006C2D8F" w:rsidRPr="00123C77">
        <w:rPr>
          <w:rFonts w:ascii="Arial" w:hAnsi="Arial" w:cs="Arial"/>
          <w:sz w:val="22"/>
          <w:szCs w:val="22"/>
        </w:rPr>
        <w:t xml:space="preserve"> a to přednostně uvedením do předešlého stavu. Není-li to dobře možné, uhradí škodu v penězích.</w:t>
      </w:r>
    </w:p>
    <w:p w14:paraId="0E95E650" w14:textId="77777777" w:rsidR="00705890" w:rsidRPr="00123C77" w:rsidRDefault="00705890" w:rsidP="00705890">
      <w:pPr>
        <w:pStyle w:val="Odstavecseseznamem"/>
        <w:rPr>
          <w:rFonts w:ascii="Arial" w:hAnsi="Arial" w:cs="Arial"/>
          <w:sz w:val="22"/>
          <w:szCs w:val="22"/>
        </w:rPr>
      </w:pPr>
    </w:p>
    <w:p w14:paraId="27B14416" w14:textId="50E67106" w:rsidR="00A641C0" w:rsidRPr="00123C77" w:rsidRDefault="00765E9F" w:rsidP="0035766E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6C2D8F" w:rsidRPr="00123C77">
        <w:rPr>
          <w:rFonts w:ascii="Arial" w:hAnsi="Arial" w:cs="Arial"/>
          <w:sz w:val="22"/>
          <w:szCs w:val="22"/>
        </w:rPr>
        <w:t xml:space="preserve"> </w:t>
      </w:r>
      <w:r w:rsidR="00334D90" w:rsidRPr="00123C77">
        <w:rPr>
          <w:rFonts w:ascii="Arial" w:hAnsi="Arial" w:cs="Arial"/>
          <w:sz w:val="22"/>
          <w:szCs w:val="22"/>
        </w:rPr>
        <w:t>není povinen hradit</w:t>
      </w:r>
      <w:r w:rsidR="006C2D8F" w:rsidRPr="00123C77">
        <w:rPr>
          <w:rFonts w:ascii="Arial" w:hAnsi="Arial" w:cs="Arial"/>
          <w:sz w:val="22"/>
          <w:szCs w:val="22"/>
        </w:rPr>
        <w:t xml:space="preserve"> škody vzniklé v důsledku zásahu </w:t>
      </w:r>
      <w:r w:rsidR="008F5F67" w:rsidRPr="00123C77">
        <w:rPr>
          <w:rFonts w:ascii="Arial" w:hAnsi="Arial" w:cs="Arial"/>
          <w:sz w:val="22"/>
          <w:szCs w:val="22"/>
        </w:rPr>
        <w:t xml:space="preserve">vyšší moci nebo události, kterou nezpůsobil či kterou nebylo možno předvídat nebo jí zabránit či předejít s použitím dostupné technologie. </w:t>
      </w:r>
    </w:p>
    <w:p w14:paraId="568DBC3C" w14:textId="77777777" w:rsidR="00A641C0" w:rsidRPr="00123C77" w:rsidRDefault="00A641C0" w:rsidP="0035766E">
      <w:pPr>
        <w:pStyle w:val="Odstavecseseznamem"/>
        <w:rPr>
          <w:rFonts w:ascii="Arial" w:hAnsi="Arial" w:cs="Arial"/>
          <w:sz w:val="22"/>
          <w:szCs w:val="22"/>
        </w:rPr>
      </w:pPr>
    </w:p>
    <w:p w14:paraId="167B2523" w14:textId="77777777" w:rsidR="00A641C0" w:rsidRPr="00123C77" w:rsidRDefault="00A641C0" w:rsidP="0035766E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Vyšší mocí se pro účely této smlouvy rozumí mimořádná událost, okolnost nebo překážka, kterou příslušná smluvní strana při vynaložení náležité péče nemohla před uzavřením této smlouvy předvídat ani jí předejít a která je mimo jakoukoliv kontrolu takové smluvní strany a nebyla způsobena úmyslně ani z nedbalosti jednáním nebo opomenutím této smluvní strany. Takovými událostmi, okolnostmi nebo překážkami jsou zejména, nikoliv však výlučně:</w:t>
      </w:r>
    </w:p>
    <w:p w14:paraId="0D4C734E" w14:textId="77777777" w:rsidR="00A641C0" w:rsidRPr="00123C77" w:rsidRDefault="00A641C0" w:rsidP="00A641C0">
      <w:pPr>
        <w:pStyle w:val="Claneka"/>
        <w:numPr>
          <w:ilvl w:val="2"/>
          <w:numId w:val="36"/>
        </w:numPr>
        <w:rPr>
          <w:rFonts w:ascii="Arial" w:hAnsi="Arial" w:cs="Arial"/>
          <w:szCs w:val="22"/>
        </w:rPr>
      </w:pPr>
      <w:r w:rsidRPr="00123C77">
        <w:rPr>
          <w:rFonts w:ascii="Arial" w:hAnsi="Arial" w:cs="Arial"/>
          <w:szCs w:val="22"/>
        </w:rPr>
        <w:t>živelné události – zemětřesení, záplavy, vichřice atd.;</w:t>
      </w:r>
    </w:p>
    <w:p w14:paraId="48F024AB" w14:textId="77777777" w:rsidR="00A641C0" w:rsidRPr="00123C77" w:rsidRDefault="00A641C0" w:rsidP="00A641C0">
      <w:pPr>
        <w:pStyle w:val="Claneka"/>
        <w:numPr>
          <w:ilvl w:val="2"/>
          <w:numId w:val="36"/>
        </w:numPr>
        <w:rPr>
          <w:rFonts w:ascii="Arial" w:hAnsi="Arial" w:cs="Arial"/>
          <w:szCs w:val="22"/>
        </w:rPr>
      </w:pPr>
      <w:r w:rsidRPr="00123C77">
        <w:rPr>
          <w:rFonts w:ascii="Arial" w:hAnsi="Arial" w:cs="Arial"/>
          <w:szCs w:val="22"/>
        </w:rPr>
        <w:t>události související s činností člověka – např. války, občanské nepokoje, havárie letadel, radioaktivní zamoření štěpným materiálem nebo radioaktivním odpadem, nikoli však stávky zaměstnanců, hospodářské poměry a podobné okolnosti související s činností smluvní strany, která se Vyšší moci dovolává;</w:t>
      </w:r>
    </w:p>
    <w:p w14:paraId="3FBB89D7" w14:textId="77777777" w:rsidR="00A641C0" w:rsidRPr="00123C77" w:rsidRDefault="00A641C0" w:rsidP="00A641C0">
      <w:pPr>
        <w:pStyle w:val="Claneka"/>
        <w:numPr>
          <w:ilvl w:val="2"/>
          <w:numId w:val="36"/>
        </w:numPr>
        <w:rPr>
          <w:rStyle w:val="normaltextrun"/>
          <w:rFonts w:ascii="Arial" w:hAnsi="Arial" w:cs="Arial"/>
          <w:szCs w:val="22"/>
        </w:rPr>
      </w:pPr>
      <w:r w:rsidRPr="00123C77">
        <w:rPr>
          <w:rStyle w:val="normaltextrun"/>
          <w:rFonts w:ascii="Arial" w:hAnsi="Arial" w:cs="Arial"/>
          <w:szCs w:val="22"/>
          <w:shd w:val="clear" w:color="auto" w:fill="FFFFFF"/>
        </w:rPr>
        <w:t>epidemie, karanténa, či krizová a další opatření orgánů veřejné moci, a to </w:t>
      </w:r>
      <w:r w:rsidRPr="00123C77">
        <w:rPr>
          <w:rStyle w:val="normaltextrun"/>
          <w:rFonts w:ascii="Arial" w:hAnsi="Arial" w:cs="Arial"/>
          <w:szCs w:val="22"/>
          <w:u w:val="single"/>
          <w:shd w:val="clear" w:color="auto" w:fill="FFFFFF"/>
        </w:rPr>
        <w:t>zejména</w:t>
      </w:r>
      <w:r w:rsidRPr="00123C77">
        <w:rPr>
          <w:rStyle w:val="normaltextrun"/>
          <w:rFonts w:ascii="Arial" w:hAnsi="Arial" w:cs="Arial"/>
          <w:szCs w:val="22"/>
          <w:shd w:val="clear" w:color="auto" w:fill="FFFFFF"/>
        </w:rPr>
        <w:t xml:space="preserve"> epidemie </w:t>
      </w:r>
      <w:r w:rsidRPr="00123C77">
        <w:rPr>
          <w:rStyle w:val="spellingerror"/>
          <w:rFonts w:ascii="Arial" w:eastAsiaTheme="minorEastAsia" w:hAnsi="Arial" w:cs="Arial"/>
          <w:szCs w:val="22"/>
          <w:shd w:val="clear" w:color="auto" w:fill="FFFFFF"/>
        </w:rPr>
        <w:t>koronaviru</w:t>
      </w:r>
      <w:r w:rsidRPr="00123C77">
        <w:rPr>
          <w:rStyle w:val="normaltextrun"/>
          <w:rFonts w:ascii="Arial" w:hAnsi="Arial" w:cs="Arial"/>
          <w:szCs w:val="22"/>
          <w:shd w:val="clear" w:color="auto" w:fill="FFFFFF"/>
        </w:rPr>
        <w:t> označovaného jako </w:t>
      </w:r>
      <w:r w:rsidRPr="00123C77">
        <w:rPr>
          <w:rStyle w:val="normaltextrun"/>
          <w:rFonts w:ascii="Arial" w:hAnsi="Arial" w:cs="Arial"/>
          <w:szCs w:val="22"/>
          <w:u w:val="single"/>
          <w:shd w:val="clear" w:color="auto" w:fill="FFFFFF"/>
        </w:rPr>
        <w:t>SARS CoV-2</w:t>
      </w:r>
      <w:r w:rsidRPr="00123C77">
        <w:rPr>
          <w:rStyle w:val="normaltextrun"/>
          <w:rFonts w:ascii="Arial" w:hAnsi="Arial" w:cs="Arial"/>
          <w:szCs w:val="22"/>
          <w:shd w:val="clear" w:color="auto" w:fill="FFFFFF"/>
        </w:rPr>
        <w:t> (způsobujícího nemoc COVID-19, jak může být virus někdy také v praxi označován), a s tím související existující či budoucí krizová opatření, jiná opatření, nové právní předpisy, správní akty či zásahy orgánů veřejné moci České republiky či jiných států, zejména dle zákona č. 240/2000 Sb., o krizovém řízení a o změně některých zákonů, ve znění pozdějších předpisů, či jiných relevantních právních předpisů;</w:t>
      </w:r>
    </w:p>
    <w:p w14:paraId="18A3CF28" w14:textId="77777777" w:rsidR="00A641C0" w:rsidRPr="00123C77" w:rsidRDefault="00A641C0" w:rsidP="00D71CCE">
      <w:pPr>
        <w:pStyle w:val="Claneka"/>
        <w:numPr>
          <w:ilvl w:val="2"/>
          <w:numId w:val="36"/>
        </w:numPr>
        <w:spacing w:before="0" w:after="0"/>
        <w:contextualSpacing/>
        <w:rPr>
          <w:rFonts w:ascii="Arial" w:hAnsi="Arial" w:cs="Arial"/>
          <w:szCs w:val="22"/>
        </w:rPr>
      </w:pPr>
      <w:r w:rsidRPr="00123C77">
        <w:rPr>
          <w:rFonts w:ascii="Arial" w:hAnsi="Arial" w:cs="Arial"/>
          <w:szCs w:val="22"/>
        </w:rPr>
        <w:t>obecně závazné akty státních a místních orgánů – zákony, nařízení, vyhlášky atd., včetně pokynů Objednatele z nich nezbytně vycházejících, nikoli však správní, soudní nebo jiná rozhodnutí v konkrétní věci vydaná k tíži smluvní strany dovolávající se zásahu vyšší moci, pokud je důvodem jejich vydání porušení právní povinnosti touto smluvní stranou nebo její nedbalost.</w:t>
      </w:r>
    </w:p>
    <w:p w14:paraId="5F4EE109" w14:textId="77777777" w:rsidR="00705890" w:rsidRPr="00123C77" w:rsidRDefault="00705890" w:rsidP="00D71CCE">
      <w:pPr>
        <w:pStyle w:val="Odstavecseseznamem"/>
        <w:ind w:left="709"/>
        <w:contextualSpacing/>
        <w:rPr>
          <w:rFonts w:ascii="Arial" w:hAnsi="Arial" w:cs="Arial"/>
          <w:sz w:val="22"/>
          <w:szCs w:val="22"/>
        </w:rPr>
      </w:pPr>
    </w:p>
    <w:p w14:paraId="701BF640" w14:textId="4EA01816" w:rsidR="008F5F67" w:rsidRPr="00123C77" w:rsidRDefault="008F5F67" w:rsidP="00D71CCE">
      <w:pPr>
        <w:numPr>
          <w:ilvl w:val="0"/>
          <w:numId w:val="34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V</w:t>
      </w:r>
      <w:r w:rsidR="00A641C0" w:rsidRPr="00123C77">
        <w:rPr>
          <w:rFonts w:ascii="Arial" w:hAnsi="Arial" w:cs="Arial"/>
          <w:sz w:val="22"/>
          <w:szCs w:val="22"/>
        </w:rPr>
        <w:t> </w:t>
      </w:r>
      <w:r w:rsidRPr="00123C77">
        <w:rPr>
          <w:rFonts w:ascii="Arial" w:hAnsi="Arial" w:cs="Arial"/>
          <w:sz w:val="22"/>
          <w:szCs w:val="22"/>
        </w:rPr>
        <w:t>případech</w:t>
      </w:r>
      <w:r w:rsidR="00A641C0" w:rsidRPr="00123C77">
        <w:rPr>
          <w:rFonts w:ascii="Arial" w:hAnsi="Arial" w:cs="Arial"/>
          <w:sz w:val="22"/>
          <w:szCs w:val="22"/>
        </w:rPr>
        <w:t xml:space="preserve"> uvedených v odst. 4 tohoto článku</w:t>
      </w:r>
      <w:r w:rsidRPr="00123C77">
        <w:rPr>
          <w:rFonts w:ascii="Arial" w:hAnsi="Arial" w:cs="Arial"/>
          <w:sz w:val="22"/>
          <w:szCs w:val="22"/>
        </w:rPr>
        <w:t xml:space="preserve"> budou smluvní strany řešit společně dopad těchto událostí do </w:t>
      </w:r>
      <w:r w:rsidR="00A641C0" w:rsidRPr="00123C77">
        <w:rPr>
          <w:rFonts w:ascii="Arial" w:hAnsi="Arial" w:cs="Arial"/>
          <w:sz w:val="22"/>
          <w:szCs w:val="22"/>
        </w:rPr>
        <w:t>ustanovení smlouvy</w:t>
      </w:r>
      <w:r w:rsidRPr="00123C77">
        <w:rPr>
          <w:rFonts w:ascii="Arial" w:hAnsi="Arial" w:cs="Arial"/>
          <w:sz w:val="22"/>
          <w:szCs w:val="22"/>
        </w:rPr>
        <w:t>, přičemž uplatnění smluvních sankcí je vyloučeno.</w:t>
      </w:r>
    </w:p>
    <w:p w14:paraId="7BC2E93C" w14:textId="77777777" w:rsidR="008F5F67" w:rsidRPr="00123C77" w:rsidRDefault="008F5F67">
      <w:pPr>
        <w:jc w:val="both"/>
        <w:rPr>
          <w:rFonts w:ascii="Arial" w:hAnsi="Arial" w:cs="Arial"/>
          <w:sz w:val="22"/>
          <w:szCs w:val="22"/>
        </w:rPr>
      </w:pPr>
    </w:p>
    <w:p w14:paraId="7F7AA9E4" w14:textId="77777777" w:rsidR="00B03374" w:rsidRPr="00123C77" w:rsidRDefault="00B03374">
      <w:pPr>
        <w:jc w:val="both"/>
        <w:rPr>
          <w:rFonts w:ascii="Arial" w:hAnsi="Arial" w:cs="Arial"/>
          <w:sz w:val="22"/>
          <w:szCs w:val="22"/>
        </w:rPr>
      </w:pPr>
    </w:p>
    <w:p w14:paraId="1FD47CDA" w14:textId="77777777" w:rsidR="008F5F67" w:rsidRPr="00123C77" w:rsidRDefault="00B01009">
      <w:pPr>
        <w:pStyle w:val="Nadpis6"/>
        <w:tabs>
          <w:tab w:val="left" w:pos="4253"/>
        </w:tabs>
        <w:ind w:left="0"/>
        <w:jc w:val="center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 xml:space="preserve">Článek </w:t>
      </w:r>
      <w:r w:rsidR="008F5F67" w:rsidRPr="00123C77">
        <w:rPr>
          <w:rFonts w:ascii="Arial" w:hAnsi="Arial" w:cs="Arial"/>
          <w:sz w:val="22"/>
          <w:szCs w:val="22"/>
        </w:rPr>
        <w:t>VII</w:t>
      </w:r>
    </w:p>
    <w:p w14:paraId="35C675C3" w14:textId="77777777" w:rsidR="008F5F67" w:rsidRPr="00123C77" w:rsidRDefault="008F5F67">
      <w:pPr>
        <w:pStyle w:val="Nadpis3"/>
        <w:tabs>
          <w:tab w:val="left" w:pos="4111"/>
        </w:tabs>
        <w:jc w:val="center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Zánik smlouvy</w:t>
      </w:r>
    </w:p>
    <w:p w14:paraId="19A08705" w14:textId="77777777" w:rsidR="008F5F67" w:rsidRPr="00123C77" w:rsidRDefault="008F5F67">
      <w:pPr>
        <w:rPr>
          <w:rFonts w:ascii="Arial" w:hAnsi="Arial" w:cs="Arial"/>
          <w:sz w:val="22"/>
          <w:szCs w:val="22"/>
        </w:rPr>
      </w:pPr>
    </w:p>
    <w:p w14:paraId="3E6881BD" w14:textId="22FFB1B1" w:rsidR="008F5F67" w:rsidRPr="00123C77" w:rsidRDefault="008F5F67" w:rsidP="008A50CF">
      <w:pPr>
        <w:numPr>
          <w:ilvl w:val="0"/>
          <w:numId w:val="41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 xml:space="preserve">Tato smlouva </w:t>
      </w:r>
      <w:r w:rsidR="00B01009" w:rsidRPr="00123C77">
        <w:rPr>
          <w:rFonts w:ascii="Arial" w:hAnsi="Arial" w:cs="Arial"/>
          <w:sz w:val="22"/>
          <w:szCs w:val="22"/>
        </w:rPr>
        <w:t>zaniká</w:t>
      </w:r>
      <w:r w:rsidR="00BB0A59">
        <w:rPr>
          <w:rFonts w:ascii="Arial" w:hAnsi="Arial" w:cs="Arial"/>
          <w:sz w:val="22"/>
          <w:szCs w:val="22"/>
        </w:rPr>
        <w:t xml:space="preserve"> některým z níže uvedených způsobů</w:t>
      </w:r>
      <w:r w:rsidR="00B01009" w:rsidRPr="00123C77">
        <w:rPr>
          <w:rFonts w:ascii="Arial" w:hAnsi="Arial" w:cs="Arial"/>
          <w:sz w:val="22"/>
          <w:szCs w:val="22"/>
        </w:rPr>
        <w:t>:</w:t>
      </w:r>
    </w:p>
    <w:p w14:paraId="4A460EF8" w14:textId="5C4CCAAC" w:rsidR="008F5F67" w:rsidRDefault="008F5F67" w:rsidP="008A50CF">
      <w:pPr>
        <w:numPr>
          <w:ilvl w:val="1"/>
          <w:numId w:val="12"/>
        </w:numPr>
        <w:tabs>
          <w:tab w:val="clear" w:pos="360"/>
          <w:tab w:val="num" w:pos="1134"/>
        </w:tabs>
        <w:ind w:left="993" w:hanging="567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lastRenderedPageBreak/>
        <w:t>Uplynutím sjednané doby</w:t>
      </w:r>
      <w:r w:rsidR="003C3741" w:rsidRPr="00123C77">
        <w:rPr>
          <w:rFonts w:ascii="Arial" w:hAnsi="Arial" w:cs="Arial"/>
          <w:sz w:val="22"/>
          <w:szCs w:val="22"/>
        </w:rPr>
        <w:t xml:space="preserve"> dle čl. II</w:t>
      </w:r>
      <w:r w:rsidR="00765E9F">
        <w:rPr>
          <w:rFonts w:ascii="Arial" w:hAnsi="Arial" w:cs="Arial"/>
          <w:sz w:val="22"/>
          <w:szCs w:val="22"/>
        </w:rPr>
        <w:t>. odst. 1.</w:t>
      </w:r>
      <w:r w:rsidR="003C3741" w:rsidRPr="00123C77">
        <w:rPr>
          <w:rFonts w:ascii="Arial" w:hAnsi="Arial" w:cs="Arial"/>
          <w:sz w:val="22"/>
          <w:szCs w:val="22"/>
        </w:rPr>
        <w:t xml:space="preserve"> smlouvy.</w:t>
      </w:r>
    </w:p>
    <w:p w14:paraId="1387B5C4" w14:textId="09080E2A" w:rsidR="00765E9F" w:rsidRPr="00123C77" w:rsidRDefault="00765E9F" w:rsidP="008A50CF">
      <w:pPr>
        <w:numPr>
          <w:ilvl w:val="1"/>
          <w:numId w:val="12"/>
        </w:numPr>
        <w:tabs>
          <w:tab w:val="clear" w:pos="360"/>
          <w:tab w:val="num" w:pos="1134"/>
        </w:tabs>
        <w:ind w:left="993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Dosažením částky dle čl. II. odst. 2. smlouvy</w:t>
      </w:r>
    </w:p>
    <w:p w14:paraId="7CB91BBA" w14:textId="77777777" w:rsidR="008F5F67" w:rsidRPr="00123C77" w:rsidRDefault="008F5F67" w:rsidP="008A50CF">
      <w:pPr>
        <w:numPr>
          <w:ilvl w:val="1"/>
          <w:numId w:val="12"/>
        </w:numPr>
        <w:tabs>
          <w:tab w:val="clear" w:pos="360"/>
          <w:tab w:val="num" w:pos="1134"/>
        </w:tabs>
        <w:ind w:left="993" w:hanging="567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Písemnou dohodou obou smluvních stran.</w:t>
      </w:r>
    </w:p>
    <w:p w14:paraId="6469B464" w14:textId="1CA89F43" w:rsidR="00705890" w:rsidRPr="00123C77" w:rsidRDefault="00705890" w:rsidP="008A50CF">
      <w:pPr>
        <w:numPr>
          <w:ilvl w:val="1"/>
          <w:numId w:val="12"/>
        </w:numPr>
        <w:tabs>
          <w:tab w:val="clear" w:pos="360"/>
          <w:tab w:val="num" w:pos="1134"/>
        </w:tabs>
        <w:ind w:left="993" w:hanging="567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Výpovědí</w:t>
      </w:r>
      <w:r w:rsidR="00765E9F">
        <w:rPr>
          <w:rFonts w:ascii="Arial" w:hAnsi="Arial" w:cs="Arial"/>
          <w:sz w:val="22"/>
          <w:szCs w:val="22"/>
        </w:rPr>
        <w:t xml:space="preserve"> Objednatele</w:t>
      </w:r>
      <w:r w:rsidR="00201821" w:rsidRPr="00123C77">
        <w:rPr>
          <w:rFonts w:ascii="Arial" w:hAnsi="Arial" w:cs="Arial"/>
          <w:sz w:val="22"/>
          <w:szCs w:val="22"/>
        </w:rPr>
        <w:t>.</w:t>
      </w:r>
      <w:r w:rsidRPr="00123C77">
        <w:rPr>
          <w:rFonts w:ascii="Arial" w:hAnsi="Arial" w:cs="Arial"/>
          <w:sz w:val="22"/>
          <w:szCs w:val="22"/>
        </w:rPr>
        <w:t xml:space="preserve"> </w:t>
      </w:r>
    </w:p>
    <w:p w14:paraId="4F4F89CB" w14:textId="114CEFB1" w:rsidR="00F90E00" w:rsidRPr="00123C77" w:rsidRDefault="00F90E00" w:rsidP="008A50CF">
      <w:pPr>
        <w:numPr>
          <w:ilvl w:val="1"/>
          <w:numId w:val="12"/>
        </w:numPr>
        <w:tabs>
          <w:tab w:val="clear" w:pos="360"/>
          <w:tab w:val="num" w:pos="1134"/>
        </w:tabs>
        <w:ind w:left="993" w:hanging="567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Odstoupením od smlouvy</w:t>
      </w:r>
      <w:r w:rsidR="00201821" w:rsidRPr="00123C77">
        <w:rPr>
          <w:rFonts w:ascii="Arial" w:hAnsi="Arial" w:cs="Arial"/>
          <w:sz w:val="22"/>
          <w:szCs w:val="22"/>
        </w:rPr>
        <w:t>.</w:t>
      </w:r>
    </w:p>
    <w:p w14:paraId="4537B9E0" w14:textId="77777777" w:rsidR="008F5F67" w:rsidRDefault="008F5F67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2984E21" w14:textId="4789BB3C" w:rsidR="008A50CF" w:rsidRPr="00123C77" w:rsidRDefault="008F5F67" w:rsidP="008A50CF">
      <w:pPr>
        <w:numPr>
          <w:ilvl w:val="0"/>
          <w:numId w:val="41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 xml:space="preserve">Zánik smlouvy výpovědí </w:t>
      </w:r>
      <w:r w:rsidR="00BB0A59">
        <w:rPr>
          <w:rFonts w:ascii="Arial" w:hAnsi="Arial" w:cs="Arial"/>
          <w:sz w:val="22"/>
          <w:szCs w:val="22"/>
        </w:rPr>
        <w:t>Objednatele</w:t>
      </w:r>
      <w:r w:rsidR="00201821" w:rsidRPr="00123C77">
        <w:rPr>
          <w:rFonts w:ascii="Arial" w:hAnsi="Arial" w:cs="Arial"/>
          <w:sz w:val="22"/>
          <w:szCs w:val="22"/>
        </w:rPr>
        <w:t>.</w:t>
      </w:r>
    </w:p>
    <w:p w14:paraId="6365616D" w14:textId="716BED84" w:rsidR="008F5F67" w:rsidRPr="008A50CF" w:rsidRDefault="008F5F67" w:rsidP="008A50CF">
      <w:pPr>
        <w:numPr>
          <w:ilvl w:val="1"/>
          <w:numId w:val="41"/>
        </w:numPr>
        <w:ind w:left="993" w:hanging="567"/>
        <w:contextualSpacing/>
        <w:jc w:val="both"/>
        <w:rPr>
          <w:rFonts w:ascii="Arial" w:hAnsi="Arial" w:cs="Arial"/>
          <w:sz w:val="22"/>
          <w:szCs w:val="22"/>
        </w:rPr>
      </w:pPr>
      <w:r w:rsidRPr="008A50CF">
        <w:rPr>
          <w:rFonts w:ascii="Arial" w:hAnsi="Arial" w:cs="Arial"/>
          <w:sz w:val="22"/>
          <w:szCs w:val="22"/>
        </w:rPr>
        <w:t>Objednatel může tuto smlouvu vypovědět bez udání důvodu.</w:t>
      </w:r>
    </w:p>
    <w:p w14:paraId="43577308" w14:textId="5483DE4F" w:rsidR="00705890" w:rsidRPr="00123C77" w:rsidRDefault="00705890" w:rsidP="008A50CF">
      <w:pPr>
        <w:numPr>
          <w:ilvl w:val="1"/>
          <w:numId w:val="41"/>
        </w:numPr>
        <w:ind w:left="993" w:hanging="567"/>
        <w:contextualSpacing/>
        <w:jc w:val="both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 xml:space="preserve">Výpovědní doba činí 15 dnů a počíná běžet prvním dnem po doručení výpovědi </w:t>
      </w:r>
      <w:r w:rsidR="00765E9F">
        <w:rPr>
          <w:rFonts w:ascii="Arial" w:hAnsi="Arial" w:cs="Arial"/>
          <w:sz w:val="22"/>
          <w:szCs w:val="22"/>
        </w:rPr>
        <w:t>Poskytovateli</w:t>
      </w:r>
      <w:r w:rsidRPr="00123C77">
        <w:rPr>
          <w:rFonts w:ascii="Arial" w:hAnsi="Arial" w:cs="Arial"/>
          <w:sz w:val="22"/>
          <w:szCs w:val="22"/>
        </w:rPr>
        <w:t>.</w:t>
      </w:r>
    </w:p>
    <w:p w14:paraId="0CE4CAFB" w14:textId="77777777" w:rsidR="007330EB" w:rsidRPr="00123C77" w:rsidRDefault="007330EB" w:rsidP="002A2983">
      <w:pPr>
        <w:ind w:left="426"/>
        <w:rPr>
          <w:rFonts w:ascii="Arial" w:hAnsi="Arial" w:cs="Arial"/>
          <w:sz w:val="22"/>
          <w:szCs w:val="22"/>
        </w:rPr>
      </w:pPr>
    </w:p>
    <w:p w14:paraId="404BC731" w14:textId="7D144776" w:rsidR="008F5F67" w:rsidRPr="00123C77" w:rsidRDefault="008F5F67" w:rsidP="008A50CF">
      <w:pPr>
        <w:numPr>
          <w:ilvl w:val="0"/>
          <w:numId w:val="41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Zánik smlouvy odstoupením</w:t>
      </w:r>
      <w:r w:rsidR="00201821" w:rsidRPr="00123C77">
        <w:rPr>
          <w:rFonts w:ascii="Arial" w:hAnsi="Arial" w:cs="Arial"/>
          <w:sz w:val="22"/>
          <w:szCs w:val="22"/>
        </w:rPr>
        <w:t>.</w:t>
      </w:r>
    </w:p>
    <w:p w14:paraId="36256BA2" w14:textId="69926391" w:rsidR="008F5F67" w:rsidRPr="00123C77" w:rsidRDefault="008F5F67" w:rsidP="008A50CF">
      <w:pPr>
        <w:numPr>
          <w:ilvl w:val="1"/>
          <w:numId w:val="41"/>
        </w:numPr>
        <w:ind w:left="993" w:hanging="567"/>
        <w:contextualSpacing/>
        <w:jc w:val="both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Objednatel může odstoupit od této smlouvy v případě ohrožení provozu na komunikaci v důsledku vadného jednání</w:t>
      </w:r>
      <w:r w:rsidR="00BB0A59">
        <w:rPr>
          <w:rFonts w:ascii="Arial" w:hAnsi="Arial" w:cs="Arial"/>
          <w:sz w:val="22"/>
          <w:szCs w:val="22"/>
        </w:rPr>
        <w:t>, plnění</w:t>
      </w:r>
      <w:r w:rsidRPr="00123C77">
        <w:rPr>
          <w:rFonts w:ascii="Arial" w:hAnsi="Arial" w:cs="Arial"/>
          <w:sz w:val="22"/>
          <w:szCs w:val="22"/>
        </w:rPr>
        <w:t xml:space="preserve"> či opomenutí ze strany </w:t>
      </w:r>
      <w:r w:rsidR="00765E9F">
        <w:rPr>
          <w:rFonts w:ascii="Arial" w:hAnsi="Arial" w:cs="Arial"/>
          <w:sz w:val="22"/>
          <w:szCs w:val="22"/>
        </w:rPr>
        <w:t>Poskytovatele</w:t>
      </w:r>
      <w:r w:rsidRPr="00123C77">
        <w:rPr>
          <w:rFonts w:ascii="Arial" w:hAnsi="Arial" w:cs="Arial"/>
          <w:sz w:val="22"/>
          <w:szCs w:val="22"/>
        </w:rPr>
        <w:t>.</w:t>
      </w:r>
      <w:r w:rsidR="00727ED0" w:rsidRPr="00123C77">
        <w:rPr>
          <w:rFonts w:ascii="Arial" w:hAnsi="Arial" w:cs="Arial"/>
          <w:sz w:val="22"/>
          <w:szCs w:val="22"/>
        </w:rPr>
        <w:t xml:space="preserve">  Právní účinky odstoupení nastávají ke dni doručení oznámení o odstoupení </w:t>
      </w:r>
      <w:r w:rsidR="00765E9F">
        <w:rPr>
          <w:rFonts w:ascii="Arial" w:hAnsi="Arial" w:cs="Arial"/>
          <w:sz w:val="22"/>
          <w:szCs w:val="22"/>
        </w:rPr>
        <w:t>Poskytovateli</w:t>
      </w:r>
      <w:r w:rsidR="00727ED0" w:rsidRPr="00123C77">
        <w:rPr>
          <w:rFonts w:ascii="Arial" w:hAnsi="Arial" w:cs="Arial"/>
          <w:sz w:val="22"/>
          <w:szCs w:val="22"/>
        </w:rPr>
        <w:t>.</w:t>
      </w:r>
    </w:p>
    <w:p w14:paraId="549EEE9B" w14:textId="77777777" w:rsidR="00EA1ADB" w:rsidRPr="00123C77" w:rsidRDefault="00EA1ADB" w:rsidP="00EA1ADB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0349875" w14:textId="6D728FD4" w:rsidR="008F5F67" w:rsidRPr="00123C77" w:rsidRDefault="008F5F67" w:rsidP="008A50CF">
      <w:pPr>
        <w:numPr>
          <w:ilvl w:val="0"/>
          <w:numId w:val="41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Při ukončení sml</w:t>
      </w:r>
      <w:r w:rsidR="00765E9F">
        <w:rPr>
          <w:rFonts w:ascii="Arial" w:hAnsi="Arial" w:cs="Arial"/>
          <w:sz w:val="22"/>
          <w:szCs w:val="22"/>
        </w:rPr>
        <w:t>ouvy</w:t>
      </w:r>
      <w:r w:rsidRPr="00123C77">
        <w:rPr>
          <w:rFonts w:ascii="Arial" w:hAnsi="Arial" w:cs="Arial"/>
          <w:sz w:val="22"/>
          <w:szCs w:val="22"/>
        </w:rPr>
        <w:t xml:space="preserve"> před uplynutím sjednané doby </w:t>
      </w:r>
      <w:r w:rsidR="00765E9F">
        <w:rPr>
          <w:rFonts w:ascii="Arial" w:hAnsi="Arial" w:cs="Arial"/>
          <w:sz w:val="22"/>
          <w:szCs w:val="22"/>
        </w:rPr>
        <w:t xml:space="preserve">dle čl. II. odst. 1. </w:t>
      </w:r>
      <w:r w:rsidRPr="00123C77">
        <w:rPr>
          <w:rFonts w:ascii="Arial" w:hAnsi="Arial" w:cs="Arial"/>
          <w:sz w:val="22"/>
          <w:szCs w:val="22"/>
        </w:rPr>
        <w:t xml:space="preserve">vypořádají smluvní strany vzájemné finanční nároky vyplývající z plnění této smlouvy podle stavu ke dni ukončení tohoto smluvního vztahu. </w:t>
      </w:r>
    </w:p>
    <w:p w14:paraId="7FD66DE8" w14:textId="7E9B7346" w:rsidR="00765E9F" w:rsidRDefault="00765E9F">
      <w:pPr>
        <w:pStyle w:val="Nadpis6"/>
        <w:tabs>
          <w:tab w:val="left" w:pos="4253"/>
        </w:tabs>
        <w:ind w:left="0"/>
        <w:jc w:val="center"/>
        <w:rPr>
          <w:rFonts w:ascii="Arial" w:hAnsi="Arial" w:cs="Arial"/>
          <w:sz w:val="22"/>
          <w:szCs w:val="22"/>
        </w:rPr>
      </w:pPr>
    </w:p>
    <w:p w14:paraId="2CA25066" w14:textId="77777777" w:rsidR="00123C77" w:rsidRPr="00F1715B" w:rsidRDefault="00123C77" w:rsidP="00F1715B"/>
    <w:p w14:paraId="66DFFD84" w14:textId="77777777" w:rsidR="008F5F67" w:rsidRPr="00123C77" w:rsidRDefault="008F2EFB">
      <w:pPr>
        <w:pStyle w:val="Nadpis6"/>
        <w:tabs>
          <w:tab w:val="left" w:pos="4253"/>
        </w:tabs>
        <w:ind w:left="0"/>
        <w:jc w:val="center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 xml:space="preserve">Článek </w:t>
      </w:r>
      <w:r w:rsidR="00601372" w:rsidRPr="00123C77">
        <w:rPr>
          <w:rFonts w:ascii="Arial" w:hAnsi="Arial" w:cs="Arial"/>
          <w:sz w:val="22"/>
          <w:szCs w:val="22"/>
        </w:rPr>
        <w:t>VIII</w:t>
      </w:r>
    </w:p>
    <w:p w14:paraId="3A0D9AD4" w14:textId="514A630A" w:rsidR="008F5F67" w:rsidRPr="00123C77" w:rsidRDefault="008F5F67">
      <w:pPr>
        <w:pStyle w:val="Nadpis3"/>
        <w:tabs>
          <w:tab w:val="left" w:pos="4111"/>
        </w:tabs>
        <w:jc w:val="center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Závěrečn</w:t>
      </w:r>
      <w:r w:rsidR="00765E9F">
        <w:rPr>
          <w:rFonts w:ascii="Arial" w:hAnsi="Arial" w:cs="Arial"/>
          <w:sz w:val="22"/>
          <w:szCs w:val="22"/>
        </w:rPr>
        <w:t>á</w:t>
      </w:r>
      <w:r w:rsidRPr="00123C77">
        <w:rPr>
          <w:rFonts w:ascii="Arial" w:hAnsi="Arial" w:cs="Arial"/>
          <w:sz w:val="22"/>
          <w:szCs w:val="22"/>
        </w:rPr>
        <w:t xml:space="preserve"> ustanovení</w:t>
      </w:r>
    </w:p>
    <w:p w14:paraId="36F983BE" w14:textId="77777777" w:rsidR="008F5F67" w:rsidRPr="00123C77" w:rsidRDefault="008F5F67">
      <w:pPr>
        <w:tabs>
          <w:tab w:val="left" w:pos="4111"/>
        </w:tabs>
        <w:rPr>
          <w:rFonts w:ascii="Arial" w:hAnsi="Arial" w:cs="Arial"/>
          <w:sz w:val="22"/>
          <w:szCs w:val="22"/>
        </w:rPr>
      </w:pPr>
    </w:p>
    <w:p w14:paraId="1D3FE9DD" w14:textId="77777777" w:rsidR="008F5F67" w:rsidRPr="00123C77" w:rsidRDefault="008F5F67" w:rsidP="00233DDC">
      <w:pPr>
        <w:pStyle w:val="Zkladntext"/>
        <w:numPr>
          <w:ilvl w:val="0"/>
          <w:numId w:val="32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Právní vztahy mezi smluvními stranami touto smlouvou výslovně neupravené se řídí přísl. ustanoveními ob</w:t>
      </w:r>
      <w:r w:rsidR="00807CCB" w:rsidRPr="00123C77">
        <w:rPr>
          <w:rFonts w:ascii="Arial" w:hAnsi="Arial" w:cs="Arial"/>
          <w:sz w:val="22"/>
          <w:szCs w:val="22"/>
        </w:rPr>
        <w:t xml:space="preserve">čanského </w:t>
      </w:r>
      <w:r w:rsidRPr="00123C77">
        <w:rPr>
          <w:rFonts w:ascii="Arial" w:hAnsi="Arial" w:cs="Arial"/>
          <w:sz w:val="22"/>
          <w:szCs w:val="22"/>
        </w:rPr>
        <w:t>zákoníku</w:t>
      </w:r>
      <w:r w:rsidR="00301FFA" w:rsidRPr="00123C77">
        <w:rPr>
          <w:rFonts w:ascii="Arial" w:hAnsi="Arial" w:cs="Arial"/>
          <w:sz w:val="22"/>
          <w:szCs w:val="22"/>
        </w:rPr>
        <w:t>.</w:t>
      </w:r>
    </w:p>
    <w:p w14:paraId="37FB94F5" w14:textId="77777777" w:rsidR="00301FFA" w:rsidRPr="00123C77" w:rsidRDefault="00301FFA" w:rsidP="00233DDC">
      <w:pPr>
        <w:pStyle w:val="Zkladntext"/>
        <w:ind w:left="425" w:hanging="425"/>
        <w:jc w:val="both"/>
        <w:rPr>
          <w:rFonts w:ascii="Arial" w:hAnsi="Arial" w:cs="Arial"/>
          <w:sz w:val="22"/>
          <w:szCs w:val="22"/>
        </w:rPr>
      </w:pPr>
    </w:p>
    <w:p w14:paraId="498E5465" w14:textId="77777777" w:rsidR="008F5F67" w:rsidRPr="00123C77" w:rsidRDefault="008F5F67" w:rsidP="00233DDC">
      <w:pPr>
        <w:numPr>
          <w:ilvl w:val="0"/>
          <w:numId w:val="32"/>
        </w:numPr>
        <w:ind w:left="425" w:hanging="425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Smluvní strany se zavazují veškeré případné spory řešit především dohodou.</w:t>
      </w:r>
    </w:p>
    <w:p w14:paraId="744874EA" w14:textId="77777777" w:rsidR="00301FFA" w:rsidRPr="00123C77" w:rsidRDefault="00301FFA" w:rsidP="00233DDC">
      <w:pPr>
        <w:ind w:left="425" w:hanging="425"/>
        <w:rPr>
          <w:rFonts w:ascii="Arial" w:hAnsi="Arial" w:cs="Arial"/>
          <w:sz w:val="22"/>
          <w:szCs w:val="22"/>
        </w:rPr>
      </w:pPr>
    </w:p>
    <w:p w14:paraId="1ABA2720" w14:textId="09E0BBB3" w:rsidR="008F5F67" w:rsidRPr="00123C77" w:rsidRDefault="008F5F67" w:rsidP="00233DDC">
      <w:pPr>
        <w:numPr>
          <w:ilvl w:val="0"/>
          <w:numId w:val="32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 xml:space="preserve">Smlouvu je možno měnit pouze souhlasným projevem vůle obou stran formou písemných </w:t>
      </w:r>
      <w:r w:rsidR="00B64FC4">
        <w:rPr>
          <w:rFonts w:ascii="Arial" w:hAnsi="Arial" w:cs="Arial"/>
          <w:sz w:val="22"/>
          <w:szCs w:val="22"/>
        </w:rPr>
        <w:t>dodatků</w:t>
      </w:r>
      <w:r w:rsidR="00B64FC4" w:rsidRPr="00123C77">
        <w:rPr>
          <w:rFonts w:ascii="Arial" w:hAnsi="Arial" w:cs="Arial"/>
          <w:sz w:val="22"/>
          <w:szCs w:val="22"/>
        </w:rPr>
        <w:t xml:space="preserve"> </w:t>
      </w:r>
      <w:r w:rsidRPr="00123C77">
        <w:rPr>
          <w:rFonts w:ascii="Arial" w:hAnsi="Arial" w:cs="Arial"/>
          <w:sz w:val="22"/>
          <w:szCs w:val="22"/>
        </w:rPr>
        <w:t>ke smlouvě.</w:t>
      </w:r>
    </w:p>
    <w:p w14:paraId="727BC2AD" w14:textId="77777777" w:rsidR="00301FFA" w:rsidRPr="00123C77" w:rsidRDefault="00301FFA" w:rsidP="00233DDC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14:paraId="10E84EB4" w14:textId="2A246B41" w:rsidR="00233DDC" w:rsidRPr="00123C77" w:rsidRDefault="00233DDC" w:rsidP="00233DDC">
      <w:pPr>
        <w:pStyle w:val="Odstavecseseznamem"/>
        <w:numPr>
          <w:ilvl w:val="0"/>
          <w:numId w:val="32"/>
        </w:numPr>
        <w:autoSpaceDE/>
        <w:autoSpaceDN/>
        <w:ind w:left="425" w:hanging="425"/>
        <w:jc w:val="both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bCs/>
          <w:sz w:val="22"/>
          <w:szCs w:val="22"/>
        </w:rPr>
        <w:t>Smluvní strany prohlašují, že skutečnosti uvedené ve </w:t>
      </w:r>
      <w:r w:rsidR="007330EB" w:rsidRPr="00123C77">
        <w:rPr>
          <w:rFonts w:ascii="Arial" w:hAnsi="Arial" w:cs="Arial"/>
          <w:bCs/>
          <w:sz w:val="22"/>
          <w:szCs w:val="22"/>
        </w:rPr>
        <w:t>s</w:t>
      </w:r>
      <w:r w:rsidRPr="00123C77">
        <w:rPr>
          <w:rFonts w:ascii="Arial" w:hAnsi="Arial" w:cs="Arial"/>
          <w:bCs/>
          <w:sz w:val="22"/>
          <w:szCs w:val="22"/>
        </w:rPr>
        <w:t>mlouvě nepovažují za obchodní tajemství ve smyslu § 504 občanského zákoníku a udělují svolení k jejich užití a zveřejnění bez stanovení jakýchkoli dalších podmínek.</w:t>
      </w:r>
    </w:p>
    <w:p w14:paraId="739B68BC" w14:textId="77777777" w:rsidR="000D54C9" w:rsidRPr="00123C77" w:rsidRDefault="000D54C9" w:rsidP="00541AC9"/>
    <w:p w14:paraId="2C0DE0CB" w14:textId="5AB81715" w:rsidR="007254D8" w:rsidRPr="00123C77" w:rsidRDefault="00705890" w:rsidP="00407627">
      <w:pPr>
        <w:pStyle w:val="Odstavecseseznamem"/>
        <w:numPr>
          <w:ilvl w:val="0"/>
          <w:numId w:val="38"/>
        </w:numPr>
        <w:autoSpaceDE/>
        <w:autoSpaceDN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Tato smlouva nabývá platnosti dnem jejího podpisu oběma smluvními stranami a účinnosti dne</w:t>
      </w:r>
      <w:r w:rsidR="00781DF5" w:rsidRPr="00123C77">
        <w:rPr>
          <w:rFonts w:ascii="Arial" w:hAnsi="Arial" w:cs="Arial"/>
          <w:sz w:val="22"/>
          <w:szCs w:val="22"/>
        </w:rPr>
        <w:t xml:space="preserve">m jejího </w:t>
      </w:r>
      <w:r w:rsidR="009B41EB" w:rsidRPr="00123C77">
        <w:rPr>
          <w:rFonts w:ascii="Arial" w:hAnsi="Arial" w:cs="Arial"/>
          <w:sz w:val="22"/>
          <w:szCs w:val="22"/>
        </w:rPr>
        <w:t>u</w:t>
      </w:r>
      <w:r w:rsidR="00781DF5" w:rsidRPr="00123C77">
        <w:rPr>
          <w:rFonts w:ascii="Arial" w:hAnsi="Arial" w:cs="Arial"/>
          <w:sz w:val="22"/>
          <w:szCs w:val="22"/>
        </w:rPr>
        <w:t xml:space="preserve">veřejnění v registru smluv. Smluvní strany výslovně sjednávají, že uveřejnění této </w:t>
      </w:r>
      <w:r w:rsidR="009B41EB" w:rsidRPr="00123C77">
        <w:rPr>
          <w:rFonts w:ascii="Arial" w:hAnsi="Arial" w:cs="Arial"/>
          <w:sz w:val="22"/>
          <w:szCs w:val="22"/>
        </w:rPr>
        <w:t>s</w:t>
      </w:r>
      <w:r w:rsidR="00781DF5" w:rsidRPr="00123C77">
        <w:rPr>
          <w:rFonts w:ascii="Arial" w:hAnsi="Arial" w:cs="Arial"/>
          <w:sz w:val="22"/>
          <w:szCs w:val="22"/>
        </w:rPr>
        <w:t>mlouvy v registru smluv dle zákona č. 340/2015 Sb., o zvláštních podmínkách účinnosti některých sm</w:t>
      </w:r>
      <w:r w:rsidR="009B41EB" w:rsidRPr="00123C77">
        <w:rPr>
          <w:rFonts w:ascii="Arial" w:hAnsi="Arial" w:cs="Arial"/>
          <w:sz w:val="22"/>
          <w:szCs w:val="22"/>
        </w:rPr>
        <w:t xml:space="preserve">luv, uveřejňování těchto smluv </w:t>
      </w:r>
      <w:r w:rsidR="00781DF5" w:rsidRPr="00123C77">
        <w:rPr>
          <w:rFonts w:ascii="Arial" w:hAnsi="Arial" w:cs="Arial"/>
          <w:sz w:val="22"/>
          <w:szCs w:val="22"/>
        </w:rPr>
        <w:t>a o registru smluv (zákon o registru smluv), v platném znění, zajistí Objednate</w:t>
      </w:r>
      <w:r w:rsidR="009B41EB" w:rsidRPr="00123C77">
        <w:rPr>
          <w:rFonts w:ascii="Arial" w:hAnsi="Arial" w:cs="Arial"/>
          <w:sz w:val="22"/>
          <w:szCs w:val="22"/>
        </w:rPr>
        <w:t>l.</w:t>
      </w:r>
    </w:p>
    <w:p w14:paraId="2B75A630" w14:textId="77777777" w:rsidR="007254D8" w:rsidRPr="00123C77" w:rsidRDefault="007254D8" w:rsidP="007254D8">
      <w:pPr>
        <w:pStyle w:val="Odstavecseseznamem"/>
        <w:rPr>
          <w:rFonts w:ascii="Arial" w:hAnsi="Arial" w:cs="Arial"/>
          <w:sz w:val="22"/>
          <w:szCs w:val="22"/>
        </w:rPr>
      </w:pPr>
    </w:p>
    <w:p w14:paraId="5B753C21" w14:textId="1C02C2A1" w:rsidR="008F5F67" w:rsidRDefault="008F5F67" w:rsidP="00B64FC4">
      <w:pPr>
        <w:pStyle w:val="Odstavecseseznamem"/>
        <w:numPr>
          <w:ilvl w:val="0"/>
          <w:numId w:val="38"/>
        </w:numPr>
        <w:autoSpaceDE/>
        <w:autoSpaceDN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 xml:space="preserve">Smlouva je vyhotovena ve čtyřech stejnopisech, z nichž každá </w:t>
      </w:r>
      <w:r w:rsidR="009B41EB" w:rsidRPr="00123C77">
        <w:rPr>
          <w:rFonts w:ascii="Arial" w:hAnsi="Arial" w:cs="Arial"/>
          <w:sz w:val="22"/>
          <w:szCs w:val="22"/>
        </w:rPr>
        <w:t xml:space="preserve">smluvní </w:t>
      </w:r>
      <w:r w:rsidRPr="00123C77">
        <w:rPr>
          <w:rFonts w:ascii="Arial" w:hAnsi="Arial" w:cs="Arial"/>
          <w:sz w:val="22"/>
          <w:szCs w:val="22"/>
        </w:rPr>
        <w:t>strana obdrží dva podepsané stejnopisy.</w:t>
      </w:r>
      <w:r w:rsidR="009B41EB" w:rsidRPr="00123C77">
        <w:rPr>
          <w:rFonts w:ascii="Arial" w:hAnsi="Arial" w:cs="Arial"/>
          <w:sz w:val="22"/>
          <w:szCs w:val="22"/>
        </w:rPr>
        <w:t xml:space="preserve"> V případě, že je smlouva uzavírána elektronicky za využití </w:t>
      </w:r>
      <w:r w:rsidR="009E0FE5" w:rsidRPr="00123C77">
        <w:rPr>
          <w:rFonts w:ascii="Arial" w:hAnsi="Arial" w:cs="Arial"/>
          <w:sz w:val="22"/>
          <w:szCs w:val="22"/>
        </w:rPr>
        <w:t xml:space="preserve">zaručených </w:t>
      </w:r>
      <w:r w:rsidR="009B41EB" w:rsidRPr="00123C77">
        <w:rPr>
          <w:rFonts w:ascii="Arial" w:hAnsi="Arial" w:cs="Arial"/>
          <w:sz w:val="22"/>
          <w:szCs w:val="22"/>
        </w:rPr>
        <w:t xml:space="preserve">elektronických podpisů, postačí jedno vyhotovení smlouvy, na kterém jsou zaznamenány </w:t>
      </w:r>
      <w:r w:rsidR="00D731F2" w:rsidRPr="00123C77">
        <w:rPr>
          <w:rFonts w:ascii="Arial" w:hAnsi="Arial" w:cs="Arial"/>
          <w:sz w:val="22"/>
          <w:szCs w:val="22"/>
        </w:rPr>
        <w:t>zaručené</w:t>
      </w:r>
      <w:r w:rsidR="009B41EB" w:rsidRPr="00123C77">
        <w:rPr>
          <w:rFonts w:ascii="Arial" w:hAnsi="Arial" w:cs="Arial"/>
          <w:sz w:val="22"/>
          <w:szCs w:val="22"/>
        </w:rPr>
        <w:t xml:space="preserve"> elektronické podpisy zástupců smluvních stran.</w:t>
      </w:r>
    </w:p>
    <w:p w14:paraId="23E4CC64" w14:textId="77777777" w:rsidR="00672AEB" w:rsidRPr="0077174E" w:rsidRDefault="00672AEB" w:rsidP="0077174E">
      <w:pPr>
        <w:pStyle w:val="Odstavecseseznamem"/>
        <w:rPr>
          <w:rFonts w:ascii="Arial" w:hAnsi="Arial" w:cs="Arial"/>
          <w:sz w:val="22"/>
          <w:szCs w:val="22"/>
        </w:rPr>
      </w:pPr>
    </w:p>
    <w:p w14:paraId="3D7DCFC0" w14:textId="77777777" w:rsidR="00672AEB" w:rsidRPr="0077174E" w:rsidRDefault="00672AEB" w:rsidP="00672AEB">
      <w:pPr>
        <w:numPr>
          <w:ilvl w:val="0"/>
          <w:numId w:val="38"/>
        </w:num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77174E">
        <w:rPr>
          <w:rFonts w:ascii="Arial" w:hAnsi="Arial" w:cs="Arial"/>
          <w:sz w:val="22"/>
          <w:szCs w:val="22"/>
        </w:rPr>
        <w:t xml:space="preserve">Smluvní strany prohlašují, že tato smlouva, s jejímž obsahem bezvýhradně souhlasí, je výrazem jejich pravé a svobodné vůle, byla uzavřena dobrovolně a bez nátlaku, v souladu s dobrými mravy. </w:t>
      </w:r>
    </w:p>
    <w:p w14:paraId="0CDD6127" w14:textId="77777777" w:rsidR="00672AEB" w:rsidRPr="00123C77" w:rsidRDefault="00672AEB" w:rsidP="0077174E">
      <w:pPr>
        <w:pStyle w:val="Odstavecseseznamem"/>
        <w:autoSpaceDE/>
        <w:autoSpaceDN/>
        <w:ind w:left="360"/>
        <w:rPr>
          <w:rFonts w:ascii="Arial" w:hAnsi="Arial" w:cs="Arial"/>
          <w:sz w:val="22"/>
          <w:szCs w:val="22"/>
        </w:rPr>
      </w:pPr>
    </w:p>
    <w:p w14:paraId="2776AB08" w14:textId="77777777" w:rsidR="001E55B4" w:rsidRPr="00C65221" w:rsidRDefault="001E55B4" w:rsidP="0077174E">
      <w:pPr>
        <w:rPr>
          <w:rFonts w:ascii="Arial" w:hAnsi="Arial" w:cs="Arial"/>
          <w:sz w:val="22"/>
          <w:szCs w:val="22"/>
        </w:rPr>
      </w:pPr>
    </w:p>
    <w:p w14:paraId="2E01E367" w14:textId="3F740800" w:rsidR="001E55B4" w:rsidRPr="00541AC9" w:rsidRDefault="001E55B4" w:rsidP="001E55B4">
      <w:pPr>
        <w:pStyle w:val="Nadpis6"/>
        <w:tabs>
          <w:tab w:val="left" w:pos="4253"/>
        </w:tabs>
        <w:ind w:left="0"/>
        <w:jc w:val="center"/>
        <w:rPr>
          <w:rFonts w:ascii="Arial" w:hAnsi="Arial" w:cs="Arial"/>
          <w:sz w:val="22"/>
          <w:szCs w:val="22"/>
        </w:rPr>
      </w:pPr>
      <w:r w:rsidRPr="00541AC9">
        <w:rPr>
          <w:rFonts w:ascii="Arial" w:hAnsi="Arial" w:cs="Arial"/>
          <w:sz w:val="22"/>
          <w:szCs w:val="22"/>
        </w:rPr>
        <w:t>Článek IX</w:t>
      </w:r>
    </w:p>
    <w:p w14:paraId="197DB240" w14:textId="6B4087A6" w:rsidR="001E55B4" w:rsidRPr="0077174E" w:rsidRDefault="00672AEB" w:rsidP="001E55B4">
      <w:pPr>
        <w:pStyle w:val="Nadpis3"/>
        <w:tabs>
          <w:tab w:val="left" w:pos="4111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77174E">
        <w:rPr>
          <w:rFonts w:ascii="Arial" w:hAnsi="Arial" w:cs="Arial"/>
          <w:color w:val="000000" w:themeColor="text1"/>
          <w:sz w:val="22"/>
          <w:szCs w:val="22"/>
        </w:rPr>
        <w:t>Souhrnná smluvní doložka</w:t>
      </w:r>
    </w:p>
    <w:p w14:paraId="0E8C0E01" w14:textId="77777777" w:rsidR="001E55B4" w:rsidRPr="00541AC9" w:rsidRDefault="001E55B4" w:rsidP="001E55B4">
      <w:pPr>
        <w:ind w:left="426" w:hanging="426"/>
        <w:jc w:val="center"/>
        <w:rPr>
          <w:rFonts w:ascii="Arial" w:hAnsi="Arial" w:cs="Arial"/>
          <w:sz w:val="22"/>
          <w:szCs w:val="22"/>
        </w:rPr>
      </w:pPr>
    </w:p>
    <w:p w14:paraId="7863B10B" w14:textId="54EF0154" w:rsidR="00532D05" w:rsidRDefault="005D6268" w:rsidP="00003EBF">
      <w:pPr>
        <w:pStyle w:val="Odstavecseseznamem"/>
        <w:numPr>
          <w:ilvl w:val="0"/>
          <w:numId w:val="42"/>
        </w:num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541AC9">
        <w:rPr>
          <w:rFonts w:ascii="Arial" w:hAnsi="Arial" w:cs="Arial"/>
          <w:sz w:val="22"/>
          <w:szCs w:val="22"/>
        </w:rPr>
        <w:t>Poskytovatel</w:t>
      </w:r>
      <w:r w:rsidR="001E55B4" w:rsidRPr="00541AC9">
        <w:rPr>
          <w:rFonts w:ascii="Arial" w:hAnsi="Arial" w:cs="Arial"/>
          <w:sz w:val="22"/>
          <w:szCs w:val="22"/>
        </w:rPr>
        <w:t xml:space="preserve"> bere výslovně na vědomí Etický kodex pro dodavatele</w:t>
      </w:r>
      <w:r w:rsidR="004A7A86">
        <w:rPr>
          <w:rFonts w:ascii="Arial" w:hAnsi="Arial" w:cs="Arial"/>
          <w:sz w:val="22"/>
          <w:szCs w:val="22"/>
        </w:rPr>
        <w:t>/obchodní partnery TSK</w:t>
      </w:r>
      <w:r w:rsidR="001E17F1" w:rsidRPr="00541AC9">
        <w:rPr>
          <w:rFonts w:ascii="Arial" w:hAnsi="Arial" w:cs="Arial"/>
          <w:sz w:val="22"/>
          <w:szCs w:val="22"/>
        </w:rPr>
        <w:t xml:space="preserve"> </w:t>
      </w:r>
      <w:r w:rsidR="001E55B4" w:rsidRPr="00541AC9">
        <w:rPr>
          <w:rFonts w:ascii="Arial" w:hAnsi="Arial" w:cs="Arial"/>
          <w:sz w:val="22"/>
          <w:szCs w:val="22"/>
        </w:rPr>
        <w:t xml:space="preserve">a zavazuje se jej při plnění této </w:t>
      </w:r>
      <w:r w:rsidR="004A7A86">
        <w:rPr>
          <w:rFonts w:ascii="Arial" w:hAnsi="Arial" w:cs="Arial"/>
          <w:sz w:val="22"/>
          <w:szCs w:val="22"/>
        </w:rPr>
        <w:t>s</w:t>
      </w:r>
      <w:r w:rsidR="001E55B4" w:rsidRPr="00541AC9">
        <w:rPr>
          <w:rFonts w:ascii="Arial" w:hAnsi="Arial" w:cs="Arial"/>
          <w:sz w:val="22"/>
          <w:szCs w:val="22"/>
        </w:rPr>
        <w:t xml:space="preserve">mlouvy dodržovat, nebo zajistit dodržování odpovídajících povinností ve stejném rozsahu na základě vlastního (jiného) etického kodexu. To se týká jak oblasti obecných </w:t>
      </w:r>
      <w:proofErr w:type="spellStart"/>
      <w:r w:rsidR="001E55B4" w:rsidRPr="00541AC9">
        <w:rPr>
          <w:rFonts w:ascii="Arial" w:hAnsi="Arial" w:cs="Arial"/>
          <w:sz w:val="22"/>
          <w:szCs w:val="22"/>
        </w:rPr>
        <w:t>Compliance</w:t>
      </w:r>
      <w:proofErr w:type="spellEnd"/>
      <w:r w:rsidR="001E55B4" w:rsidRPr="00541AC9">
        <w:rPr>
          <w:rFonts w:ascii="Arial" w:hAnsi="Arial" w:cs="Arial"/>
          <w:sz w:val="22"/>
          <w:szCs w:val="22"/>
        </w:rPr>
        <w:t xml:space="preserve"> zásad, tak i specifických požadavků vztahujících se k nulové </w:t>
      </w:r>
      <w:r w:rsidR="001E55B4" w:rsidRPr="00541AC9">
        <w:rPr>
          <w:rFonts w:ascii="Arial" w:hAnsi="Arial" w:cs="Arial"/>
          <w:sz w:val="22"/>
          <w:szCs w:val="22"/>
        </w:rPr>
        <w:lastRenderedPageBreak/>
        <w:t>toleranci korupčního jednání a celkovému dodržování zásad slušnosti, poctivosti a dobrých mravů</w:t>
      </w:r>
      <w:r w:rsidR="00532D05">
        <w:rPr>
          <w:rFonts w:ascii="Arial" w:hAnsi="Arial" w:cs="Arial"/>
          <w:sz w:val="22"/>
          <w:szCs w:val="22"/>
        </w:rPr>
        <w:t>.</w:t>
      </w:r>
    </w:p>
    <w:p w14:paraId="5A20AF3B" w14:textId="77777777" w:rsidR="001E55B4" w:rsidRPr="00541AC9" w:rsidRDefault="001E55B4" w:rsidP="00003EBF">
      <w:pPr>
        <w:pStyle w:val="Odstavecseseznamem"/>
        <w:autoSpaceDE/>
        <w:autoSpaceDN/>
        <w:ind w:left="360"/>
        <w:jc w:val="both"/>
        <w:rPr>
          <w:rFonts w:ascii="Arial" w:hAnsi="Arial" w:cs="Arial"/>
          <w:sz w:val="22"/>
          <w:szCs w:val="22"/>
        </w:rPr>
      </w:pPr>
    </w:p>
    <w:p w14:paraId="63D53FCE" w14:textId="475786BD" w:rsidR="0067304E" w:rsidRPr="0077174E" w:rsidRDefault="0067304E" w:rsidP="00003EBF">
      <w:pPr>
        <w:pStyle w:val="Odstavecseseznamem"/>
        <w:numPr>
          <w:ilvl w:val="0"/>
          <w:numId w:val="42"/>
        </w:num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77174E">
        <w:rPr>
          <w:rFonts w:ascii="Arial" w:hAnsi="Arial" w:cs="Arial"/>
          <w:sz w:val="22"/>
          <w:szCs w:val="22"/>
        </w:rPr>
        <w:t>Poskytovatel bere dále výslovně na vědomí, že Souhrnná smluvní doložka obsahuje i jiné povinnosti nad rámec odst. 1 výše, a to zejména z oblasti absence mezinárodních a národních sankcí, nebo zamezování střetu zájmů ve smyslu zákona č. 159/2006 Sb. Poskytovatel se zavazuje tyto povinnosti dodržovat</w:t>
      </w:r>
      <w:r>
        <w:rPr>
          <w:rFonts w:ascii="Arial" w:hAnsi="Arial" w:cs="Arial"/>
          <w:sz w:val="22"/>
          <w:szCs w:val="22"/>
        </w:rPr>
        <w:t>.</w:t>
      </w:r>
    </w:p>
    <w:p w14:paraId="06FD9C81" w14:textId="77777777" w:rsidR="0067304E" w:rsidRPr="0077174E" w:rsidRDefault="0067304E" w:rsidP="0077174E">
      <w:pPr>
        <w:pStyle w:val="Odstavecseseznamem"/>
        <w:rPr>
          <w:rFonts w:ascii="Arial" w:hAnsi="Arial" w:cs="Arial"/>
          <w:sz w:val="22"/>
          <w:szCs w:val="22"/>
        </w:rPr>
      </w:pPr>
    </w:p>
    <w:p w14:paraId="373D25CD" w14:textId="61627FE2" w:rsidR="001E55B4" w:rsidRPr="00541AC9" w:rsidRDefault="005D6268" w:rsidP="00003EBF">
      <w:pPr>
        <w:pStyle w:val="Odstavecseseznamem"/>
        <w:numPr>
          <w:ilvl w:val="0"/>
          <w:numId w:val="42"/>
        </w:num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541AC9">
        <w:rPr>
          <w:rFonts w:ascii="Arial" w:hAnsi="Arial" w:cs="Arial"/>
          <w:sz w:val="22"/>
          <w:szCs w:val="22"/>
        </w:rPr>
        <w:t>Poskytovatel</w:t>
      </w:r>
      <w:r w:rsidR="001E55B4" w:rsidRPr="00541AC9">
        <w:rPr>
          <w:rFonts w:ascii="Arial" w:hAnsi="Arial" w:cs="Arial"/>
          <w:sz w:val="22"/>
          <w:szCs w:val="22"/>
        </w:rPr>
        <w:t xml:space="preserve"> výslovně prohlašuje, že si je vědom kontrolních i sankčních oprávnění </w:t>
      </w:r>
      <w:r w:rsidR="0067304E">
        <w:rPr>
          <w:rFonts w:ascii="Arial" w:hAnsi="Arial" w:cs="Arial"/>
          <w:sz w:val="22"/>
          <w:szCs w:val="22"/>
        </w:rPr>
        <w:t>TSK</w:t>
      </w:r>
      <w:r w:rsidR="001E55B4" w:rsidRPr="00541AC9">
        <w:rPr>
          <w:rFonts w:ascii="Arial" w:hAnsi="Arial" w:cs="Arial"/>
          <w:sz w:val="22"/>
          <w:szCs w:val="22"/>
        </w:rPr>
        <w:t xml:space="preserve"> vyplývajících </w:t>
      </w:r>
      <w:r w:rsidR="0067304E" w:rsidRPr="0077174E">
        <w:rPr>
          <w:rFonts w:ascii="Arial" w:hAnsi="Arial" w:cs="Arial"/>
          <w:sz w:val="22"/>
          <w:szCs w:val="22"/>
        </w:rPr>
        <w:t>ze všech částí Souhrnné smluvní doložky a že s nimi souhlasí; a v případě, že proti němu budu uplatněny, se zavazuje je akceptovat</w:t>
      </w:r>
      <w:r w:rsidR="001E55B4" w:rsidRPr="00541AC9">
        <w:rPr>
          <w:rFonts w:ascii="Arial" w:hAnsi="Arial" w:cs="Arial"/>
          <w:sz w:val="22"/>
          <w:szCs w:val="22"/>
        </w:rPr>
        <w:t xml:space="preserve">. </w:t>
      </w:r>
    </w:p>
    <w:p w14:paraId="2F03778A" w14:textId="77777777" w:rsidR="001E55B4" w:rsidRPr="00541AC9" w:rsidRDefault="001E55B4" w:rsidP="00003EBF">
      <w:pPr>
        <w:pStyle w:val="Odstavecseseznamem"/>
        <w:autoSpaceDE/>
        <w:autoSpaceDN/>
        <w:ind w:left="360"/>
        <w:jc w:val="both"/>
        <w:rPr>
          <w:rFonts w:ascii="Arial" w:hAnsi="Arial" w:cs="Arial"/>
          <w:sz w:val="22"/>
          <w:szCs w:val="22"/>
        </w:rPr>
      </w:pPr>
    </w:p>
    <w:p w14:paraId="3FDFECC2" w14:textId="1870C8D4" w:rsidR="001E55B4" w:rsidRPr="00541AC9" w:rsidRDefault="001E55B4" w:rsidP="00003EBF">
      <w:pPr>
        <w:pStyle w:val="Odstavecseseznamem"/>
        <w:numPr>
          <w:ilvl w:val="0"/>
          <w:numId w:val="42"/>
        </w:num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541AC9">
        <w:rPr>
          <w:rFonts w:ascii="Arial" w:hAnsi="Arial" w:cs="Arial"/>
          <w:sz w:val="22"/>
          <w:szCs w:val="22"/>
        </w:rPr>
        <w:t xml:space="preserve">Podrobně jsou práva a povinnosti </w:t>
      </w:r>
      <w:r w:rsidR="0067304E">
        <w:rPr>
          <w:rFonts w:ascii="Arial" w:hAnsi="Arial" w:cs="Arial"/>
          <w:sz w:val="22"/>
          <w:szCs w:val="22"/>
        </w:rPr>
        <w:t>s</w:t>
      </w:r>
      <w:r w:rsidRPr="00541AC9">
        <w:rPr>
          <w:rFonts w:ascii="Arial" w:hAnsi="Arial" w:cs="Arial"/>
          <w:sz w:val="22"/>
          <w:szCs w:val="22"/>
        </w:rPr>
        <w:t xml:space="preserve">mluvních stran rozvedeny v příloze č. </w:t>
      </w:r>
      <w:r w:rsidR="00585EA7" w:rsidRPr="00541AC9">
        <w:rPr>
          <w:rFonts w:ascii="Arial" w:hAnsi="Arial" w:cs="Arial"/>
          <w:sz w:val="22"/>
          <w:szCs w:val="22"/>
        </w:rPr>
        <w:t>3</w:t>
      </w:r>
      <w:r w:rsidRPr="00541AC9">
        <w:rPr>
          <w:rFonts w:ascii="Arial" w:hAnsi="Arial" w:cs="Arial"/>
          <w:sz w:val="22"/>
          <w:szCs w:val="22"/>
        </w:rPr>
        <w:t xml:space="preserve"> – </w:t>
      </w:r>
      <w:r w:rsidR="0067304E" w:rsidRPr="0077174E">
        <w:rPr>
          <w:rFonts w:ascii="Arial" w:hAnsi="Arial" w:cs="Arial"/>
          <w:sz w:val="22"/>
          <w:szCs w:val="22"/>
        </w:rPr>
        <w:t>Souhrnná</w:t>
      </w:r>
      <w:r w:rsidR="00362EF4">
        <w:rPr>
          <w:rFonts w:ascii="Arial" w:hAnsi="Arial" w:cs="Arial"/>
          <w:sz w:val="22"/>
          <w:szCs w:val="22"/>
        </w:rPr>
        <w:t xml:space="preserve"> smluvní</w:t>
      </w:r>
      <w:r w:rsidR="0067304E" w:rsidRPr="0077174E">
        <w:rPr>
          <w:rFonts w:ascii="Arial" w:hAnsi="Arial" w:cs="Arial"/>
          <w:sz w:val="22"/>
          <w:szCs w:val="22"/>
        </w:rPr>
        <w:t xml:space="preserve"> doložka</w:t>
      </w:r>
      <w:r w:rsidR="0067304E">
        <w:rPr>
          <w:rFonts w:ascii="Arial" w:hAnsi="Arial" w:cs="Arial"/>
          <w:sz w:val="22"/>
          <w:szCs w:val="22"/>
        </w:rPr>
        <w:t xml:space="preserve">, která </w:t>
      </w:r>
      <w:r w:rsidRPr="00541AC9">
        <w:rPr>
          <w:rFonts w:ascii="Arial" w:hAnsi="Arial" w:cs="Arial"/>
          <w:sz w:val="22"/>
          <w:szCs w:val="22"/>
        </w:rPr>
        <w:t xml:space="preserve">tvoří nedílnou součást této </w:t>
      </w:r>
      <w:r w:rsidR="0067304E">
        <w:rPr>
          <w:rFonts w:ascii="Arial" w:hAnsi="Arial" w:cs="Arial"/>
          <w:sz w:val="22"/>
          <w:szCs w:val="22"/>
        </w:rPr>
        <w:t>s</w:t>
      </w:r>
      <w:r w:rsidRPr="00541AC9">
        <w:rPr>
          <w:rFonts w:ascii="Arial" w:hAnsi="Arial" w:cs="Arial"/>
          <w:sz w:val="22"/>
          <w:szCs w:val="22"/>
        </w:rPr>
        <w:t>mlouvy.</w:t>
      </w:r>
    </w:p>
    <w:p w14:paraId="5373C392" w14:textId="77777777" w:rsidR="00A45247" w:rsidRPr="00541AC9" w:rsidRDefault="00A45247" w:rsidP="00003EBF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14134FE" w14:textId="297188DE" w:rsidR="001E55B4" w:rsidRPr="00362EF4" w:rsidRDefault="00362EF4" w:rsidP="00362EF4">
      <w:pPr>
        <w:autoSpaceDE/>
        <w:autoSpaceDN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64FC4" w:rsidRPr="00362EF4">
        <w:rPr>
          <w:rFonts w:ascii="Arial" w:hAnsi="Arial" w:cs="Arial"/>
          <w:sz w:val="22"/>
          <w:szCs w:val="22"/>
        </w:rPr>
        <w:t>Nedílnou součást této smlouvy tvoří následující přílohy:</w:t>
      </w:r>
    </w:p>
    <w:p w14:paraId="33C6931D" w14:textId="0FED5051" w:rsidR="008F5F67" w:rsidRPr="00C65221" w:rsidRDefault="008F2EFB" w:rsidP="00B64FC4">
      <w:pPr>
        <w:ind w:left="426"/>
        <w:rPr>
          <w:rFonts w:ascii="Arial" w:hAnsi="Arial" w:cs="Arial"/>
          <w:sz w:val="22"/>
          <w:szCs w:val="22"/>
        </w:rPr>
      </w:pPr>
      <w:r w:rsidRPr="00C65221">
        <w:rPr>
          <w:rFonts w:ascii="Arial" w:hAnsi="Arial" w:cs="Arial"/>
          <w:sz w:val="22"/>
          <w:szCs w:val="22"/>
        </w:rPr>
        <w:t>Příloh</w:t>
      </w:r>
      <w:r w:rsidR="00B64FC4">
        <w:rPr>
          <w:rFonts w:ascii="Arial" w:hAnsi="Arial" w:cs="Arial"/>
          <w:sz w:val="22"/>
          <w:szCs w:val="22"/>
        </w:rPr>
        <w:t xml:space="preserve">a </w:t>
      </w:r>
      <w:r w:rsidR="008F5F67" w:rsidRPr="00C65221">
        <w:rPr>
          <w:rFonts w:ascii="Arial" w:hAnsi="Arial" w:cs="Arial"/>
          <w:sz w:val="22"/>
          <w:szCs w:val="22"/>
        </w:rPr>
        <w:t xml:space="preserve">č. 1 </w:t>
      </w:r>
      <w:r w:rsidR="00C35E6F" w:rsidRPr="00C65221">
        <w:rPr>
          <w:rFonts w:ascii="Arial" w:hAnsi="Arial" w:cs="Arial"/>
          <w:sz w:val="22"/>
          <w:szCs w:val="22"/>
        </w:rPr>
        <w:t>–</w:t>
      </w:r>
      <w:r w:rsidR="008F5F67" w:rsidRPr="00C65221">
        <w:rPr>
          <w:rFonts w:ascii="Arial" w:hAnsi="Arial" w:cs="Arial"/>
          <w:sz w:val="22"/>
          <w:szCs w:val="22"/>
        </w:rPr>
        <w:t xml:space="preserve"> </w:t>
      </w:r>
      <w:r w:rsidR="003C184E" w:rsidRPr="00C65221">
        <w:rPr>
          <w:rFonts w:ascii="Arial" w:hAnsi="Arial" w:cs="Arial"/>
          <w:sz w:val="22"/>
          <w:szCs w:val="22"/>
        </w:rPr>
        <w:t>situační plánky s </w:t>
      </w:r>
      <w:r w:rsidRPr="00C65221">
        <w:rPr>
          <w:rFonts w:ascii="Arial" w:hAnsi="Arial" w:cs="Arial"/>
          <w:sz w:val="22"/>
          <w:szCs w:val="22"/>
        </w:rPr>
        <w:t>vyznačením udržovaného</w:t>
      </w:r>
      <w:r w:rsidR="003C184E" w:rsidRPr="00C65221">
        <w:rPr>
          <w:rFonts w:ascii="Arial" w:hAnsi="Arial" w:cs="Arial"/>
          <w:sz w:val="22"/>
          <w:szCs w:val="22"/>
        </w:rPr>
        <w:t xml:space="preserve"> </w:t>
      </w:r>
      <w:r w:rsidR="008F5F67" w:rsidRPr="00C65221">
        <w:rPr>
          <w:rFonts w:ascii="Arial" w:hAnsi="Arial" w:cs="Arial"/>
          <w:sz w:val="22"/>
          <w:szCs w:val="22"/>
        </w:rPr>
        <w:t>úsek</w:t>
      </w:r>
      <w:r w:rsidR="003C184E" w:rsidRPr="00C65221">
        <w:rPr>
          <w:rFonts w:ascii="Arial" w:hAnsi="Arial" w:cs="Arial"/>
          <w:sz w:val="22"/>
          <w:szCs w:val="22"/>
        </w:rPr>
        <w:t>u</w:t>
      </w:r>
      <w:r w:rsidR="008F5F67" w:rsidRPr="00C65221">
        <w:rPr>
          <w:rFonts w:ascii="Arial" w:hAnsi="Arial" w:cs="Arial"/>
          <w:sz w:val="22"/>
          <w:szCs w:val="22"/>
        </w:rPr>
        <w:t xml:space="preserve"> </w:t>
      </w:r>
    </w:p>
    <w:p w14:paraId="18CD3035" w14:textId="1E2EE51B" w:rsidR="00A45247" w:rsidRPr="00C65221" w:rsidRDefault="00B64FC4" w:rsidP="00B64FC4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</w:t>
      </w:r>
      <w:r w:rsidR="008F5F67" w:rsidRPr="00C65221">
        <w:rPr>
          <w:rFonts w:ascii="Arial" w:hAnsi="Arial" w:cs="Arial"/>
          <w:sz w:val="22"/>
          <w:szCs w:val="22"/>
        </w:rPr>
        <w:t xml:space="preserve">č. 2 </w:t>
      </w:r>
      <w:r w:rsidR="00C35E6F" w:rsidRPr="00C65221">
        <w:rPr>
          <w:rFonts w:ascii="Arial" w:hAnsi="Arial" w:cs="Arial"/>
          <w:sz w:val="22"/>
          <w:szCs w:val="22"/>
        </w:rPr>
        <w:t>–</w:t>
      </w:r>
      <w:r w:rsidR="008F5F67" w:rsidRPr="00C65221">
        <w:rPr>
          <w:rFonts w:ascii="Arial" w:hAnsi="Arial" w:cs="Arial"/>
          <w:sz w:val="22"/>
          <w:szCs w:val="22"/>
        </w:rPr>
        <w:t xml:space="preserve"> </w:t>
      </w:r>
      <w:r w:rsidR="003C184E" w:rsidRPr="00C65221">
        <w:rPr>
          <w:rFonts w:ascii="Arial" w:hAnsi="Arial" w:cs="Arial"/>
          <w:sz w:val="22"/>
          <w:szCs w:val="22"/>
        </w:rPr>
        <w:t>cena prací</w:t>
      </w:r>
    </w:p>
    <w:p w14:paraId="4693E6BA" w14:textId="016D5B6B" w:rsidR="00A45247" w:rsidRPr="00541AC9" w:rsidRDefault="00B64FC4" w:rsidP="00B64FC4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</w:t>
      </w:r>
      <w:r w:rsidR="00C35E6F" w:rsidRPr="00541AC9">
        <w:rPr>
          <w:rFonts w:ascii="Arial" w:hAnsi="Arial" w:cs="Arial"/>
          <w:sz w:val="22"/>
          <w:szCs w:val="22"/>
        </w:rPr>
        <w:t xml:space="preserve">č. 3 – </w:t>
      </w:r>
      <w:r w:rsidR="0014650E">
        <w:rPr>
          <w:rFonts w:ascii="Arial" w:hAnsi="Arial" w:cs="Arial"/>
          <w:sz w:val="22"/>
          <w:szCs w:val="22"/>
        </w:rPr>
        <w:t>souhrnná</w:t>
      </w:r>
      <w:r w:rsidR="00362EF4">
        <w:rPr>
          <w:rFonts w:ascii="Arial" w:hAnsi="Arial" w:cs="Arial"/>
          <w:sz w:val="22"/>
          <w:szCs w:val="22"/>
        </w:rPr>
        <w:t xml:space="preserve"> smluvní</w:t>
      </w:r>
      <w:r w:rsidR="0014650E">
        <w:rPr>
          <w:rFonts w:ascii="Arial" w:hAnsi="Arial" w:cs="Arial"/>
          <w:sz w:val="22"/>
          <w:szCs w:val="22"/>
        </w:rPr>
        <w:t xml:space="preserve"> doložka</w:t>
      </w:r>
    </w:p>
    <w:p w14:paraId="4503B1EF" w14:textId="1836E368" w:rsidR="00C35E6F" w:rsidRDefault="00AD5E44" w:rsidP="00B64FC4">
      <w:pPr>
        <w:ind w:left="426"/>
        <w:rPr>
          <w:rFonts w:ascii="Arial" w:hAnsi="Arial" w:cs="Arial"/>
          <w:sz w:val="22"/>
          <w:szCs w:val="22"/>
        </w:rPr>
      </w:pPr>
      <w:r w:rsidRPr="0077174E">
        <w:rPr>
          <w:rFonts w:ascii="Arial" w:hAnsi="Arial" w:cs="Arial"/>
          <w:sz w:val="22"/>
          <w:szCs w:val="22"/>
        </w:rPr>
        <w:t xml:space="preserve">Příloha č. </w:t>
      </w:r>
      <w:r w:rsidR="00116E0C" w:rsidRPr="0077174E">
        <w:rPr>
          <w:rFonts w:ascii="Arial" w:hAnsi="Arial" w:cs="Arial"/>
          <w:sz w:val="22"/>
          <w:szCs w:val="22"/>
        </w:rPr>
        <w:t>4</w:t>
      </w:r>
      <w:r w:rsidRPr="0077174E">
        <w:rPr>
          <w:rFonts w:ascii="Arial" w:hAnsi="Arial" w:cs="Arial"/>
          <w:sz w:val="22"/>
          <w:szCs w:val="22"/>
        </w:rPr>
        <w:t xml:space="preserve"> – </w:t>
      </w:r>
      <w:r w:rsidR="00362EF4">
        <w:rPr>
          <w:rFonts w:ascii="Arial" w:hAnsi="Arial" w:cs="Arial"/>
          <w:sz w:val="22"/>
          <w:szCs w:val="22"/>
        </w:rPr>
        <w:t xml:space="preserve">Zmocnění Ing. Petr Kožíšek </w:t>
      </w:r>
    </w:p>
    <w:p w14:paraId="145D9D19" w14:textId="49CE608C" w:rsidR="002A61C4" w:rsidRPr="0077174E" w:rsidRDefault="002A61C4" w:rsidP="00B64FC4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5 – Plná moc </w:t>
      </w:r>
      <w:proofErr w:type="spellStart"/>
      <w:r w:rsidR="005F50A8">
        <w:rPr>
          <w:rFonts w:ascii="Arial" w:hAnsi="Arial" w:cs="Arial"/>
          <w:sz w:val="22"/>
          <w:szCs w:val="22"/>
        </w:rPr>
        <w:t>xxxxxxxx</w:t>
      </w:r>
      <w:proofErr w:type="spellEnd"/>
      <w:r w:rsidR="00335D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50A8">
        <w:rPr>
          <w:rFonts w:ascii="Arial" w:hAnsi="Arial" w:cs="Arial"/>
          <w:sz w:val="22"/>
          <w:szCs w:val="22"/>
        </w:rPr>
        <w:t>xxxxxxxxxxxxxx</w:t>
      </w:r>
      <w:proofErr w:type="spellEnd"/>
      <w:r w:rsidR="00335D13">
        <w:rPr>
          <w:rFonts w:ascii="Arial" w:hAnsi="Arial" w:cs="Arial"/>
          <w:sz w:val="22"/>
          <w:szCs w:val="22"/>
        </w:rPr>
        <w:t xml:space="preserve"> </w:t>
      </w:r>
    </w:p>
    <w:p w14:paraId="686E1521" w14:textId="77777777" w:rsidR="009B41EB" w:rsidRPr="00C65221" w:rsidRDefault="009B41EB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7A49E84C" w14:textId="77777777" w:rsidR="00EA5F9F" w:rsidRPr="00123C77" w:rsidRDefault="00EA5F9F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3"/>
        <w:gridCol w:w="256"/>
        <w:gridCol w:w="5556"/>
      </w:tblGrid>
      <w:tr w:rsidR="00436E74" w:rsidRPr="008D00DF" w14:paraId="4EC7DAB3" w14:textId="77777777" w:rsidTr="00335D13">
        <w:trPr>
          <w:cantSplit/>
          <w:trHeight w:val="4255"/>
        </w:trPr>
        <w:tc>
          <w:tcPr>
            <w:tcW w:w="4253" w:type="dxa"/>
            <w:tcBorders>
              <w:bottom w:val="nil"/>
            </w:tcBorders>
          </w:tcPr>
          <w:p w14:paraId="622D7418" w14:textId="77777777" w:rsidR="00436E74" w:rsidRPr="00123C77" w:rsidRDefault="00436E74" w:rsidP="007B26FF">
            <w:pPr>
              <w:pStyle w:val="Textodst1sl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123C77">
              <w:rPr>
                <w:rFonts w:ascii="Arial" w:hAnsi="Arial" w:cs="Arial"/>
                <w:sz w:val="22"/>
                <w:szCs w:val="22"/>
                <w:lang w:val="cs-CZ" w:eastAsia="cs-CZ"/>
              </w:rPr>
              <w:t>V Praze dne</w:t>
            </w:r>
          </w:p>
          <w:p w14:paraId="04CBA626" w14:textId="77777777" w:rsidR="00436E74" w:rsidRPr="00123C77" w:rsidRDefault="00436E74" w:rsidP="007B26FF">
            <w:pPr>
              <w:pStyle w:val="Textodst1sl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</w:p>
          <w:p w14:paraId="083B9380" w14:textId="77777777" w:rsidR="00362EF4" w:rsidRPr="00123C77" w:rsidRDefault="007330EB" w:rsidP="00362EF4">
            <w:pPr>
              <w:pStyle w:val="Textodst1sl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123C77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 xml:space="preserve">Za </w:t>
            </w:r>
            <w:r w:rsidR="00362EF4" w:rsidRPr="006676C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cs-CZ"/>
              </w:rPr>
              <w:t>AVE CZ odpadové hospodářství s.r.o.</w:t>
            </w:r>
            <w:r w:rsidR="00362EF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cs-CZ"/>
              </w:rPr>
              <w:t>:</w:t>
            </w:r>
          </w:p>
          <w:p w14:paraId="13B1A2B9" w14:textId="70964D2B" w:rsidR="00FE6C89" w:rsidRPr="00123C77" w:rsidRDefault="00FE6C89" w:rsidP="002A2983">
            <w:pPr>
              <w:pStyle w:val="Textodst1sl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20BC5F69" w14:textId="77777777" w:rsidR="00FE6C89" w:rsidRPr="00123C77" w:rsidRDefault="00FE6C89" w:rsidP="007B26FF">
            <w:pPr>
              <w:pStyle w:val="Textodst1sl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</w:p>
          <w:p w14:paraId="75A50E91" w14:textId="77777777" w:rsidR="00FE6C89" w:rsidRPr="00123C77" w:rsidRDefault="00FE6C89" w:rsidP="002A2983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82CBF32" w14:textId="77777777" w:rsidR="00FE6C89" w:rsidRPr="00123C77" w:rsidRDefault="00FE6C89" w:rsidP="002A2983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7AFB801" w14:textId="77777777" w:rsidR="00FE6C89" w:rsidRPr="00123C77" w:rsidRDefault="00FE6C89" w:rsidP="002A2983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B32EC35" w14:textId="77777777" w:rsidR="00FE6C89" w:rsidRPr="00123C77" w:rsidRDefault="00FE6C89" w:rsidP="002A2983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50375FD" w14:textId="77777777" w:rsidR="00335D13" w:rsidRDefault="00335D13" w:rsidP="00335D13">
            <w:pPr>
              <w:tabs>
                <w:tab w:val="left" w:pos="960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BE0FFB9" w14:textId="77777777" w:rsidR="00335D13" w:rsidRDefault="00335D13" w:rsidP="00335D13">
            <w:pPr>
              <w:tabs>
                <w:tab w:val="left" w:pos="960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4716385" w14:textId="77777777" w:rsidR="00335D13" w:rsidRDefault="00335D13" w:rsidP="00335D13">
            <w:pPr>
              <w:tabs>
                <w:tab w:val="left" w:pos="960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E4B9271" w14:textId="77777777" w:rsidR="00335D13" w:rsidRDefault="00335D13" w:rsidP="00335D13">
            <w:pPr>
              <w:tabs>
                <w:tab w:val="left" w:pos="960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09B2283" w14:textId="36D19248" w:rsidR="00436E74" w:rsidRPr="00123C77" w:rsidRDefault="00335D13" w:rsidP="00335D13">
            <w:pPr>
              <w:tabs>
                <w:tab w:val="left" w:pos="960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proofErr w:type="spellStart"/>
            <w:r w:rsidR="005F50A8">
              <w:rPr>
                <w:rFonts w:ascii="Arial" w:hAnsi="Arial" w:cs="Arial"/>
                <w:sz w:val="22"/>
                <w:szCs w:val="22"/>
              </w:rPr>
              <w:t>xxxxxxxxx</w:t>
            </w:r>
            <w:proofErr w:type="spellEnd"/>
            <w:r w:rsidRPr="007A12BC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       ředitel provozovny</w:t>
            </w:r>
          </w:p>
        </w:tc>
        <w:tc>
          <w:tcPr>
            <w:tcW w:w="256" w:type="dxa"/>
            <w:vMerge w:val="restart"/>
            <w:tcBorders>
              <w:bottom w:val="nil"/>
            </w:tcBorders>
          </w:tcPr>
          <w:p w14:paraId="4A87BAC1" w14:textId="77777777" w:rsidR="00436E74" w:rsidRPr="00123C77" w:rsidRDefault="00436E74" w:rsidP="007B26FF">
            <w:pPr>
              <w:pStyle w:val="Textodst1sl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</w:p>
        </w:tc>
        <w:tc>
          <w:tcPr>
            <w:tcW w:w="5556" w:type="dxa"/>
            <w:tcBorders>
              <w:bottom w:val="single" w:sz="4" w:space="0" w:color="auto"/>
            </w:tcBorders>
          </w:tcPr>
          <w:p w14:paraId="54145CAC" w14:textId="4BF74F2A" w:rsidR="00436E74" w:rsidRPr="00123C77" w:rsidRDefault="00436E74" w:rsidP="007B26FF">
            <w:pPr>
              <w:pStyle w:val="Textodst1sl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123C77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V Praze dne </w:t>
            </w:r>
            <w:r w:rsidR="005F50A8">
              <w:rPr>
                <w:rFonts w:ascii="Arial" w:hAnsi="Arial" w:cs="Arial"/>
                <w:sz w:val="22"/>
                <w:szCs w:val="22"/>
                <w:lang w:val="cs-CZ" w:eastAsia="cs-CZ"/>
              </w:rPr>
              <w:t>4. 12. 2024</w:t>
            </w:r>
          </w:p>
          <w:p w14:paraId="2C34152B" w14:textId="77777777" w:rsidR="00FE6C89" w:rsidRPr="00123C77" w:rsidRDefault="00FE6C89" w:rsidP="002A2983">
            <w:pPr>
              <w:pStyle w:val="Textodst1sl"/>
              <w:numPr>
                <w:ilvl w:val="0"/>
                <w:numId w:val="0"/>
              </w:numPr>
              <w:tabs>
                <w:tab w:val="clear" w:pos="0"/>
                <w:tab w:val="clear" w:pos="284"/>
              </w:tabs>
              <w:spacing w:before="0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</w:p>
          <w:p w14:paraId="651CCE90" w14:textId="77777777" w:rsidR="00FE6C89" w:rsidRPr="00123C77" w:rsidRDefault="00FE6C89" w:rsidP="002A2983">
            <w:pPr>
              <w:pStyle w:val="Textodst1sl"/>
              <w:numPr>
                <w:ilvl w:val="0"/>
                <w:numId w:val="0"/>
              </w:numPr>
              <w:tabs>
                <w:tab w:val="clear" w:pos="0"/>
                <w:tab w:val="clear" w:pos="284"/>
              </w:tabs>
              <w:rPr>
                <w:rFonts w:ascii="Arial" w:hAnsi="Arial" w:cs="Arial"/>
                <w:b/>
                <w:sz w:val="22"/>
                <w:szCs w:val="22"/>
                <w:lang w:val="cs-CZ" w:eastAsia="cs-CZ"/>
              </w:rPr>
            </w:pPr>
            <w:r w:rsidRPr="00123C77">
              <w:rPr>
                <w:rFonts w:ascii="Arial" w:hAnsi="Arial" w:cs="Arial"/>
                <w:color w:val="000000"/>
                <w:sz w:val="22"/>
                <w:szCs w:val="22"/>
              </w:rPr>
              <w:t xml:space="preserve">Za </w:t>
            </w:r>
            <w:r w:rsidRPr="00123C77">
              <w:rPr>
                <w:rFonts w:ascii="Arial" w:hAnsi="Arial" w:cs="Arial"/>
                <w:b/>
                <w:sz w:val="22"/>
                <w:szCs w:val="22"/>
                <w:lang w:val="cs-CZ" w:eastAsia="cs-CZ"/>
              </w:rPr>
              <w:t>Technická správa komunikací hl. m. Prahy, a.s.:</w:t>
            </w:r>
          </w:p>
          <w:p w14:paraId="1D2D5024" w14:textId="77777777" w:rsidR="002C018E" w:rsidRPr="00123C77" w:rsidRDefault="002C018E" w:rsidP="007B26FF">
            <w:pPr>
              <w:suppressAutoHyphens/>
              <w:spacing w:before="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E684925" w14:textId="77777777" w:rsidR="00436E74" w:rsidRPr="00123C77" w:rsidRDefault="00436E74" w:rsidP="007B26FF">
            <w:pPr>
              <w:pStyle w:val="Textodst1sl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</w:p>
          <w:p w14:paraId="31CB0901" w14:textId="77777777" w:rsidR="00436E74" w:rsidRPr="00123C77" w:rsidRDefault="00436E74" w:rsidP="007B26FF">
            <w:pPr>
              <w:pStyle w:val="Textodst1sl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</w:p>
          <w:p w14:paraId="552528E1" w14:textId="77777777" w:rsidR="00436E74" w:rsidRPr="00123C77" w:rsidRDefault="00436E74" w:rsidP="007B26FF">
            <w:pPr>
              <w:pStyle w:val="Textodst1sl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</w:p>
          <w:p w14:paraId="0D9E1E73" w14:textId="77777777" w:rsidR="00436E74" w:rsidRPr="00123C77" w:rsidRDefault="00436E74" w:rsidP="007B26FF">
            <w:pPr>
              <w:pStyle w:val="Textodst1sl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</w:p>
          <w:p w14:paraId="0602EC09" w14:textId="77777777" w:rsidR="00436E74" w:rsidRPr="00123C77" w:rsidRDefault="00436E74" w:rsidP="007B26FF">
            <w:pPr>
              <w:pStyle w:val="Textodst1sl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</w:p>
          <w:p w14:paraId="3925C8F9" w14:textId="77777777" w:rsidR="00436E74" w:rsidRPr="00123C77" w:rsidRDefault="00436E74" w:rsidP="007B26FF">
            <w:pPr>
              <w:pStyle w:val="Textodst1sl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</w:p>
          <w:p w14:paraId="65704A88" w14:textId="77777777" w:rsidR="00335D13" w:rsidRDefault="00335D13" w:rsidP="00335D13">
            <w:pPr>
              <w:pStyle w:val="Textodst1sl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29828B5C" w14:textId="77777777" w:rsidR="00335D13" w:rsidRDefault="00335D13" w:rsidP="00335D13">
            <w:pPr>
              <w:pStyle w:val="Textodst1sl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10B60853" w14:textId="77777777" w:rsidR="00335D13" w:rsidRDefault="00335D13" w:rsidP="00335D13">
            <w:pPr>
              <w:pStyle w:val="Textodst1sl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414B6A64" w14:textId="1029051E" w:rsidR="00335D13" w:rsidRPr="00123C77" w:rsidRDefault="00335D13" w:rsidP="00335D13">
            <w:pPr>
              <w:pStyle w:val="Textodst1sl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123C77">
              <w:rPr>
                <w:rFonts w:ascii="Arial" w:hAnsi="Arial" w:cs="Arial"/>
                <w:sz w:val="22"/>
                <w:szCs w:val="22"/>
                <w:lang w:val="cs-CZ"/>
              </w:rPr>
              <w:t>Ing. Petr Kožíšek</w:t>
            </w:r>
          </w:p>
          <w:p w14:paraId="053D6249" w14:textId="77777777" w:rsidR="00335D13" w:rsidRPr="005638FC" w:rsidRDefault="00335D13" w:rsidP="00335D13">
            <w:pPr>
              <w:pStyle w:val="Textodst1sl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638FC">
              <w:rPr>
                <w:rFonts w:ascii="Arial" w:hAnsi="Arial" w:cs="Arial"/>
                <w:sz w:val="22"/>
                <w:szCs w:val="22"/>
                <w:lang w:val="cs-CZ"/>
              </w:rPr>
              <w:t xml:space="preserve">člen představenstva, </w:t>
            </w:r>
          </w:p>
          <w:p w14:paraId="799BB8AB" w14:textId="1C726DC5" w:rsidR="00436E74" w:rsidRPr="00123C77" w:rsidRDefault="00335D13" w:rsidP="00335D13">
            <w:pPr>
              <w:pStyle w:val="Textodst1sl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                          </w:t>
            </w:r>
            <w:r w:rsidRPr="005638FC">
              <w:rPr>
                <w:rFonts w:ascii="Arial" w:hAnsi="Arial" w:cs="Arial"/>
                <w:sz w:val="22"/>
                <w:szCs w:val="22"/>
                <w:lang w:val="cs-CZ"/>
              </w:rPr>
              <w:t>na základě zmocnění</w:t>
            </w:r>
          </w:p>
          <w:p w14:paraId="66086B82" w14:textId="77777777" w:rsidR="00436E74" w:rsidRPr="00123C77" w:rsidRDefault="00436E74" w:rsidP="007B26FF">
            <w:pPr>
              <w:pStyle w:val="Textodst1sl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</w:p>
          <w:p w14:paraId="6C114FF0" w14:textId="77777777" w:rsidR="00436E74" w:rsidRPr="00123C77" w:rsidRDefault="00436E74" w:rsidP="007B26FF">
            <w:pPr>
              <w:pStyle w:val="Textodst1sl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</w:p>
          <w:p w14:paraId="6F3491BC" w14:textId="77777777" w:rsidR="00436E74" w:rsidRPr="00123C77" w:rsidRDefault="00436E74" w:rsidP="007B26FF">
            <w:pPr>
              <w:pStyle w:val="Textodst1sl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</w:p>
        </w:tc>
      </w:tr>
      <w:tr w:rsidR="00436E74" w:rsidRPr="008D00DF" w14:paraId="32E57257" w14:textId="77777777" w:rsidTr="00003EBF">
        <w:trPr>
          <w:trHeight w:val="1228"/>
        </w:trPr>
        <w:tc>
          <w:tcPr>
            <w:tcW w:w="4253" w:type="dxa"/>
            <w:tcBorders>
              <w:top w:val="single" w:sz="4" w:space="0" w:color="auto"/>
            </w:tcBorders>
          </w:tcPr>
          <w:p w14:paraId="7737DFAB" w14:textId="57220FD6" w:rsidR="00436E74" w:rsidRPr="00123C77" w:rsidRDefault="00436E74" w:rsidP="0030621D">
            <w:pPr>
              <w:pStyle w:val="Textodst1sl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256" w:type="dxa"/>
            <w:vMerge/>
          </w:tcPr>
          <w:p w14:paraId="358C9BC2" w14:textId="77777777" w:rsidR="00436E74" w:rsidRPr="00123C77" w:rsidRDefault="00436E74" w:rsidP="007B26FF">
            <w:pPr>
              <w:pStyle w:val="Textodst1sl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</w:p>
        </w:tc>
        <w:tc>
          <w:tcPr>
            <w:tcW w:w="5556" w:type="dxa"/>
            <w:tcBorders>
              <w:top w:val="single" w:sz="4" w:space="0" w:color="auto"/>
            </w:tcBorders>
          </w:tcPr>
          <w:p w14:paraId="525F73AC" w14:textId="6CE9EDEA" w:rsidR="00436E74" w:rsidRPr="00123C77" w:rsidRDefault="00436E74" w:rsidP="009F4EAB">
            <w:pPr>
              <w:pStyle w:val="Textodst1sl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</w:p>
        </w:tc>
      </w:tr>
      <w:tr w:rsidR="00436E74" w:rsidRPr="008D00DF" w14:paraId="53BFFC3E" w14:textId="77777777" w:rsidTr="00003EBF">
        <w:trPr>
          <w:trHeight w:val="1228"/>
        </w:trPr>
        <w:tc>
          <w:tcPr>
            <w:tcW w:w="4253" w:type="dxa"/>
          </w:tcPr>
          <w:p w14:paraId="41B797E5" w14:textId="28D657B4" w:rsidR="00436E74" w:rsidRPr="00335D13" w:rsidRDefault="00335D13" w:rsidP="007D0EB2">
            <w:pPr>
              <w:pStyle w:val="Textodst1sl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</w:t>
            </w:r>
            <w:proofErr w:type="spellStart"/>
            <w:r w:rsidR="005F50A8">
              <w:rPr>
                <w:rFonts w:ascii="Arial" w:hAnsi="Arial" w:cs="Arial"/>
                <w:bCs/>
                <w:sz w:val="22"/>
                <w:szCs w:val="22"/>
              </w:rPr>
              <w:t>xxxxxxxxxxx</w:t>
            </w:r>
            <w:proofErr w:type="spellEnd"/>
          </w:p>
          <w:p w14:paraId="3196C1F8" w14:textId="4A379226" w:rsidR="00335D13" w:rsidRPr="00123C77" w:rsidRDefault="00335D13" w:rsidP="007D0EB2">
            <w:pPr>
              <w:pStyle w:val="Textodst1sl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</w:t>
            </w:r>
            <w:r w:rsidRPr="00335D13">
              <w:rPr>
                <w:rFonts w:ascii="Arial" w:hAnsi="Arial" w:cs="Arial"/>
                <w:bCs/>
                <w:sz w:val="22"/>
                <w:szCs w:val="22"/>
              </w:rPr>
              <w:t>obchodní ředitelka</w:t>
            </w:r>
          </w:p>
        </w:tc>
        <w:tc>
          <w:tcPr>
            <w:tcW w:w="256" w:type="dxa"/>
          </w:tcPr>
          <w:p w14:paraId="7F9C2606" w14:textId="77777777" w:rsidR="00436E74" w:rsidRPr="00123C77" w:rsidRDefault="00436E74" w:rsidP="007B26FF">
            <w:pPr>
              <w:pStyle w:val="Textodst1sl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</w:p>
        </w:tc>
        <w:tc>
          <w:tcPr>
            <w:tcW w:w="5556" w:type="dxa"/>
          </w:tcPr>
          <w:p w14:paraId="246BB9B4" w14:textId="77777777" w:rsidR="00436E74" w:rsidRPr="00123C77" w:rsidRDefault="00436E74" w:rsidP="007B26FF">
            <w:pPr>
              <w:pStyle w:val="Textodst1sl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  <w:lang w:val="cs-CZ" w:eastAsia="cs-CZ"/>
              </w:rPr>
            </w:pPr>
          </w:p>
        </w:tc>
      </w:tr>
    </w:tbl>
    <w:p w14:paraId="073CA5CD" w14:textId="77777777" w:rsidR="002033C9" w:rsidRPr="00123C77" w:rsidRDefault="00F4674A" w:rsidP="00F4674A">
      <w:pPr>
        <w:rPr>
          <w:rFonts w:ascii="Arial" w:hAnsi="Arial" w:cs="Arial"/>
          <w:b/>
          <w:i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br w:type="page"/>
      </w:r>
      <w:r w:rsidR="002033C9" w:rsidRPr="00123C77">
        <w:rPr>
          <w:rFonts w:ascii="Arial" w:hAnsi="Arial" w:cs="Arial"/>
          <w:b/>
          <w:i/>
          <w:sz w:val="22"/>
          <w:szCs w:val="22"/>
        </w:rPr>
        <w:lastRenderedPageBreak/>
        <w:t>Příloha č. 1</w:t>
      </w:r>
    </w:p>
    <w:p w14:paraId="3CB163B1" w14:textId="77777777" w:rsidR="0064632E" w:rsidRPr="00123C77" w:rsidRDefault="0064632E" w:rsidP="00F4674A">
      <w:pPr>
        <w:rPr>
          <w:rFonts w:ascii="Arial" w:hAnsi="Arial" w:cs="Arial"/>
          <w:b/>
          <w:i/>
          <w:sz w:val="22"/>
          <w:szCs w:val="22"/>
        </w:rPr>
      </w:pPr>
    </w:p>
    <w:p w14:paraId="7C4A5C4E" w14:textId="2F62ED76" w:rsidR="00F4674A" w:rsidRPr="00123C77" w:rsidRDefault="00F4674A" w:rsidP="00F4674A">
      <w:pPr>
        <w:rPr>
          <w:rFonts w:ascii="Arial" w:hAnsi="Arial" w:cs="Arial"/>
          <w:sz w:val="22"/>
          <w:szCs w:val="22"/>
        </w:rPr>
      </w:pPr>
    </w:p>
    <w:p w14:paraId="4BC428D3" w14:textId="77777777" w:rsidR="008F5F67" w:rsidRPr="00123C77" w:rsidRDefault="008F5F67" w:rsidP="002033C9">
      <w:pPr>
        <w:pStyle w:val="Nadpis8"/>
        <w:rPr>
          <w:rFonts w:ascii="Arial" w:hAnsi="Arial" w:cs="Arial"/>
          <w:sz w:val="22"/>
          <w:szCs w:val="22"/>
        </w:rPr>
      </w:pPr>
    </w:p>
    <w:p w14:paraId="3F5F16AC" w14:textId="77777777" w:rsidR="008F2EFB" w:rsidRDefault="008F2EFB" w:rsidP="008F2EFB">
      <w:pPr>
        <w:rPr>
          <w:rFonts w:ascii="Arial" w:hAnsi="Arial" w:cs="Arial"/>
          <w:sz w:val="22"/>
          <w:szCs w:val="22"/>
        </w:rPr>
      </w:pPr>
    </w:p>
    <w:p w14:paraId="05A66509" w14:textId="77777777" w:rsidR="009D2B8C" w:rsidRDefault="009D2B8C" w:rsidP="008F2EFB">
      <w:pPr>
        <w:rPr>
          <w:rFonts w:ascii="Arial" w:hAnsi="Arial" w:cs="Arial"/>
          <w:sz w:val="22"/>
          <w:szCs w:val="22"/>
        </w:rPr>
      </w:pPr>
    </w:p>
    <w:p w14:paraId="5B7EB38E" w14:textId="77777777" w:rsidR="009D2B8C" w:rsidRDefault="009D2B8C" w:rsidP="008F2EFB">
      <w:pPr>
        <w:rPr>
          <w:rFonts w:ascii="Arial" w:hAnsi="Arial" w:cs="Arial"/>
          <w:sz w:val="22"/>
          <w:szCs w:val="22"/>
        </w:rPr>
      </w:pPr>
    </w:p>
    <w:p w14:paraId="58E41FB1" w14:textId="77777777" w:rsidR="0028106F" w:rsidRDefault="0028106F" w:rsidP="008F2EFB">
      <w:pPr>
        <w:rPr>
          <w:rFonts w:ascii="Arial" w:hAnsi="Arial" w:cs="Arial"/>
          <w:sz w:val="22"/>
          <w:szCs w:val="22"/>
        </w:rPr>
      </w:pPr>
    </w:p>
    <w:p w14:paraId="27D5DD4A" w14:textId="77777777" w:rsidR="0028106F" w:rsidRDefault="0028106F" w:rsidP="008F2EFB">
      <w:pPr>
        <w:rPr>
          <w:rFonts w:ascii="Arial" w:hAnsi="Arial" w:cs="Arial"/>
          <w:sz w:val="22"/>
          <w:szCs w:val="22"/>
        </w:rPr>
      </w:pPr>
    </w:p>
    <w:p w14:paraId="0B38864B" w14:textId="77777777" w:rsidR="0028106F" w:rsidRDefault="0028106F" w:rsidP="008F2EFB">
      <w:pPr>
        <w:rPr>
          <w:rFonts w:ascii="Arial" w:hAnsi="Arial" w:cs="Arial"/>
          <w:sz w:val="22"/>
          <w:szCs w:val="22"/>
        </w:rPr>
      </w:pPr>
    </w:p>
    <w:p w14:paraId="042BD7FF" w14:textId="77777777" w:rsidR="0028106F" w:rsidRDefault="0028106F" w:rsidP="008F2EFB">
      <w:pPr>
        <w:rPr>
          <w:rFonts w:ascii="Arial" w:hAnsi="Arial" w:cs="Arial"/>
          <w:sz w:val="22"/>
          <w:szCs w:val="22"/>
        </w:rPr>
      </w:pPr>
    </w:p>
    <w:p w14:paraId="17DAA210" w14:textId="77777777" w:rsidR="0028106F" w:rsidRDefault="0028106F" w:rsidP="008F2EFB">
      <w:pPr>
        <w:rPr>
          <w:rFonts w:ascii="Arial" w:hAnsi="Arial" w:cs="Arial"/>
          <w:sz w:val="22"/>
          <w:szCs w:val="22"/>
        </w:rPr>
      </w:pPr>
    </w:p>
    <w:p w14:paraId="3378626C" w14:textId="77777777" w:rsidR="0028106F" w:rsidRDefault="0028106F" w:rsidP="008F2EFB">
      <w:pPr>
        <w:rPr>
          <w:rFonts w:ascii="Arial" w:hAnsi="Arial" w:cs="Arial"/>
          <w:sz w:val="22"/>
          <w:szCs w:val="22"/>
        </w:rPr>
      </w:pPr>
    </w:p>
    <w:p w14:paraId="28EE22D0" w14:textId="77777777" w:rsidR="0028106F" w:rsidRDefault="0028106F" w:rsidP="008F2EFB">
      <w:pPr>
        <w:rPr>
          <w:rFonts w:ascii="Arial" w:hAnsi="Arial" w:cs="Arial"/>
          <w:sz w:val="22"/>
          <w:szCs w:val="22"/>
        </w:rPr>
      </w:pPr>
    </w:p>
    <w:p w14:paraId="5097BEDC" w14:textId="77777777" w:rsidR="0028106F" w:rsidRDefault="0028106F" w:rsidP="008F2EFB">
      <w:pPr>
        <w:rPr>
          <w:rFonts w:ascii="Arial" w:hAnsi="Arial" w:cs="Arial"/>
          <w:sz w:val="22"/>
          <w:szCs w:val="22"/>
        </w:rPr>
      </w:pPr>
    </w:p>
    <w:p w14:paraId="5989B6A3" w14:textId="77777777" w:rsidR="0028106F" w:rsidRDefault="0028106F" w:rsidP="008F2EFB">
      <w:pPr>
        <w:rPr>
          <w:rFonts w:ascii="Arial" w:hAnsi="Arial" w:cs="Arial"/>
          <w:sz w:val="22"/>
          <w:szCs w:val="22"/>
        </w:rPr>
      </w:pPr>
    </w:p>
    <w:p w14:paraId="4647D1BA" w14:textId="77777777" w:rsidR="0028106F" w:rsidRDefault="0028106F" w:rsidP="008F2EFB">
      <w:pPr>
        <w:rPr>
          <w:rFonts w:ascii="Arial" w:hAnsi="Arial" w:cs="Arial"/>
          <w:sz w:val="22"/>
          <w:szCs w:val="22"/>
        </w:rPr>
      </w:pPr>
    </w:p>
    <w:p w14:paraId="277DF6C6" w14:textId="77777777" w:rsidR="0028106F" w:rsidRDefault="0028106F" w:rsidP="008F2EFB">
      <w:pPr>
        <w:rPr>
          <w:rFonts w:ascii="Arial" w:hAnsi="Arial" w:cs="Arial"/>
          <w:sz w:val="22"/>
          <w:szCs w:val="22"/>
        </w:rPr>
      </w:pPr>
    </w:p>
    <w:p w14:paraId="52B6BB8F" w14:textId="77777777" w:rsidR="0028106F" w:rsidRDefault="0028106F" w:rsidP="008F2EFB">
      <w:pPr>
        <w:rPr>
          <w:rFonts w:ascii="Arial" w:hAnsi="Arial" w:cs="Arial"/>
          <w:sz w:val="22"/>
          <w:szCs w:val="22"/>
        </w:rPr>
      </w:pPr>
    </w:p>
    <w:p w14:paraId="6BFE518F" w14:textId="77777777" w:rsidR="0028106F" w:rsidRDefault="0028106F" w:rsidP="008F2EFB">
      <w:pPr>
        <w:rPr>
          <w:rFonts w:ascii="Arial" w:hAnsi="Arial" w:cs="Arial"/>
          <w:sz w:val="22"/>
          <w:szCs w:val="22"/>
        </w:rPr>
      </w:pPr>
    </w:p>
    <w:p w14:paraId="0EE49306" w14:textId="77777777" w:rsidR="0028106F" w:rsidRDefault="0028106F" w:rsidP="008F2EFB">
      <w:pPr>
        <w:rPr>
          <w:rFonts w:ascii="Arial" w:hAnsi="Arial" w:cs="Arial"/>
          <w:sz w:val="22"/>
          <w:szCs w:val="22"/>
        </w:rPr>
      </w:pPr>
    </w:p>
    <w:p w14:paraId="13AE147D" w14:textId="77777777" w:rsidR="0028106F" w:rsidRDefault="0028106F" w:rsidP="008F2EFB">
      <w:pPr>
        <w:rPr>
          <w:rFonts w:ascii="Arial" w:hAnsi="Arial" w:cs="Arial"/>
          <w:sz w:val="22"/>
          <w:szCs w:val="22"/>
        </w:rPr>
      </w:pPr>
    </w:p>
    <w:p w14:paraId="07451EC6" w14:textId="77777777" w:rsidR="0028106F" w:rsidRDefault="0028106F" w:rsidP="008F2EFB">
      <w:pPr>
        <w:rPr>
          <w:rFonts w:ascii="Arial" w:hAnsi="Arial" w:cs="Arial"/>
          <w:sz w:val="22"/>
          <w:szCs w:val="22"/>
        </w:rPr>
      </w:pPr>
    </w:p>
    <w:p w14:paraId="6397E658" w14:textId="77777777" w:rsidR="0028106F" w:rsidRDefault="0028106F" w:rsidP="008F2EFB">
      <w:pPr>
        <w:rPr>
          <w:rFonts w:ascii="Arial" w:hAnsi="Arial" w:cs="Arial"/>
          <w:sz w:val="22"/>
          <w:szCs w:val="22"/>
        </w:rPr>
      </w:pPr>
    </w:p>
    <w:p w14:paraId="477DCA06" w14:textId="77777777" w:rsidR="0028106F" w:rsidRDefault="0028106F" w:rsidP="008F2EFB">
      <w:pPr>
        <w:rPr>
          <w:rFonts w:ascii="Arial" w:hAnsi="Arial" w:cs="Arial"/>
          <w:sz w:val="22"/>
          <w:szCs w:val="22"/>
        </w:rPr>
      </w:pPr>
    </w:p>
    <w:p w14:paraId="2CD4299F" w14:textId="77777777" w:rsidR="0028106F" w:rsidRDefault="0028106F" w:rsidP="008F2EFB">
      <w:pPr>
        <w:rPr>
          <w:rFonts w:ascii="Arial" w:hAnsi="Arial" w:cs="Arial"/>
          <w:sz w:val="22"/>
          <w:szCs w:val="22"/>
        </w:rPr>
      </w:pPr>
    </w:p>
    <w:p w14:paraId="5517CE74" w14:textId="77777777" w:rsidR="0028106F" w:rsidRDefault="0028106F" w:rsidP="008F2EFB">
      <w:pPr>
        <w:rPr>
          <w:rFonts w:ascii="Arial" w:hAnsi="Arial" w:cs="Arial"/>
          <w:sz w:val="22"/>
          <w:szCs w:val="22"/>
        </w:rPr>
      </w:pPr>
    </w:p>
    <w:p w14:paraId="06D63A70" w14:textId="77777777" w:rsidR="0028106F" w:rsidRDefault="0028106F" w:rsidP="008F2EFB">
      <w:pPr>
        <w:rPr>
          <w:rFonts w:ascii="Arial" w:hAnsi="Arial" w:cs="Arial"/>
          <w:sz w:val="22"/>
          <w:szCs w:val="22"/>
        </w:rPr>
      </w:pPr>
    </w:p>
    <w:p w14:paraId="211A1FBC" w14:textId="77777777" w:rsidR="0028106F" w:rsidRDefault="0028106F" w:rsidP="008F2EFB">
      <w:pPr>
        <w:rPr>
          <w:rFonts w:ascii="Arial" w:hAnsi="Arial" w:cs="Arial"/>
          <w:sz w:val="22"/>
          <w:szCs w:val="22"/>
        </w:rPr>
      </w:pPr>
    </w:p>
    <w:p w14:paraId="7517CE58" w14:textId="77777777" w:rsidR="0028106F" w:rsidRDefault="0028106F" w:rsidP="008F2EFB">
      <w:pPr>
        <w:rPr>
          <w:rFonts w:ascii="Arial" w:hAnsi="Arial" w:cs="Arial"/>
          <w:sz w:val="22"/>
          <w:szCs w:val="22"/>
        </w:rPr>
      </w:pPr>
    </w:p>
    <w:p w14:paraId="09E2A13B" w14:textId="77777777" w:rsidR="0028106F" w:rsidRDefault="0028106F" w:rsidP="008F2EFB">
      <w:pPr>
        <w:rPr>
          <w:rFonts w:ascii="Arial" w:hAnsi="Arial" w:cs="Arial"/>
          <w:sz w:val="22"/>
          <w:szCs w:val="22"/>
        </w:rPr>
      </w:pPr>
    </w:p>
    <w:p w14:paraId="58FE53C9" w14:textId="77777777" w:rsidR="0028106F" w:rsidRDefault="0028106F" w:rsidP="008F2EFB">
      <w:pPr>
        <w:rPr>
          <w:rFonts w:ascii="Arial" w:hAnsi="Arial" w:cs="Arial"/>
          <w:sz w:val="22"/>
          <w:szCs w:val="22"/>
        </w:rPr>
      </w:pPr>
    </w:p>
    <w:p w14:paraId="6EF9B9C4" w14:textId="77777777" w:rsidR="0028106F" w:rsidRDefault="0028106F" w:rsidP="008F2EFB">
      <w:pPr>
        <w:rPr>
          <w:rFonts w:ascii="Arial" w:hAnsi="Arial" w:cs="Arial"/>
          <w:sz w:val="22"/>
          <w:szCs w:val="22"/>
        </w:rPr>
      </w:pPr>
    </w:p>
    <w:p w14:paraId="48F1DABC" w14:textId="77777777" w:rsidR="0028106F" w:rsidRDefault="0028106F" w:rsidP="008F2EFB">
      <w:pPr>
        <w:rPr>
          <w:rFonts w:ascii="Arial" w:hAnsi="Arial" w:cs="Arial"/>
          <w:sz w:val="22"/>
          <w:szCs w:val="22"/>
        </w:rPr>
      </w:pPr>
    </w:p>
    <w:p w14:paraId="7A9C4E17" w14:textId="77777777" w:rsidR="005F50A8" w:rsidRDefault="005F50A8" w:rsidP="008F2EFB">
      <w:pPr>
        <w:rPr>
          <w:rFonts w:ascii="Arial" w:hAnsi="Arial" w:cs="Arial"/>
          <w:sz w:val="22"/>
          <w:szCs w:val="22"/>
        </w:rPr>
      </w:pPr>
    </w:p>
    <w:p w14:paraId="3CD2ADA5" w14:textId="77777777" w:rsidR="005F50A8" w:rsidRDefault="005F50A8" w:rsidP="008F2EFB">
      <w:pPr>
        <w:rPr>
          <w:rFonts w:ascii="Arial" w:hAnsi="Arial" w:cs="Arial"/>
          <w:sz w:val="22"/>
          <w:szCs w:val="22"/>
        </w:rPr>
      </w:pPr>
    </w:p>
    <w:p w14:paraId="6A69DEF4" w14:textId="77777777" w:rsidR="005F50A8" w:rsidRDefault="005F50A8" w:rsidP="008F2EFB">
      <w:pPr>
        <w:rPr>
          <w:rFonts w:ascii="Arial" w:hAnsi="Arial" w:cs="Arial"/>
          <w:sz w:val="22"/>
          <w:szCs w:val="22"/>
        </w:rPr>
      </w:pPr>
    </w:p>
    <w:p w14:paraId="2ED056F0" w14:textId="77777777" w:rsidR="005F50A8" w:rsidRDefault="005F50A8" w:rsidP="008F2EFB">
      <w:pPr>
        <w:rPr>
          <w:rFonts w:ascii="Arial" w:hAnsi="Arial" w:cs="Arial"/>
          <w:sz w:val="22"/>
          <w:szCs w:val="22"/>
        </w:rPr>
      </w:pPr>
    </w:p>
    <w:p w14:paraId="71D67FC5" w14:textId="77777777" w:rsidR="005F50A8" w:rsidRDefault="005F50A8" w:rsidP="008F2EFB">
      <w:pPr>
        <w:rPr>
          <w:rFonts w:ascii="Arial" w:hAnsi="Arial" w:cs="Arial"/>
          <w:sz w:val="22"/>
          <w:szCs w:val="22"/>
        </w:rPr>
      </w:pPr>
    </w:p>
    <w:p w14:paraId="459335D1" w14:textId="77777777" w:rsidR="005F50A8" w:rsidRDefault="005F50A8" w:rsidP="008F2EFB">
      <w:pPr>
        <w:rPr>
          <w:rFonts w:ascii="Arial" w:hAnsi="Arial" w:cs="Arial"/>
          <w:sz w:val="22"/>
          <w:szCs w:val="22"/>
        </w:rPr>
      </w:pPr>
    </w:p>
    <w:p w14:paraId="6181560E" w14:textId="77777777" w:rsidR="005F50A8" w:rsidRDefault="005F50A8" w:rsidP="008F2EFB">
      <w:pPr>
        <w:rPr>
          <w:rFonts w:ascii="Arial" w:hAnsi="Arial" w:cs="Arial"/>
          <w:sz w:val="22"/>
          <w:szCs w:val="22"/>
        </w:rPr>
      </w:pPr>
    </w:p>
    <w:p w14:paraId="601E3D08" w14:textId="77777777" w:rsidR="005F50A8" w:rsidRDefault="005F50A8" w:rsidP="008F2EFB">
      <w:pPr>
        <w:rPr>
          <w:rFonts w:ascii="Arial" w:hAnsi="Arial" w:cs="Arial"/>
          <w:sz w:val="22"/>
          <w:szCs w:val="22"/>
        </w:rPr>
      </w:pPr>
    </w:p>
    <w:p w14:paraId="53B00819" w14:textId="77777777" w:rsidR="005F50A8" w:rsidRDefault="005F50A8" w:rsidP="008F2EFB">
      <w:pPr>
        <w:rPr>
          <w:rFonts w:ascii="Arial" w:hAnsi="Arial" w:cs="Arial"/>
          <w:sz w:val="22"/>
          <w:szCs w:val="22"/>
        </w:rPr>
      </w:pPr>
    </w:p>
    <w:p w14:paraId="0E04B6F3" w14:textId="77777777" w:rsidR="005F50A8" w:rsidRDefault="005F50A8" w:rsidP="008F2EFB">
      <w:pPr>
        <w:rPr>
          <w:rFonts w:ascii="Arial" w:hAnsi="Arial" w:cs="Arial"/>
          <w:sz w:val="22"/>
          <w:szCs w:val="22"/>
        </w:rPr>
      </w:pPr>
    </w:p>
    <w:p w14:paraId="0E431710" w14:textId="77777777" w:rsidR="005F50A8" w:rsidRDefault="005F50A8" w:rsidP="008F2EFB">
      <w:pPr>
        <w:rPr>
          <w:rFonts w:ascii="Arial" w:hAnsi="Arial" w:cs="Arial"/>
          <w:sz w:val="22"/>
          <w:szCs w:val="22"/>
        </w:rPr>
      </w:pPr>
    </w:p>
    <w:p w14:paraId="109BD070" w14:textId="77777777" w:rsidR="005F50A8" w:rsidRDefault="005F50A8" w:rsidP="008F2EFB">
      <w:pPr>
        <w:rPr>
          <w:rFonts w:ascii="Arial" w:hAnsi="Arial" w:cs="Arial"/>
          <w:sz w:val="22"/>
          <w:szCs w:val="22"/>
        </w:rPr>
      </w:pPr>
    </w:p>
    <w:p w14:paraId="194DEAF7" w14:textId="77777777" w:rsidR="005F50A8" w:rsidRDefault="005F50A8" w:rsidP="008F2EFB">
      <w:pPr>
        <w:rPr>
          <w:rFonts w:ascii="Arial" w:hAnsi="Arial" w:cs="Arial"/>
          <w:sz w:val="22"/>
          <w:szCs w:val="22"/>
        </w:rPr>
      </w:pPr>
    </w:p>
    <w:p w14:paraId="59761E51" w14:textId="77777777" w:rsidR="005F50A8" w:rsidRDefault="005F50A8" w:rsidP="008F2EFB">
      <w:pPr>
        <w:rPr>
          <w:rFonts w:ascii="Arial" w:hAnsi="Arial" w:cs="Arial"/>
          <w:sz w:val="22"/>
          <w:szCs w:val="22"/>
        </w:rPr>
      </w:pPr>
    </w:p>
    <w:p w14:paraId="00BE49CA" w14:textId="77777777" w:rsidR="005F50A8" w:rsidRDefault="005F50A8" w:rsidP="008F2EFB">
      <w:pPr>
        <w:rPr>
          <w:rFonts w:ascii="Arial" w:hAnsi="Arial" w:cs="Arial"/>
          <w:sz w:val="22"/>
          <w:szCs w:val="22"/>
        </w:rPr>
      </w:pPr>
    </w:p>
    <w:p w14:paraId="5FC7168C" w14:textId="77777777" w:rsidR="005F50A8" w:rsidRDefault="005F50A8" w:rsidP="008F2EFB">
      <w:pPr>
        <w:rPr>
          <w:rFonts w:ascii="Arial" w:hAnsi="Arial" w:cs="Arial"/>
          <w:sz w:val="22"/>
          <w:szCs w:val="22"/>
        </w:rPr>
      </w:pPr>
    </w:p>
    <w:p w14:paraId="1556B4B8" w14:textId="77777777" w:rsidR="005F50A8" w:rsidRDefault="005F50A8" w:rsidP="008F2EFB">
      <w:pPr>
        <w:rPr>
          <w:rFonts w:ascii="Arial" w:hAnsi="Arial" w:cs="Arial"/>
          <w:sz w:val="22"/>
          <w:szCs w:val="22"/>
        </w:rPr>
      </w:pPr>
    </w:p>
    <w:p w14:paraId="01B16D80" w14:textId="77777777" w:rsidR="005F50A8" w:rsidRDefault="005F50A8" w:rsidP="008F2EFB">
      <w:pPr>
        <w:rPr>
          <w:rFonts w:ascii="Arial" w:hAnsi="Arial" w:cs="Arial"/>
          <w:sz w:val="22"/>
          <w:szCs w:val="22"/>
        </w:rPr>
      </w:pPr>
    </w:p>
    <w:p w14:paraId="57BAC60F" w14:textId="77777777" w:rsidR="005F50A8" w:rsidRDefault="005F50A8" w:rsidP="008F2EFB">
      <w:pPr>
        <w:rPr>
          <w:rFonts w:ascii="Arial" w:hAnsi="Arial" w:cs="Arial"/>
          <w:sz w:val="22"/>
          <w:szCs w:val="22"/>
        </w:rPr>
      </w:pPr>
    </w:p>
    <w:p w14:paraId="30A6EAD1" w14:textId="77777777" w:rsidR="005F50A8" w:rsidRDefault="005F50A8" w:rsidP="008F2EFB">
      <w:pPr>
        <w:rPr>
          <w:rFonts w:ascii="Arial" w:hAnsi="Arial" w:cs="Arial"/>
          <w:sz w:val="22"/>
          <w:szCs w:val="22"/>
        </w:rPr>
      </w:pPr>
    </w:p>
    <w:p w14:paraId="09406D90" w14:textId="77777777" w:rsidR="0028106F" w:rsidRDefault="0028106F" w:rsidP="008F2EFB">
      <w:pPr>
        <w:rPr>
          <w:rFonts w:ascii="Arial" w:hAnsi="Arial" w:cs="Arial"/>
          <w:sz w:val="22"/>
          <w:szCs w:val="22"/>
        </w:rPr>
      </w:pPr>
    </w:p>
    <w:p w14:paraId="35DB2FAD" w14:textId="77777777" w:rsidR="0028106F" w:rsidRDefault="0028106F" w:rsidP="008F2EFB">
      <w:pPr>
        <w:rPr>
          <w:rFonts w:ascii="Arial" w:hAnsi="Arial" w:cs="Arial"/>
          <w:sz w:val="22"/>
          <w:szCs w:val="22"/>
        </w:rPr>
      </w:pPr>
    </w:p>
    <w:p w14:paraId="26BB2BA6" w14:textId="77777777" w:rsidR="009D2B8C" w:rsidRDefault="009D2B8C" w:rsidP="008F2EFB">
      <w:pPr>
        <w:rPr>
          <w:rFonts w:ascii="Arial" w:hAnsi="Arial" w:cs="Arial"/>
          <w:sz w:val="22"/>
          <w:szCs w:val="22"/>
        </w:rPr>
      </w:pPr>
    </w:p>
    <w:p w14:paraId="758649B5" w14:textId="77777777" w:rsidR="009D2B8C" w:rsidRPr="00123C77" w:rsidRDefault="009D2B8C" w:rsidP="008F2EFB">
      <w:pPr>
        <w:rPr>
          <w:rFonts w:ascii="Arial" w:hAnsi="Arial" w:cs="Arial"/>
          <w:sz w:val="22"/>
          <w:szCs w:val="22"/>
        </w:rPr>
      </w:pPr>
    </w:p>
    <w:p w14:paraId="3DF58D2A" w14:textId="77777777" w:rsidR="008F5F67" w:rsidRPr="00123C77" w:rsidRDefault="008F5F67">
      <w:pPr>
        <w:pStyle w:val="Nadpis8"/>
        <w:rPr>
          <w:rFonts w:ascii="Arial" w:hAnsi="Arial" w:cs="Arial"/>
          <w:i/>
          <w:sz w:val="22"/>
          <w:szCs w:val="22"/>
        </w:rPr>
      </w:pPr>
      <w:r w:rsidRPr="00123C77">
        <w:rPr>
          <w:rFonts w:ascii="Arial" w:hAnsi="Arial" w:cs="Arial"/>
          <w:i/>
          <w:sz w:val="22"/>
          <w:szCs w:val="22"/>
        </w:rPr>
        <w:lastRenderedPageBreak/>
        <w:t>Příloha č. 2</w:t>
      </w:r>
    </w:p>
    <w:p w14:paraId="10356571" w14:textId="77777777" w:rsidR="008F5F67" w:rsidRPr="00123C77" w:rsidRDefault="008F5F67">
      <w:pPr>
        <w:rPr>
          <w:rFonts w:ascii="Arial" w:hAnsi="Arial" w:cs="Arial"/>
          <w:b/>
          <w:sz w:val="22"/>
          <w:szCs w:val="22"/>
          <w:u w:val="single"/>
        </w:rPr>
      </w:pPr>
    </w:p>
    <w:p w14:paraId="6B816A14" w14:textId="79BED136" w:rsidR="008F5F67" w:rsidRPr="00123C77" w:rsidRDefault="008F5F67">
      <w:pPr>
        <w:pStyle w:val="Nadpis8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Zimní</w:t>
      </w:r>
      <w:r w:rsidR="008F2EFB" w:rsidRPr="00123C77">
        <w:rPr>
          <w:rFonts w:ascii="Arial" w:hAnsi="Arial" w:cs="Arial"/>
          <w:sz w:val="22"/>
          <w:szCs w:val="22"/>
        </w:rPr>
        <w:t xml:space="preserve"> údržba komunikací</w:t>
      </w:r>
      <w:r w:rsidR="00B346FA" w:rsidRPr="00123C77">
        <w:rPr>
          <w:rFonts w:ascii="Arial" w:hAnsi="Arial" w:cs="Arial"/>
          <w:sz w:val="22"/>
          <w:szCs w:val="22"/>
        </w:rPr>
        <w:t xml:space="preserve"> (ZÚK)</w:t>
      </w:r>
      <w:r w:rsidR="008F2EFB" w:rsidRPr="00123C77">
        <w:rPr>
          <w:rFonts w:ascii="Arial" w:hAnsi="Arial" w:cs="Arial"/>
          <w:sz w:val="22"/>
          <w:szCs w:val="22"/>
        </w:rPr>
        <w:t xml:space="preserve"> </w:t>
      </w:r>
      <w:r w:rsidR="00D91D03" w:rsidRPr="00123C77">
        <w:rPr>
          <w:rFonts w:ascii="Arial" w:hAnsi="Arial" w:cs="Arial"/>
          <w:sz w:val="22"/>
          <w:szCs w:val="22"/>
        </w:rPr>
        <w:t xml:space="preserve">v období </w:t>
      </w:r>
      <w:r w:rsidR="008F2EFB" w:rsidRPr="00123C77">
        <w:rPr>
          <w:rFonts w:ascii="Arial" w:hAnsi="Arial" w:cs="Arial"/>
          <w:sz w:val="22"/>
          <w:szCs w:val="22"/>
        </w:rPr>
        <w:t xml:space="preserve">od </w:t>
      </w:r>
      <w:r w:rsidR="003C184E" w:rsidRPr="00123C77">
        <w:rPr>
          <w:rFonts w:ascii="Arial" w:hAnsi="Arial" w:cs="Arial"/>
          <w:sz w:val="22"/>
          <w:szCs w:val="22"/>
        </w:rPr>
        <w:t>1.</w:t>
      </w:r>
      <w:r w:rsidR="008F2EFB" w:rsidRPr="00123C77">
        <w:rPr>
          <w:rFonts w:ascii="Arial" w:hAnsi="Arial" w:cs="Arial"/>
          <w:sz w:val="22"/>
          <w:szCs w:val="22"/>
        </w:rPr>
        <w:t xml:space="preserve"> </w:t>
      </w:r>
      <w:r w:rsidR="00705890" w:rsidRPr="00123C77">
        <w:rPr>
          <w:rFonts w:ascii="Arial" w:hAnsi="Arial" w:cs="Arial"/>
          <w:sz w:val="22"/>
          <w:szCs w:val="22"/>
        </w:rPr>
        <w:t>11</w:t>
      </w:r>
      <w:r w:rsidR="003C184E" w:rsidRPr="00123C77">
        <w:rPr>
          <w:rFonts w:ascii="Arial" w:hAnsi="Arial" w:cs="Arial"/>
          <w:sz w:val="22"/>
          <w:szCs w:val="22"/>
        </w:rPr>
        <w:t>.</w:t>
      </w:r>
      <w:r w:rsidR="008F2EFB" w:rsidRPr="00123C77">
        <w:rPr>
          <w:rFonts w:ascii="Arial" w:hAnsi="Arial" w:cs="Arial"/>
          <w:sz w:val="22"/>
          <w:szCs w:val="22"/>
        </w:rPr>
        <w:t xml:space="preserve"> </w:t>
      </w:r>
      <w:r w:rsidR="00407726" w:rsidRPr="00123C77">
        <w:rPr>
          <w:rFonts w:ascii="Arial" w:hAnsi="Arial" w:cs="Arial"/>
          <w:sz w:val="22"/>
          <w:szCs w:val="22"/>
        </w:rPr>
        <w:t>202</w:t>
      </w:r>
      <w:r w:rsidR="00362EF4">
        <w:rPr>
          <w:rFonts w:ascii="Arial" w:hAnsi="Arial" w:cs="Arial"/>
          <w:sz w:val="22"/>
          <w:szCs w:val="22"/>
        </w:rPr>
        <w:t>4</w:t>
      </w:r>
      <w:r w:rsidR="003C184E" w:rsidRPr="00123C77">
        <w:rPr>
          <w:rFonts w:ascii="Arial" w:hAnsi="Arial" w:cs="Arial"/>
          <w:sz w:val="22"/>
          <w:szCs w:val="22"/>
        </w:rPr>
        <w:t xml:space="preserve"> do 31.</w:t>
      </w:r>
      <w:r w:rsidR="008F2EFB" w:rsidRPr="00123C77">
        <w:rPr>
          <w:rFonts w:ascii="Arial" w:hAnsi="Arial" w:cs="Arial"/>
          <w:sz w:val="22"/>
          <w:szCs w:val="22"/>
        </w:rPr>
        <w:t xml:space="preserve"> </w:t>
      </w:r>
      <w:r w:rsidR="003C184E" w:rsidRPr="00123C77">
        <w:rPr>
          <w:rFonts w:ascii="Arial" w:hAnsi="Arial" w:cs="Arial"/>
          <w:sz w:val="22"/>
          <w:szCs w:val="22"/>
        </w:rPr>
        <w:t>3.</w:t>
      </w:r>
      <w:r w:rsidR="008F2EFB" w:rsidRPr="00123C77">
        <w:rPr>
          <w:rFonts w:ascii="Arial" w:hAnsi="Arial" w:cs="Arial"/>
          <w:sz w:val="22"/>
          <w:szCs w:val="22"/>
        </w:rPr>
        <w:t xml:space="preserve"> </w:t>
      </w:r>
      <w:r w:rsidR="00A619A5" w:rsidRPr="00123C77">
        <w:rPr>
          <w:rFonts w:ascii="Arial" w:hAnsi="Arial" w:cs="Arial"/>
          <w:sz w:val="22"/>
          <w:szCs w:val="22"/>
        </w:rPr>
        <w:t>202</w:t>
      </w:r>
      <w:r w:rsidR="00362EF4">
        <w:rPr>
          <w:rFonts w:ascii="Arial" w:hAnsi="Arial" w:cs="Arial"/>
          <w:sz w:val="22"/>
          <w:szCs w:val="22"/>
        </w:rPr>
        <w:t>5</w:t>
      </w:r>
    </w:p>
    <w:p w14:paraId="5ECF6CC9" w14:textId="77777777" w:rsidR="008F5F67" w:rsidRPr="00123C77" w:rsidRDefault="008F5F67">
      <w:pPr>
        <w:rPr>
          <w:rFonts w:ascii="Arial" w:hAnsi="Arial" w:cs="Arial"/>
          <w:b/>
          <w:sz w:val="22"/>
          <w:szCs w:val="22"/>
          <w:u w:val="single"/>
        </w:rPr>
      </w:pPr>
    </w:p>
    <w:p w14:paraId="66A72CBA" w14:textId="77777777" w:rsidR="00E8477D" w:rsidRPr="00123C77" w:rsidRDefault="00E8477D" w:rsidP="00E8477D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 xml:space="preserve">Komunikace </w:t>
      </w:r>
      <w:r w:rsidRPr="009D2B8C">
        <w:rPr>
          <w:rFonts w:ascii="Arial" w:hAnsi="Arial" w:cs="Arial"/>
          <w:sz w:val="22"/>
          <w:szCs w:val="22"/>
        </w:rPr>
        <w:t xml:space="preserve">/ </w:t>
      </w:r>
      <w:r w:rsidRPr="009D2B8C">
        <w:rPr>
          <w:rFonts w:ascii="Arial" w:hAnsi="Arial" w:cs="Arial"/>
          <w:b/>
          <w:sz w:val="22"/>
          <w:szCs w:val="22"/>
        </w:rPr>
        <w:t xml:space="preserve">úsek </w:t>
      </w:r>
      <w:r>
        <w:rPr>
          <w:rFonts w:ascii="Arial" w:hAnsi="Arial" w:cs="Arial"/>
          <w:b/>
          <w:sz w:val="22"/>
          <w:szCs w:val="22"/>
        </w:rPr>
        <w:t xml:space="preserve">Miloše Havla </w:t>
      </w:r>
      <w:r w:rsidRPr="005E376D">
        <w:rPr>
          <w:rFonts w:ascii="Arial" w:hAnsi="Arial" w:cs="Arial"/>
          <w:b/>
          <w:sz w:val="22"/>
          <w:szCs w:val="22"/>
        </w:rPr>
        <w:t xml:space="preserve"> </w:t>
      </w:r>
      <w:r w:rsidRPr="009D2B8C">
        <w:rPr>
          <w:rFonts w:ascii="Arial" w:hAnsi="Arial" w:cs="Arial"/>
          <w:sz w:val="22"/>
          <w:szCs w:val="22"/>
        </w:rPr>
        <w:t>(1</w:t>
      </w:r>
      <w:r>
        <w:rPr>
          <w:rFonts w:ascii="Arial" w:hAnsi="Arial" w:cs="Arial"/>
          <w:sz w:val="22"/>
          <w:szCs w:val="22"/>
        </w:rPr>
        <w:t>24</w:t>
      </w:r>
      <w:r w:rsidRPr="009D2B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2B8C">
        <w:rPr>
          <w:rFonts w:ascii="Arial" w:hAnsi="Arial" w:cs="Arial"/>
          <w:sz w:val="22"/>
          <w:szCs w:val="22"/>
        </w:rPr>
        <w:t>bm</w:t>
      </w:r>
      <w:proofErr w:type="spellEnd"/>
      <w:r w:rsidRPr="009D2B8C">
        <w:rPr>
          <w:rFonts w:ascii="Arial" w:hAnsi="Arial" w:cs="Arial"/>
          <w:sz w:val="22"/>
          <w:szCs w:val="22"/>
        </w:rPr>
        <w:t>)</w:t>
      </w:r>
      <w:r w:rsidRPr="00EE7907">
        <w:rPr>
          <w:sz w:val="24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/ </w:t>
      </w:r>
      <w:r w:rsidRPr="00C86522">
        <w:rPr>
          <w:rFonts w:ascii="Arial" w:hAnsi="Arial" w:cs="Arial"/>
          <w:sz w:val="22"/>
          <w:szCs w:val="22"/>
        </w:rPr>
        <w:t xml:space="preserve">jsou zařazeny do </w:t>
      </w:r>
      <w:r w:rsidRPr="00F41D61">
        <w:rPr>
          <w:rFonts w:ascii="Arial" w:hAnsi="Arial" w:cs="Arial"/>
          <w:b/>
          <w:bCs/>
          <w:sz w:val="22"/>
          <w:szCs w:val="22"/>
        </w:rPr>
        <w:t>III. pořadí ZÚK</w:t>
      </w:r>
      <w:r w:rsidRPr="00123C77">
        <w:rPr>
          <w:rFonts w:ascii="Arial" w:hAnsi="Arial" w:cs="Arial"/>
          <w:sz w:val="22"/>
          <w:szCs w:val="22"/>
        </w:rPr>
        <w:t xml:space="preserve">, časový limit ke zmírnění závad ve sjízdnosti vozovek při zimní údržbě komunikací dle prováděcí vyhlášky č. 104/1997 Sb. </w:t>
      </w:r>
      <w:r w:rsidRPr="0002645D">
        <w:rPr>
          <w:rFonts w:ascii="Arial" w:hAnsi="Arial" w:cs="Arial"/>
          <w:sz w:val="22"/>
          <w:szCs w:val="22"/>
        </w:rPr>
        <w:t xml:space="preserve">je nejpozději do 48 hodin po ošetření vozovek I. a II. pořadí. </w:t>
      </w:r>
      <w:r w:rsidRPr="00123C77">
        <w:rPr>
          <w:rFonts w:ascii="Arial" w:hAnsi="Arial" w:cs="Arial"/>
          <w:sz w:val="22"/>
          <w:szCs w:val="22"/>
        </w:rPr>
        <w:t>Posyp bude prováděn chemickými rozmrazovacími prostředky.</w:t>
      </w:r>
    </w:p>
    <w:p w14:paraId="366BDA46" w14:textId="77777777" w:rsidR="00E8477D" w:rsidRPr="00123C77" w:rsidRDefault="00E8477D" w:rsidP="00E8477D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05F78225" w14:textId="77777777" w:rsidR="008F5F67" w:rsidRPr="00123C77" w:rsidRDefault="008F5F67">
      <w:pPr>
        <w:pStyle w:val="Zkladntext"/>
        <w:rPr>
          <w:rFonts w:ascii="Arial" w:hAnsi="Arial" w:cs="Arial"/>
          <w:sz w:val="22"/>
          <w:szCs w:val="22"/>
        </w:rPr>
      </w:pPr>
    </w:p>
    <w:p w14:paraId="034874E0" w14:textId="77777777" w:rsidR="008F5F67" w:rsidRPr="00123C77" w:rsidRDefault="008F5F67">
      <w:pPr>
        <w:pStyle w:val="Zkladntext"/>
        <w:rPr>
          <w:rFonts w:ascii="Arial" w:hAnsi="Arial" w:cs="Arial"/>
          <w:sz w:val="22"/>
          <w:szCs w:val="22"/>
        </w:rPr>
      </w:pPr>
    </w:p>
    <w:p w14:paraId="0DB86808" w14:textId="77777777" w:rsidR="008F5F67" w:rsidRPr="00123C77" w:rsidRDefault="008F2EFB">
      <w:pPr>
        <w:pStyle w:val="Zkladntext"/>
        <w:rPr>
          <w:rFonts w:ascii="Arial" w:hAnsi="Arial" w:cs="Arial"/>
          <w:b/>
          <w:sz w:val="22"/>
          <w:szCs w:val="22"/>
        </w:rPr>
      </w:pPr>
      <w:r w:rsidRPr="00123C77">
        <w:rPr>
          <w:rFonts w:ascii="Arial" w:hAnsi="Arial" w:cs="Arial"/>
          <w:b/>
          <w:sz w:val="22"/>
          <w:szCs w:val="22"/>
        </w:rPr>
        <w:t>Cena prací</w:t>
      </w:r>
      <w:r w:rsidR="008F5F67" w:rsidRPr="00123C77">
        <w:rPr>
          <w:rFonts w:ascii="Arial" w:hAnsi="Arial" w:cs="Arial"/>
          <w:b/>
          <w:sz w:val="22"/>
          <w:szCs w:val="22"/>
        </w:rPr>
        <w:t>:</w:t>
      </w:r>
    </w:p>
    <w:p w14:paraId="767BA64A" w14:textId="77777777" w:rsidR="00F622AF" w:rsidRPr="00123C77" w:rsidRDefault="00F622AF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00A75C3F" w14:textId="783F4F1F" w:rsidR="00F622AF" w:rsidRDefault="004A6497">
      <w:pPr>
        <w:pStyle w:val="Zkladntext"/>
        <w:rPr>
          <w:rFonts w:ascii="Arial" w:hAnsi="Arial" w:cs="Arial"/>
          <w:b/>
          <w:sz w:val="22"/>
          <w:szCs w:val="22"/>
        </w:rPr>
      </w:pPr>
      <w:r w:rsidRPr="00C0390E">
        <w:rPr>
          <w:rFonts w:ascii="Arial" w:hAnsi="Arial" w:cs="Arial"/>
          <w:b/>
          <w:sz w:val="22"/>
          <w:szCs w:val="22"/>
        </w:rPr>
        <w:t xml:space="preserve">1 </w:t>
      </w:r>
      <w:r w:rsidR="00547AA8" w:rsidRPr="00C0390E">
        <w:rPr>
          <w:rFonts w:ascii="Arial" w:hAnsi="Arial" w:cs="Arial"/>
          <w:b/>
          <w:sz w:val="22"/>
          <w:szCs w:val="22"/>
        </w:rPr>
        <w:t>výkon ZÚK</w:t>
      </w:r>
      <w:r w:rsidRPr="00123C77">
        <w:rPr>
          <w:rFonts w:ascii="Arial" w:hAnsi="Arial" w:cs="Arial"/>
          <w:b/>
          <w:sz w:val="22"/>
          <w:szCs w:val="22"/>
        </w:rPr>
        <w:t xml:space="preserve">               </w:t>
      </w:r>
      <w:proofErr w:type="spellStart"/>
      <w:r w:rsidR="005F50A8">
        <w:rPr>
          <w:rFonts w:ascii="Arial" w:hAnsi="Arial" w:cs="Arial"/>
          <w:b/>
          <w:sz w:val="22"/>
          <w:szCs w:val="22"/>
        </w:rPr>
        <w:t>xxxx</w:t>
      </w:r>
      <w:proofErr w:type="spellEnd"/>
      <w:r w:rsidR="00C0390E" w:rsidRPr="00C0390E">
        <w:rPr>
          <w:rFonts w:ascii="Arial" w:hAnsi="Arial" w:cs="Arial"/>
          <w:b/>
          <w:sz w:val="22"/>
          <w:szCs w:val="22"/>
        </w:rPr>
        <w:t>,- Kč bez DPH</w:t>
      </w:r>
      <w:r w:rsidRPr="00123C77">
        <w:rPr>
          <w:rFonts w:ascii="Arial" w:hAnsi="Arial" w:cs="Arial"/>
          <w:b/>
          <w:sz w:val="22"/>
          <w:szCs w:val="22"/>
        </w:rPr>
        <w:t xml:space="preserve">                     </w:t>
      </w:r>
      <w:r w:rsidR="00967C1C" w:rsidRPr="00123C77">
        <w:rPr>
          <w:rFonts w:ascii="Arial" w:hAnsi="Arial" w:cs="Arial"/>
          <w:b/>
          <w:sz w:val="22"/>
          <w:szCs w:val="22"/>
        </w:rPr>
        <w:t xml:space="preserve">        </w:t>
      </w:r>
      <w:r w:rsidR="00ED581E" w:rsidRPr="00123C77">
        <w:rPr>
          <w:rFonts w:ascii="Arial" w:hAnsi="Arial" w:cs="Arial"/>
          <w:b/>
          <w:sz w:val="22"/>
          <w:szCs w:val="22"/>
        </w:rPr>
        <w:t xml:space="preserve">  </w:t>
      </w:r>
      <w:r w:rsidR="00967C1C" w:rsidRPr="00123C77">
        <w:rPr>
          <w:rFonts w:ascii="Arial" w:hAnsi="Arial" w:cs="Arial"/>
          <w:b/>
          <w:sz w:val="22"/>
          <w:szCs w:val="22"/>
        </w:rPr>
        <w:t xml:space="preserve">       </w:t>
      </w:r>
    </w:p>
    <w:p w14:paraId="2F8A9E00" w14:textId="77777777" w:rsidR="0040251B" w:rsidRPr="00123C77" w:rsidRDefault="0040251B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73DC39EB" w14:textId="77777777" w:rsidR="0040251B" w:rsidRPr="00123C77" w:rsidRDefault="0040251B">
      <w:pPr>
        <w:pStyle w:val="Zkladntext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K ceně bude připočtena DPH dle platné právní úpravy ke dni uskutečnění zdanitelného plnění.</w:t>
      </w:r>
    </w:p>
    <w:p w14:paraId="62A6E27E" w14:textId="77777777" w:rsidR="008F5F67" w:rsidRPr="00123C77" w:rsidRDefault="008F5F67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</w:p>
    <w:p w14:paraId="783F80CD" w14:textId="4902869B" w:rsidR="00706257" w:rsidRPr="00123C77" w:rsidRDefault="003C5B32" w:rsidP="00C74883">
      <w:pPr>
        <w:pStyle w:val="Zkladntext"/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Výkon</w:t>
      </w:r>
      <w:r w:rsidR="00765FD3" w:rsidRPr="00123C77">
        <w:rPr>
          <w:rFonts w:ascii="Arial" w:hAnsi="Arial" w:cs="Arial"/>
          <w:sz w:val="22"/>
          <w:szCs w:val="22"/>
        </w:rPr>
        <w:t xml:space="preserve"> ZÚK</w:t>
      </w:r>
      <w:r w:rsidRPr="00123C77">
        <w:rPr>
          <w:rFonts w:ascii="Arial" w:hAnsi="Arial" w:cs="Arial"/>
          <w:sz w:val="22"/>
          <w:szCs w:val="22"/>
        </w:rPr>
        <w:t xml:space="preserve"> před</w:t>
      </w:r>
      <w:r w:rsidR="008F2EFB" w:rsidRPr="00123C77">
        <w:rPr>
          <w:rFonts w:ascii="Arial" w:hAnsi="Arial" w:cs="Arial"/>
          <w:sz w:val="22"/>
          <w:szCs w:val="22"/>
        </w:rPr>
        <w:t xml:space="preserve">stavuje provedení jednoho </w:t>
      </w:r>
      <w:r w:rsidR="00765FD3" w:rsidRPr="00123C77">
        <w:rPr>
          <w:rFonts w:ascii="Arial" w:hAnsi="Arial" w:cs="Arial"/>
          <w:sz w:val="22"/>
          <w:szCs w:val="22"/>
        </w:rPr>
        <w:t>úkonu dle bodů 5.1. až 5.4. schváleného Plánu ZÚK</w:t>
      </w:r>
      <w:r w:rsidR="008F2EFB" w:rsidRPr="00123C77">
        <w:rPr>
          <w:rFonts w:ascii="Arial" w:hAnsi="Arial" w:cs="Arial"/>
          <w:sz w:val="22"/>
          <w:szCs w:val="22"/>
        </w:rPr>
        <w:t xml:space="preserve"> </w:t>
      </w:r>
      <w:r w:rsidR="00765FD3" w:rsidRPr="00123C77">
        <w:rPr>
          <w:rFonts w:ascii="Arial" w:hAnsi="Arial" w:cs="Arial"/>
          <w:sz w:val="22"/>
          <w:szCs w:val="22"/>
        </w:rPr>
        <w:t>hl. m. Prahy v </w:t>
      </w:r>
      <w:r w:rsidR="00765FD3" w:rsidRPr="00624A22">
        <w:rPr>
          <w:rFonts w:ascii="Arial" w:hAnsi="Arial" w:cs="Arial"/>
          <w:sz w:val="22"/>
          <w:szCs w:val="22"/>
        </w:rPr>
        <w:t xml:space="preserve">období </w:t>
      </w:r>
      <w:r w:rsidR="00547AA8" w:rsidRPr="00624A22">
        <w:rPr>
          <w:rFonts w:ascii="Arial" w:hAnsi="Arial" w:cs="Arial"/>
          <w:sz w:val="22"/>
          <w:szCs w:val="22"/>
        </w:rPr>
        <w:t>202</w:t>
      </w:r>
      <w:r w:rsidR="000C0C25">
        <w:rPr>
          <w:rFonts w:ascii="Arial" w:hAnsi="Arial" w:cs="Arial"/>
          <w:sz w:val="22"/>
          <w:szCs w:val="22"/>
        </w:rPr>
        <w:t>4</w:t>
      </w:r>
      <w:r w:rsidR="00E0312F" w:rsidRPr="00624A22">
        <w:rPr>
          <w:rFonts w:ascii="Arial" w:hAnsi="Arial" w:cs="Arial"/>
          <w:sz w:val="22"/>
          <w:szCs w:val="22"/>
        </w:rPr>
        <w:t>–202</w:t>
      </w:r>
      <w:r w:rsidR="000C0C25">
        <w:rPr>
          <w:rFonts w:ascii="Arial" w:hAnsi="Arial" w:cs="Arial"/>
          <w:sz w:val="22"/>
          <w:szCs w:val="22"/>
        </w:rPr>
        <w:t>5</w:t>
      </w:r>
      <w:r w:rsidR="00765FD3" w:rsidRPr="00624A22">
        <w:rPr>
          <w:rFonts w:ascii="Arial" w:hAnsi="Arial" w:cs="Arial"/>
          <w:sz w:val="22"/>
          <w:szCs w:val="22"/>
        </w:rPr>
        <w:t xml:space="preserve"> </w:t>
      </w:r>
      <w:r w:rsidRPr="00624A22">
        <w:rPr>
          <w:rFonts w:ascii="Arial" w:hAnsi="Arial" w:cs="Arial"/>
          <w:sz w:val="22"/>
          <w:szCs w:val="22"/>
        </w:rPr>
        <w:t>na</w:t>
      </w:r>
      <w:r w:rsidRPr="00123C77">
        <w:rPr>
          <w:rFonts w:ascii="Arial" w:hAnsi="Arial" w:cs="Arial"/>
          <w:sz w:val="22"/>
          <w:szCs w:val="22"/>
        </w:rPr>
        <w:t xml:space="preserve"> celém</w:t>
      </w:r>
      <w:r w:rsidR="00765FD3" w:rsidRPr="00123C77">
        <w:rPr>
          <w:rFonts w:ascii="Arial" w:hAnsi="Arial" w:cs="Arial"/>
          <w:sz w:val="22"/>
          <w:szCs w:val="22"/>
        </w:rPr>
        <w:t xml:space="preserve"> vyznačeném úseku</w:t>
      </w:r>
      <w:r w:rsidRPr="00123C77">
        <w:rPr>
          <w:rFonts w:ascii="Arial" w:hAnsi="Arial" w:cs="Arial"/>
          <w:sz w:val="22"/>
          <w:szCs w:val="22"/>
        </w:rPr>
        <w:t xml:space="preserve"> </w:t>
      </w:r>
      <w:r w:rsidR="00765FD3" w:rsidRPr="00123C77">
        <w:rPr>
          <w:rFonts w:ascii="Arial" w:hAnsi="Arial" w:cs="Arial"/>
          <w:sz w:val="22"/>
          <w:szCs w:val="22"/>
        </w:rPr>
        <w:t>komunikace</w:t>
      </w:r>
      <w:r w:rsidR="00706257" w:rsidRPr="00123C77">
        <w:rPr>
          <w:rFonts w:ascii="Arial" w:hAnsi="Arial" w:cs="Arial"/>
          <w:sz w:val="22"/>
          <w:szCs w:val="22"/>
        </w:rPr>
        <w:t>.</w:t>
      </w:r>
    </w:p>
    <w:p w14:paraId="373D2E09" w14:textId="77777777" w:rsidR="0007450E" w:rsidRPr="00123C77" w:rsidRDefault="0007450E">
      <w:pPr>
        <w:pStyle w:val="Zkladntext"/>
        <w:rPr>
          <w:rFonts w:ascii="Arial" w:hAnsi="Arial" w:cs="Arial"/>
          <w:sz w:val="22"/>
          <w:szCs w:val="22"/>
        </w:rPr>
      </w:pPr>
    </w:p>
    <w:p w14:paraId="411BE8F5" w14:textId="77777777" w:rsidR="0007450E" w:rsidRPr="00123C77" w:rsidRDefault="0007450E">
      <w:pPr>
        <w:pStyle w:val="Zkladntext"/>
        <w:rPr>
          <w:rFonts w:ascii="Arial" w:hAnsi="Arial" w:cs="Arial"/>
          <w:b/>
          <w:sz w:val="22"/>
          <w:szCs w:val="22"/>
        </w:rPr>
      </w:pPr>
      <w:r w:rsidRPr="00123C77">
        <w:rPr>
          <w:rFonts w:ascii="Arial" w:hAnsi="Arial" w:cs="Arial"/>
          <w:b/>
          <w:sz w:val="22"/>
          <w:szCs w:val="22"/>
        </w:rPr>
        <w:t>Fakturováno bude dle skutečně provedených prací.</w:t>
      </w:r>
    </w:p>
    <w:p w14:paraId="66C4E91A" w14:textId="77777777" w:rsidR="0007450E" w:rsidRPr="00123C77" w:rsidRDefault="0007450E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2B2F6C14" w14:textId="3F2DB374" w:rsidR="008F5F67" w:rsidRDefault="008F2EFB" w:rsidP="00F1715B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V případě, že dojde</w:t>
      </w:r>
      <w:r w:rsidR="0007450E" w:rsidRPr="00123C77">
        <w:rPr>
          <w:rFonts w:ascii="Arial" w:hAnsi="Arial" w:cs="Arial"/>
          <w:sz w:val="22"/>
          <w:szCs w:val="22"/>
        </w:rPr>
        <w:t xml:space="preserve"> k prokazatelnému zvýšení cen surovin, materiálu, energie a výrobků potřebných ke zhotovení díla z důvodu inflace, bude úprava jednotkových cen předmětem jednání smluvních stran.</w:t>
      </w:r>
    </w:p>
    <w:p w14:paraId="574A43E1" w14:textId="2B6D45A3" w:rsidR="00585EA7" w:rsidRDefault="00585EA7" w:rsidP="00F1715B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1A154759" w14:textId="13DBC87B" w:rsidR="00585EA7" w:rsidRDefault="00585EA7" w:rsidP="00F1715B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71A6CA4E" w14:textId="285C7F77" w:rsidR="00585EA7" w:rsidRDefault="00585EA7" w:rsidP="00F1715B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7F92B957" w14:textId="2F101342" w:rsidR="00585EA7" w:rsidRDefault="00585EA7" w:rsidP="00F1715B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350B8E06" w14:textId="48F21A64" w:rsidR="00585EA7" w:rsidRDefault="00585EA7" w:rsidP="00F1715B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0AEB57E8" w14:textId="77777777" w:rsidR="00A1025E" w:rsidRDefault="00A1025E" w:rsidP="00F1715B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2B29622D" w14:textId="77777777" w:rsidR="00AD5E44" w:rsidRDefault="00AD5E44">
      <w:pPr>
        <w:pStyle w:val="Bezmezer"/>
        <w:rPr>
          <w:rFonts w:ascii="Arial" w:eastAsia="Times New Roman" w:hAnsi="Arial" w:cs="Arial"/>
          <w:b/>
          <w:bCs/>
          <w:color w:val="333333"/>
          <w:sz w:val="20"/>
          <w:szCs w:val="24"/>
          <w:lang w:eastAsia="cs-CZ"/>
        </w:rPr>
      </w:pPr>
    </w:p>
    <w:p w14:paraId="6DA834F5" w14:textId="2DA148F9" w:rsidR="00AD5E44" w:rsidRDefault="00AD5E44">
      <w:pPr>
        <w:pStyle w:val="Bezmezer"/>
        <w:rPr>
          <w:rFonts w:ascii="Arial" w:eastAsia="Times New Roman" w:hAnsi="Arial" w:cs="Arial"/>
          <w:b/>
          <w:bCs/>
          <w:color w:val="333333"/>
          <w:sz w:val="20"/>
          <w:szCs w:val="24"/>
          <w:lang w:eastAsia="cs-CZ"/>
        </w:rPr>
      </w:pPr>
    </w:p>
    <w:p w14:paraId="77D68B80" w14:textId="77777777" w:rsidR="00AD5E44" w:rsidRDefault="00AD5E44">
      <w:pPr>
        <w:pStyle w:val="Bezmezer"/>
        <w:rPr>
          <w:rFonts w:ascii="Arial" w:eastAsia="Times New Roman" w:hAnsi="Arial" w:cs="Arial"/>
          <w:b/>
          <w:bCs/>
          <w:color w:val="333333"/>
          <w:sz w:val="20"/>
          <w:szCs w:val="24"/>
          <w:lang w:eastAsia="cs-CZ"/>
        </w:rPr>
      </w:pPr>
    </w:p>
    <w:p w14:paraId="7CB2A695" w14:textId="77777777" w:rsidR="00AD5E44" w:rsidRDefault="00AD5E44">
      <w:pPr>
        <w:pStyle w:val="Bezmezer"/>
        <w:rPr>
          <w:rFonts w:ascii="Arial" w:eastAsia="Times New Roman" w:hAnsi="Arial" w:cs="Arial"/>
          <w:b/>
          <w:bCs/>
          <w:color w:val="333333"/>
          <w:sz w:val="20"/>
          <w:szCs w:val="24"/>
          <w:lang w:eastAsia="cs-CZ"/>
        </w:rPr>
      </w:pPr>
    </w:p>
    <w:p w14:paraId="6CAD9059" w14:textId="77777777" w:rsidR="00AD5E44" w:rsidRDefault="00AD5E44">
      <w:pPr>
        <w:pStyle w:val="Bezmezer"/>
        <w:rPr>
          <w:rFonts w:ascii="Arial" w:eastAsia="Times New Roman" w:hAnsi="Arial" w:cs="Arial"/>
          <w:b/>
          <w:bCs/>
          <w:color w:val="333333"/>
          <w:sz w:val="20"/>
          <w:szCs w:val="24"/>
          <w:lang w:eastAsia="cs-CZ"/>
        </w:rPr>
      </w:pPr>
    </w:p>
    <w:p w14:paraId="598787AA" w14:textId="77777777" w:rsidR="00AD5E44" w:rsidRDefault="00AD5E44">
      <w:pPr>
        <w:pStyle w:val="Bezmezer"/>
        <w:rPr>
          <w:rFonts w:ascii="Arial" w:eastAsia="Times New Roman" w:hAnsi="Arial" w:cs="Arial"/>
          <w:b/>
          <w:bCs/>
          <w:color w:val="333333"/>
          <w:sz w:val="20"/>
          <w:szCs w:val="24"/>
          <w:lang w:eastAsia="cs-CZ"/>
        </w:rPr>
      </w:pPr>
    </w:p>
    <w:p w14:paraId="3F6C5CCD" w14:textId="77777777" w:rsidR="00AD5E44" w:rsidRDefault="00AD5E44">
      <w:pPr>
        <w:pStyle w:val="Bezmezer"/>
        <w:rPr>
          <w:rFonts w:ascii="Arial" w:eastAsia="Times New Roman" w:hAnsi="Arial" w:cs="Arial"/>
          <w:b/>
          <w:bCs/>
          <w:color w:val="333333"/>
          <w:sz w:val="20"/>
          <w:szCs w:val="24"/>
          <w:lang w:eastAsia="cs-CZ"/>
        </w:rPr>
      </w:pPr>
    </w:p>
    <w:p w14:paraId="1952DEC0" w14:textId="19E2AFEF" w:rsidR="00585EA7" w:rsidRPr="00123C77" w:rsidRDefault="00585EA7" w:rsidP="00003EBF">
      <w:pPr>
        <w:pStyle w:val="Zkladntext"/>
        <w:autoSpaceDE/>
        <w:autoSpaceDN/>
        <w:rPr>
          <w:rFonts w:ascii="Arial" w:hAnsi="Arial" w:cs="Arial"/>
          <w:sz w:val="22"/>
          <w:szCs w:val="22"/>
        </w:rPr>
      </w:pPr>
    </w:p>
    <w:sectPr w:rsidR="00585EA7" w:rsidRPr="00123C77" w:rsidSect="00BD282B">
      <w:footerReference w:type="even" r:id="rId12"/>
      <w:footerReference w:type="default" r:id="rId13"/>
      <w:pgSz w:w="11906" w:h="16838"/>
      <w:pgMar w:top="709" w:right="991" w:bottom="993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7E21B" w14:textId="77777777" w:rsidR="00967B47" w:rsidRDefault="00967B47">
      <w:r>
        <w:separator/>
      </w:r>
    </w:p>
  </w:endnote>
  <w:endnote w:type="continuationSeparator" w:id="0">
    <w:p w14:paraId="5278242E" w14:textId="77777777" w:rsidR="00967B47" w:rsidRDefault="0096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14E7B" w14:textId="77777777" w:rsidR="004838BC" w:rsidRDefault="004838B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BCC974" w14:textId="77777777" w:rsidR="004838BC" w:rsidRDefault="004838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AF582" w14:textId="77777777" w:rsidR="004838BC" w:rsidRDefault="004838B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22492">
      <w:rPr>
        <w:noProof/>
      </w:rPr>
      <w:t>12</w:t>
    </w:r>
    <w:r>
      <w:fldChar w:fldCharType="end"/>
    </w:r>
  </w:p>
  <w:p w14:paraId="28F9685A" w14:textId="77777777" w:rsidR="004838BC" w:rsidRDefault="004838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1D37B" w14:textId="77777777" w:rsidR="00967B47" w:rsidRDefault="00967B47">
      <w:r>
        <w:separator/>
      </w:r>
    </w:p>
  </w:footnote>
  <w:footnote w:type="continuationSeparator" w:id="0">
    <w:p w14:paraId="7F3FB0F5" w14:textId="77777777" w:rsidR="00967B47" w:rsidRDefault="00967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0EA0"/>
    <w:multiLevelType w:val="multilevel"/>
    <w:tmpl w:val="800A75A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4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4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0" w:hanging="4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0" w:hanging="4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720"/>
      </w:pPr>
      <w:rPr>
        <w:rFonts w:hint="default"/>
      </w:rPr>
    </w:lvl>
  </w:abstractNum>
  <w:abstractNum w:abstractNumId="1" w15:restartNumberingAfterBreak="0">
    <w:nsid w:val="025F1F50"/>
    <w:multiLevelType w:val="hybridMultilevel"/>
    <w:tmpl w:val="256CE790"/>
    <w:lvl w:ilvl="0" w:tplc="152820A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374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CA53B5C"/>
    <w:multiLevelType w:val="singleLevel"/>
    <w:tmpl w:val="0ECAC04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</w:abstractNum>
  <w:abstractNum w:abstractNumId="4" w15:restartNumberingAfterBreak="0">
    <w:nsid w:val="142A3D2A"/>
    <w:multiLevelType w:val="hybridMultilevel"/>
    <w:tmpl w:val="536A7110"/>
    <w:lvl w:ilvl="0" w:tplc="69B24B8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C5989"/>
    <w:multiLevelType w:val="hybridMultilevel"/>
    <w:tmpl w:val="67F45ACC"/>
    <w:lvl w:ilvl="0" w:tplc="9F865436">
      <w:start w:val="1"/>
      <w:numFmt w:val="decimal"/>
      <w:lvlText w:val="%1)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E41B4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6044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3480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D4176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B06A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94F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F802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98E6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EA71E8"/>
    <w:multiLevelType w:val="multilevel"/>
    <w:tmpl w:val="9C4EF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pPr>
        <w:ind w:left="4395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2D6D5904"/>
    <w:multiLevelType w:val="hybridMultilevel"/>
    <w:tmpl w:val="B91627B2"/>
    <w:lvl w:ilvl="0" w:tplc="E820D2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B0F34"/>
    <w:multiLevelType w:val="multilevel"/>
    <w:tmpl w:val="77100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337A0DE1"/>
    <w:multiLevelType w:val="multilevel"/>
    <w:tmpl w:val="77100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357B61D2"/>
    <w:multiLevelType w:val="singleLevel"/>
    <w:tmpl w:val="FD5C705A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2" w15:restartNumberingAfterBreak="0">
    <w:nsid w:val="3953620A"/>
    <w:multiLevelType w:val="hybridMultilevel"/>
    <w:tmpl w:val="AC90823C"/>
    <w:lvl w:ilvl="0" w:tplc="AF98EB84">
      <w:start w:val="1"/>
      <w:numFmt w:val="decimal"/>
      <w:lvlText w:val="%1)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24D5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5C34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6093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CA46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56D0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D83D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8A8F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6E7D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9853E9"/>
    <w:multiLevelType w:val="multilevel"/>
    <w:tmpl w:val="A8E0134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CB94091"/>
    <w:multiLevelType w:val="multilevel"/>
    <w:tmpl w:val="B540EC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0"/>
        <w:szCs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0"/>
        <w:szCs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0"/>
        <w:szCs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0"/>
        <w:szCs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0"/>
        <w:szCs w:val="20"/>
      </w:rPr>
    </w:lvl>
  </w:abstractNum>
  <w:abstractNum w:abstractNumId="15" w15:restartNumberingAfterBreak="0">
    <w:nsid w:val="3D8024A0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4D2BE3"/>
    <w:multiLevelType w:val="hybridMultilevel"/>
    <w:tmpl w:val="BBE4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95B82"/>
    <w:multiLevelType w:val="multilevel"/>
    <w:tmpl w:val="68ACF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8F2425D"/>
    <w:multiLevelType w:val="multilevel"/>
    <w:tmpl w:val="6A743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99C191E"/>
    <w:multiLevelType w:val="hybridMultilevel"/>
    <w:tmpl w:val="A70600FA"/>
    <w:lvl w:ilvl="0" w:tplc="E65CEB22">
      <w:start w:val="1"/>
      <w:numFmt w:val="decimal"/>
      <w:lvlText w:val="%1)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B825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3C01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5ADD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2287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CEF48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64B6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EED6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E6E7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AA42F73"/>
    <w:multiLevelType w:val="multilevel"/>
    <w:tmpl w:val="C9961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DDC48C0"/>
    <w:multiLevelType w:val="hybridMultilevel"/>
    <w:tmpl w:val="3F22841C"/>
    <w:lvl w:ilvl="0" w:tplc="84C2701A">
      <w:start w:val="7"/>
      <w:numFmt w:val="decimal"/>
      <w:lvlText w:val="%1)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0AED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703E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B2D7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004D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9C78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ACFA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C66B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EAB8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E9C709C"/>
    <w:multiLevelType w:val="multilevel"/>
    <w:tmpl w:val="D6889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3D730F7"/>
    <w:multiLevelType w:val="hybridMultilevel"/>
    <w:tmpl w:val="B91627B2"/>
    <w:lvl w:ilvl="0" w:tplc="E820D2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F07F5"/>
    <w:multiLevelType w:val="singleLevel"/>
    <w:tmpl w:val="3A2E5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5" w15:restartNumberingAfterBreak="0">
    <w:nsid w:val="59F136CB"/>
    <w:multiLevelType w:val="hybridMultilevel"/>
    <w:tmpl w:val="9E965FE0"/>
    <w:lvl w:ilvl="0" w:tplc="29DE8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57A19"/>
    <w:multiLevelType w:val="hybridMultilevel"/>
    <w:tmpl w:val="DC2896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B3595"/>
    <w:multiLevelType w:val="singleLevel"/>
    <w:tmpl w:val="DE36791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4"/>
        <w:szCs w:val="24"/>
      </w:rPr>
    </w:lvl>
  </w:abstractNum>
  <w:abstractNum w:abstractNumId="28" w15:restartNumberingAfterBreak="0">
    <w:nsid w:val="62A76B49"/>
    <w:multiLevelType w:val="multilevel"/>
    <w:tmpl w:val="97E60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4415A09"/>
    <w:multiLevelType w:val="hybridMultilevel"/>
    <w:tmpl w:val="92262F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858DC"/>
    <w:multiLevelType w:val="hybridMultilevel"/>
    <w:tmpl w:val="6BAE70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803F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9413805"/>
    <w:multiLevelType w:val="multilevel"/>
    <w:tmpl w:val="8F9CE2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A824E94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D80AB0"/>
    <w:multiLevelType w:val="hybridMultilevel"/>
    <w:tmpl w:val="E4ECCF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012F3A"/>
    <w:multiLevelType w:val="hybridMultilevel"/>
    <w:tmpl w:val="07906E12"/>
    <w:lvl w:ilvl="0" w:tplc="459A7C10">
      <w:start w:val="1"/>
      <w:numFmt w:val="decimal"/>
      <w:lvlText w:val="%1)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4A6C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9854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0883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EA8F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6255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E20E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D622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6833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F4B5D6A"/>
    <w:multiLevelType w:val="multilevel"/>
    <w:tmpl w:val="4B58CEC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14E0F76"/>
    <w:multiLevelType w:val="multilevel"/>
    <w:tmpl w:val="F118B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1DE3067"/>
    <w:multiLevelType w:val="hybridMultilevel"/>
    <w:tmpl w:val="3C782822"/>
    <w:lvl w:ilvl="0" w:tplc="7EF60F08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436C68"/>
    <w:multiLevelType w:val="hybridMultilevel"/>
    <w:tmpl w:val="38F469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DD5AF2"/>
    <w:multiLevelType w:val="singleLevel"/>
    <w:tmpl w:val="F1D2C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41" w15:restartNumberingAfterBreak="0">
    <w:nsid w:val="77096131"/>
    <w:multiLevelType w:val="multilevel"/>
    <w:tmpl w:val="2E5CC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86E6F6B"/>
    <w:multiLevelType w:val="multilevel"/>
    <w:tmpl w:val="2E5CC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9D95334"/>
    <w:multiLevelType w:val="hybridMultilevel"/>
    <w:tmpl w:val="E1D2D9AA"/>
    <w:lvl w:ilvl="0" w:tplc="C6065BD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763BFD"/>
    <w:multiLevelType w:val="hybridMultilevel"/>
    <w:tmpl w:val="19AA04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B20B8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6" w15:restartNumberingAfterBreak="0">
    <w:nsid w:val="7CE70AE4"/>
    <w:multiLevelType w:val="multilevel"/>
    <w:tmpl w:val="07524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021275702">
    <w:abstractNumId w:val="14"/>
  </w:num>
  <w:num w:numId="2" w16cid:durableId="1491948541">
    <w:abstractNumId w:val="11"/>
  </w:num>
  <w:num w:numId="3" w16cid:durableId="1355113544">
    <w:abstractNumId w:val="13"/>
  </w:num>
  <w:num w:numId="4" w16cid:durableId="139230678">
    <w:abstractNumId w:val="27"/>
  </w:num>
  <w:num w:numId="5" w16cid:durableId="1227300823">
    <w:abstractNumId w:val="32"/>
  </w:num>
  <w:num w:numId="6" w16cid:durableId="313022672">
    <w:abstractNumId w:val="18"/>
  </w:num>
  <w:num w:numId="7" w16cid:durableId="1646158718">
    <w:abstractNumId w:val="3"/>
  </w:num>
  <w:num w:numId="8" w16cid:durableId="984091404">
    <w:abstractNumId w:val="22"/>
  </w:num>
  <w:num w:numId="9" w16cid:durableId="1722901158">
    <w:abstractNumId w:val="31"/>
  </w:num>
  <w:num w:numId="10" w16cid:durableId="920217684">
    <w:abstractNumId w:val="46"/>
  </w:num>
  <w:num w:numId="11" w16cid:durableId="691034258">
    <w:abstractNumId w:val="40"/>
  </w:num>
  <w:num w:numId="12" w16cid:durableId="2133089064">
    <w:abstractNumId w:val="17"/>
  </w:num>
  <w:num w:numId="13" w16cid:durableId="2032414413">
    <w:abstractNumId w:val="24"/>
  </w:num>
  <w:num w:numId="14" w16cid:durableId="745296919">
    <w:abstractNumId w:val="41"/>
  </w:num>
  <w:num w:numId="15" w16cid:durableId="1855262065">
    <w:abstractNumId w:val="43"/>
  </w:num>
  <w:num w:numId="16" w16cid:durableId="1466042872">
    <w:abstractNumId w:val="44"/>
  </w:num>
  <w:num w:numId="17" w16cid:durableId="239600792">
    <w:abstractNumId w:val="34"/>
  </w:num>
  <w:num w:numId="18" w16cid:durableId="736124871">
    <w:abstractNumId w:val="39"/>
  </w:num>
  <w:num w:numId="19" w16cid:durableId="454982915">
    <w:abstractNumId w:val="1"/>
  </w:num>
  <w:num w:numId="20" w16cid:durableId="564950637">
    <w:abstractNumId w:val="42"/>
  </w:num>
  <w:num w:numId="21" w16cid:durableId="299577770">
    <w:abstractNumId w:val="45"/>
  </w:num>
  <w:num w:numId="22" w16cid:durableId="2104297664">
    <w:abstractNumId w:val="20"/>
  </w:num>
  <w:num w:numId="23" w16cid:durableId="334386815">
    <w:abstractNumId w:val="6"/>
  </w:num>
  <w:num w:numId="24" w16cid:durableId="810682013">
    <w:abstractNumId w:val="2"/>
    <w:lvlOverride w:ilvl="0">
      <w:startOverride w:val="1"/>
    </w:lvlOverride>
  </w:num>
  <w:num w:numId="25" w16cid:durableId="425229757">
    <w:abstractNumId w:val="28"/>
  </w:num>
  <w:num w:numId="26" w16cid:durableId="2128234594">
    <w:abstractNumId w:val="0"/>
  </w:num>
  <w:num w:numId="27" w16cid:durableId="631208104">
    <w:abstractNumId w:val="7"/>
  </w:num>
  <w:num w:numId="28" w16cid:durableId="1954245807">
    <w:abstractNumId w:val="29"/>
  </w:num>
  <w:num w:numId="29" w16cid:durableId="1882089746">
    <w:abstractNumId w:val="26"/>
  </w:num>
  <w:num w:numId="30" w16cid:durableId="408506984">
    <w:abstractNumId w:val="30"/>
  </w:num>
  <w:num w:numId="31" w16cid:durableId="1915435652">
    <w:abstractNumId w:val="16"/>
  </w:num>
  <w:num w:numId="32" w16cid:durableId="201090043">
    <w:abstractNumId w:val="8"/>
  </w:num>
  <w:num w:numId="33" w16cid:durableId="1987317325">
    <w:abstractNumId w:val="4"/>
  </w:num>
  <w:num w:numId="34" w16cid:durableId="387919060">
    <w:abstractNumId w:val="9"/>
  </w:num>
  <w:num w:numId="35" w16cid:durableId="978418805">
    <w:abstractNumId w:val="37"/>
  </w:num>
  <w:num w:numId="36" w16cid:durableId="1881438049">
    <w:abstractNumId w:val="36"/>
  </w:num>
  <w:num w:numId="37" w16cid:durableId="2026323750">
    <w:abstractNumId w:val="23"/>
  </w:num>
  <w:num w:numId="38" w16cid:durableId="1064254658">
    <w:abstractNumId w:val="38"/>
  </w:num>
  <w:num w:numId="39" w16cid:durableId="769928712">
    <w:abstractNumId w:val="33"/>
  </w:num>
  <w:num w:numId="40" w16cid:durableId="1814445484">
    <w:abstractNumId w:val="15"/>
  </w:num>
  <w:num w:numId="41" w16cid:durableId="1640111099">
    <w:abstractNumId w:val="10"/>
  </w:num>
  <w:num w:numId="42" w16cid:durableId="888226850">
    <w:abstractNumId w:val="25"/>
  </w:num>
  <w:num w:numId="43" w16cid:durableId="590090519">
    <w:abstractNumId w:val="5"/>
  </w:num>
  <w:num w:numId="44" w16cid:durableId="1547138842">
    <w:abstractNumId w:val="21"/>
  </w:num>
  <w:num w:numId="45" w16cid:durableId="1799758795">
    <w:abstractNumId w:val="12"/>
  </w:num>
  <w:num w:numId="46" w16cid:durableId="1742094165">
    <w:abstractNumId w:val="35"/>
  </w:num>
  <w:num w:numId="47" w16cid:durableId="17430622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AD"/>
    <w:rsid w:val="00000283"/>
    <w:rsid w:val="00003EBF"/>
    <w:rsid w:val="0001198E"/>
    <w:rsid w:val="00021631"/>
    <w:rsid w:val="00023385"/>
    <w:rsid w:val="00024221"/>
    <w:rsid w:val="00026601"/>
    <w:rsid w:val="00034405"/>
    <w:rsid w:val="0005178D"/>
    <w:rsid w:val="00061452"/>
    <w:rsid w:val="00071E30"/>
    <w:rsid w:val="0007450E"/>
    <w:rsid w:val="00084301"/>
    <w:rsid w:val="00087E09"/>
    <w:rsid w:val="00091523"/>
    <w:rsid w:val="00094930"/>
    <w:rsid w:val="0009785B"/>
    <w:rsid w:val="000A075E"/>
    <w:rsid w:val="000A2C45"/>
    <w:rsid w:val="000B17E3"/>
    <w:rsid w:val="000B1AFF"/>
    <w:rsid w:val="000B77D9"/>
    <w:rsid w:val="000C0BAA"/>
    <w:rsid w:val="000C0C25"/>
    <w:rsid w:val="000C1E4E"/>
    <w:rsid w:val="000C57EC"/>
    <w:rsid w:val="000D0C4C"/>
    <w:rsid w:val="000D54C9"/>
    <w:rsid w:val="00106778"/>
    <w:rsid w:val="00110D42"/>
    <w:rsid w:val="00116796"/>
    <w:rsid w:val="00116E0C"/>
    <w:rsid w:val="00123C77"/>
    <w:rsid w:val="00125491"/>
    <w:rsid w:val="001263BF"/>
    <w:rsid w:val="00130FF6"/>
    <w:rsid w:val="00132057"/>
    <w:rsid w:val="00134E05"/>
    <w:rsid w:val="0013748A"/>
    <w:rsid w:val="0014650E"/>
    <w:rsid w:val="00154384"/>
    <w:rsid w:val="001609D9"/>
    <w:rsid w:val="00190471"/>
    <w:rsid w:val="00190820"/>
    <w:rsid w:val="001C7422"/>
    <w:rsid w:val="001D0DAC"/>
    <w:rsid w:val="001D346B"/>
    <w:rsid w:val="001D7A16"/>
    <w:rsid w:val="001E0263"/>
    <w:rsid w:val="001E17F1"/>
    <w:rsid w:val="001E36B6"/>
    <w:rsid w:val="001E4042"/>
    <w:rsid w:val="001E492B"/>
    <w:rsid w:val="001E55B4"/>
    <w:rsid w:val="001F2C9C"/>
    <w:rsid w:val="001F496C"/>
    <w:rsid w:val="001F4A86"/>
    <w:rsid w:val="00200225"/>
    <w:rsid w:val="00201821"/>
    <w:rsid w:val="002033C9"/>
    <w:rsid w:val="00204D9D"/>
    <w:rsid w:val="00210635"/>
    <w:rsid w:val="002115AA"/>
    <w:rsid w:val="00211FDE"/>
    <w:rsid w:val="00215A93"/>
    <w:rsid w:val="00220118"/>
    <w:rsid w:val="002227EA"/>
    <w:rsid w:val="00226141"/>
    <w:rsid w:val="0022750D"/>
    <w:rsid w:val="00230457"/>
    <w:rsid w:val="00233DDC"/>
    <w:rsid w:val="002362C8"/>
    <w:rsid w:val="002407F9"/>
    <w:rsid w:val="00254816"/>
    <w:rsid w:val="0025550F"/>
    <w:rsid w:val="00262B29"/>
    <w:rsid w:val="0027704C"/>
    <w:rsid w:val="0028106F"/>
    <w:rsid w:val="00282F50"/>
    <w:rsid w:val="002831B9"/>
    <w:rsid w:val="00283CFE"/>
    <w:rsid w:val="0028718A"/>
    <w:rsid w:val="0028758A"/>
    <w:rsid w:val="002905A2"/>
    <w:rsid w:val="00290DD3"/>
    <w:rsid w:val="002929B8"/>
    <w:rsid w:val="002A07BE"/>
    <w:rsid w:val="002A2983"/>
    <w:rsid w:val="002A4379"/>
    <w:rsid w:val="002A61C4"/>
    <w:rsid w:val="002B5B1F"/>
    <w:rsid w:val="002B7D7A"/>
    <w:rsid w:val="002C018E"/>
    <w:rsid w:val="002C22CB"/>
    <w:rsid w:val="002C50C1"/>
    <w:rsid w:val="002D018F"/>
    <w:rsid w:val="00301E23"/>
    <w:rsid w:val="00301FFA"/>
    <w:rsid w:val="0030621D"/>
    <w:rsid w:val="00313623"/>
    <w:rsid w:val="003232BE"/>
    <w:rsid w:val="00334D90"/>
    <w:rsid w:val="00335D13"/>
    <w:rsid w:val="00341C08"/>
    <w:rsid w:val="003569BB"/>
    <w:rsid w:val="0035766E"/>
    <w:rsid w:val="00360CA5"/>
    <w:rsid w:val="00362EF4"/>
    <w:rsid w:val="003637FF"/>
    <w:rsid w:val="00365A5A"/>
    <w:rsid w:val="0037538A"/>
    <w:rsid w:val="0038254B"/>
    <w:rsid w:val="0039317A"/>
    <w:rsid w:val="003A14A8"/>
    <w:rsid w:val="003A20C6"/>
    <w:rsid w:val="003A5E8F"/>
    <w:rsid w:val="003B4FE3"/>
    <w:rsid w:val="003B5948"/>
    <w:rsid w:val="003B5CA1"/>
    <w:rsid w:val="003B79D6"/>
    <w:rsid w:val="003C184E"/>
    <w:rsid w:val="003C20B3"/>
    <w:rsid w:val="003C3741"/>
    <w:rsid w:val="003C5B32"/>
    <w:rsid w:val="003D294B"/>
    <w:rsid w:val="003D6FD2"/>
    <w:rsid w:val="003E3AE3"/>
    <w:rsid w:val="003F35CD"/>
    <w:rsid w:val="003F7480"/>
    <w:rsid w:val="0040251B"/>
    <w:rsid w:val="00403E43"/>
    <w:rsid w:val="00404BEC"/>
    <w:rsid w:val="00405383"/>
    <w:rsid w:val="00407627"/>
    <w:rsid w:val="00407726"/>
    <w:rsid w:val="0041637B"/>
    <w:rsid w:val="00420347"/>
    <w:rsid w:val="00422492"/>
    <w:rsid w:val="00436520"/>
    <w:rsid w:val="00436E74"/>
    <w:rsid w:val="00444362"/>
    <w:rsid w:val="004474D0"/>
    <w:rsid w:val="004525DD"/>
    <w:rsid w:val="0046363B"/>
    <w:rsid w:val="00466902"/>
    <w:rsid w:val="0047135E"/>
    <w:rsid w:val="004804FE"/>
    <w:rsid w:val="004838BC"/>
    <w:rsid w:val="00487CDA"/>
    <w:rsid w:val="004A1874"/>
    <w:rsid w:val="004A233E"/>
    <w:rsid w:val="004A2BF4"/>
    <w:rsid w:val="004A62D6"/>
    <w:rsid w:val="004A6497"/>
    <w:rsid w:val="004A7A86"/>
    <w:rsid w:val="004B187D"/>
    <w:rsid w:val="004B3D44"/>
    <w:rsid w:val="004B6D36"/>
    <w:rsid w:val="004E5F85"/>
    <w:rsid w:val="004E6471"/>
    <w:rsid w:val="004E7EB4"/>
    <w:rsid w:val="00500BEF"/>
    <w:rsid w:val="00504539"/>
    <w:rsid w:val="00505EAE"/>
    <w:rsid w:val="0050604C"/>
    <w:rsid w:val="00515A14"/>
    <w:rsid w:val="005167BD"/>
    <w:rsid w:val="00526D29"/>
    <w:rsid w:val="00526E3E"/>
    <w:rsid w:val="00531C7E"/>
    <w:rsid w:val="00532D05"/>
    <w:rsid w:val="0053603B"/>
    <w:rsid w:val="00541AC9"/>
    <w:rsid w:val="00547AA8"/>
    <w:rsid w:val="00552A89"/>
    <w:rsid w:val="005570A9"/>
    <w:rsid w:val="00561D64"/>
    <w:rsid w:val="00563A40"/>
    <w:rsid w:val="00585AFC"/>
    <w:rsid w:val="00585EA7"/>
    <w:rsid w:val="005B74C8"/>
    <w:rsid w:val="005C3A1C"/>
    <w:rsid w:val="005D6268"/>
    <w:rsid w:val="005E5F2A"/>
    <w:rsid w:val="005F1306"/>
    <w:rsid w:val="005F2FA3"/>
    <w:rsid w:val="005F50A8"/>
    <w:rsid w:val="00601372"/>
    <w:rsid w:val="00622DCF"/>
    <w:rsid w:val="00624A22"/>
    <w:rsid w:val="00635A3E"/>
    <w:rsid w:val="00643737"/>
    <w:rsid w:val="00643AFB"/>
    <w:rsid w:val="0064632E"/>
    <w:rsid w:val="006552B6"/>
    <w:rsid w:val="00656272"/>
    <w:rsid w:val="00672AEB"/>
    <w:rsid w:val="0067304E"/>
    <w:rsid w:val="00680CB6"/>
    <w:rsid w:val="00681E32"/>
    <w:rsid w:val="006A6803"/>
    <w:rsid w:val="006B283D"/>
    <w:rsid w:val="006C105F"/>
    <w:rsid w:val="006C2D8F"/>
    <w:rsid w:val="006C32C8"/>
    <w:rsid w:val="006D614C"/>
    <w:rsid w:val="006E2EA8"/>
    <w:rsid w:val="006E45FD"/>
    <w:rsid w:val="006E7945"/>
    <w:rsid w:val="006F4366"/>
    <w:rsid w:val="006F642D"/>
    <w:rsid w:val="0070241C"/>
    <w:rsid w:val="00703B9D"/>
    <w:rsid w:val="00705890"/>
    <w:rsid w:val="007060B3"/>
    <w:rsid w:val="00706257"/>
    <w:rsid w:val="00711330"/>
    <w:rsid w:val="00712360"/>
    <w:rsid w:val="00712DA6"/>
    <w:rsid w:val="00723106"/>
    <w:rsid w:val="0072333F"/>
    <w:rsid w:val="007254D8"/>
    <w:rsid w:val="00727ED0"/>
    <w:rsid w:val="0073165A"/>
    <w:rsid w:val="007330EB"/>
    <w:rsid w:val="00735AF4"/>
    <w:rsid w:val="007379C7"/>
    <w:rsid w:val="00752FF1"/>
    <w:rsid w:val="00755A8A"/>
    <w:rsid w:val="00760513"/>
    <w:rsid w:val="00760A83"/>
    <w:rsid w:val="00765CE7"/>
    <w:rsid w:val="00765E9F"/>
    <w:rsid w:val="00765FD3"/>
    <w:rsid w:val="0077174E"/>
    <w:rsid w:val="00781CBF"/>
    <w:rsid w:val="00781DF5"/>
    <w:rsid w:val="00782681"/>
    <w:rsid w:val="00785A9E"/>
    <w:rsid w:val="00792661"/>
    <w:rsid w:val="00793148"/>
    <w:rsid w:val="007A12BC"/>
    <w:rsid w:val="007A1A26"/>
    <w:rsid w:val="007A4653"/>
    <w:rsid w:val="007B18C2"/>
    <w:rsid w:val="007B26FF"/>
    <w:rsid w:val="007B3342"/>
    <w:rsid w:val="007C7601"/>
    <w:rsid w:val="007D0B7A"/>
    <w:rsid w:val="007D0EB2"/>
    <w:rsid w:val="007D19B4"/>
    <w:rsid w:val="007E7DDB"/>
    <w:rsid w:val="00801B5F"/>
    <w:rsid w:val="00802A00"/>
    <w:rsid w:val="00806E4B"/>
    <w:rsid w:val="00807CCB"/>
    <w:rsid w:val="00807E2E"/>
    <w:rsid w:val="00825A49"/>
    <w:rsid w:val="0082743D"/>
    <w:rsid w:val="0083303F"/>
    <w:rsid w:val="00835721"/>
    <w:rsid w:val="00846A30"/>
    <w:rsid w:val="00863A0D"/>
    <w:rsid w:val="008647B1"/>
    <w:rsid w:val="0086616D"/>
    <w:rsid w:val="00875F0D"/>
    <w:rsid w:val="0088139C"/>
    <w:rsid w:val="00884105"/>
    <w:rsid w:val="008859FA"/>
    <w:rsid w:val="008A205E"/>
    <w:rsid w:val="008A2614"/>
    <w:rsid w:val="008A32F5"/>
    <w:rsid w:val="008A50CF"/>
    <w:rsid w:val="008C011D"/>
    <w:rsid w:val="008C28C0"/>
    <w:rsid w:val="008C4B68"/>
    <w:rsid w:val="008C4D82"/>
    <w:rsid w:val="008D00DF"/>
    <w:rsid w:val="008E5842"/>
    <w:rsid w:val="008F2EFB"/>
    <w:rsid w:val="008F5E91"/>
    <w:rsid w:val="008F5F67"/>
    <w:rsid w:val="008F7C3C"/>
    <w:rsid w:val="00904F8C"/>
    <w:rsid w:val="00914543"/>
    <w:rsid w:val="00922CAB"/>
    <w:rsid w:val="0092448A"/>
    <w:rsid w:val="009271D5"/>
    <w:rsid w:val="0093578A"/>
    <w:rsid w:val="00935C05"/>
    <w:rsid w:val="00940AB8"/>
    <w:rsid w:val="009466C8"/>
    <w:rsid w:val="009478F1"/>
    <w:rsid w:val="00950A9A"/>
    <w:rsid w:val="009531B1"/>
    <w:rsid w:val="00954182"/>
    <w:rsid w:val="00957E0F"/>
    <w:rsid w:val="00963770"/>
    <w:rsid w:val="00967B47"/>
    <w:rsid w:val="00967C1C"/>
    <w:rsid w:val="00967EB0"/>
    <w:rsid w:val="0097034D"/>
    <w:rsid w:val="00973A27"/>
    <w:rsid w:val="009860EA"/>
    <w:rsid w:val="00997A50"/>
    <w:rsid w:val="009A67E4"/>
    <w:rsid w:val="009A7FDE"/>
    <w:rsid w:val="009B41EB"/>
    <w:rsid w:val="009B5BD1"/>
    <w:rsid w:val="009B7D04"/>
    <w:rsid w:val="009C0914"/>
    <w:rsid w:val="009C2A8F"/>
    <w:rsid w:val="009C785F"/>
    <w:rsid w:val="009D2B8C"/>
    <w:rsid w:val="009D7EC9"/>
    <w:rsid w:val="009E0FE5"/>
    <w:rsid w:val="009E1B79"/>
    <w:rsid w:val="009F02C3"/>
    <w:rsid w:val="009F24DB"/>
    <w:rsid w:val="009F4EAB"/>
    <w:rsid w:val="00A00C9E"/>
    <w:rsid w:val="00A019F9"/>
    <w:rsid w:val="00A055A8"/>
    <w:rsid w:val="00A1025E"/>
    <w:rsid w:val="00A22185"/>
    <w:rsid w:val="00A239ED"/>
    <w:rsid w:val="00A23AC3"/>
    <w:rsid w:val="00A244CE"/>
    <w:rsid w:val="00A2623C"/>
    <w:rsid w:val="00A3018B"/>
    <w:rsid w:val="00A33B8E"/>
    <w:rsid w:val="00A35F9F"/>
    <w:rsid w:val="00A45247"/>
    <w:rsid w:val="00A46096"/>
    <w:rsid w:val="00A537B3"/>
    <w:rsid w:val="00A60DFA"/>
    <w:rsid w:val="00A619A5"/>
    <w:rsid w:val="00A641C0"/>
    <w:rsid w:val="00A666C4"/>
    <w:rsid w:val="00A83F22"/>
    <w:rsid w:val="00A926EA"/>
    <w:rsid w:val="00A9761E"/>
    <w:rsid w:val="00AA002D"/>
    <w:rsid w:val="00AB3A4C"/>
    <w:rsid w:val="00AB631E"/>
    <w:rsid w:val="00AC123F"/>
    <w:rsid w:val="00AC44B4"/>
    <w:rsid w:val="00AC6E10"/>
    <w:rsid w:val="00AD5CE9"/>
    <w:rsid w:val="00AD5E44"/>
    <w:rsid w:val="00AE38E0"/>
    <w:rsid w:val="00AE4B8F"/>
    <w:rsid w:val="00B00126"/>
    <w:rsid w:val="00B01009"/>
    <w:rsid w:val="00B03374"/>
    <w:rsid w:val="00B072CC"/>
    <w:rsid w:val="00B15963"/>
    <w:rsid w:val="00B30A5F"/>
    <w:rsid w:val="00B33799"/>
    <w:rsid w:val="00B346FA"/>
    <w:rsid w:val="00B359A4"/>
    <w:rsid w:val="00B40AC1"/>
    <w:rsid w:val="00B47B7C"/>
    <w:rsid w:val="00B564BB"/>
    <w:rsid w:val="00B64FC4"/>
    <w:rsid w:val="00B74562"/>
    <w:rsid w:val="00B82DD6"/>
    <w:rsid w:val="00B956E5"/>
    <w:rsid w:val="00BA12D6"/>
    <w:rsid w:val="00BA59CF"/>
    <w:rsid w:val="00BB0A59"/>
    <w:rsid w:val="00BB2E5B"/>
    <w:rsid w:val="00BB6ADE"/>
    <w:rsid w:val="00BC280C"/>
    <w:rsid w:val="00BC511B"/>
    <w:rsid w:val="00BD282B"/>
    <w:rsid w:val="00BD2978"/>
    <w:rsid w:val="00BD2C0C"/>
    <w:rsid w:val="00BE3CA5"/>
    <w:rsid w:val="00BE6B87"/>
    <w:rsid w:val="00BF4697"/>
    <w:rsid w:val="00BF75DC"/>
    <w:rsid w:val="00C0231F"/>
    <w:rsid w:val="00C0390E"/>
    <w:rsid w:val="00C04284"/>
    <w:rsid w:val="00C11A08"/>
    <w:rsid w:val="00C34B83"/>
    <w:rsid w:val="00C35E6F"/>
    <w:rsid w:val="00C57C27"/>
    <w:rsid w:val="00C65221"/>
    <w:rsid w:val="00C65EC9"/>
    <w:rsid w:val="00C70982"/>
    <w:rsid w:val="00C74883"/>
    <w:rsid w:val="00C77054"/>
    <w:rsid w:val="00C856E9"/>
    <w:rsid w:val="00C86072"/>
    <w:rsid w:val="00C94145"/>
    <w:rsid w:val="00C946DB"/>
    <w:rsid w:val="00CB47B9"/>
    <w:rsid w:val="00CC15B7"/>
    <w:rsid w:val="00CC16A7"/>
    <w:rsid w:val="00CD414B"/>
    <w:rsid w:val="00CD49E1"/>
    <w:rsid w:val="00CD59EB"/>
    <w:rsid w:val="00CD7A5A"/>
    <w:rsid w:val="00CE0F6E"/>
    <w:rsid w:val="00CE5C73"/>
    <w:rsid w:val="00CF18FA"/>
    <w:rsid w:val="00D06DB0"/>
    <w:rsid w:val="00D1409F"/>
    <w:rsid w:val="00D149A7"/>
    <w:rsid w:val="00D206A1"/>
    <w:rsid w:val="00D25357"/>
    <w:rsid w:val="00D36409"/>
    <w:rsid w:val="00D5432C"/>
    <w:rsid w:val="00D549BF"/>
    <w:rsid w:val="00D62EF7"/>
    <w:rsid w:val="00D659F7"/>
    <w:rsid w:val="00D67081"/>
    <w:rsid w:val="00D71CCE"/>
    <w:rsid w:val="00D731F2"/>
    <w:rsid w:val="00D8084A"/>
    <w:rsid w:val="00D87CA0"/>
    <w:rsid w:val="00D91D03"/>
    <w:rsid w:val="00D96724"/>
    <w:rsid w:val="00DA629F"/>
    <w:rsid w:val="00DB5C1C"/>
    <w:rsid w:val="00DB610A"/>
    <w:rsid w:val="00DC3D3A"/>
    <w:rsid w:val="00DC64E0"/>
    <w:rsid w:val="00DC72A7"/>
    <w:rsid w:val="00DD5BDE"/>
    <w:rsid w:val="00DD6BF4"/>
    <w:rsid w:val="00DE5FF1"/>
    <w:rsid w:val="00DE7A62"/>
    <w:rsid w:val="00DF4957"/>
    <w:rsid w:val="00E0129B"/>
    <w:rsid w:val="00E0312F"/>
    <w:rsid w:val="00E14C9D"/>
    <w:rsid w:val="00E17EC5"/>
    <w:rsid w:val="00E327F6"/>
    <w:rsid w:val="00E356A0"/>
    <w:rsid w:val="00E4092E"/>
    <w:rsid w:val="00E619C5"/>
    <w:rsid w:val="00E71F1A"/>
    <w:rsid w:val="00E73E5B"/>
    <w:rsid w:val="00E8477D"/>
    <w:rsid w:val="00E958DD"/>
    <w:rsid w:val="00EA1ADB"/>
    <w:rsid w:val="00EA5F9F"/>
    <w:rsid w:val="00EB401F"/>
    <w:rsid w:val="00EB7C87"/>
    <w:rsid w:val="00ED3B84"/>
    <w:rsid w:val="00ED581E"/>
    <w:rsid w:val="00EE3ADE"/>
    <w:rsid w:val="00EE66A2"/>
    <w:rsid w:val="00EE7907"/>
    <w:rsid w:val="00EF2968"/>
    <w:rsid w:val="00EF6B99"/>
    <w:rsid w:val="00F07834"/>
    <w:rsid w:val="00F1310A"/>
    <w:rsid w:val="00F1715B"/>
    <w:rsid w:val="00F24D1B"/>
    <w:rsid w:val="00F2779A"/>
    <w:rsid w:val="00F36FCB"/>
    <w:rsid w:val="00F41BD8"/>
    <w:rsid w:val="00F4674A"/>
    <w:rsid w:val="00F56216"/>
    <w:rsid w:val="00F622AF"/>
    <w:rsid w:val="00F66957"/>
    <w:rsid w:val="00F7064A"/>
    <w:rsid w:val="00F711BB"/>
    <w:rsid w:val="00F74958"/>
    <w:rsid w:val="00F90E00"/>
    <w:rsid w:val="00FA18EE"/>
    <w:rsid w:val="00FA43FB"/>
    <w:rsid w:val="00FC701A"/>
    <w:rsid w:val="00FC78BA"/>
    <w:rsid w:val="00FD02BD"/>
    <w:rsid w:val="00FD48BB"/>
    <w:rsid w:val="00FD54ED"/>
    <w:rsid w:val="00FE27AD"/>
    <w:rsid w:val="00FE553A"/>
    <w:rsid w:val="00FE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E16D2"/>
  <w15:docId w15:val="{0FC87B78-DF10-41DA-A4B4-7D7F6481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aliases w:val="_Nadpis 1"/>
    <w:basedOn w:val="Normln"/>
    <w:next w:val="Normln"/>
    <w:qFormat/>
    <w:pPr>
      <w:keepNext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ind w:left="2832" w:firstLine="708"/>
      <w:outlineLvl w:val="3"/>
    </w:pPr>
    <w:rPr>
      <w:b/>
      <w:bCs/>
      <w:szCs w:val="24"/>
    </w:rPr>
  </w:style>
  <w:style w:type="paragraph" w:styleId="Nadpis5">
    <w:name w:val="heading 5"/>
    <w:basedOn w:val="Normln"/>
    <w:next w:val="Normln"/>
    <w:qFormat/>
    <w:pPr>
      <w:keepNext/>
      <w:ind w:left="2124" w:firstLine="708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b/>
      <w:bCs/>
      <w:szCs w:val="24"/>
    </w:rPr>
  </w:style>
  <w:style w:type="paragraph" w:styleId="Nadpis7">
    <w:name w:val="heading 7"/>
    <w:basedOn w:val="Normln"/>
    <w:next w:val="Normln"/>
    <w:qFormat/>
    <w:pPr>
      <w:keepNext/>
      <w:ind w:left="360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  <w:szCs w:val="24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Cs w:val="24"/>
    </w:rPr>
  </w:style>
  <w:style w:type="paragraph" w:styleId="Zkladntextodsazen">
    <w:name w:val="Body Text Indent"/>
    <w:basedOn w:val="Normln"/>
    <w:rPr>
      <w:szCs w:val="24"/>
    </w:rPr>
  </w:style>
  <w:style w:type="paragraph" w:styleId="Zkladntextodsazen2">
    <w:name w:val="Body Text Indent 2"/>
    <w:basedOn w:val="Normln"/>
    <w:pPr>
      <w:ind w:left="4253"/>
    </w:pPr>
    <w:rPr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rsid w:val="007A4653"/>
    <w:rPr>
      <w:szCs w:val="24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EA1ADB"/>
    <w:pPr>
      <w:ind w:left="708"/>
    </w:pPr>
  </w:style>
  <w:style w:type="character" w:customStyle="1" w:styleId="ZpatChar">
    <w:name w:val="Zápatí Char"/>
    <w:link w:val="Zpat"/>
    <w:uiPriority w:val="99"/>
    <w:rsid w:val="006552B6"/>
  </w:style>
  <w:style w:type="paragraph" w:customStyle="1" w:styleId="slolnku">
    <w:name w:val="Číslo článku"/>
    <w:basedOn w:val="Normln"/>
    <w:next w:val="Normln"/>
    <w:rsid w:val="00154384"/>
    <w:pPr>
      <w:keepNext/>
      <w:numPr>
        <w:numId w:val="27"/>
      </w:numPr>
      <w:tabs>
        <w:tab w:val="left" w:pos="0"/>
        <w:tab w:val="left" w:pos="284"/>
        <w:tab w:val="left" w:pos="1701"/>
      </w:tabs>
      <w:autoSpaceDE/>
      <w:autoSpaceDN/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link w:val="Textodst1slChar"/>
    <w:rsid w:val="00154384"/>
    <w:pPr>
      <w:numPr>
        <w:ilvl w:val="1"/>
        <w:numId w:val="27"/>
      </w:numPr>
      <w:tabs>
        <w:tab w:val="left" w:pos="0"/>
        <w:tab w:val="left" w:pos="284"/>
      </w:tabs>
      <w:autoSpaceDE/>
      <w:autoSpaceDN/>
      <w:spacing w:before="80"/>
      <w:jc w:val="both"/>
      <w:outlineLvl w:val="1"/>
    </w:pPr>
    <w:rPr>
      <w:sz w:val="24"/>
      <w:lang w:val="x-none" w:eastAsia="x-none"/>
    </w:rPr>
  </w:style>
  <w:style w:type="paragraph" w:customStyle="1" w:styleId="Textodst2slovan">
    <w:name w:val="Text odst.2 číslovaný"/>
    <w:basedOn w:val="Textodst1sl"/>
    <w:rsid w:val="00154384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720"/>
      <w:outlineLvl w:val="2"/>
    </w:pPr>
  </w:style>
  <w:style w:type="paragraph" w:customStyle="1" w:styleId="Textodst3psmena">
    <w:name w:val="Text odst. 3 písmena"/>
    <w:basedOn w:val="Textodst1sl"/>
    <w:rsid w:val="00154384"/>
    <w:pPr>
      <w:numPr>
        <w:ilvl w:val="3"/>
      </w:numPr>
      <w:tabs>
        <w:tab w:val="clear" w:pos="2778"/>
        <w:tab w:val="num" w:pos="720"/>
      </w:tabs>
      <w:spacing w:before="0"/>
      <w:ind w:left="720" w:hanging="720"/>
      <w:outlineLvl w:val="3"/>
    </w:pPr>
  </w:style>
  <w:style w:type="character" w:customStyle="1" w:styleId="Textodst1slChar">
    <w:name w:val="Text odst.1čísl Char"/>
    <w:link w:val="Textodst1sl"/>
    <w:rsid w:val="00154384"/>
    <w:rPr>
      <w:sz w:val="24"/>
      <w:lang w:val="x-none" w:eastAsia="x-none"/>
    </w:rPr>
  </w:style>
  <w:style w:type="character" w:styleId="Odkaznakoment">
    <w:name w:val="annotation reference"/>
    <w:uiPriority w:val="99"/>
    <w:rsid w:val="00C65E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C65EC9"/>
    <w:pPr>
      <w:autoSpaceDE/>
      <w:autoSpaceDN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C65EC9"/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rsid w:val="002C018E"/>
  </w:style>
  <w:style w:type="character" w:customStyle="1" w:styleId="ZhlavChar">
    <w:name w:val="Záhlaví Char"/>
    <w:link w:val="Zhlav"/>
    <w:uiPriority w:val="99"/>
    <w:rsid w:val="00500BEF"/>
  </w:style>
  <w:style w:type="paragraph" w:styleId="Pedmtkomente">
    <w:name w:val="annotation subject"/>
    <w:basedOn w:val="Textkomente"/>
    <w:next w:val="Textkomente"/>
    <w:link w:val="PedmtkomenteChar"/>
    <w:rsid w:val="001E36B6"/>
    <w:pPr>
      <w:autoSpaceDE w:val="0"/>
      <w:autoSpaceDN w:val="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E36B6"/>
    <w:rPr>
      <w:b/>
      <w:bCs/>
    </w:rPr>
  </w:style>
  <w:style w:type="paragraph" w:customStyle="1" w:styleId="Clanek11">
    <w:name w:val="Clanek 1.1"/>
    <w:basedOn w:val="Nadpis2"/>
    <w:link w:val="Clanek11Char"/>
    <w:qFormat/>
    <w:rsid w:val="00A641C0"/>
    <w:pPr>
      <w:keepNext w:val="0"/>
      <w:tabs>
        <w:tab w:val="num" w:pos="567"/>
      </w:tabs>
      <w:autoSpaceDE/>
      <w:autoSpaceDN/>
      <w:spacing w:before="120" w:after="120"/>
      <w:ind w:left="567" w:hanging="567"/>
      <w:jc w:val="both"/>
    </w:pPr>
    <w:rPr>
      <w:rFonts w:eastAsia="SimSun" w:cs="Arial"/>
      <w:bCs/>
      <w:iCs/>
      <w:sz w:val="22"/>
      <w:szCs w:val="28"/>
      <w:lang w:eastAsia="en-US"/>
    </w:rPr>
  </w:style>
  <w:style w:type="paragraph" w:customStyle="1" w:styleId="Claneka">
    <w:name w:val="Clanek (a)"/>
    <w:basedOn w:val="Normln"/>
    <w:qFormat/>
    <w:rsid w:val="00A641C0"/>
    <w:pPr>
      <w:keepLines/>
      <w:widowControl w:val="0"/>
      <w:tabs>
        <w:tab w:val="num" w:pos="992"/>
      </w:tabs>
      <w:autoSpaceDE/>
      <w:autoSpaceDN/>
      <w:spacing w:before="120" w:after="120"/>
      <w:ind w:left="992" w:hanging="425"/>
      <w:jc w:val="both"/>
    </w:pPr>
    <w:rPr>
      <w:rFonts w:eastAsia="SimSun"/>
      <w:sz w:val="22"/>
      <w:szCs w:val="24"/>
      <w:lang w:eastAsia="en-US"/>
    </w:rPr>
  </w:style>
  <w:style w:type="paragraph" w:customStyle="1" w:styleId="Claneki">
    <w:name w:val="Clanek (i)"/>
    <w:basedOn w:val="Normln"/>
    <w:qFormat/>
    <w:rsid w:val="00A641C0"/>
    <w:pPr>
      <w:keepNext/>
      <w:tabs>
        <w:tab w:val="num" w:pos="1418"/>
      </w:tabs>
      <w:autoSpaceDE/>
      <w:autoSpaceDN/>
      <w:spacing w:before="120" w:after="120"/>
      <w:ind w:left="1418" w:hanging="426"/>
      <w:jc w:val="both"/>
    </w:pPr>
    <w:rPr>
      <w:rFonts w:eastAsia="SimSun"/>
      <w:color w:val="000000"/>
      <w:sz w:val="22"/>
      <w:szCs w:val="24"/>
      <w:lang w:eastAsia="en-US"/>
    </w:rPr>
  </w:style>
  <w:style w:type="character" w:customStyle="1" w:styleId="Clanek11Char">
    <w:name w:val="Clanek 1.1 Char"/>
    <w:link w:val="Clanek11"/>
    <w:rsid w:val="00A641C0"/>
    <w:rPr>
      <w:rFonts w:eastAsia="SimSun" w:cs="Arial"/>
      <w:bCs/>
      <w:iCs/>
      <w:sz w:val="22"/>
      <w:szCs w:val="28"/>
      <w:lang w:eastAsia="en-US"/>
    </w:rPr>
  </w:style>
  <w:style w:type="character" w:customStyle="1" w:styleId="normaltextrun">
    <w:name w:val="normaltextrun"/>
    <w:basedOn w:val="Standardnpsmoodstavce"/>
    <w:rsid w:val="00A641C0"/>
  </w:style>
  <w:style w:type="character" w:customStyle="1" w:styleId="spellingerror">
    <w:name w:val="spellingerror"/>
    <w:basedOn w:val="Standardnpsmoodstavce"/>
    <w:rsid w:val="00A641C0"/>
  </w:style>
  <w:style w:type="paragraph" w:styleId="Revize">
    <w:name w:val="Revision"/>
    <w:hidden/>
    <w:uiPriority w:val="99"/>
    <w:semiHidden/>
    <w:rsid w:val="007B18C2"/>
  </w:style>
  <w:style w:type="character" w:styleId="Hypertextovodkaz">
    <w:name w:val="Hyperlink"/>
    <w:uiPriority w:val="99"/>
    <w:rsid w:val="008D00DF"/>
    <w:rPr>
      <w:color w:val="0000FF"/>
      <w:u w:val="single"/>
    </w:rPr>
  </w:style>
  <w:style w:type="paragraph" w:styleId="Bezmezer">
    <w:name w:val="No Spacing"/>
    <w:uiPriority w:val="1"/>
    <w:qFormat/>
    <w:rsid w:val="00585EA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7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tsk-praha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specink.praha5@ave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oris.novy@av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bohacek@av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C3B1F-AF25-4678-B492-944ECDE15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2493</Words>
  <Characters>15348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TSK hl. m. Prahy</Company>
  <LinksUpToDate>false</LinksUpToDate>
  <CharactersWithSpaces>17806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Kala</dc:creator>
  <cp:lastModifiedBy>Suchánková Lenka</cp:lastModifiedBy>
  <cp:revision>6</cp:revision>
  <cp:lastPrinted>2024-11-11T08:05:00Z</cp:lastPrinted>
  <dcterms:created xsi:type="dcterms:W3CDTF">2024-12-05T06:41:00Z</dcterms:created>
  <dcterms:modified xsi:type="dcterms:W3CDTF">2024-12-05T06:45:00Z</dcterms:modified>
</cp:coreProperties>
</file>