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91"/>
        <w:gridCol w:w="3307"/>
        <w:gridCol w:w="2201"/>
        <w:gridCol w:w="1538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3B97C2D1" w:rsidR="006917BB" w:rsidRPr="00844AF3" w:rsidRDefault="004B73FC" w:rsidP="008A7033">
            <w:pPr>
              <w:pStyle w:val="dajetext"/>
            </w:pPr>
            <w:fldSimple w:instr=" COMMENTS  D.VASDOPISZNACKY  \* MERGEFORMAT "/>
          </w:p>
          <w:p w14:paraId="5125F395" w14:textId="4819943B" w:rsidR="006917BB" w:rsidRDefault="004B73FC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02435801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5A0121">
              <w:rPr>
                <w:color w:val="auto"/>
              </w:rPr>
              <w:t>10797/SFDI/300109/15250/2024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33AC1948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2948ED">
              <w:rPr>
                <w:color w:val="00447A" w:themeColor="text1"/>
              </w:rPr>
              <w:t xml:space="preserve"> 132/2024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3E2B69B0" w:rsidR="006917BB" w:rsidRPr="00844AF3" w:rsidRDefault="004B73FC" w:rsidP="008A7033">
            <w:pPr>
              <w:pStyle w:val="dajetext"/>
            </w:pPr>
            <w:fldSimple w:instr=" COMMENTS  D.VYRIZUJE  \* MERGEFORMAT ">
              <w:r w:rsidR="005A0121">
                <w:t>Ing. Lucie Bartáková</w:t>
              </w:r>
            </w:fldSimple>
          </w:p>
          <w:p w14:paraId="0B7E64BC" w14:textId="2B290137" w:rsidR="006917BB" w:rsidRDefault="004B73FC" w:rsidP="008A7033">
            <w:pPr>
              <w:pStyle w:val="dajetext"/>
            </w:pPr>
            <w:fldSimple w:instr=" COMMENTS  D.LINKA  \* MERGEFORMAT ">
              <w:r w:rsidR="005A0121">
                <w:t>266 097 510</w:t>
              </w:r>
            </w:fldSimple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76C1E0EA" w:rsidR="006917BB" w:rsidRDefault="004B73FC" w:rsidP="008A7033">
            <w:pPr>
              <w:pStyle w:val="dajetext"/>
            </w:pPr>
            <w:fldSimple w:instr=" COMMENTS  D.DATUM  \* MERGEFORMAT ">
              <w:r w:rsidR="005A0121">
                <w:t>09.09.2024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40820A03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</w:t>
      </w:r>
      <w:r w:rsidR="00F322A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správy a</w:t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</w:t>
      </w:r>
      <w:r w:rsidR="007315A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údržby v prostorách SFDI</w:t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7689D093" w14:textId="57CD7E09" w:rsidR="009A6DCA" w:rsidRDefault="007315A8" w:rsidP="009A6DCA">
      <w:pPr>
        <w:pStyle w:val="Bezmezer"/>
        <w:jc w:val="both"/>
      </w:pPr>
      <w:r>
        <w:t>Za Státní fond dopravní infrastruktury</w:t>
      </w:r>
      <w:r w:rsidR="007813FA">
        <w:t xml:space="preserve">, IČO: </w:t>
      </w:r>
      <w:r w:rsidR="007813FA" w:rsidRPr="007813FA">
        <w:t>70856508</w:t>
      </w:r>
      <w:r w:rsidR="007813FA">
        <w:t xml:space="preserve">, se sídlem Praha 9, </w:t>
      </w:r>
      <w:r w:rsidR="007813FA" w:rsidRPr="007813FA">
        <w:t>Sokolovská 1955/278</w:t>
      </w:r>
      <w:r w:rsidR="000E1FCF">
        <w:t xml:space="preserve"> (dále také jako „SFDI“)</w:t>
      </w:r>
      <w:r w:rsidR="007813FA" w:rsidRPr="007813FA">
        <w:t xml:space="preserve">, </w:t>
      </w:r>
      <w:r>
        <w:t xml:space="preserve">u Vás objednávám služby </w:t>
      </w:r>
      <w:r w:rsidR="00F322AE">
        <w:t xml:space="preserve">správy a </w:t>
      </w:r>
      <w:r>
        <w:t>údržby, které budou zajišťovány v prostorách SFDI a bude se jednat o drobné údržbářské a obdobné práce, které bude pro SFDI zajišťovat Správa železnic</w:t>
      </w:r>
      <w:r w:rsidR="006A5D10">
        <w:t>, státní organizace</w:t>
      </w:r>
      <w:r w:rsidR="007813FA">
        <w:t>, IČO: 70994234, se sídlem Praha 1 – Nové Město, Dlážděná 1003/7, zpasána v OR u Městského soudu v Praze, oddíl A, vložka 48384</w:t>
      </w:r>
      <w:r w:rsidR="000E1FCF">
        <w:t xml:space="preserve"> </w:t>
      </w:r>
      <w:r w:rsidR="007813FA">
        <w:t>(dále také jako „dodavatel“</w:t>
      </w:r>
      <w:r w:rsidR="000E1FCF">
        <w:t xml:space="preserve"> nebo „Správa železnic“</w:t>
      </w:r>
      <w:r w:rsidR="007813FA">
        <w:t>)</w:t>
      </w:r>
      <w:r>
        <w:t>.</w:t>
      </w:r>
    </w:p>
    <w:p w14:paraId="7F9010ED" w14:textId="7F84B488" w:rsidR="00C2639B" w:rsidRDefault="00C2639B" w:rsidP="009A6DCA">
      <w:pPr>
        <w:pStyle w:val="Zkladn"/>
        <w:jc w:val="both"/>
      </w:pPr>
    </w:p>
    <w:p w14:paraId="7FD44148" w14:textId="77777777" w:rsidR="00F322AE" w:rsidRDefault="00F322AE" w:rsidP="009A6DCA">
      <w:pPr>
        <w:pStyle w:val="Zkladn"/>
        <w:jc w:val="both"/>
      </w:pPr>
      <w:r>
        <w:t xml:space="preserve">Cena za hodinu práce se odvíjí od pozice s tím, že </w:t>
      </w:r>
    </w:p>
    <w:p w14:paraId="613A320D" w14:textId="4BD803C0" w:rsidR="00F322AE" w:rsidRDefault="00F322AE" w:rsidP="00F322AE">
      <w:pPr>
        <w:pStyle w:val="Zkladn"/>
        <w:numPr>
          <w:ilvl w:val="0"/>
          <w:numId w:val="3"/>
        </w:numPr>
        <w:jc w:val="both"/>
      </w:pPr>
      <w:r>
        <w:t>systémový specialista – 800 Kč/hod</w:t>
      </w:r>
    </w:p>
    <w:p w14:paraId="6CCFB7F4" w14:textId="4BF9271C" w:rsidR="00F322AE" w:rsidRDefault="00F322AE" w:rsidP="00F322AE">
      <w:pPr>
        <w:pStyle w:val="Zkladn"/>
        <w:numPr>
          <w:ilvl w:val="0"/>
          <w:numId w:val="3"/>
        </w:numPr>
        <w:jc w:val="both"/>
      </w:pPr>
      <w:r>
        <w:t>specialista – 600 Kč/hod</w:t>
      </w:r>
    </w:p>
    <w:p w14:paraId="37BA879C" w14:textId="77777777" w:rsidR="00F322AE" w:rsidRDefault="00F322AE" w:rsidP="002F7877">
      <w:pPr>
        <w:pStyle w:val="Zkladn"/>
        <w:jc w:val="both"/>
      </w:pPr>
      <w:r>
        <w:t>V rámci objednávaných služeb je kromě samotné práce také materiál a případné výrobky, je-li nutné poškozený kus vyměnit.</w:t>
      </w:r>
    </w:p>
    <w:p w14:paraId="6D7B6954" w14:textId="34B00521" w:rsidR="001028A8" w:rsidRPr="001028A8" w:rsidRDefault="001028A8" w:rsidP="002F7877">
      <w:pPr>
        <w:pStyle w:val="Zkladn"/>
        <w:jc w:val="both"/>
        <w:rPr>
          <w:b/>
          <w:bCs/>
        </w:rPr>
      </w:pPr>
      <w:r w:rsidRPr="001028A8">
        <w:rPr>
          <w:b/>
          <w:bCs/>
        </w:rPr>
        <w:t>Maximální rozsah plnění v rámci objednávky je ve výši 200 000 Kč bez DPH.</w:t>
      </w:r>
    </w:p>
    <w:p w14:paraId="7A7BB90C" w14:textId="77777777" w:rsidR="00F322AE" w:rsidRDefault="00F322AE" w:rsidP="002F7877">
      <w:pPr>
        <w:pStyle w:val="Zkladn"/>
        <w:jc w:val="both"/>
      </w:pPr>
      <w:r w:rsidRPr="001028A8">
        <w:rPr>
          <w:b/>
          <w:bCs/>
        </w:rPr>
        <w:t>Termín realizace údržby je do 31.12.2024</w:t>
      </w:r>
      <w:r>
        <w:t xml:space="preserve"> s tím, že některé práce z důvodu havárie proběhly již před samotným podpisem objednávky na základě dohody smluvních stran.</w:t>
      </w:r>
    </w:p>
    <w:p w14:paraId="7D3CE952" w14:textId="3BC9D93B" w:rsidR="00F322AE" w:rsidRDefault="00F322AE" w:rsidP="002F7877">
      <w:pPr>
        <w:pStyle w:val="Zkladn"/>
        <w:jc w:val="both"/>
      </w:pPr>
      <w:r>
        <w:t xml:space="preserve">Objednání údržby bude realizováno odesláním požadavků na e-mailovou adresu </w:t>
      </w:r>
      <w:r w:rsidR="00D95277" w:rsidRPr="00D95277">
        <w:t>XXXXX</w:t>
      </w:r>
      <w:r>
        <w:t xml:space="preserve">. </w:t>
      </w:r>
    </w:p>
    <w:p w14:paraId="2CC4197C" w14:textId="5B631F58" w:rsidR="00F322AE" w:rsidRDefault="00F322AE" w:rsidP="002F7877">
      <w:pPr>
        <w:pStyle w:val="Zkladn"/>
        <w:jc w:val="both"/>
      </w:pPr>
      <w:r>
        <w:t xml:space="preserve">Kontaktní osobou na straně SFDI a osobou odpovědnou </w:t>
      </w:r>
      <w:r w:rsidR="00862687">
        <w:t xml:space="preserve">ve věci </w:t>
      </w:r>
      <w:r>
        <w:t>akceptac</w:t>
      </w:r>
      <w:r w:rsidR="00862687">
        <w:t xml:space="preserve">e </w:t>
      </w:r>
      <w:r w:rsidR="007E7F4B">
        <w:t xml:space="preserve">plnění </w:t>
      </w:r>
      <w:r w:rsidR="00862687">
        <w:t>objednávky</w:t>
      </w:r>
      <w:r>
        <w:t xml:space="preserve">  je Mgr. Marie Borecká, vedoucí oddělení správy </w:t>
      </w:r>
      <w:r w:rsidR="001028A8">
        <w:t xml:space="preserve">budovy a majetku, email: </w:t>
      </w:r>
      <w:hyperlink r:id="rId8" w:history="1">
        <w:r w:rsidR="00426297" w:rsidRPr="00BB4381">
          <w:rPr>
            <w:rStyle w:val="Hypertextovodkaz"/>
          </w:rPr>
          <w:t>marie.borecka@sfdi.cz</w:t>
        </w:r>
      </w:hyperlink>
      <w:r w:rsidR="001028A8">
        <w:t xml:space="preserve">, telefon: </w:t>
      </w:r>
      <w:r w:rsidR="001028A8" w:rsidRPr="001028A8">
        <w:t>702 290</w:t>
      </w:r>
      <w:r w:rsidR="001028A8">
        <w:t> </w:t>
      </w:r>
      <w:r w:rsidR="001028A8" w:rsidRPr="001028A8">
        <w:t>103</w:t>
      </w:r>
      <w:r w:rsidR="001028A8">
        <w:t>.</w:t>
      </w:r>
    </w:p>
    <w:p w14:paraId="6A2637C8" w14:textId="63C877D7" w:rsidR="001028A8" w:rsidRDefault="001028A8" w:rsidP="002F7877">
      <w:pPr>
        <w:pStyle w:val="Zkladn"/>
        <w:jc w:val="both"/>
      </w:pPr>
      <w:r>
        <w:t xml:space="preserve">Kontaktní osobou na straně Správy železnic je náměstek ředitele OJ </w:t>
      </w:r>
      <w:r w:rsidR="000E1FCF">
        <w:t xml:space="preserve">SŽ Facility </w:t>
      </w:r>
      <w:r>
        <w:t xml:space="preserve">pro provozní činnosti </w:t>
      </w:r>
      <w:r w:rsidR="00426297">
        <w:t>XXXXX</w:t>
      </w:r>
      <w:r>
        <w:t xml:space="preserve">, e-mail: </w:t>
      </w:r>
      <w:r w:rsidR="00426297" w:rsidRPr="00426297">
        <w:t>XXXXX</w:t>
      </w:r>
      <w:r>
        <w:t>.</w:t>
      </w:r>
    </w:p>
    <w:p w14:paraId="2AE85585" w14:textId="10A80522" w:rsidR="002F7877" w:rsidRDefault="002F7877" w:rsidP="002F7877">
      <w:pPr>
        <w:pStyle w:val="Zkladn"/>
        <w:jc w:val="both"/>
      </w:pPr>
      <w:r>
        <w:t>Fakturace bude probíhat na měsíční bázi vždy po skončení daného měsíce na základě skutečně provedených a odsouhlasených prací vč. dodaného materiálu a zboží.</w:t>
      </w:r>
    </w:p>
    <w:p w14:paraId="57086E6E" w14:textId="08469194" w:rsidR="002F7877" w:rsidRPr="002F7877" w:rsidRDefault="002F7877" w:rsidP="002F7877">
      <w:pPr>
        <w:pStyle w:val="Zkladn"/>
        <w:jc w:val="both"/>
      </w:pPr>
      <w:r w:rsidRPr="002F7877">
        <w:t xml:space="preserve">Splatnost faktur je 30 dní. V případě prodlení s úhradou faktury má </w:t>
      </w:r>
      <w:r>
        <w:t>dodavatel</w:t>
      </w:r>
      <w:r w:rsidRPr="002F7877">
        <w:t xml:space="preserve"> nárok na </w:t>
      </w:r>
      <w:r w:rsidR="006A5D10">
        <w:t>úrok z prodlení ve výši stanovené právními předpisy (nařízení vlády č. 351/2013 Sb.)</w:t>
      </w:r>
      <w:r w:rsidRPr="002F7877">
        <w:t>.</w:t>
      </w:r>
    </w:p>
    <w:p w14:paraId="649044AB" w14:textId="7EC15B0C" w:rsidR="002F7877" w:rsidRPr="002F7877" w:rsidRDefault="002F7877" w:rsidP="002F7877">
      <w:pPr>
        <w:pStyle w:val="Zkladn"/>
        <w:jc w:val="both"/>
      </w:pPr>
      <w:r w:rsidRPr="002F7877">
        <w:t xml:space="preserve">SFDI i </w:t>
      </w:r>
      <w:r w:rsidR="007813FA">
        <w:t>Správa železnic</w:t>
      </w:r>
      <w:r w:rsidRPr="002F7877">
        <w:t xml:space="preserve"> shodně konstatují, že v souvislosti s touto objednávkou služeb vzájemně předávají a i do budoucna budou předávat za účelem zajištění řádného plnění osobní údaje </w:t>
      </w:r>
      <w:r w:rsidRPr="002F7877">
        <w:lastRenderedPageBreak/>
        <w:t xml:space="preserve">kontaktních osob, které se podílejí nebo budou podílet na plnění této objednávky, s uvedením jejich osobních údajů: jméno, příjmení, titul, funkce, telefonický a e-mailový kontakt, u kterých právním důvodem pro jejich zpracování oběma stranami, jako správci těchto osobních údajů, je jejich oprávněný zájem na splnění této objednávky, na kterém se v mezích své kompetence podílejí subjekty údajů. V souvislosti s tím se obě strany zavazují v rámci svých povinností, jako správce předaných osobních údajů, zajistit, aby subjekty těchto údajů byly při poskytnutí osobních údajů informovány dle článku 13 Nařízení Evropského parlamentu a Rady (EU) č. 2016/679 ze dne </w:t>
      </w:r>
      <w:r>
        <w:t xml:space="preserve">  </w:t>
      </w:r>
      <w:r w:rsidRPr="002F7877">
        <w:t>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dále aby subjekty údajů byly informovány o svých právech v rozsahu, jak pro ně vyplývají z uvedeného nařízení.</w:t>
      </w:r>
    </w:p>
    <w:p w14:paraId="5BB8B8B5" w14:textId="164B94FD" w:rsidR="00C2639B" w:rsidRDefault="00C2639B" w:rsidP="002F7877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o zvláštních podmínkách účinnosti některých smluv, uveřejňování těchto smluv a o registru smluv (zákon o registru smluv).</w:t>
      </w:r>
    </w:p>
    <w:p w14:paraId="7F928496" w14:textId="7687CF9E" w:rsidR="00C71EAC" w:rsidRDefault="00C2639B" w:rsidP="00855563">
      <w:pPr>
        <w:pStyle w:val="Zkladn"/>
        <w:jc w:val="both"/>
      </w:pPr>
      <w:r>
        <w:t>S pozdravem</w:t>
      </w:r>
    </w:p>
    <w:p w14:paraId="01A20A86" w14:textId="6C14D6BB" w:rsidR="00C2639B" w:rsidRDefault="00C2639B" w:rsidP="00F322AE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F322AE">
        <w:t>Ing. Zbyněk Hořelica</w:t>
      </w:r>
    </w:p>
    <w:p w14:paraId="77CCE952" w14:textId="56E39812" w:rsidR="00F322AE" w:rsidRDefault="00F322AE" w:rsidP="00F322AE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Ředite</w:t>
      </w:r>
      <w:r w:rsidR="002F7877">
        <w:t>l</w:t>
      </w:r>
      <w:r>
        <w:t xml:space="preserve"> SFDI</w:t>
      </w:r>
    </w:p>
    <w:p w14:paraId="14EF566F" w14:textId="3EF3F4B4" w:rsidR="00C71EAC" w:rsidRDefault="00C71EAC" w:rsidP="00C71EAC">
      <w:pPr>
        <w:pStyle w:val="Zkladn"/>
      </w:pPr>
    </w:p>
    <w:p w14:paraId="50B0C4E8" w14:textId="4BE7F92F" w:rsidR="00C2639B" w:rsidRDefault="00C2639B" w:rsidP="00C71EAC">
      <w:pPr>
        <w:pStyle w:val="Zkladn"/>
      </w:pPr>
    </w:p>
    <w:p w14:paraId="4147C12F" w14:textId="77777777" w:rsidR="007813FA" w:rsidRDefault="007813FA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4D24AB39" w14:textId="09168DBA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12C995AF" w14:textId="30B82E6E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  <w:r w:rsidR="007315A8">
        <w:t xml:space="preserve"> Správa železnic, státní organizace</w:t>
      </w:r>
    </w:p>
    <w:p w14:paraId="5A80043C" w14:textId="63C77537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  <w:r w:rsidR="007315A8">
        <w:t xml:space="preserve"> Dlážděná 1003/7, 110 00 Praha 1</w:t>
      </w:r>
    </w:p>
    <w:p w14:paraId="7C2F4B55" w14:textId="61883A08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  <w:r w:rsidR="007315A8">
        <w:t xml:space="preserve"> </w:t>
      </w:r>
      <w:r w:rsidR="002948ED" w:rsidRPr="002948ED">
        <w:t>70994234</w:t>
      </w:r>
    </w:p>
    <w:p w14:paraId="3D69FE68" w14:textId="43130860" w:rsidR="00C2639B" w:rsidRPr="00D81059" w:rsidRDefault="00C2639B" w:rsidP="00C2639B">
      <w:pPr>
        <w:pStyle w:val="Podpis2"/>
        <w:spacing w:after="0" w:line="360" w:lineRule="auto"/>
        <w:ind w:left="0"/>
        <w:jc w:val="left"/>
      </w:pPr>
      <w:r w:rsidRPr="00683E93">
        <w:t>Č. účtu:</w:t>
      </w:r>
      <w:r w:rsidR="00BE1EC9">
        <w:t xml:space="preserve"> </w:t>
      </w:r>
      <w:r w:rsidR="00426297">
        <w:rPr>
          <w:rFonts w:ascii="Verdana" w:hAnsi="Verdana"/>
          <w:color w:val="000000"/>
          <w:szCs w:val="20"/>
          <w:lang w:eastAsia="en-US"/>
        </w:rPr>
        <w:t>XXXXX</w:t>
      </w:r>
    </w:p>
    <w:p w14:paraId="44FE3D44" w14:textId="563B6598" w:rsidR="003B3E9E" w:rsidRDefault="007315A8" w:rsidP="0001333B">
      <w:pPr>
        <w:pStyle w:val="Bezmezer"/>
      </w:pPr>
      <w:r>
        <w:t xml:space="preserve">Kontaktní osoba: </w:t>
      </w:r>
      <w:r w:rsidR="00426297">
        <w:t>XXXXX</w:t>
      </w:r>
      <w:r>
        <w:t>, náměstek ředitele OJ pro provozní činnosti</w:t>
      </w:r>
    </w:p>
    <w:p w14:paraId="143CCBF4" w14:textId="77777777" w:rsidR="007813FA" w:rsidRDefault="007813FA">
      <w:pPr>
        <w:spacing w:line="240" w:lineRule="auto"/>
      </w:pPr>
    </w:p>
    <w:p w14:paraId="59D3D810" w14:textId="78CAECC8" w:rsidR="00C2639B" w:rsidRDefault="00C2639B">
      <w:pPr>
        <w:spacing w:line="240" w:lineRule="auto"/>
        <w:rPr>
          <w:sz w:val="20"/>
        </w:rPr>
      </w:pPr>
    </w:p>
    <w:p w14:paraId="1BEAA427" w14:textId="77777777" w:rsidR="007813FA" w:rsidRDefault="007813FA">
      <w:pPr>
        <w:spacing w:line="240" w:lineRule="auto"/>
        <w:rPr>
          <w:sz w:val="20"/>
        </w:rPr>
      </w:pPr>
    </w:p>
    <w:p w14:paraId="01650781" w14:textId="77777777" w:rsidR="007813FA" w:rsidRDefault="007813FA" w:rsidP="00C2639B">
      <w:pPr>
        <w:pStyle w:val="Zkladn"/>
        <w:rPr>
          <w:b/>
          <w:bCs/>
          <w:u w:val="single"/>
        </w:rPr>
      </w:pPr>
    </w:p>
    <w:p w14:paraId="1D702D88" w14:textId="77777777" w:rsidR="007813FA" w:rsidRDefault="007813FA" w:rsidP="00C2639B">
      <w:pPr>
        <w:pStyle w:val="Zkladn"/>
        <w:rPr>
          <w:b/>
          <w:bCs/>
          <w:u w:val="single"/>
        </w:rPr>
      </w:pPr>
    </w:p>
    <w:p w14:paraId="641C0ECE" w14:textId="77777777" w:rsidR="007813FA" w:rsidRDefault="007813FA" w:rsidP="00C2639B">
      <w:pPr>
        <w:pStyle w:val="Zkladn"/>
        <w:rPr>
          <w:b/>
          <w:bCs/>
          <w:u w:val="single"/>
        </w:rPr>
      </w:pPr>
    </w:p>
    <w:p w14:paraId="3D58EA9E" w14:textId="77777777" w:rsidR="007813FA" w:rsidRDefault="007813FA" w:rsidP="00C2639B">
      <w:pPr>
        <w:pStyle w:val="Zkladn"/>
        <w:rPr>
          <w:b/>
          <w:bCs/>
          <w:u w:val="single"/>
        </w:rPr>
      </w:pPr>
    </w:p>
    <w:p w14:paraId="4A04EEAD" w14:textId="77777777" w:rsidR="007813FA" w:rsidRDefault="007813FA" w:rsidP="00C2639B">
      <w:pPr>
        <w:pStyle w:val="Zkladn"/>
        <w:rPr>
          <w:b/>
          <w:bCs/>
          <w:u w:val="single"/>
        </w:rPr>
      </w:pPr>
    </w:p>
    <w:p w14:paraId="2D9D92A5" w14:textId="77777777" w:rsidR="00426297" w:rsidRDefault="00426297" w:rsidP="00C2639B">
      <w:pPr>
        <w:pStyle w:val="Zkladn"/>
        <w:rPr>
          <w:b/>
          <w:bCs/>
          <w:u w:val="single"/>
        </w:rPr>
      </w:pPr>
    </w:p>
    <w:p w14:paraId="1B7E9D5D" w14:textId="77777777" w:rsidR="00426297" w:rsidRDefault="00426297" w:rsidP="00C2639B">
      <w:pPr>
        <w:pStyle w:val="Zkladn"/>
        <w:rPr>
          <w:b/>
          <w:bCs/>
          <w:u w:val="single"/>
        </w:rPr>
      </w:pPr>
    </w:p>
    <w:p w14:paraId="0A80A20D" w14:textId="45190A40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21191494" w:rsidR="00C2639B" w:rsidRDefault="00C2639B" w:rsidP="00C2639B">
      <w:pPr>
        <w:pStyle w:val="Zkladn"/>
      </w:pPr>
      <w:r>
        <w:t xml:space="preserve">Tímto potvrzuji přijetí objednávky </w:t>
      </w:r>
      <w:r w:rsidRPr="00BE1EC9">
        <w:t xml:space="preserve">CEO </w:t>
      </w:r>
      <w:r w:rsidR="00BE1EC9">
        <w:t>132/2024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32083" w14:textId="77777777" w:rsidR="00DA18FD" w:rsidRDefault="00DA18FD" w:rsidP="009B4613">
      <w:r>
        <w:separator/>
      </w:r>
    </w:p>
  </w:endnote>
  <w:endnote w:type="continuationSeparator" w:id="0">
    <w:p w14:paraId="4074F42C" w14:textId="77777777" w:rsidR="00DA18FD" w:rsidRDefault="00DA18FD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B007728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F7EA8">
      <w:rPr>
        <w:b/>
        <w:bCs/>
      </w:rPr>
      <w:t>3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F7EA8">
      <w:rPr>
        <w:b/>
        <w:bCs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5BCFEEC2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F7EA8"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F7EA8">
      <w:rPr>
        <w:b/>
        <w:bCs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A7DC9" w14:textId="77777777" w:rsidR="00DA18FD" w:rsidRDefault="00DA18FD" w:rsidP="009B4613">
      <w:r>
        <w:separator/>
      </w:r>
    </w:p>
  </w:footnote>
  <w:footnote w:type="continuationSeparator" w:id="0">
    <w:p w14:paraId="466C2092" w14:textId="77777777" w:rsidR="00DA18FD" w:rsidRDefault="00DA18FD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1F0203D" w:rsidR="006315CB" w:rsidRDefault="006315CB" w:rsidP="003E03F3">
    <w:pPr>
      <w:pStyle w:val="Nzev"/>
    </w:pPr>
    <w:r w:rsidRPr="00922FB8">
      <w:rPr>
        <w:noProof/>
        <w:lang w:eastAsia="cs-CZ"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A6C51"/>
    <w:multiLevelType w:val="hybridMultilevel"/>
    <w:tmpl w:val="D748654E"/>
    <w:lvl w:ilvl="0" w:tplc="D220CA0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0908479">
    <w:abstractNumId w:val="1"/>
  </w:num>
  <w:num w:numId="2" w16cid:durableId="849178956">
    <w:abstractNumId w:val="2"/>
  </w:num>
  <w:num w:numId="3" w16cid:durableId="134601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AC"/>
    <w:rsid w:val="00004F96"/>
    <w:rsid w:val="0001333B"/>
    <w:rsid w:val="00014383"/>
    <w:rsid w:val="000540BA"/>
    <w:rsid w:val="00094B17"/>
    <w:rsid w:val="000A3D0E"/>
    <w:rsid w:val="000D0D6C"/>
    <w:rsid w:val="000D305E"/>
    <w:rsid w:val="000E1FCF"/>
    <w:rsid w:val="001028A8"/>
    <w:rsid w:val="00104679"/>
    <w:rsid w:val="001062F2"/>
    <w:rsid w:val="00113936"/>
    <w:rsid w:val="00135F31"/>
    <w:rsid w:val="00161BEF"/>
    <w:rsid w:val="0017229A"/>
    <w:rsid w:val="001D394C"/>
    <w:rsid w:val="00214D46"/>
    <w:rsid w:val="00236941"/>
    <w:rsid w:val="0024000E"/>
    <w:rsid w:val="00252B02"/>
    <w:rsid w:val="00252B81"/>
    <w:rsid w:val="0027385E"/>
    <w:rsid w:val="002948ED"/>
    <w:rsid w:val="002A39F2"/>
    <w:rsid w:val="002B7E83"/>
    <w:rsid w:val="002F7877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2541C"/>
    <w:rsid w:val="00426297"/>
    <w:rsid w:val="00431044"/>
    <w:rsid w:val="00463B69"/>
    <w:rsid w:val="004A6DE8"/>
    <w:rsid w:val="004B73FC"/>
    <w:rsid w:val="004C5937"/>
    <w:rsid w:val="004D70D4"/>
    <w:rsid w:val="004F51F7"/>
    <w:rsid w:val="005305CF"/>
    <w:rsid w:val="0054746C"/>
    <w:rsid w:val="00550F89"/>
    <w:rsid w:val="00565C3F"/>
    <w:rsid w:val="00584AE7"/>
    <w:rsid w:val="005A0121"/>
    <w:rsid w:val="005C6611"/>
    <w:rsid w:val="005F78BF"/>
    <w:rsid w:val="00624B0B"/>
    <w:rsid w:val="006315CB"/>
    <w:rsid w:val="006519E0"/>
    <w:rsid w:val="006644B6"/>
    <w:rsid w:val="00677DAE"/>
    <w:rsid w:val="00683E93"/>
    <w:rsid w:val="006917BB"/>
    <w:rsid w:val="006A4690"/>
    <w:rsid w:val="006A5D10"/>
    <w:rsid w:val="006E2635"/>
    <w:rsid w:val="006E2A66"/>
    <w:rsid w:val="00717D04"/>
    <w:rsid w:val="00724307"/>
    <w:rsid w:val="007279F7"/>
    <w:rsid w:val="00730E75"/>
    <w:rsid w:val="007315A8"/>
    <w:rsid w:val="0073690C"/>
    <w:rsid w:val="00760BFD"/>
    <w:rsid w:val="007728DE"/>
    <w:rsid w:val="007813FA"/>
    <w:rsid w:val="00781A66"/>
    <w:rsid w:val="007B6127"/>
    <w:rsid w:val="007B6EDB"/>
    <w:rsid w:val="007E7F4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62687"/>
    <w:rsid w:val="00873171"/>
    <w:rsid w:val="00891AA4"/>
    <w:rsid w:val="008C4EB6"/>
    <w:rsid w:val="008D6D3F"/>
    <w:rsid w:val="008F23A2"/>
    <w:rsid w:val="00905DB9"/>
    <w:rsid w:val="00922FB8"/>
    <w:rsid w:val="00923D5A"/>
    <w:rsid w:val="00940935"/>
    <w:rsid w:val="00946DF4"/>
    <w:rsid w:val="00987059"/>
    <w:rsid w:val="009A0E14"/>
    <w:rsid w:val="009A6DCA"/>
    <w:rsid w:val="009B4613"/>
    <w:rsid w:val="009D2668"/>
    <w:rsid w:val="009F4942"/>
    <w:rsid w:val="00A15FA9"/>
    <w:rsid w:val="00A226F1"/>
    <w:rsid w:val="00A67856"/>
    <w:rsid w:val="00A7359C"/>
    <w:rsid w:val="00A86932"/>
    <w:rsid w:val="00AD5750"/>
    <w:rsid w:val="00AE245B"/>
    <w:rsid w:val="00AF570A"/>
    <w:rsid w:val="00B15F0C"/>
    <w:rsid w:val="00B16E7D"/>
    <w:rsid w:val="00B24B5B"/>
    <w:rsid w:val="00B504A5"/>
    <w:rsid w:val="00B77615"/>
    <w:rsid w:val="00B9729C"/>
    <w:rsid w:val="00BA56C2"/>
    <w:rsid w:val="00BA636B"/>
    <w:rsid w:val="00BB1A58"/>
    <w:rsid w:val="00BC48AA"/>
    <w:rsid w:val="00BE1EC9"/>
    <w:rsid w:val="00BF10C0"/>
    <w:rsid w:val="00BF7EA8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CC1E1B"/>
    <w:rsid w:val="00CE33C7"/>
    <w:rsid w:val="00D16C96"/>
    <w:rsid w:val="00D21BEF"/>
    <w:rsid w:val="00D4524D"/>
    <w:rsid w:val="00D5190F"/>
    <w:rsid w:val="00D55DDC"/>
    <w:rsid w:val="00D71FBB"/>
    <w:rsid w:val="00D95277"/>
    <w:rsid w:val="00D97E71"/>
    <w:rsid w:val="00DA18FD"/>
    <w:rsid w:val="00DA69A1"/>
    <w:rsid w:val="00DC2F8F"/>
    <w:rsid w:val="00DC435F"/>
    <w:rsid w:val="00DD274F"/>
    <w:rsid w:val="00DE4A66"/>
    <w:rsid w:val="00DF78B4"/>
    <w:rsid w:val="00E17D36"/>
    <w:rsid w:val="00E41E17"/>
    <w:rsid w:val="00E63044"/>
    <w:rsid w:val="00E6558F"/>
    <w:rsid w:val="00E71EFA"/>
    <w:rsid w:val="00EB70E4"/>
    <w:rsid w:val="00EC661B"/>
    <w:rsid w:val="00F23BFF"/>
    <w:rsid w:val="00F322AE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D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D10"/>
    <w:rPr>
      <w:rFonts w:ascii="Segoe UI" w:hAnsi="Segoe UI" w:cs="Segoe UI"/>
      <w:noProof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26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orecka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C640-F30C-4E73-9398-E2EA2EC4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2024-11-12T06:12:00Z</dcterms:created>
  <dcterms:modified xsi:type="dcterms:W3CDTF">2024-11-12T06:12:00Z</dcterms:modified>
</cp:coreProperties>
</file>