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7221100377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Ferona,</w:t>
      </w:r>
      <w:r>
        <w:rPr>
          <w:spacing w:val="-9"/>
        </w:rPr>
        <w:t> </w:t>
      </w:r>
      <w:r>
        <w:rPr>
          <w:spacing w:val="-4"/>
        </w:rPr>
        <w:t>a.s.</w:t>
      </w:r>
    </w:p>
    <w:p>
      <w:pPr>
        <w:pStyle w:val="BodyText"/>
        <w:ind w:left="102" w:right="1246"/>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1"/>
        </w:rPr>
        <w:t> </w:t>
      </w:r>
      <w:r>
        <w:rPr/>
        <w:t>Městským</w:t>
      </w:r>
      <w:r>
        <w:rPr>
          <w:spacing w:val="-4"/>
        </w:rPr>
        <w:t> </w:t>
      </w:r>
      <w:r>
        <w:rPr/>
        <w:t>soudem</w:t>
      </w:r>
      <w:r>
        <w:rPr>
          <w:spacing w:val="-6"/>
        </w:rPr>
        <w:t> </w:t>
      </w:r>
      <w:r>
        <w:rPr/>
        <w:t>v</w:t>
      </w:r>
      <w:r>
        <w:rPr>
          <w:spacing w:val="-3"/>
        </w:rPr>
        <w:t> </w:t>
      </w:r>
      <w:r>
        <w:rPr/>
        <w:t>Praze, oddíl B, vložka 7143</w:t>
      </w:r>
    </w:p>
    <w:p>
      <w:pPr>
        <w:pStyle w:val="BodyText"/>
        <w:tabs>
          <w:tab w:pos="2982" w:val="left" w:leader="none"/>
        </w:tabs>
        <w:spacing w:line="265" w:lineRule="exact"/>
        <w:ind w:left="102"/>
      </w:pPr>
      <w:r>
        <w:rPr/>
        <w:t>se</w:t>
      </w:r>
      <w:r>
        <w:rPr>
          <w:spacing w:val="-5"/>
        </w:rPr>
        <w:t> </w:t>
      </w:r>
      <w:r>
        <w:rPr>
          <w:spacing w:val="-2"/>
        </w:rPr>
        <w:t>sídlem:</w:t>
      </w:r>
      <w:r>
        <w:rPr/>
        <w:tab/>
        <w:t>Praha</w:t>
      </w:r>
      <w:r>
        <w:rPr>
          <w:spacing w:val="-6"/>
        </w:rPr>
        <w:t> </w:t>
      </w:r>
      <w:r>
        <w:rPr/>
        <w:t>1,</w:t>
      </w:r>
      <w:r>
        <w:rPr>
          <w:spacing w:val="-5"/>
        </w:rPr>
        <w:t> </w:t>
      </w:r>
      <w:r>
        <w:rPr/>
        <w:t>Havlíčkova</w:t>
      </w:r>
      <w:r>
        <w:rPr>
          <w:spacing w:val="-2"/>
        </w:rPr>
        <w:t> </w:t>
      </w:r>
      <w:r>
        <w:rPr/>
        <w:t>čp.</w:t>
      </w:r>
      <w:r>
        <w:rPr>
          <w:spacing w:val="-4"/>
        </w:rPr>
        <w:t> </w:t>
      </w:r>
      <w:r>
        <w:rPr/>
        <w:t>1043/11,</w:t>
      </w:r>
      <w:r>
        <w:rPr>
          <w:spacing w:val="-6"/>
        </w:rPr>
        <w:t> </w:t>
      </w:r>
      <w:r>
        <w:rPr/>
        <w:t>111</w:t>
      </w:r>
      <w:r>
        <w:rPr>
          <w:spacing w:val="-3"/>
        </w:rPr>
        <w:t> </w:t>
      </w:r>
      <w:r>
        <w:rPr/>
        <w:t>82</w:t>
      </w:r>
      <w:r>
        <w:rPr>
          <w:spacing w:val="-4"/>
        </w:rPr>
        <w:t> </w:t>
      </w:r>
      <w:r>
        <w:rPr/>
        <w:t>Praha</w:t>
      </w:r>
      <w:r>
        <w:rPr>
          <w:spacing w:val="-6"/>
        </w:rPr>
        <w:t> </w:t>
      </w:r>
      <w:r>
        <w:rPr>
          <w:spacing w:val="-10"/>
        </w:rPr>
        <w:t>1</w:t>
      </w:r>
    </w:p>
    <w:p>
      <w:pPr>
        <w:pStyle w:val="BodyText"/>
        <w:tabs>
          <w:tab w:pos="2982" w:val="left" w:leader="none"/>
        </w:tabs>
        <w:spacing w:before="1"/>
        <w:ind w:left="102"/>
      </w:pPr>
      <w:r>
        <w:rPr>
          <w:spacing w:val="-4"/>
        </w:rPr>
        <w:t>IČO:</w:t>
      </w:r>
      <w:r>
        <w:rPr>
          <w:rFonts w:ascii="Times New Roman" w:hAnsi="Times New Roman"/>
        </w:rPr>
        <w:tab/>
      </w:r>
      <w:r>
        <w:rPr/>
        <w:t>264</w:t>
      </w:r>
      <w:r>
        <w:rPr>
          <w:spacing w:val="-2"/>
        </w:rPr>
        <w:t> </w:t>
      </w:r>
      <w:r>
        <w:rPr/>
        <w:t>40</w:t>
      </w:r>
      <w:r>
        <w:rPr>
          <w:spacing w:val="-2"/>
        </w:rPr>
        <w:t> </w:t>
      </w:r>
      <w:r>
        <w:rPr>
          <w:spacing w:val="-5"/>
        </w:rPr>
        <w:t>181</w:t>
      </w:r>
    </w:p>
    <w:p>
      <w:pPr>
        <w:pStyle w:val="BodyText"/>
        <w:tabs>
          <w:tab w:pos="2982" w:val="left" w:leader="none"/>
        </w:tabs>
        <w:ind w:left="102"/>
      </w:pPr>
      <w:r>
        <w:rPr>
          <w:spacing w:val="-2"/>
        </w:rPr>
        <w:t>zastoupená:</w:t>
      </w:r>
      <w:r>
        <w:rPr/>
        <w:tab/>
        <w:t>na</w:t>
      </w:r>
      <w:r>
        <w:rPr>
          <w:spacing w:val="-11"/>
        </w:rPr>
        <w:t> </w:t>
      </w:r>
      <w:r>
        <w:rPr/>
        <w:t>základě</w:t>
      </w:r>
      <w:r>
        <w:rPr>
          <w:spacing w:val="-10"/>
        </w:rPr>
        <w:t> </w:t>
      </w:r>
      <w:r>
        <w:rPr/>
        <w:t>plné</w:t>
      </w:r>
      <w:r>
        <w:rPr>
          <w:spacing w:val="-11"/>
        </w:rPr>
        <w:t> </w:t>
      </w:r>
      <w:r>
        <w:rPr/>
        <w:t>moci</w:t>
      </w:r>
      <w:r>
        <w:rPr>
          <w:spacing w:val="-11"/>
        </w:rPr>
        <w:t> </w:t>
      </w:r>
      <w:r>
        <w:rPr/>
        <w:t>JUDr.</w:t>
      </w:r>
      <w:r>
        <w:rPr>
          <w:spacing w:val="-7"/>
        </w:rPr>
        <w:t> </w:t>
      </w:r>
      <w:r>
        <w:rPr/>
        <w:t>Zuzanou</w:t>
      </w:r>
      <w:r>
        <w:rPr>
          <w:spacing w:val="-10"/>
        </w:rPr>
        <w:t> </w:t>
      </w:r>
      <w:r>
        <w:rPr/>
        <w:t>K</w:t>
      </w:r>
      <w:r>
        <w:rPr>
          <w:spacing w:val="-2"/>
        </w:rPr>
        <w:t> </w:t>
      </w:r>
      <w:r>
        <w:rPr/>
        <w:t>r</w:t>
      </w:r>
      <w:r>
        <w:rPr>
          <w:spacing w:val="-9"/>
        </w:rPr>
        <w:t> </w:t>
      </w:r>
      <w:r>
        <w:rPr/>
        <w:t>e</w:t>
      </w:r>
      <w:r>
        <w:rPr>
          <w:spacing w:val="-11"/>
        </w:rPr>
        <w:t> </w:t>
      </w:r>
      <w:r>
        <w:rPr/>
        <w:t>j</w:t>
      </w:r>
      <w:r>
        <w:rPr>
          <w:spacing w:val="-10"/>
        </w:rPr>
        <w:t> </w:t>
      </w:r>
      <w:r>
        <w:rPr/>
        <w:t>č</w:t>
      </w:r>
      <w:r>
        <w:rPr>
          <w:spacing w:val="-11"/>
        </w:rPr>
        <w:t> </w:t>
      </w:r>
      <w:r>
        <w:rPr/>
        <w:t>i</w:t>
      </w:r>
      <w:r>
        <w:rPr>
          <w:spacing w:val="-10"/>
        </w:rPr>
        <w:t> </w:t>
      </w:r>
      <w:r>
        <w:rPr/>
        <w:t>ř</w:t>
      </w:r>
      <w:r>
        <w:rPr>
          <w:spacing w:val="-10"/>
        </w:rPr>
        <w:t> </w:t>
      </w:r>
      <w:r>
        <w:rPr/>
        <w:t>í</w:t>
      </w:r>
      <w:r>
        <w:rPr>
          <w:spacing w:val="-10"/>
        </w:rPr>
        <w:t> </w:t>
      </w:r>
      <w:r>
        <w:rPr/>
        <w:t>k</w:t>
      </w:r>
      <w:r>
        <w:rPr>
          <w:spacing w:val="-4"/>
        </w:rPr>
        <w:t> </w:t>
      </w:r>
      <w:r>
        <w:rPr/>
        <w:t>o</w:t>
      </w:r>
      <w:r>
        <w:rPr>
          <w:spacing w:val="-10"/>
        </w:rPr>
        <w:t> </w:t>
      </w:r>
      <w:r>
        <w:rPr/>
        <w:t>v</w:t>
      </w:r>
      <w:r>
        <w:rPr>
          <w:spacing w:val="-2"/>
        </w:rPr>
        <w:t> </w:t>
      </w:r>
      <w:r>
        <w:rPr/>
        <w:t>o</w:t>
      </w:r>
      <w:r>
        <w:rPr>
          <w:spacing w:val="-9"/>
        </w:rPr>
        <w:t> </w:t>
      </w:r>
      <w:r>
        <w:rPr/>
        <w:t>u,</w:t>
      </w:r>
      <w:r>
        <w:rPr>
          <w:spacing w:val="-10"/>
        </w:rPr>
        <w:t> </w:t>
      </w:r>
      <w:r>
        <w:rPr/>
        <w:t>ředitelkou</w:t>
      </w:r>
      <w:r>
        <w:rPr>
          <w:spacing w:val="-9"/>
        </w:rPr>
        <w:t> </w:t>
      </w:r>
      <w:r>
        <w:rPr>
          <w:spacing w:val="-2"/>
        </w:rPr>
        <w:t>útvaru</w:t>
      </w:r>
    </w:p>
    <w:p>
      <w:pPr>
        <w:pStyle w:val="BodyText"/>
        <w:ind w:left="2982"/>
      </w:pPr>
      <w:r>
        <w:rPr/>
        <w:t>public</w:t>
      </w:r>
      <w:r>
        <w:rPr>
          <w:spacing w:val="-8"/>
        </w:rPr>
        <w:t> </w:t>
      </w:r>
      <w:r>
        <w:rPr/>
        <w:t>affairs</w:t>
      </w:r>
      <w:r>
        <w:rPr>
          <w:spacing w:val="-7"/>
        </w:rPr>
        <w:t> </w:t>
      </w:r>
      <w:r>
        <w:rPr/>
        <w:t>Skupiny</w:t>
      </w:r>
      <w:r>
        <w:rPr>
          <w:spacing w:val="-6"/>
        </w:rPr>
        <w:t> </w:t>
      </w:r>
      <w:r>
        <w:rPr>
          <w:spacing w:val="-5"/>
        </w:rPr>
        <w:t>ČEZ</w:t>
      </w:r>
    </w:p>
    <w:p>
      <w:pPr>
        <w:pStyle w:val="BodyText"/>
        <w:tabs>
          <w:tab w:pos="2982" w:val="left" w:leader="none"/>
        </w:tabs>
        <w:spacing w:before="1"/>
        <w:ind w:left="102"/>
      </w:pPr>
      <w:r>
        <w:rPr/>
        <w:t>bankovní</w:t>
      </w:r>
      <w:r>
        <w:rPr>
          <w:spacing w:val="-11"/>
        </w:rPr>
        <w:t> </w:t>
      </w:r>
      <w:r>
        <w:rPr>
          <w:spacing w:val="-2"/>
        </w:rPr>
        <w:t>spojení:</w:t>
      </w:r>
      <w:r>
        <w:rPr/>
        <w:tab/>
        <w:t>Česká</w:t>
      </w:r>
      <w:r>
        <w:rPr>
          <w:spacing w:val="-10"/>
        </w:rPr>
        <w:t> </w:t>
      </w:r>
      <w:r>
        <w:rPr/>
        <w:t>spořitelna,</w:t>
      </w:r>
      <w:r>
        <w:rPr>
          <w:spacing w:val="-12"/>
        </w:rPr>
        <w:t> </w:t>
      </w:r>
      <w:r>
        <w:rPr>
          <w:spacing w:val="-4"/>
        </w:rPr>
        <w:t>a.s.</w:t>
      </w:r>
    </w:p>
    <w:p>
      <w:pPr>
        <w:pStyle w:val="BodyText"/>
        <w:tabs>
          <w:tab w:pos="2982" w:val="left" w:leader="none"/>
        </w:tabs>
        <w:ind w:left="102" w:right="5370"/>
      </w:pPr>
      <w:r>
        <w:rPr/>
        <w:t>číslo účtu:</w:t>
        <w:tab/>
      </w:r>
      <w:r>
        <w:rPr>
          <w:spacing w:val="-2"/>
        </w:rPr>
        <w:t>1758462/0800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spacing w:before="0"/>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1"/>
          <w:sz w:val="20"/>
        </w:rPr>
        <w:t> </w:t>
      </w:r>
      <w:r>
        <w:rPr>
          <w:sz w:val="20"/>
        </w:rPr>
        <w:t>o</w:t>
      </w:r>
      <w:r>
        <w:rPr>
          <w:spacing w:val="21"/>
          <w:sz w:val="20"/>
        </w:rPr>
        <w:t> </w:t>
      </w:r>
      <w:r>
        <w:rPr>
          <w:sz w:val="20"/>
        </w:rPr>
        <w:t>poskytnutí</w:t>
      </w:r>
      <w:r>
        <w:rPr>
          <w:spacing w:val="23"/>
          <w:sz w:val="20"/>
        </w:rPr>
        <w:t> </w:t>
      </w:r>
      <w:r>
        <w:rPr>
          <w:sz w:val="20"/>
        </w:rPr>
        <w:t>podpory</w:t>
      </w:r>
      <w:r>
        <w:rPr>
          <w:spacing w:val="22"/>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2"/>
          <w:sz w:val="20"/>
        </w:rPr>
        <w:t> </w:t>
      </w:r>
      <w:r>
        <w:rPr>
          <w:sz w:val="20"/>
        </w:rPr>
        <w:t>prostředí</w:t>
      </w:r>
      <w:r>
        <w:rPr>
          <w:spacing w:val="21"/>
          <w:sz w:val="20"/>
        </w:rPr>
        <w:t> </w:t>
      </w:r>
      <w:r>
        <w:rPr>
          <w:sz w:val="20"/>
        </w:rPr>
        <w:t>České</w:t>
      </w:r>
      <w:r>
        <w:rPr>
          <w:spacing w:val="21"/>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7221100377 o poskytnutí finančních prostředků ze Státního fondu životního prostředí ČR ze dne 21. 3.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926"/>
        <w:jc w:val="both"/>
      </w:pPr>
      <w:r>
        <w:rPr/>
        <w:t>„Projekt</w:t>
      </w:r>
      <w:r>
        <w:rPr>
          <w:spacing w:val="-4"/>
        </w:rPr>
        <w:t> </w:t>
      </w:r>
      <w:r>
        <w:rPr/>
        <w:t>FV</w:t>
      </w:r>
      <w:r>
        <w:rPr>
          <w:spacing w:val="-7"/>
        </w:rPr>
        <w:t> </w:t>
      </w:r>
      <w:r>
        <w:rPr/>
        <w:t>elektrárny</w:t>
      </w:r>
      <w:r>
        <w:rPr>
          <w:spacing w:val="-5"/>
        </w:rPr>
        <w:t> </w:t>
      </w:r>
      <w:r>
        <w:rPr/>
        <w:t>745,2</w:t>
      </w:r>
      <w:r>
        <w:rPr>
          <w:spacing w:val="-5"/>
        </w:rPr>
        <w:t> </w:t>
      </w:r>
      <w:r>
        <w:rPr/>
        <w:t>kW</w:t>
      </w:r>
      <w:r>
        <w:rPr>
          <w:spacing w:val="-7"/>
        </w:rPr>
        <w:t> </w:t>
      </w:r>
      <w:r>
        <w:rPr/>
        <w:t>Ferona,</w:t>
      </w:r>
      <w:r>
        <w:rPr>
          <w:spacing w:val="-5"/>
        </w:rPr>
        <w:t> </w:t>
      </w:r>
      <w:r>
        <w:rPr/>
        <w:t>a.s.</w:t>
      </w:r>
      <w:r>
        <w:rPr>
          <w:spacing w:val="-2"/>
        </w:rPr>
        <w:t> </w:t>
      </w:r>
      <w:r>
        <w:rPr/>
        <w:t>–</w:t>
      </w:r>
      <w:r>
        <w:rPr>
          <w:spacing w:val="-4"/>
        </w:rPr>
        <w:t> </w:t>
      </w:r>
      <w:r>
        <w:rPr/>
        <w:t>Velká</w:t>
      </w:r>
      <w:r>
        <w:rPr>
          <w:spacing w:val="-5"/>
        </w:rPr>
        <w:t> </w:t>
      </w:r>
      <w:r>
        <w:rPr>
          <w:spacing w:val="-2"/>
        </w:rPr>
        <w:t>Bystřice“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1"/>
          <w:sz w:val="20"/>
        </w:rPr>
        <w:t> </w:t>
      </w:r>
      <w:r>
        <w:rPr>
          <w:sz w:val="20"/>
        </w:rPr>
        <w:t>26.</w:t>
      </w:r>
      <w:r>
        <w:rPr>
          <w:spacing w:val="-11"/>
          <w:sz w:val="20"/>
        </w:rPr>
        <w:t> </w:t>
      </w:r>
      <w:r>
        <w:rPr>
          <w:sz w:val="20"/>
        </w:rPr>
        <w:t>června</w:t>
      </w:r>
      <w:r>
        <w:rPr>
          <w:spacing w:val="-11"/>
          <w:sz w:val="20"/>
        </w:rPr>
        <w:t> </w:t>
      </w:r>
      <w:r>
        <w:rPr>
          <w:sz w:val="20"/>
        </w:rPr>
        <w:t>2014 a jejím oznámením SA.111735.</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3"/>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3"/>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w:t>
      </w:r>
      <w:r>
        <w:rPr>
          <w:b/>
          <w:spacing w:val="-3"/>
          <w:sz w:val="20"/>
        </w:rPr>
        <w:t> </w:t>
      </w:r>
      <w:r>
        <w:rPr>
          <w:b/>
          <w:sz w:val="20"/>
        </w:rPr>
        <w:t>225</w:t>
      </w:r>
      <w:r>
        <w:rPr>
          <w:b/>
          <w:spacing w:val="-3"/>
          <w:sz w:val="20"/>
        </w:rPr>
        <w:t> </w:t>
      </w:r>
      <w:r>
        <w:rPr>
          <w:b/>
          <w:sz w:val="20"/>
        </w:rPr>
        <w:t>134,01 Kč </w:t>
      </w:r>
      <w:r>
        <w:rPr>
          <w:sz w:val="20"/>
        </w:rPr>
        <w:t>(slovy: pět milionů dvě stě dvacet pět tisíc jedno sto třicet čtyři korun českých a jeden haléř).</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21 204 541,00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5"/>
          <w:sz w:val="20"/>
        </w:rPr>
        <w:t> </w:t>
      </w:r>
      <w:r>
        <w:rPr>
          <w:sz w:val="20"/>
        </w:rPr>
        <w:t>%</w:t>
      </w:r>
      <w:r>
        <w:rPr>
          <w:spacing w:val="-6"/>
          <w:sz w:val="20"/>
        </w:rPr>
        <w:t> </w:t>
      </w:r>
      <w:r>
        <w:rPr>
          <w:sz w:val="20"/>
        </w:rPr>
        <w:t>z</w:t>
      </w:r>
      <w:r>
        <w:rPr>
          <w:spacing w:val="-4"/>
          <w:sz w:val="20"/>
        </w:rPr>
        <w:t> </w:t>
      </w:r>
      <w:r>
        <w:rPr>
          <w:sz w:val="20"/>
        </w:rPr>
        <w:t>celkových</w:t>
      </w:r>
      <w:r>
        <w:rPr>
          <w:spacing w:val="-5"/>
          <w:sz w:val="20"/>
        </w:rPr>
        <w:t> </w:t>
      </w:r>
      <w:r>
        <w:rPr>
          <w:sz w:val="20"/>
        </w:rPr>
        <w:t>výdajů</w:t>
      </w:r>
      <w:r>
        <w:rPr>
          <w:spacing w:val="-6"/>
          <w:sz w:val="20"/>
        </w:rPr>
        <w:t> </w:t>
      </w:r>
      <w:r>
        <w:rPr>
          <w:sz w:val="20"/>
        </w:rPr>
        <w:t>na</w:t>
      </w:r>
      <w:r>
        <w:rPr>
          <w:spacing w:val="2"/>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08" w:hanging="360"/>
        <w:jc w:val="left"/>
        <w:rPr>
          <w:sz w:val="20"/>
        </w:rPr>
      </w:pPr>
      <w:r>
        <w:rPr>
          <w:sz w:val="20"/>
        </w:rPr>
        <w:t>splní</w:t>
      </w:r>
      <w:r>
        <w:rPr>
          <w:spacing w:val="30"/>
          <w:sz w:val="20"/>
        </w:rPr>
        <w:t> </w:t>
      </w:r>
      <w:r>
        <w:rPr>
          <w:sz w:val="20"/>
        </w:rPr>
        <w:t>účel</w:t>
      </w:r>
      <w:r>
        <w:rPr>
          <w:spacing w:val="30"/>
          <w:sz w:val="20"/>
        </w:rPr>
        <w:t> </w:t>
      </w:r>
      <w:r>
        <w:rPr>
          <w:sz w:val="20"/>
        </w:rPr>
        <w:t>akce</w:t>
      </w:r>
      <w:r>
        <w:rPr>
          <w:spacing w:val="30"/>
          <w:sz w:val="20"/>
        </w:rPr>
        <w:t> </w:t>
      </w:r>
      <w:r>
        <w:rPr>
          <w:sz w:val="20"/>
        </w:rPr>
        <w:t>„Projekt</w:t>
      </w:r>
      <w:r>
        <w:rPr>
          <w:spacing w:val="30"/>
          <w:sz w:val="20"/>
        </w:rPr>
        <w:t> </w:t>
      </w:r>
      <w:r>
        <w:rPr>
          <w:sz w:val="20"/>
        </w:rPr>
        <w:t>FV</w:t>
      </w:r>
      <w:r>
        <w:rPr>
          <w:spacing w:val="32"/>
          <w:sz w:val="20"/>
        </w:rPr>
        <w:t> </w:t>
      </w:r>
      <w:r>
        <w:rPr>
          <w:sz w:val="20"/>
        </w:rPr>
        <w:t>elektrárny</w:t>
      </w:r>
      <w:r>
        <w:rPr>
          <w:spacing w:val="30"/>
          <w:sz w:val="20"/>
        </w:rPr>
        <w:t> </w:t>
      </w:r>
      <w:r>
        <w:rPr>
          <w:sz w:val="20"/>
        </w:rPr>
        <w:t>745,2</w:t>
      </w:r>
      <w:r>
        <w:rPr>
          <w:spacing w:val="31"/>
          <w:sz w:val="20"/>
        </w:rPr>
        <w:t> </w:t>
      </w:r>
      <w:r>
        <w:rPr>
          <w:sz w:val="20"/>
        </w:rPr>
        <w:t>kW</w:t>
      </w:r>
      <w:r>
        <w:rPr>
          <w:spacing w:val="32"/>
          <w:sz w:val="20"/>
        </w:rPr>
        <w:t> </w:t>
      </w:r>
      <w:r>
        <w:rPr>
          <w:sz w:val="20"/>
        </w:rPr>
        <w:t>Ferona,</w:t>
      </w:r>
      <w:r>
        <w:rPr>
          <w:spacing w:val="30"/>
          <w:sz w:val="20"/>
        </w:rPr>
        <w:t> </w:t>
      </w:r>
      <w:r>
        <w:rPr>
          <w:sz w:val="20"/>
        </w:rPr>
        <w:t>a.s.</w:t>
      </w:r>
      <w:r>
        <w:rPr>
          <w:spacing w:val="35"/>
          <w:sz w:val="20"/>
        </w:rPr>
        <w:t> </w:t>
      </w:r>
      <w:r>
        <w:rPr>
          <w:sz w:val="20"/>
        </w:rPr>
        <w:t>–</w:t>
      </w:r>
      <w:r>
        <w:rPr>
          <w:spacing w:val="32"/>
          <w:sz w:val="20"/>
        </w:rPr>
        <w:t> </w:t>
      </w:r>
      <w:r>
        <w:rPr>
          <w:sz w:val="20"/>
        </w:rPr>
        <w:t>Velká</w:t>
      </w:r>
      <w:r>
        <w:rPr>
          <w:spacing w:val="30"/>
          <w:sz w:val="20"/>
        </w:rPr>
        <w:t> </w:t>
      </w:r>
      <w:r>
        <w:rPr>
          <w:sz w:val="20"/>
        </w:rPr>
        <w:t>Bystřice“</w:t>
      </w:r>
      <w:r>
        <w:rPr>
          <w:spacing w:val="30"/>
          <w:sz w:val="20"/>
        </w:rPr>
        <w:t> </w:t>
      </w:r>
      <w:r>
        <w:rPr>
          <w:sz w:val="20"/>
        </w:rPr>
        <w:t>tím,</w:t>
      </w:r>
      <w:r>
        <w:rPr>
          <w:spacing w:val="31"/>
          <w:sz w:val="20"/>
        </w:rPr>
        <w:t> </w:t>
      </w:r>
      <w:r>
        <w:rPr>
          <w:sz w:val="20"/>
        </w:rPr>
        <w:t>že</w:t>
      </w:r>
      <w:r>
        <w:rPr>
          <w:spacing w:val="30"/>
          <w:sz w:val="20"/>
        </w:rPr>
        <w:t> </w:t>
      </w:r>
      <w:r>
        <w:rPr>
          <w:sz w:val="20"/>
        </w:rPr>
        <w:t>akce</w:t>
      </w:r>
      <w:r>
        <w:rPr>
          <w:spacing w:val="31"/>
          <w:sz w:val="20"/>
        </w:rPr>
        <w:t> </w:t>
      </w:r>
      <w:r>
        <w:rPr>
          <w:sz w:val="20"/>
        </w:rPr>
        <w:t>bude provedena v souladu s Výzvou, žádostí o podporu a jejími přílohami a touto Smlouvou,</w:t>
      </w:r>
    </w:p>
    <w:p>
      <w:pPr>
        <w:pStyle w:val="ListParagraph"/>
        <w:numPr>
          <w:ilvl w:val="1"/>
          <w:numId w:val="4"/>
        </w:numPr>
        <w:tabs>
          <w:tab w:pos="746" w:val="left" w:leader="none"/>
          <w:tab w:pos="1771" w:val="left" w:leader="none"/>
          <w:tab w:pos="2833" w:val="left" w:leader="none"/>
          <w:tab w:pos="3663" w:val="left" w:leader="none"/>
          <w:tab w:pos="4909" w:val="left" w:leader="none"/>
          <w:tab w:pos="5666" w:val="left" w:leader="none"/>
          <w:tab w:pos="7129" w:val="left" w:leader="none"/>
          <w:tab w:pos="8328" w:val="left" w:leader="none"/>
          <w:tab w:pos="8736" w:val="left" w:leader="none"/>
        </w:tabs>
        <w:spacing w:line="240" w:lineRule="auto" w:before="1"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10"/>
          <w:sz w:val="20"/>
        </w:rPr>
        <w:t>s</w:t>
      </w:r>
      <w:r>
        <w:rPr>
          <w:sz w:val="20"/>
        </w:rPr>
        <w:tab/>
      </w:r>
      <w:r>
        <w:rPr>
          <w:spacing w:val="-2"/>
          <w:sz w:val="20"/>
        </w:rPr>
        <w:t>pozemní</w:t>
      </w:r>
      <w:r>
        <w:rPr>
          <w:spacing w:val="-2"/>
          <w:sz w:val="20"/>
        </w:rPr>
        <w:t> </w:t>
      </w:r>
      <w:r>
        <w:rPr>
          <w:sz w:val="20"/>
        </w:rPr>
        <w:t>instalací s předpokládaným výkonem 745,2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1"/>
          <w:sz w:val="20"/>
        </w:rPr>
        <w:t> </w:t>
      </w:r>
      <w:r>
        <w:rPr>
          <w:w w:val="95"/>
          <w:sz w:val="20"/>
        </w:rPr>
        <w:t>podle</w:t>
      </w:r>
      <w:r>
        <w:rPr>
          <w:spacing w:val="9"/>
          <w:sz w:val="20"/>
        </w:rPr>
        <w:t> </w:t>
      </w:r>
      <w:r>
        <w:rPr>
          <w:w w:val="95"/>
          <w:sz w:val="20"/>
        </w:rPr>
        <w:t>písmene</w:t>
      </w:r>
      <w:r>
        <w:rPr>
          <w:spacing w:val="12"/>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745.20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685.90</w:t>
            </w:r>
          </w:p>
        </w:tc>
      </w:tr>
      <w:tr>
        <w:trPr>
          <w:trHeight w:val="532" w:hRule="atLeast"/>
        </w:trPr>
        <w:tc>
          <w:tcPr>
            <w:tcW w:w="372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2073.50</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797.50</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3" w:hanging="360"/>
        <w:jc w:val="both"/>
        <w:rPr>
          <w:sz w:val="20"/>
        </w:rPr>
      </w:pPr>
      <w:r>
        <w:rPr>
          <w:sz w:val="20"/>
        </w:rPr>
        <w:t>dodrží termín ukončení projektu do 2 let od vydání Rozhodnutí. Ukončením projektu se rozumí datum</w:t>
      </w:r>
      <w:r>
        <w:rPr>
          <w:spacing w:val="34"/>
          <w:sz w:val="20"/>
        </w:rPr>
        <w:t> </w:t>
      </w:r>
      <w:r>
        <w:rPr>
          <w:sz w:val="20"/>
        </w:rPr>
        <w:t>uvedení</w:t>
      </w:r>
      <w:r>
        <w:rPr>
          <w:spacing w:val="35"/>
          <w:sz w:val="20"/>
        </w:rPr>
        <w:t> </w:t>
      </w:r>
      <w:r>
        <w:rPr>
          <w:sz w:val="20"/>
        </w:rPr>
        <w:t>stavby</w:t>
      </w:r>
      <w:r>
        <w:rPr>
          <w:spacing w:val="35"/>
          <w:sz w:val="20"/>
        </w:rPr>
        <w:t> </w:t>
      </w:r>
      <w:r>
        <w:rPr>
          <w:sz w:val="20"/>
        </w:rPr>
        <w:t>k</w:t>
      </w:r>
      <w:r>
        <w:rPr>
          <w:spacing w:val="35"/>
          <w:sz w:val="20"/>
        </w:rPr>
        <w:t> </w:t>
      </w:r>
      <w:r>
        <w:rPr>
          <w:sz w:val="20"/>
        </w:rPr>
        <w:t>trvalému</w:t>
      </w:r>
      <w:r>
        <w:rPr>
          <w:spacing w:val="35"/>
          <w:sz w:val="20"/>
        </w:rPr>
        <w:t> </w:t>
      </w:r>
      <w:r>
        <w:rPr>
          <w:sz w:val="20"/>
        </w:rPr>
        <w:t>provozu,</w:t>
      </w:r>
      <w:r>
        <w:rPr>
          <w:spacing w:val="35"/>
          <w:sz w:val="20"/>
        </w:rPr>
        <w:t> </w:t>
      </w:r>
      <w:r>
        <w:rPr>
          <w:sz w:val="20"/>
        </w:rPr>
        <w:t>v</w:t>
      </w:r>
      <w:r>
        <w:rPr>
          <w:spacing w:val="35"/>
          <w:sz w:val="20"/>
        </w:rPr>
        <w:t> </w:t>
      </w:r>
      <w:r>
        <w:rPr>
          <w:sz w:val="20"/>
        </w:rPr>
        <w:t>souladu</w:t>
      </w:r>
      <w:r>
        <w:rPr>
          <w:spacing w:val="35"/>
          <w:sz w:val="20"/>
        </w:rPr>
        <w:t> </w:t>
      </w:r>
      <w:r>
        <w:rPr>
          <w:sz w:val="20"/>
        </w:rPr>
        <w:t>se</w:t>
      </w:r>
      <w:r>
        <w:rPr>
          <w:spacing w:val="34"/>
          <w:sz w:val="20"/>
        </w:rPr>
        <w:t> </w:t>
      </w:r>
      <w:r>
        <w:rPr>
          <w:sz w:val="20"/>
        </w:rPr>
        <w:t>zákonem</w:t>
      </w:r>
      <w:r>
        <w:rPr>
          <w:spacing w:val="34"/>
          <w:sz w:val="20"/>
        </w:rPr>
        <w:t> </w:t>
      </w:r>
      <w:r>
        <w:rPr>
          <w:sz w:val="20"/>
        </w:rPr>
        <w:t>č.</w:t>
      </w:r>
      <w:r>
        <w:rPr>
          <w:spacing w:val="35"/>
          <w:sz w:val="20"/>
        </w:rPr>
        <w:t> </w:t>
      </w:r>
      <w:r>
        <w:rPr>
          <w:sz w:val="20"/>
        </w:rPr>
        <w:t>183/2006</w:t>
      </w:r>
      <w:r>
        <w:rPr>
          <w:spacing w:val="37"/>
          <w:sz w:val="20"/>
        </w:rPr>
        <w:t> </w:t>
      </w:r>
      <w:r>
        <w:rPr>
          <w:sz w:val="20"/>
        </w:rPr>
        <w:t>Sb.,</w:t>
      </w:r>
      <w:r>
        <w:rPr>
          <w:spacing w:val="35"/>
          <w:sz w:val="20"/>
        </w:rPr>
        <w:t> </w:t>
      </w:r>
      <w:r>
        <w:rPr>
          <w:sz w:val="20"/>
        </w:rPr>
        <w:t>o</w:t>
      </w:r>
      <w:r>
        <w:rPr>
          <w:spacing w:val="35"/>
          <w:sz w:val="20"/>
        </w:rPr>
        <w:t> </w:t>
      </w:r>
      <w:r>
        <w:rPr>
          <w:sz w:val="20"/>
        </w:rPr>
        <w:t>územním</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1"/>
        <w:jc w:val="both"/>
      </w:pPr>
      <w:r>
        <w:rPr/>
        <w:t>plánování</w:t>
      </w:r>
      <w:r>
        <w:rPr>
          <w:spacing w:val="-10"/>
        </w:rPr>
        <w:t> </w:t>
      </w:r>
      <w:r>
        <w:rPr/>
        <w:t>a</w:t>
      </w:r>
      <w:r>
        <w:rPr>
          <w:spacing w:val="-12"/>
        </w:rPr>
        <w:t> </w:t>
      </w:r>
      <w:r>
        <w:rPr/>
        <w:t>stavebním</w:t>
      </w:r>
      <w:r>
        <w:rPr>
          <w:spacing w:val="-13"/>
        </w:rPr>
        <w:t> </w:t>
      </w:r>
      <w:r>
        <w:rPr/>
        <w:t>řádu</w:t>
      </w:r>
      <w:r>
        <w:rPr>
          <w:spacing w:val="-9"/>
        </w:rPr>
        <w:t> </w:t>
      </w:r>
      <w:r>
        <w:rPr/>
        <w:t>(stavební</w:t>
      </w:r>
      <w:r>
        <w:rPr>
          <w:spacing w:val="-11"/>
        </w:rPr>
        <w:t> </w:t>
      </w:r>
      <w:r>
        <w:rPr/>
        <w:t>zákon),</w:t>
      </w:r>
      <w:r>
        <w:rPr>
          <w:spacing w:val="-11"/>
        </w:rPr>
        <w:t> </w:t>
      </w:r>
      <w:r>
        <w:rPr/>
        <w:t>v</w:t>
      </w:r>
      <w:r>
        <w:rPr>
          <w:spacing w:val="-11"/>
        </w:rPr>
        <w:t> </w:t>
      </w:r>
      <w:r>
        <w:rPr/>
        <w:t>platném</w:t>
      </w:r>
      <w:r>
        <w:rPr>
          <w:spacing w:val="-10"/>
        </w:rPr>
        <w:t> </w:t>
      </w:r>
      <w:r>
        <w:rPr/>
        <w:t>znění</w:t>
      </w:r>
      <w:r>
        <w:rPr>
          <w:spacing w:val="-11"/>
        </w:rPr>
        <w:t> </w:t>
      </w:r>
      <w:r>
        <w:rPr/>
        <w:t>(kolaudační</w:t>
      </w:r>
      <w:r>
        <w:rPr>
          <w:spacing w:val="-11"/>
        </w:rPr>
        <w:t> </w:t>
      </w:r>
      <w:r>
        <w:rPr/>
        <w:t>souhlas,</w:t>
      </w:r>
      <w:r>
        <w:rPr>
          <w:spacing w:val="-9"/>
        </w:rPr>
        <w:t> </w:t>
      </w:r>
      <w:r>
        <w:rPr/>
        <w:t>doložení</w:t>
      </w:r>
      <w:r>
        <w:rPr>
          <w:spacing w:val="-11"/>
        </w:rPr>
        <w:t> </w:t>
      </w:r>
      <w:r>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3"/>
        <w:jc w:val="both"/>
      </w:pPr>
      <w:r>
        <w:rPr/>
        <w:t>o případném zastavění uvedené lhůty. Příjemce podpory je v takovém případě povinen zajistit, aby v době zastavění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8"/>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1"/>
          <w:sz w:val="20"/>
        </w:rPr>
        <w:t> </w:t>
      </w:r>
      <w:r>
        <w:rPr>
          <w:sz w:val="20"/>
        </w:rPr>
        <w:t>poskytnuté</w:t>
      </w:r>
      <w:r>
        <w:rPr>
          <w:spacing w:val="-3"/>
          <w:sz w:val="20"/>
        </w:rPr>
        <w:t> </w:t>
      </w:r>
      <w:r>
        <w:rPr>
          <w:sz w:val="20"/>
        </w:rPr>
        <w:t>podpory,</w:t>
      </w:r>
      <w:r>
        <w:rPr>
          <w:spacing w:val="-3"/>
          <w:sz w:val="20"/>
        </w:rPr>
        <w:t> </w:t>
      </w:r>
      <w:r>
        <w:rPr>
          <w:sz w:val="20"/>
        </w:rPr>
        <w:t>od</w:t>
      </w:r>
      <w:r>
        <w:rPr>
          <w:spacing w:val="-2"/>
          <w:sz w:val="20"/>
        </w:rPr>
        <w:t> </w:t>
      </w:r>
      <w:r>
        <w:rPr>
          <w:sz w:val="20"/>
        </w:rPr>
        <w:t>121</w:t>
      </w:r>
      <w:r>
        <w:rPr>
          <w:spacing w:val="-2"/>
          <w:sz w:val="20"/>
        </w:rPr>
        <w:t> </w:t>
      </w:r>
      <w:r>
        <w:rPr>
          <w:sz w:val="20"/>
        </w:rPr>
        <w:t>do</w:t>
      </w:r>
      <w:r>
        <w:rPr>
          <w:spacing w:val="-1"/>
          <w:sz w:val="20"/>
        </w:rPr>
        <w:t> </w:t>
      </w:r>
      <w:r>
        <w:rPr>
          <w:sz w:val="20"/>
        </w:rPr>
        <w:t>180</w:t>
      </w:r>
      <w:r>
        <w:rPr>
          <w:spacing w:val="-2"/>
          <w:sz w:val="20"/>
        </w:rPr>
        <w:t> </w:t>
      </w:r>
      <w:r>
        <w:rPr>
          <w:sz w:val="20"/>
        </w:rPr>
        <w:t>kalendářních</w:t>
      </w:r>
      <w:r>
        <w:rPr>
          <w:spacing w:val="-2"/>
          <w:sz w:val="20"/>
        </w:rPr>
        <w:t> </w:t>
      </w:r>
      <w:r>
        <w:rPr>
          <w:sz w:val="20"/>
        </w:rPr>
        <w:t>dní odvod</w:t>
      </w:r>
      <w:r>
        <w:rPr>
          <w:spacing w:val="-2"/>
          <w:sz w:val="20"/>
        </w:rPr>
        <w:t> </w:t>
      </w:r>
      <w:r>
        <w:rPr>
          <w:sz w:val="20"/>
        </w:rPr>
        <w:t>1</w:t>
      </w:r>
      <w:r>
        <w:rPr>
          <w:spacing w:val="-2"/>
          <w:sz w:val="20"/>
        </w:rPr>
        <w:t> </w:t>
      </w:r>
      <w:r>
        <w:rPr>
          <w:sz w:val="20"/>
        </w:rPr>
        <w:t>%</w:t>
      </w:r>
      <w:r>
        <w:rPr>
          <w:spacing w:val="-2"/>
          <w:sz w:val="20"/>
        </w:rPr>
        <w:t> </w:t>
      </w:r>
      <w:r>
        <w:rPr>
          <w:sz w:val="20"/>
        </w:rPr>
        <w:t>z poskytnuté</w:t>
      </w:r>
      <w:r>
        <w:rPr>
          <w:spacing w:val="-3"/>
          <w:sz w:val="20"/>
        </w:rPr>
        <w:t> </w:t>
      </w:r>
      <w:r>
        <w:rPr>
          <w:sz w:val="20"/>
        </w:rPr>
        <w:t>podpory,</w:t>
      </w:r>
      <w:r>
        <w:rPr>
          <w:spacing w:val="-3"/>
          <w:sz w:val="20"/>
        </w:rPr>
        <w:t> </w:t>
      </w:r>
      <w:r>
        <w:rPr>
          <w:sz w:val="20"/>
        </w:rPr>
        <w:t>prodlení</w:t>
      </w:r>
      <w:r>
        <w:rPr>
          <w:spacing w:val="-3"/>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2024-12-04T13:08:38Z</dcterms:created>
  <dcterms:modified xsi:type="dcterms:W3CDTF">2024-12-04T13:08:38Z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2024-11-10T00:00:00Z</vt:filetime>
  </property>
  <property fmtid="{D5CDD505-2E9C-101B-9397-08002B2CF9AE}" pid="3" name="Creator">
    <vt:lpwstr>Microsoft® Word 2016</vt:lpwstr>
  </property>
  <property fmtid="{D5CDD505-2E9C-101B-9397-08002B2CF9AE}" pid="4" name="LastSaved">
    <vt:filetime>2024-12-04T00:00:00Z</vt:filetime>
  </property>
</Properties>
</file>