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CF80" w14:textId="5849FD54" w:rsidR="00BB6777" w:rsidRDefault="00BB6777">
      <w:r>
        <w:t>ATELIER SOUKUP OPL ŠVEHLA</w:t>
      </w:r>
    </w:p>
    <w:p w14:paraId="5325480D" w14:textId="0E03DEBB" w:rsidR="00BB6777" w:rsidRDefault="004D31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1.11.2024</w:t>
      </w:r>
    </w:p>
    <w:p w14:paraId="25AC2217" w14:textId="531A4348" w:rsidR="0074605F" w:rsidRDefault="0018558C">
      <w:r>
        <w:t>Cenová nabídka</w:t>
      </w:r>
      <w:r w:rsidR="00A43BB3">
        <w:t xml:space="preserve"> (ceny bez DPH)</w:t>
      </w:r>
    </w:p>
    <w:p w14:paraId="2FE29FA7" w14:textId="521A6F59" w:rsidR="00A43BB3" w:rsidRDefault="00A43BB3">
      <w:r>
        <w:t>Statické posouzení stávajícího stavu, prohlídka, kontrola a posouzení sond…</w:t>
      </w:r>
    </w:p>
    <w:p w14:paraId="5B2E8E69" w14:textId="2CED6B71" w:rsidR="00A43BB3" w:rsidRDefault="00A43BB3">
      <w:r>
        <w:t>24 hod x 900,- Kč ……………………………………………………………………………………….21 600,- Kč</w:t>
      </w:r>
    </w:p>
    <w:p w14:paraId="2B3FA9FD" w14:textId="5F86783B" w:rsidR="00A43BB3" w:rsidRDefault="00A43BB3">
      <w:r>
        <w:t>Mykologické posouzení stávajících konstrukcí …………………………………………… 3 900,- Kč</w:t>
      </w:r>
    </w:p>
    <w:p w14:paraId="44BF46A6" w14:textId="785DE304" w:rsidR="00A43BB3" w:rsidRDefault="00A43BB3">
      <w:r>
        <w:t xml:space="preserve">Stavební část </w:t>
      </w:r>
    </w:p>
    <w:p w14:paraId="44DB105B" w14:textId="60EB8255" w:rsidR="00A43BB3" w:rsidRDefault="00A43BB3">
      <w:r>
        <w:t>Prohlídka na místě, zaměření stávajícího stavu, návrh a projekt …</w:t>
      </w:r>
      <w:r w:rsidR="00BB6777">
        <w:t>..</w:t>
      </w:r>
    </w:p>
    <w:p w14:paraId="543FAABA" w14:textId="77777777" w:rsidR="00BB6777" w:rsidRDefault="00A43BB3">
      <w:r>
        <w:t>74 hod</w:t>
      </w:r>
      <w:r w:rsidR="00BB6777">
        <w:t xml:space="preserve"> x 820,- Kč ……………………………………………………………………………………… 60 680,- Kč</w:t>
      </w:r>
      <w:r w:rsidR="00BB6777">
        <w:tab/>
      </w:r>
    </w:p>
    <w:p w14:paraId="6103EED1" w14:textId="77777777" w:rsidR="00BB6777" w:rsidRDefault="00BB6777">
      <w:r>
        <w:t>Výkaz výměr a rozpočet stavebních úprav ………………………………………………… 8 000,- Kč</w:t>
      </w:r>
    </w:p>
    <w:p w14:paraId="49D016B1" w14:textId="77777777" w:rsidR="00BB6777" w:rsidRDefault="00BB6777">
      <w:r>
        <w:t>Tisk, kompletace …………………………………………………………………………………….... 4 500,- Kč</w:t>
      </w:r>
    </w:p>
    <w:p w14:paraId="399D88B3" w14:textId="6F74713D" w:rsidR="00BB6777" w:rsidRDefault="00BB6777">
      <w:r>
        <w:t>Celkem ……………………………………………………………………………………………………</w:t>
      </w:r>
      <w:r w:rsidR="004D31B9">
        <w:t xml:space="preserve">  </w:t>
      </w:r>
      <w:r>
        <w:t>98</w:t>
      </w:r>
      <w:r w:rsidR="004D31B9">
        <w:t xml:space="preserve"> </w:t>
      </w:r>
      <w:r>
        <w:t>680,- Kč</w:t>
      </w:r>
    </w:p>
    <w:p w14:paraId="16EAF159" w14:textId="77777777" w:rsidR="00BB6777" w:rsidRDefault="00BB6777">
      <w:r>
        <w:t>+ DPH 21 %</w:t>
      </w:r>
    </w:p>
    <w:p w14:paraId="132D2B6F" w14:textId="77777777" w:rsidR="00BB6777" w:rsidRDefault="00BB6777"/>
    <w:p w14:paraId="4C7EC472" w14:textId="77777777" w:rsidR="00BB6777" w:rsidRDefault="00BB6777"/>
    <w:p w14:paraId="4E6D1704" w14:textId="369D4EAD" w:rsidR="00BB6777" w:rsidRDefault="00BB6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Xxxxxxxxxxxxxxx</w:t>
      </w:r>
    </w:p>
    <w:p w14:paraId="7EB1778D" w14:textId="77777777" w:rsidR="00BB6777" w:rsidRDefault="00BB6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14:paraId="4E47372B" w14:textId="77777777" w:rsidR="00BB6777" w:rsidRDefault="00BB6777"/>
    <w:p w14:paraId="228B2857" w14:textId="79445A40" w:rsidR="00A43BB3" w:rsidRDefault="00BB677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187FDC" w14:textId="77777777" w:rsidR="00A43BB3" w:rsidRDefault="00A43BB3"/>
    <w:p w14:paraId="06D052FC" w14:textId="77777777" w:rsidR="0018558C" w:rsidRDefault="0018558C"/>
    <w:sectPr w:rsidR="00185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76351"/>
    <w:multiLevelType w:val="hybridMultilevel"/>
    <w:tmpl w:val="C70E04D6"/>
    <w:lvl w:ilvl="0" w:tplc="F182AA74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8C"/>
    <w:rsid w:val="0018558C"/>
    <w:rsid w:val="004D31B9"/>
    <w:rsid w:val="0074605F"/>
    <w:rsid w:val="00A43BB3"/>
    <w:rsid w:val="00BB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EB8B"/>
  <w15:chartTrackingRefBased/>
  <w15:docId w15:val="{E94D886B-30D7-422B-98B5-B8F0C232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Fraňková Olga</dc:creator>
  <cp:keywords/>
  <dc:description/>
  <cp:lastModifiedBy>Fraňková Olga</cp:lastModifiedBy>
  <cp:revision>3</cp:revision>
  <dcterms:created xsi:type="dcterms:W3CDTF">2024-12-04T12:16:00Z</dcterms:created>
  <dcterms:modified xsi:type="dcterms:W3CDTF">2024-12-04T13:12:00Z</dcterms:modified>
</cp:coreProperties>
</file>