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6581" w14:textId="77777777" w:rsidR="00DE3AEC" w:rsidRPr="00BD5041" w:rsidRDefault="00DE3AEC" w:rsidP="008C79F9">
      <w:pPr>
        <w:spacing w:line="360" w:lineRule="auto"/>
        <w:ind w:left="142" w:hanging="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AEDDED" w14:textId="21A20B56" w:rsidR="00064E53" w:rsidRPr="00BD5041" w:rsidRDefault="00064E53" w:rsidP="008C79F9">
      <w:pPr>
        <w:spacing w:line="360" w:lineRule="auto"/>
        <w:ind w:left="142" w:hanging="142"/>
        <w:jc w:val="center"/>
        <w:rPr>
          <w:rFonts w:ascii="Arial" w:hAnsi="Arial" w:cs="Arial"/>
          <w:bCs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>SMLOUVA O DÍLO</w:t>
      </w:r>
      <w:r w:rsidR="002E04F0" w:rsidRPr="002E04F0">
        <w:rPr>
          <w:rFonts w:ascii="Arial" w:hAnsi="Arial" w:cs="Arial"/>
          <w:b/>
          <w:bCs/>
          <w:sz w:val="20"/>
          <w:szCs w:val="20"/>
        </w:rPr>
        <w:t xml:space="preserve"> </w:t>
      </w:r>
      <w:r w:rsidR="002E04F0">
        <w:rPr>
          <w:rFonts w:ascii="Arial" w:hAnsi="Arial" w:cs="Arial"/>
          <w:b/>
          <w:bCs/>
          <w:sz w:val="20"/>
          <w:szCs w:val="20"/>
        </w:rPr>
        <w:t xml:space="preserve">č. II – </w:t>
      </w:r>
      <w:r w:rsidR="00EB54DA">
        <w:rPr>
          <w:rFonts w:ascii="Arial" w:hAnsi="Arial" w:cs="Arial"/>
          <w:b/>
          <w:bCs/>
          <w:sz w:val="20"/>
          <w:szCs w:val="20"/>
        </w:rPr>
        <w:t>238/</w:t>
      </w:r>
      <w:r w:rsidR="002E04F0">
        <w:rPr>
          <w:rFonts w:ascii="Arial" w:hAnsi="Arial" w:cs="Arial"/>
          <w:b/>
          <w:bCs/>
          <w:sz w:val="20"/>
          <w:szCs w:val="20"/>
        </w:rPr>
        <w:t>2024</w:t>
      </w:r>
    </w:p>
    <w:p w14:paraId="169CF711" w14:textId="1EBF1481" w:rsidR="001E7E31" w:rsidRPr="00BD5041" w:rsidRDefault="00064E53" w:rsidP="008C79F9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uzavřená na základě </w:t>
      </w:r>
      <w:proofErr w:type="spellStart"/>
      <w:r w:rsidRPr="00BD5041">
        <w:rPr>
          <w:rFonts w:ascii="Arial" w:hAnsi="Arial" w:cs="Arial"/>
          <w:sz w:val="20"/>
          <w:szCs w:val="20"/>
        </w:rPr>
        <w:t>ust</w:t>
      </w:r>
      <w:proofErr w:type="spellEnd"/>
      <w:r w:rsidRPr="00BD5041">
        <w:rPr>
          <w:rFonts w:ascii="Arial" w:hAnsi="Arial" w:cs="Arial"/>
          <w:sz w:val="20"/>
          <w:szCs w:val="20"/>
        </w:rPr>
        <w:t xml:space="preserve">. </w:t>
      </w:r>
      <w:r w:rsidR="00E55D65" w:rsidRPr="00BD5041">
        <w:rPr>
          <w:rFonts w:ascii="Arial" w:hAnsi="Arial" w:cs="Arial"/>
          <w:sz w:val="20"/>
          <w:szCs w:val="20"/>
        </w:rPr>
        <w:t>§</w:t>
      </w:r>
      <w:r w:rsidR="000524C4" w:rsidRPr="00BD5041">
        <w:rPr>
          <w:rFonts w:ascii="Arial" w:hAnsi="Arial" w:cs="Arial"/>
          <w:sz w:val="20"/>
          <w:szCs w:val="20"/>
        </w:rPr>
        <w:t xml:space="preserve"> </w:t>
      </w:r>
      <w:r w:rsidR="00E55D65" w:rsidRPr="00BD5041">
        <w:rPr>
          <w:rFonts w:ascii="Arial" w:hAnsi="Arial" w:cs="Arial"/>
          <w:sz w:val="20"/>
          <w:szCs w:val="20"/>
        </w:rPr>
        <w:t>2586 a násl. zákona č. 89/2012, občanského zákoníku,</w:t>
      </w:r>
    </w:p>
    <w:p w14:paraId="7D847661" w14:textId="23825DB9" w:rsidR="00000121" w:rsidRPr="00BD5041" w:rsidRDefault="00064E53" w:rsidP="008C79F9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(dále jen „smlouva“)</w:t>
      </w:r>
    </w:p>
    <w:p w14:paraId="5B525946" w14:textId="77777777" w:rsidR="001E7E31" w:rsidRPr="00BD5041" w:rsidRDefault="001E7E31" w:rsidP="008C79F9">
      <w:pPr>
        <w:ind w:left="142" w:hanging="142"/>
        <w:jc w:val="center"/>
        <w:rPr>
          <w:rFonts w:ascii="Arial" w:hAnsi="Arial" w:cs="Arial"/>
          <w:sz w:val="20"/>
          <w:szCs w:val="20"/>
        </w:rPr>
      </w:pPr>
    </w:p>
    <w:p w14:paraId="5DBE6AA9" w14:textId="77777777" w:rsidR="00000121" w:rsidRPr="00BD5041" w:rsidRDefault="00000121" w:rsidP="008C79F9">
      <w:pPr>
        <w:pStyle w:val="Odstavecseseznamem"/>
        <w:numPr>
          <w:ilvl w:val="0"/>
          <w:numId w:val="19"/>
        </w:numPr>
        <w:tabs>
          <w:tab w:val="left" w:pos="1701"/>
          <w:tab w:val="left" w:pos="4678"/>
        </w:tabs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6D0EC64F" w14:textId="77777777" w:rsidR="00064E53" w:rsidRPr="00BD5041" w:rsidRDefault="00064E53" w:rsidP="008C79F9">
      <w:pPr>
        <w:tabs>
          <w:tab w:val="left" w:pos="1701"/>
          <w:tab w:val="left" w:pos="4678"/>
        </w:tabs>
        <w:spacing w:after="120"/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>Smluvní strany</w:t>
      </w:r>
    </w:p>
    <w:p w14:paraId="6ADABAA2" w14:textId="77A6EE08" w:rsidR="00064E53" w:rsidRPr="00BD5041" w:rsidRDefault="00064E53" w:rsidP="008C79F9">
      <w:pPr>
        <w:tabs>
          <w:tab w:val="left" w:pos="1701"/>
          <w:tab w:val="left" w:pos="4678"/>
        </w:tabs>
        <w:ind w:left="142" w:hanging="142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 xml:space="preserve">1. </w:t>
      </w:r>
      <w:r w:rsidR="003352DB" w:rsidRPr="00BD5041">
        <w:rPr>
          <w:rFonts w:ascii="Arial" w:hAnsi="Arial" w:cs="Arial"/>
          <w:b/>
          <w:bCs/>
          <w:sz w:val="20"/>
          <w:szCs w:val="20"/>
        </w:rPr>
        <w:t>M</w:t>
      </w:r>
      <w:bookmarkStart w:id="0" w:name="_Hlk181945193"/>
      <w:r w:rsidR="003352DB" w:rsidRPr="00BD5041">
        <w:rPr>
          <w:rFonts w:ascii="Arial" w:hAnsi="Arial" w:cs="Arial"/>
          <w:b/>
          <w:bCs/>
          <w:sz w:val="20"/>
          <w:szCs w:val="20"/>
        </w:rPr>
        <w:t>uzeum města Brna, příspěvková organizace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3"/>
        <w:gridCol w:w="6121"/>
      </w:tblGrid>
      <w:tr w:rsidR="00064E53" w:rsidRPr="00BD5041" w14:paraId="26A7C60B" w14:textId="77777777" w:rsidTr="009503EE">
        <w:tc>
          <w:tcPr>
            <w:tcW w:w="8964" w:type="dxa"/>
            <w:gridSpan w:val="2"/>
          </w:tcPr>
          <w:p w14:paraId="6436D575" w14:textId="48AC8D94" w:rsidR="00064E53" w:rsidRPr="00BD5041" w:rsidRDefault="00064E53" w:rsidP="008C79F9">
            <w:pPr>
              <w:tabs>
                <w:tab w:val="left" w:pos="1701"/>
                <w:tab w:val="left" w:pos="4678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 xml:space="preserve">zapsané </w:t>
            </w:r>
            <w:r w:rsidRPr="00BD5041">
              <w:rPr>
                <w:rFonts w:ascii="Arial" w:hAnsi="Arial" w:cs="Arial"/>
                <w:sz w:val="20"/>
                <w:szCs w:val="20"/>
              </w:rPr>
              <w:t xml:space="preserve">v obchodním rejstříku vedeném u </w:t>
            </w:r>
            <w:r w:rsidR="003006BA" w:rsidRPr="00BD5041">
              <w:rPr>
                <w:rFonts w:ascii="Arial" w:hAnsi="Arial" w:cs="Arial"/>
                <w:sz w:val="20"/>
                <w:szCs w:val="20"/>
              </w:rPr>
              <w:t xml:space="preserve">Krajského soudu v Brně, oddíl </w:t>
            </w:r>
            <w:proofErr w:type="spellStart"/>
            <w:r w:rsidR="003006BA" w:rsidRPr="00BD5041"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 w:rsidR="003006BA" w:rsidRPr="00BD5041">
              <w:rPr>
                <w:rFonts w:ascii="Arial" w:hAnsi="Arial" w:cs="Arial"/>
                <w:sz w:val="20"/>
                <w:szCs w:val="20"/>
              </w:rPr>
              <w:t>, vložka 34</w:t>
            </w:r>
          </w:p>
        </w:tc>
      </w:tr>
      <w:tr w:rsidR="00064E53" w:rsidRPr="00BD5041" w14:paraId="4054139E" w14:textId="77777777" w:rsidTr="009503EE">
        <w:tc>
          <w:tcPr>
            <w:tcW w:w="2843" w:type="dxa"/>
          </w:tcPr>
          <w:p w14:paraId="0D6553FD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adresa:</w:t>
            </w:r>
          </w:p>
        </w:tc>
        <w:tc>
          <w:tcPr>
            <w:tcW w:w="6121" w:type="dxa"/>
          </w:tcPr>
          <w:p w14:paraId="0353C909" w14:textId="5A06A2AA" w:rsidR="00064E53" w:rsidRPr="00BD5041" w:rsidRDefault="001F0735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Špilberk 210/1, 602 00 Brno</w:t>
            </w:r>
          </w:p>
        </w:tc>
      </w:tr>
      <w:tr w:rsidR="00064E53" w:rsidRPr="00BD5041" w14:paraId="300219C6" w14:textId="77777777" w:rsidTr="008715FF">
        <w:trPr>
          <w:trHeight w:val="80"/>
        </w:trPr>
        <w:tc>
          <w:tcPr>
            <w:tcW w:w="2843" w:type="dxa"/>
          </w:tcPr>
          <w:p w14:paraId="74817AD3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IČ</w:t>
            </w:r>
            <w:r w:rsidR="009503EE" w:rsidRPr="00BD5041">
              <w:rPr>
                <w:rFonts w:ascii="Arial" w:hAnsi="Arial" w:cs="Arial"/>
                <w:snapToGrid w:val="0"/>
                <w:sz w:val="20"/>
                <w:szCs w:val="20"/>
              </w:rPr>
              <w:t>O</w:t>
            </w: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</w:tc>
        <w:tc>
          <w:tcPr>
            <w:tcW w:w="6121" w:type="dxa"/>
          </w:tcPr>
          <w:p w14:paraId="2651ED1C" w14:textId="1C284D22" w:rsidR="00064E53" w:rsidRPr="00BD5041" w:rsidRDefault="001F0735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 xml:space="preserve">00101427 </w:t>
            </w:r>
          </w:p>
        </w:tc>
      </w:tr>
      <w:tr w:rsidR="00064E53" w:rsidRPr="00BD5041" w14:paraId="29E44E3F" w14:textId="77777777" w:rsidTr="009503EE">
        <w:tc>
          <w:tcPr>
            <w:tcW w:w="2843" w:type="dxa"/>
          </w:tcPr>
          <w:p w14:paraId="5BA38929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DIČ:</w:t>
            </w:r>
          </w:p>
        </w:tc>
        <w:tc>
          <w:tcPr>
            <w:tcW w:w="6121" w:type="dxa"/>
          </w:tcPr>
          <w:p w14:paraId="2BD1C7A2" w14:textId="5123E199" w:rsidR="00064E53" w:rsidRPr="00BD5041" w:rsidRDefault="001F0735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CZ00101427</w:t>
            </w:r>
          </w:p>
        </w:tc>
      </w:tr>
      <w:bookmarkEnd w:id="0"/>
      <w:tr w:rsidR="00064E53" w:rsidRPr="00BD5041" w14:paraId="1A817E5F" w14:textId="77777777" w:rsidTr="009503EE">
        <w:tc>
          <w:tcPr>
            <w:tcW w:w="2843" w:type="dxa"/>
          </w:tcPr>
          <w:p w14:paraId="369A89CC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 xml:space="preserve">bankovní spojení </w:t>
            </w:r>
          </w:p>
        </w:tc>
        <w:tc>
          <w:tcPr>
            <w:tcW w:w="6121" w:type="dxa"/>
          </w:tcPr>
          <w:p w14:paraId="61A538D0" w14:textId="320466A8" w:rsidR="00064E53" w:rsidRPr="00BD5041" w:rsidRDefault="00BE1F96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064E53" w:rsidRPr="00BD5041" w14:paraId="66BB5FE7" w14:textId="77777777" w:rsidTr="009503EE">
        <w:tc>
          <w:tcPr>
            <w:tcW w:w="2843" w:type="dxa"/>
          </w:tcPr>
          <w:p w14:paraId="74D9D12F" w14:textId="77777777" w:rsidR="00064E53" w:rsidRPr="00BD5041" w:rsidRDefault="00064E53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napToGrid w:val="0"/>
                <w:sz w:val="20"/>
                <w:szCs w:val="20"/>
              </w:rPr>
              <w:t>zastoupené:</w:t>
            </w:r>
          </w:p>
        </w:tc>
        <w:tc>
          <w:tcPr>
            <w:tcW w:w="6121" w:type="dxa"/>
          </w:tcPr>
          <w:p w14:paraId="633AEDA3" w14:textId="20DCC0CF" w:rsidR="00064E53" w:rsidRPr="00BD5041" w:rsidRDefault="001F0735" w:rsidP="008C79F9">
            <w:pPr>
              <w:tabs>
                <w:tab w:val="left" w:pos="1701"/>
                <w:tab w:val="left" w:pos="4678"/>
              </w:tabs>
              <w:ind w:left="142" w:hanging="14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D5041">
              <w:rPr>
                <w:rFonts w:ascii="Arial" w:hAnsi="Arial" w:cs="Arial"/>
                <w:sz w:val="20"/>
                <w:szCs w:val="20"/>
              </w:rPr>
              <w:t>Mgr. Zbyňkem Šolcem</w:t>
            </w:r>
            <w:r w:rsidR="001E7E31" w:rsidRPr="00BD5041">
              <w:rPr>
                <w:rFonts w:ascii="Arial" w:hAnsi="Arial" w:cs="Arial"/>
                <w:sz w:val="20"/>
                <w:szCs w:val="20"/>
              </w:rPr>
              <w:t>, ředitel</w:t>
            </w:r>
            <w:r w:rsidRPr="00BD5041">
              <w:rPr>
                <w:rFonts w:ascii="Arial" w:hAnsi="Arial" w:cs="Arial"/>
                <w:sz w:val="20"/>
                <w:szCs w:val="20"/>
              </w:rPr>
              <w:t>em</w:t>
            </w:r>
          </w:p>
        </w:tc>
      </w:tr>
    </w:tbl>
    <w:p w14:paraId="3D5B0B04" w14:textId="77777777" w:rsidR="00064E53" w:rsidRPr="00BD5041" w:rsidRDefault="00064E53" w:rsidP="008C79F9">
      <w:pPr>
        <w:spacing w:after="120" w:line="360" w:lineRule="auto"/>
        <w:ind w:left="142"/>
        <w:rPr>
          <w:rFonts w:ascii="Arial" w:hAnsi="Arial" w:cs="Arial"/>
          <w:bCs/>
          <w:sz w:val="20"/>
          <w:szCs w:val="20"/>
        </w:rPr>
      </w:pPr>
      <w:r w:rsidRPr="00BD5041">
        <w:rPr>
          <w:rFonts w:ascii="Arial" w:hAnsi="Arial" w:cs="Arial"/>
          <w:bCs/>
          <w:sz w:val="20"/>
          <w:szCs w:val="20"/>
        </w:rPr>
        <w:t xml:space="preserve">(dále jen „objednatel“) </w:t>
      </w:r>
    </w:p>
    <w:p w14:paraId="79A302BB" w14:textId="46761172" w:rsidR="00135C1F" w:rsidRPr="00BD5041" w:rsidRDefault="00135C1F" w:rsidP="008C79F9">
      <w:pPr>
        <w:ind w:left="142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 xml:space="preserve">2. </w:t>
      </w:r>
      <w:r w:rsidR="00834AC4">
        <w:rPr>
          <w:rFonts w:ascii="Arial" w:hAnsi="Arial" w:cs="Arial"/>
          <w:b/>
          <w:bCs/>
          <w:sz w:val="20"/>
          <w:szCs w:val="20"/>
        </w:rPr>
        <w:t>Radek Zajdák</w:t>
      </w:r>
    </w:p>
    <w:p w14:paraId="7DACCBD2" w14:textId="6CA523F8" w:rsidR="00135C1F" w:rsidRPr="00FA6B8B" w:rsidRDefault="00135C1F" w:rsidP="008C79F9">
      <w:pPr>
        <w:tabs>
          <w:tab w:val="left" w:pos="1701"/>
          <w:tab w:val="left" w:pos="4678"/>
        </w:tabs>
        <w:ind w:firstLine="142"/>
        <w:rPr>
          <w:rFonts w:ascii="Arial" w:hAnsi="Arial" w:cs="Arial"/>
          <w:snapToGrid w:val="0"/>
          <w:sz w:val="20"/>
          <w:szCs w:val="20"/>
        </w:rPr>
      </w:pPr>
      <w:r w:rsidRPr="00FA6B8B">
        <w:rPr>
          <w:rFonts w:ascii="Arial" w:hAnsi="Arial" w:cs="Arial"/>
          <w:snapToGrid w:val="0"/>
          <w:sz w:val="20"/>
          <w:szCs w:val="20"/>
        </w:rPr>
        <w:t xml:space="preserve">zapsané </w:t>
      </w:r>
      <w:r w:rsidRPr="00FA6B8B">
        <w:rPr>
          <w:rFonts w:ascii="Arial" w:hAnsi="Arial" w:cs="Arial"/>
          <w:sz w:val="20"/>
          <w:szCs w:val="20"/>
        </w:rPr>
        <w:t xml:space="preserve">v obchodním rejstříku vedeném u Krajského soudu v Brně, </w:t>
      </w:r>
      <w:proofErr w:type="spellStart"/>
      <w:r w:rsidRPr="00FA6B8B">
        <w:rPr>
          <w:rFonts w:ascii="Arial" w:hAnsi="Arial" w:cs="Arial"/>
          <w:sz w:val="20"/>
          <w:szCs w:val="20"/>
        </w:rPr>
        <w:t>sp</w:t>
      </w:r>
      <w:proofErr w:type="spellEnd"/>
      <w:r w:rsidRPr="00FA6B8B">
        <w:rPr>
          <w:rFonts w:ascii="Arial" w:hAnsi="Arial" w:cs="Arial"/>
          <w:sz w:val="20"/>
          <w:szCs w:val="20"/>
        </w:rPr>
        <w:t xml:space="preserve">. zn. C108087 </w:t>
      </w:r>
    </w:p>
    <w:p w14:paraId="69143C49" w14:textId="63AA0E10" w:rsidR="00135C1F" w:rsidRPr="00FA6B8B" w:rsidRDefault="00135C1F" w:rsidP="008C79F9">
      <w:pPr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FA6B8B">
        <w:rPr>
          <w:rFonts w:ascii="Arial" w:hAnsi="Arial" w:cs="Arial"/>
          <w:bCs/>
          <w:sz w:val="20"/>
          <w:szCs w:val="20"/>
        </w:rPr>
        <w:t xml:space="preserve">adresa: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34AC4" w:rsidRPr="002C7FB9">
        <w:rPr>
          <w:rFonts w:ascii="Arial" w:hAnsi="Arial" w:cs="Arial"/>
          <w:sz w:val="21"/>
          <w:szCs w:val="21"/>
          <w:shd w:val="clear" w:color="auto" w:fill="FFFFFF"/>
        </w:rPr>
        <w:t>Třešňová 334/10</w:t>
      </w:r>
      <w:r w:rsidR="00834AC4" w:rsidRPr="00C36AE8">
        <w:rPr>
          <w:rFonts w:ascii="Arial" w:hAnsi="Arial" w:cs="Arial"/>
          <w:sz w:val="20"/>
          <w:szCs w:val="20"/>
        </w:rPr>
        <w:t xml:space="preserve">, </w:t>
      </w:r>
      <w:r w:rsidR="00834AC4" w:rsidRPr="003B5392">
        <w:rPr>
          <w:rFonts w:ascii="Arial" w:hAnsi="Arial" w:cs="Arial"/>
          <w:sz w:val="20"/>
          <w:szCs w:val="20"/>
        </w:rPr>
        <w:t>6</w:t>
      </w:r>
      <w:r w:rsidR="00834AC4">
        <w:rPr>
          <w:rFonts w:ascii="Arial" w:hAnsi="Arial" w:cs="Arial"/>
          <w:sz w:val="20"/>
          <w:szCs w:val="20"/>
        </w:rPr>
        <w:t xml:space="preserve">21 </w:t>
      </w:r>
      <w:proofErr w:type="gramStart"/>
      <w:r w:rsidR="00834AC4" w:rsidRPr="003B5392">
        <w:rPr>
          <w:rFonts w:ascii="Arial" w:hAnsi="Arial" w:cs="Arial"/>
          <w:sz w:val="20"/>
          <w:szCs w:val="20"/>
        </w:rPr>
        <w:t>00</w:t>
      </w:r>
      <w:r w:rsidR="00834AC4">
        <w:rPr>
          <w:rFonts w:ascii="Arial" w:hAnsi="Arial" w:cs="Arial"/>
          <w:sz w:val="20"/>
          <w:szCs w:val="20"/>
        </w:rPr>
        <w:t xml:space="preserve">  </w:t>
      </w:r>
      <w:r w:rsidR="00834AC4" w:rsidRPr="00C36AE8">
        <w:rPr>
          <w:rFonts w:ascii="Arial" w:hAnsi="Arial" w:cs="Arial"/>
          <w:sz w:val="20"/>
          <w:szCs w:val="20"/>
        </w:rPr>
        <w:t>Brno</w:t>
      </w:r>
      <w:proofErr w:type="gramEnd"/>
      <w:r w:rsidRPr="00FA6B8B">
        <w:rPr>
          <w:rFonts w:ascii="Arial" w:hAnsi="Arial" w:cs="Arial"/>
          <w:bCs/>
          <w:sz w:val="20"/>
          <w:szCs w:val="20"/>
        </w:rPr>
        <w:tab/>
      </w:r>
      <w:r w:rsidRPr="00FA6B8B">
        <w:rPr>
          <w:rFonts w:ascii="Arial" w:hAnsi="Arial" w:cs="Arial"/>
          <w:bCs/>
          <w:sz w:val="20"/>
          <w:szCs w:val="20"/>
        </w:rPr>
        <w:tab/>
      </w:r>
      <w:r w:rsidRPr="00FA6B8B">
        <w:rPr>
          <w:rFonts w:ascii="Arial" w:hAnsi="Arial" w:cs="Arial"/>
          <w:bCs/>
          <w:sz w:val="20"/>
          <w:szCs w:val="20"/>
        </w:rPr>
        <w:tab/>
      </w:r>
      <w:r w:rsidRPr="00FA6B8B">
        <w:rPr>
          <w:rFonts w:ascii="Arial" w:hAnsi="Arial" w:cs="Arial"/>
          <w:b/>
          <w:sz w:val="20"/>
          <w:szCs w:val="20"/>
        </w:rPr>
        <w:t xml:space="preserve"> </w:t>
      </w:r>
    </w:p>
    <w:p w14:paraId="4859A63E" w14:textId="0DEA56DB" w:rsidR="00135C1F" w:rsidRPr="00FA6B8B" w:rsidRDefault="00135C1F" w:rsidP="008C79F9">
      <w:pPr>
        <w:ind w:firstLine="142"/>
        <w:rPr>
          <w:rFonts w:ascii="Arial" w:hAnsi="Arial" w:cs="Arial"/>
          <w:sz w:val="20"/>
          <w:szCs w:val="20"/>
        </w:rPr>
      </w:pPr>
      <w:r w:rsidRPr="00FA6B8B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1E88" w:rsidRPr="00940846">
        <w:rPr>
          <w:rFonts w:ascii="Arial" w:hAnsi="Arial" w:cs="Arial"/>
          <w:sz w:val="20"/>
          <w:szCs w:val="20"/>
        </w:rPr>
        <w:t>74422073</w:t>
      </w:r>
      <w:r w:rsidRPr="00FA6B8B">
        <w:rPr>
          <w:rFonts w:ascii="Arial" w:hAnsi="Arial" w:cs="Arial"/>
          <w:sz w:val="20"/>
          <w:szCs w:val="20"/>
        </w:rPr>
        <w:tab/>
      </w:r>
      <w:r w:rsidRPr="00FA6B8B">
        <w:rPr>
          <w:rFonts w:ascii="Arial" w:hAnsi="Arial" w:cs="Arial"/>
          <w:sz w:val="20"/>
          <w:szCs w:val="20"/>
        </w:rPr>
        <w:tab/>
      </w:r>
      <w:r w:rsidRPr="00FA6B8B">
        <w:rPr>
          <w:rFonts w:ascii="Arial" w:hAnsi="Arial" w:cs="Arial"/>
          <w:sz w:val="20"/>
          <w:szCs w:val="20"/>
        </w:rPr>
        <w:tab/>
      </w:r>
      <w:r w:rsidRPr="00FA6B8B">
        <w:rPr>
          <w:rFonts w:ascii="Arial" w:hAnsi="Arial" w:cs="Arial"/>
          <w:sz w:val="20"/>
          <w:szCs w:val="20"/>
        </w:rPr>
        <w:tab/>
      </w:r>
    </w:p>
    <w:p w14:paraId="152137EF" w14:textId="63D0FD9D" w:rsidR="00135C1F" w:rsidRPr="008C79F9" w:rsidRDefault="00135C1F" w:rsidP="008C79F9">
      <w:pPr>
        <w:ind w:firstLine="142"/>
        <w:rPr>
          <w:rFonts w:ascii="Arial" w:hAnsi="Arial" w:cs="Arial"/>
          <w:sz w:val="20"/>
          <w:szCs w:val="20"/>
        </w:rPr>
      </w:pPr>
      <w:r w:rsidRPr="008C79F9">
        <w:rPr>
          <w:rFonts w:ascii="Arial" w:hAnsi="Arial" w:cs="Arial"/>
          <w:sz w:val="20"/>
          <w:szCs w:val="20"/>
        </w:rPr>
        <w:t>bankovní spojení:</w:t>
      </w:r>
      <w:r w:rsidR="008C79F9">
        <w:rPr>
          <w:rFonts w:ascii="Arial" w:hAnsi="Arial" w:cs="Arial"/>
          <w:sz w:val="20"/>
          <w:szCs w:val="20"/>
        </w:rPr>
        <w:tab/>
      </w:r>
      <w:r w:rsidR="008C79F9">
        <w:rPr>
          <w:rFonts w:ascii="Arial" w:hAnsi="Arial" w:cs="Arial"/>
          <w:sz w:val="20"/>
          <w:szCs w:val="20"/>
        </w:rPr>
        <w:tab/>
      </w:r>
      <w:proofErr w:type="spellStart"/>
      <w:r w:rsidR="00BE1F96">
        <w:rPr>
          <w:rFonts w:ascii="Arial" w:hAnsi="Arial" w:cs="Arial"/>
          <w:sz w:val="20"/>
          <w:szCs w:val="20"/>
        </w:rPr>
        <w:t>xxx</w:t>
      </w:r>
      <w:proofErr w:type="spellEnd"/>
    </w:p>
    <w:p w14:paraId="366B7662" w14:textId="32CE2DAD" w:rsidR="00135C1F" w:rsidRPr="00FA6B8B" w:rsidRDefault="00135C1F" w:rsidP="008C79F9">
      <w:pPr>
        <w:ind w:firstLine="142"/>
        <w:rPr>
          <w:rFonts w:ascii="Arial" w:hAnsi="Arial" w:cs="Arial"/>
          <w:sz w:val="20"/>
          <w:szCs w:val="20"/>
        </w:rPr>
      </w:pPr>
      <w:r w:rsidRPr="008C79F9">
        <w:rPr>
          <w:rFonts w:ascii="Arial" w:hAnsi="Arial" w:cs="Arial"/>
          <w:sz w:val="20"/>
          <w:szCs w:val="20"/>
        </w:rPr>
        <w:t>číslo účtu:</w:t>
      </w:r>
      <w:r w:rsidR="008C79F9">
        <w:rPr>
          <w:rFonts w:ascii="Arial" w:hAnsi="Arial" w:cs="Arial"/>
          <w:sz w:val="20"/>
          <w:szCs w:val="20"/>
        </w:rPr>
        <w:tab/>
      </w:r>
      <w:r w:rsidR="008C79F9">
        <w:rPr>
          <w:rFonts w:ascii="Arial" w:hAnsi="Arial" w:cs="Arial"/>
          <w:sz w:val="20"/>
          <w:szCs w:val="20"/>
        </w:rPr>
        <w:tab/>
      </w:r>
      <w:r w:rsidR="008C79F9">
        <w:rPr>
          <w:rFonts w:ascii="Arial" w:hAnsi="Arial" w:cs="Arial"/>
          <w:sz w:val="20"/>
          <w:szCs w:val="20"/>
        </w:rPr>
        <w:tab/>
      </w:r>
      <w:proofErr w:type="spellStart"/>
      <w:r w:rsidR="00BE1F96">
        <w:rPr>
          <w:rFonts w:ascii="Arial" w:hAnsi="Arial" w:cs="Arial"/>
          <w:sz w:val="20"/>
          <w:szCs w:val="20"/>
        </w:rPr>
        <w:t>xxx</w:t>
      </w:r>
      <w:proofErr w:type="spellEnd"/>
      <w:r w:rsidRPr="00FA6B8B">
        <w:rPr>
          <w:rFonts w:ascii="Arial" w:hAnsi="Arial" w:cs="Arial"/>
          <w:sz w:val="20"/>
          <w:szCs w:val="20"/>
        </w:rPr>
        <w:tab/>
      </w:r>
    </w:p>
    <w:p w14:paraId="25EF2058" w14:textId="77777777" w:rsidR="00135C1F" w:rsidRPr="00BD5041" w:rsidRDefault="00135C1F" w:rsidP="008C79F9">
      <w:pPr>
        <w:ind w:firstLine="142"/>
        <w:rPr>
          <w:rFonts w:ascii="Arial" w:hAnsi="Arial" w:cs="Arial"/>
          <w:bCs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(</w:t>
      </w:r>
      <w:r w:rsidRPr="00BD5041">
        <w:rPr>
          <w:rFonts w:ascii="Arial" w:hAnsi="Arial" w:cs="Arial"/>
          <w:bCs/>
          <w:sz w:val="20"/>
          <w:szCs w:val="20"/>
        </w:rPr>
        <w:t>dále jen „zhotovitel“)</w:t>
      </w:r>
    </w:p>
    <w:p w14:paraId="2EB0BCBE" w14:textId="77777777" w:rsidR="00C05CDE" w:rsidRPr="00BD5041" w:rsidRDefault="00C05CDE" w:rsidP="008C79F9">
      <w:pPr>
        <w:ind w:left="142" w:hanging="142"/>
        <w:jc w:val="center"/>
        <w:rPr>
          <w:rFonts w:ascii="Arial" w:hAnsi="Arial" w:cs="Arial"/>
          <w:b/>
          <w:sz w:val="20"/>
          <w:szCs w:val="20"/>
        </w:rPr>
      </w:pPr>
    </w:p>
    <w:p w14:paraId="4D45853D" w14:textId="77777777" w:rsidR="00064E53" w:rsidRPr="00BD5041" w:rsidRDefault="00853E10" w:rsidP="008C79F9">
      <w:pPr>
        <w:pStyle w:val="Odstavecseseznamem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sz w:val="20"/>
          <w:szCs w:val="20"/>
        </w:rPr>
      </w:pPr>
      <w:r w:rsidRPr="00BD5041">
        <w:rPr>
          <w:rFonts w:ascii="Arial" w:hAnsi="Arial" w:cs="Arial"/>
          <w:b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sz w:val="20"/>
          <w:szCs w:val="20"/>
        </w:rPr>
        <w:t>Předmět smlouvy</w:t>
      </w:r>
    </w:p>
    <w:p w14:paraId="04A20E1C" w14:textId="7B7B2E5A" w:rsidR="00184809" w:rsidRDefault="00E83F38" w:rsidP="008C79F9">
      <w:pPr>
        <w:pStyle w:val="Default"/>
        <w:numPr>
          <w:ilvl w:val="0"/>
          <w:numId w:val="43"/>
        </w:numPr>
        <w:spacing w:after="120"/>
        <w:ind w:left="284"/>
        <w:jc w:val="both"/>
        <w:rPr>
          <w:rStyle w:val="eop"/>
          <w:rFonts w:ascii="Arial" w:hAnsi="Arial" w:cs="Arial"/>
          <w:sz w:val="20"/>
          <w:szCs w:val="20"/>
          <w:shd w:val="clear" w:color="auto" w:fill="FFFFFF"/>
        </w:rPr>
      </w:pPr>
      <w:r w:rsidRPr="00085B08">
        <w:rPr>
          <w:rStyle w:val="Siln"/>
          <w:rFonts w:ascii="Arial" w:eastAsia="Calibri" w:hAnsi="Arial" w:cs="Arial"/>
          <w:b w:val="0"/>
          <w:bCs w:val="0"/>
          <w:sz w:val="20"/>
          <w:szCs w:val="20"/>
        </w:rPr>
        <w:t>Předmětem zakázky je nové</w:t>
      </w:r>
      <w:r w:rsidRPr="00FB5D11">
        <w:rPr>
          <w:rStyle w:val="Siln"/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vybavení hlavní pokladny hradu Špilberk, vč. elektroinstalace a s tím souvisejících zednických prací, zhotovení zázemí pro personál sádrokartonovou příčkou vč. dveří, výroba skříněk, polic, pultu a obložky; zhotovení vchodové rampy z </w:t>
      </w:r>
      <w:r w:rsidRPr="00D93661">
        <w:rPr>
          <w:rFonts w:ascii="Arial" w:hAnsi="Arial" w:cs="Arial"/>
          <w:sz w:val="20"/>
          <w:szCs w:val="20"/>
        </w:rPr>
        <w:t>kovov</w:t>
      </w:r>
      <w:r>
        <w:rPr>
          <w:rFonts w:ascii="Arial" w:hAnsi="Arial" w:cs="Arial"/>
          <w:sz w:val="20"/>
          <w:szCs w:val="20"/>
        </w:rPr>
        <w:t>é</w:t>
      </w:r>
      <w:r w:rsidRPr="00D93661">
        <w:rPr>
          <w:rFonts w:ascii="Arial" w:hAnsi="Arial" w:cs="Arial"/>
          <w:sz w:val="20"/>
          <w:szCs w:val="20"/>
        </w:rPr>
        <w:t xml:space="preserve"> konstrukce, pochozí dřevěn</w:t>
      </w:r>
      <w:r>
        <w:rPr>
          <w:rFonts w:ascii="Arial" w:hAnsi="Arial" w:cs="Arial"/>
          <w:sz w:val="20"/>
          <w:szCs w:val="20"/>
        </w:rPr>
        <w:t>é</w:t>
      </w:r>
      <w:r w:rsidRPr="00D93661">
        <w:rPr>
          <w:rFonts w:ascii="Arial" w:hAnsi="Arial" w:cs="Arial"/>
          <w:sz w:val="20"/>
          <w:szCs w:val="20"/>
        </w:rPr>
        <w:t xml:space="preserve"> ploch</w:t>
      </w:r>
      <w:r>
        <w:rPr>
          <w:rFonts w:ascii="Arial" w:hAnsi="Arial" w:cs="Arial"/>
          <w:sz w:val="20"/>
          <w:szCs w:val="20"/>
        </w:rPr>
        <w:t>y a</w:t>
      </w:r>
      <w:r w:rsidRPr="00D93661">
        <w:rPr>
          <w:rFonts w:ascii="Arial" w:hAnsi="Arial" w:cs="Arial"/>
          <w:sz w:val="20"/>
          <w:szCs w:val="20"/>
        </w:rPr>
        <w:t xml:space="preserve"> zábradlí</w:t>
      </w:r>
      <w:r>
        <w:rPr>
          <w:rFonts w:ascii="Arial" w:hAnsi="Arial" w:cs="Arial"/>
          <w:sz w:val="20"/>
          <w:szCs w:val="20"/>
        </w:rPr>
        <w:t>. Součástí</w:t>
      </w:r>
      <w:r w:rsidR="008C79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zakázky je </w:t>
      </w:r>
      <w:r w:rsidRPr="00D85D74">
        <w:rPr>
          <w:rFonts w:ascii="Arial" w:hAnsi="Arial" w:cs="Arial"/>
          <w:sz w:val="20"/>
          <w:szCs w:val="20"/>
        </w:rPr>
        <w:t>projektor na strop, vč. držáku a datového kabelu</w:t>
      </w:r>
      <w:r>
        <w:rPr>
          <w:rFonts w:ascii="Arial" w:hAnsi="Arial" w:cs="Arial"/>
          <w:sz w:val="20"/>
          <w:szCs w:val="20"/>
        </w:rPr>
        <w:t xml:space="preserve">, světla do rohů místností a </w:t>
      </w:r>
      <w:r w:rsidRPr="00AC6910">
        <w:rPr>
          <w:rFonts w:ascii="Arial" w:hAnsi="Arial" w:cs="Arial"/>
          <w:sz w:val="20"/>
          <w:szCs w:val="20"/>
        </w:rPr>
        <w:t xml:space="preserve">TV </w:t>
      </w:r>
      <w:r>
        <w:rPr>
          <w:rFonts w:ascii="Arial" w:hAnsi="Arial" w:cs="Arial"/>
          <w:sz w:val="20"/>
          <w:szCs w:val="20"/>
        </w:rPr>
        <w:t xml:space="preserve">vč. </w:t>
      </w:r>
      <w:r w:rsidRPr="00AC6910">
        <w:rPr>
          <w:rFonts w:ascii="Arial" w:hAnsi="Arial" w:cs="Arial"/>
          <w:sz w:val="20"/>
          <w:szCs w:val="20"/>
        </w:rPr>
        <w:t>držák</w:t>
      </w:r>
      <w:r>
        <w:rPr>
          <w:rFonts w:ascii="Arial" w:hAnsi="Arial" w:cs="Arial"/>
          <w:sz w:val="20"/>
          <w:szCs w:val="20"/>
        </w:rPr>
        <w:t>u</w:t>
      </w:r>
      <w:r w:rsidRPr="00AC69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AC6910">
        <w:rPr>
          <w:rFonts w:ascii="Arial" w:hAnsi="Arial" w:cs="Arial"/>
          <w:sz w:val="20"/>
          <w:szCs w:val="20"/>
        </w:rPr>
        <w:t xml:space="preserve"> kabel</w:t>
      </w:r>
      <w:r>
        <w:rPr>
          <w:rFonts w:ascii="Arial" w:hAnsi="Arial" w:cs="Arial"/>
          <w:sz w:val="20"/>
          <w:szCs w:val="20"/>
        </w:rPr>
        <w:t xml:space="preserve">u na </w:t>
      </w:r>
      <w:r w:rsidRPr="00E83F38">
        <w:rPr>
          <w:rStyle w:val="Siln"/>
          <w:rFonts w:ascii="Arial" w:eastAsia="Calibri" w:hAnsi="Arial" w:cs="Arial"/>
          <w:b w:val="0"/>
          <w:bCs w:val="0"/>
          <w:sz w:val="20"/>
          <w:szCs w:val="20"/>
        </w:rPr>
        <w:t>adrese: Špilberk 210/1, 662 24 Brno.</w:t>
      </w:r>
      <w:r>
        <w:rPr>
          <w:rFonts w:ascii="Arial" w:hAnsi="Arial" w:cs="Arial"/>
          <w:sz w:val="20"/>
          <w:szCs w:val="20"/>
        </w:rPr>
        <w:t xml:space="preserve"> </w:t>
      </w:r>
      <w:r w:rsidR="00556F71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Konkrétní požadavky viz příloha č. 1 smlouvy.</w:t>
      </w:r>
    </w:p>
    <w:p w14:paraId="2DDE4D44" w14:textId="163BE05A" w:rsidR="008C79F9" w:rsidRDefault="008C79F9" w:rsidP="008C79F9">
      <w:pPr>
        <w:pStyle w:val="Default"/>
        <w:numPr>
          <w:ilvl w:val="0"/>
          <w:numId w:val="43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  <w:shd w:val="clear" w:color="auto" w:fill="FFFFFF"/>
        </w:rPr>
        <w:t>Součástí zakázky nejsou malířské práce.</w:t>
      </w:r>
    </w:p>
    <w:p w14:paraId="3CFD8601" w14:textId="77777777" w:rsidR="00BD5041" w:rsidRPr="00BD5041" w:rsidRDefault="00BD5041" w:rsidP="008C79F9">
      <w:pPr>
        <w:ind w:left="142" w:hanging="142"/>
        <w:rPr>
          <w:rFonts w:ascii="Arial" w:hAnsi="Arial" w:cs="Arial"/>
          <w:b/>
          <w:snapToGrid w:val="0"/>
          <w:sz w:val="20"/>
          <w:szCs w:val="20"/>
        </w:rPr>
      </w:pPr>
    </w:p>
    <w:p w14:paraId="4D59FDC5" w14:textId="77777777" w:rsidR="0029531E" w:rsidRPr="00BD5041" w:rsidRDefault="00853E10" w:rsidP="008C79F9">
      <w:pPr>
        <w:pStyle w:val="Odstavecseseznamem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29531E" w:rsidRPr="00BD5041">
        <w:rPr>
          <w:rFonts w:ascii="Arial" w:hAnsi="Arial" w:cs="Arial"/>
          <w:b/>
          <w:snapToGrid w:val="0"/>
          <w:sz w:val="20"/>
          <w:szCs w:val="20"/>
        </w:rPr>
        <w:t>Povinnosti smluvních stran</w:t>
      </w:r>
    </w:p>
    <w:p w14:paraId="10694F61" w14:textId="06AA3506" w:rsidR="00802BBA" w:rsidRPr="008C79F9" w:rsidRDefault="00802BBA" w:rsidP="008C79F9">
      <w:pPr>
        <w:pStyle w:val="Odstavecseseznamem"/>
        <w:numPr>
          <w:ilvl w:val="0"/>
          <w:numId w:val="30"/>
        </w:numPr>
        <w:spacing w:after="120"/>
        <w:ind w:left="284"/>
        <w:jc w:val="both"/>
        <w:rPr>
          <w:rFonts w:ascii="Arial" w:hAnsi="Arial" w:cs="Arial"/>
          <w:snapToGrid w:val="0"/>
          <w:sz w:val="20"/>
          <w:szCs w:val="20"/>
        </w:rPr>
      </w:pPr>
      <w:r w:rsidRPr="008C79F9">
        <w:rPr>
          <w:rFonts w:ascii="Arial" w:hAnsi="Arial" w:cs="Arial"/>
          <w:snapToGrid w:val="0"/>
          <w:sz w:val="20"/>
          <w:szCs w:val="20"/>
        </w:rPr>
        <w:t>Objednatel se zavazuje, že po dobu zpracování díla poskytne zhotoviteli součinnost potřebnou k provedení díla.</w:t>
      </w:r>
      <w:r w:rsidR="0029531E" w:rsidRPr="008C79F9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28D5E9B" w14:textId="77777777" w:rsidR="008C79F9" w:rsidRPr="008C79F9" w:rsidRDefault="0029531E" w:rsidP="008C79F9">
      <w:pPr>
        <w:pStyle w:val="Odstavecseseznamem"/>
        <w:numPr>
          <w:ilvl w:val="0"/>
          <w:numId w:val="30"/>
        </w:numPr>
        <w:spacing w:after="120"/>
        <w:ind w:left="284"/>
        <w:jc w:val="both"/>
        <w:rPr>
          <w:rFonts w:ascii="Arial" w:hAnsi="Arial" w:cs="Arial"/>
          <w:snapToGrid w:val="0"/>
          <w:sz w:val="20"/>
          <w:szCs w:val="20"/>
        </w:rPr>
      </w:pPr>
      <w:r w:rsidRPr="008C79F9">
        <w:rPr>
          <w:rFonts w:ascii="Arial" w:hAnsi="Arial" w:cs="Arial"/>
          <w:snapToGrid w:val="0"/>
          <w:sz w:val="20"/>
          <w:szCs w:val="20"/>
        </w:rPr>
        <w:t>Zhotovitel se touto smlouvou zavazuje za podmínek sjednaných v této smlouvě dodat objednateli předmět díla.</w:t>
      </w:r>
    </w:p>
    <w:p w14:paraId="1A85CA69" w14:textId="5E8E9FCE" w:rsidR="00EB2AF0" w:rsidRPr="008C79F9" w:rsidRDefault="0029531E" w:rsidP="008C79F9">
      <w:pPr>
        <w:pStyle w:val="Odstavecseseznamem"/>
        <w:numPr>
          <w:ilvl w:val="0"/>
          <w:numId w:val="30"/>
        </w:numPr>
        <w:spacing w:after="120"/>
        <w:ind w:left="284"/>
        <w:jc w:val="both"/>
        <w:rPr>
          <w:rFonts w:ascii="Arial" w:hAnsi="Arial" w:cs="Arial"/>
          <w:snapToGrid w:val="0"/>
          <w:sz w:val="20"/>
          <w:szCs w:val="20"/>
        </w:rPr>
      </w:pPr>
      <w:r w:rsidRPr="008C79F9">
        <w:rPr>
          <w:rFonts w:ascii="Arial" w:hAnsi="Arial" w:cs="Arial"/>
          <w:snapToGrid w:val="0"/>
          <w:sz w:val="20"/>
          <w:szCs w:val="20"/>
        </w:rPr>
        <w:t>Objednatel se zavazuje za bezvadný, řádně dodaný předmět díla a za podmínek sjednaných v</w:t>
      </w:r>
      <w:r w:rsidR="00621812" w:rsidRPr="008C79F9">
        <w:rPr>
          <w:rFonts w:ascii="Arial" w:hAnsi="Arial" w:cs="Arial"/>
          <w:snapToGrid w:val="0"/>
          <w:sz w:val="20"/>
          <w:szCs w:val="20"/>
        </w:rPr>
        <w:t> </w:t>
      </w:r>
      <w:r w:rsidRPr="008C79F9">
        <w:rPr>
          <w:rFonts w:ascii="Arial" w:hAnsi="Arial" w:cs="Arial"/>
          <w:snapToGrid w:val="0"/>
          <w:sz w:val="20"/>
          <w:szCs w:val="20"/>
        </w:rPr>
        <w:t>této</w:t>
      </w:r>
      <w:r w:rsidR="00621812" w:rsidRPr="008C79F9">
        <w:rPr>
          <w:rFonts w:ascii="Arial" w:hAnsi="Arial" w:cs="Arial"/>
          <w:snapToGrid w:val="0"/>
          <w:sz w:val="20"/>
          <w:szCs w:val="20"/>
        </w:rPr>
        <w:t xml:space="preserve"> </w:t>
      </w:r>
      <w:r w:rsidRPr="008C79F9">
        <w:rPr>
          <w:rFonts w:ascii="Arial" w:hAnsi="Arial" w:cs="Arial"/>
          <w:snapToGrid w:val="0"/>
          <w:sz w:val="20"/>
          <w:szCs w:val="20"/>
        </w:rPr>
        <w:t>smlouvě převzít a zaplatit zhotoviteli sjednanou cenu.</w:t>
      </w:r>
    </w:p>
    <w:p w14:paraId="7F5128E9" w14:textId="77777777" w:rsidR="00DE3AEC" w:rsidRPr="00BD5041" w:rsidRDefault="00DE3AEC" w:rsidP="008C79F9">
      <w:pPr>
        <w:spacing w:before="240" w:after="120"/>
        <w:ind w:left="284" w:hanging="142"/>
        <w:jc w:val="both"/>
        <w:rPr>
          <w:rFonts w:ascii="Arial" w:hAnsi="Arial" w:cs="Arial"/>
          <w:snapToGrid w:val="0"/>
          <w:sz w:val="20"/>
          <w:szCs w:val="20"/>
        </w:rPr>
      </w:pPr>
    </w:p>
    <w:p w14:paraId="10931508" w14:textId="77777777" w:rsidR="008C79F9" w:rsidRDefault="00064E53" w:rsidP="008C79F9">
      <w:pPr>
        <w:pStyle w:val="Odstavecseseznamem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>Doba plnění</w:t>
      </w:r>
    </w:p>
    <w:p w14:paraId="509D07C9" w14:textId="47E06EA0" w:rsidR="00DE7386" w:rsidRPr="008C79F9" w:rsidRDefault="00DE7386" w:rsidP="008C79F9">
      <w:pPr>
        <w:pStyle w:val="Odstavecseseznamem"/>
        <w:numPr>
          <w:ilvl w:val="0"/>
          <w:numId w:val="31"/>
        </w:numPr>
        <w:ind w:left="284"/>
        <w:rPr>
          <w:rFonts w:ascii="Arial" w:hAnsi="Arial" w:cs="Arial"/>
          <w:b/>
          <w:snapToGrid w:val="0"/>
          <w:sz w:val="20"/>
          <w:szCs w:val="20"/>
        </w:rPr>
      </w:pPr>
      <w:r w:rsidRPr="008C79F9">
        <w:rPr>
          <w:rFonts w:ascii="Arial" w:hAnsi="Arial" w:cs="Arial"/>
          <w:iCs/>
          <w:sz w:val="20"/>
          <w:szCs w:val="20"/>
        </w:rPr>
        <w:t>Zhotovitel se zavazuje při provádění díla dodržovat následující termíny:</w:t>
      </w:r>
    </w:p>
    <w:p w14:paraId="45B45FD4" w14:textId="4F9FF254" w:rsidR="008C79F9" w:rsidRPr="008C79F9" w:rsidRDefault="005C2643" w:rsidP="008C79F9">
      <w:pPr>
        <w:pStyle w:val="Odstavecseseznamem"/>
        <w:spacing w:after="120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8C79F9">
        <w:rPr>
          <w:rFonts w:ascii="Arial" w:hAnsi="Arial" w:cs="Arial"/>
          <w:sz w:val="20"/>
          <w:szCs w:val="20"/>
        </w:rPr>
        <w:t xml:space="preserve">Termín dodání díla bude </w:t>
      </w:r>
      <w:r w:rsidR="00B44D47" w:rsidRPr="008C79F9">
        <w:rPr>
          <w:rFonts w:ascii="Arial" w:hAnsi="Arial" w:cs="Arial"/>
          <w:b/>
          <w:bCs/>
          <w:sz w:val="20"/>
          <w:szCs w:val="20"/>
        </w:rPr>
        <w:t xml:space="preserve">do </w:t>
      </w:r>
      <w:r w:rsidR="003D621E">
        <w:rPr>
          <w:rFonts w:ascii="Arial" w:hAnsi="Arial" w:cs="Arial"/>
          <w:b/>
          <w:bCs/>
          <w:sz w:val="20"/>
          <w:szCs w:val="20"/>
        </w:rPr>
        <w:t>31</w:t>
      </w:r>
      <w:r w:rsidR="007C1E35" w:rsidRPr="008C79F9">
        <w:rPr>
          <w:rFonts w:ascii="Arial" w:hAnsi="Arial" w:cs="Arial"/>
          <w:b/>
          <w:bCs/>
          <w:sz w:val="20"/>
          <w:szCs w:val="20"/>
        </w:rPr>
        <w:t>.0</w:t>
      </w:r>
      <w:r w:rsidR="003D621E">
        <w:rPr>
          <w:rFonts w:ascii="Arial" w:hAnsi="Arial" w:cs="Arial"/>
          <w:b/>
          <w:bCs/>
          <w:sz w:val="20"/>
          <w:szCs w:val="20"/>
        </w:rPr>
        <w:t>3</w:t>
      </w:r>
      <w:r w:rsidR="007C1E35" w:rsidRPr="008C79F9">
        <w:rPr>
          <w:rFonts w:ascii="Arial" w:hAnsi="Arial" w:cs="Arial"/>
          <w:b/>
          <w:bCs/>
          <w:sz w:val="20"/>
          <w:szCs w:val="20"/>
        </w:rPr>
        <w:t>.2025</w:t>
      </w:r>
      <w:r w:rsidR="00560BB8" w:rsidRPr="008C79F9">
        <w:rPr>
          <w:rFonts w:ascii="Arial" w:hAnsi="Arial" w:cs="Arial"/>
          <w:b/>
          <w:bCs/>
          <w:sz w:val="20"/>
          <w:szCs w:val="20"/>
        </w:rPr>
        <w:t>.</w:t>
      </w:r>
    </w:p>
    <w:p w14:paraId="24C75B1B" w14:textId="77777777" w:rsidR="00E85970" w:rsidRDefault="008C79F9" w:rsidP="008C79F9">
      <w:pPr>
        <w:pStyle w:val="Odstavecseseznamem"/>
        <w:numPr>
          <w:ilvl w:val="0"/>
          <w:numId w:val="31"/>
        </w:numPr>
        <w:spacing w:after="12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C79F9">
        <w:rPr>
          <w:rFonts w:ascii="Arial" w:hAnsi="Arial" w:cs="Arial"/>
          <w:bCs/>
          <w:sz w:val="20"/>
          <w:szCs w:val="20"/>
        </w:rPr>
        <w:t>Termín zahájení prací - tj. předání vyklizeného prostoru určeného k úpravám dle přílohy</w:t>
      </w:r>
    </w:p>
    <w:p w14:paraId="121A9AF7" w14:textId="4F0E390F" w:rsidR="008C79F9" w:rsidRPr="008C79F9" w:rsidRDefault="008C79F9" w:rsidP="00E85970">
      <w:pPr>
        <w:pStyle w:val="Odstavecseseznamem"/>
        <w:spacing w:after="12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C79F9">
        <w:rPr>
          <w:rFonts w:ascii="Arial" w:hAnsi="Arial" w:cs="Arial"/>
          <w:bCs/>
          <w:sz w:val="20"/>
          <w:szCs w:val="20"/>
        </w:rPr>
        <w:t>č.1</w:t>
      </w:r>
      <w:r w:rsidR="00E85970">
        <w:rPr>
          <w:rFonts w:ascii="Arial" w:hAnsi="Arial" w:cs="Arial"/>
          <w:bCs/>
          <w:sz w:val="20"/>
          <w:szCs w:val="20"/>
        </w:rPr>
        <w:t xml:space="preserve"> s</w:t>
      </w:r>
      <w:r w:rsidRPr="008C79F9">
        <w:rPr>
          <w:rFonts w:ascii="Arial" w:hAnsi="Arial" w:cs="Arial"/>
          <w:bCs/>
          <w:sz w:val="20"/>
          <w:szCs w:val="20"/>
        </w:rPr>
        <w:t>mlouvy</w:t>
      </w:r>
      <w:r w:rsidR="00710E30">
        <w:rPr>
          <w:rFonts w:ascii="Arial" w:hAnsi="Arial" w:cs="Arial"/>
          <w:bCs/>
          <w:sz w:val="20"/>
          <w:szCs w:val="20"/>
        </w:rPr>
        <w:t xml:space="preserve"> </w:t>
      </w:r>
      <w:r w:rsidR="00710E30">
        <w:rPr>
          <w:rFonts w:ascii="Arial" w:hAnsi="Arial" w:cs="Arial"/>
          <w:b/>
          <w:bCs/>
          <w:sz w:val="20"/>
          <w:szCs w:val="20"/>
        </w:rPr>
        <w:t>01</w:t>
      </w:r>
      <w:r w:rsidR="00710E30" w:rsidRPr="008C79F9">
        <w:rPr>
          <w:rFonts w:ascii="Arial" w:hAnsi="Arial" w:cs="Arial"/>
          <w:b/>
          <w:bCs/>
          <w:sz w:val="20"/>
          <w:szCs w:val="20"/>
        </w:rPr>
        <w:t>.0</w:t>
      </w:r>
      <w:r w:rsidR="00710E30">
        <w:rPr>
          <w:rFonts w:ascii="Arial" w:hAnsi="Arial" w:cs="Arial"/>
          <w:b/>
          <w:bCs/>
          <w:sz w:val="20"/>
          <w:szCs w:val="20"/>
        </w:rPr>
        <w:t>2</w:t>
      </w:r>
      <w:r w:rsidR="00710E30" w:rsidRPr="008C79F9">
        <w:rPr>
          <w:rFonts w:ascii="Arial" w:hAnsi="Arial" w:cs="Arial"/>
          <w:b/>
          <w:bCs/>
          <w:sz w:val="20"/>
          <w:szCs w:val="20"/>
        </w:rPr>
        <w:t>.2025.</w:t>
      </w:r>
      <w:r w:rsidR="00E85970">
        <w:rPr>
          <w:rFonts w:ascii="Arial" w:hAnsi="Arial" w:cs="Arial"/>
          <w:bCs/>
          <w:sz w:val="20"/>
          <w:szCs w:val="20"/>
        </w:rPr>
        <w:t xml:space="preserve"> </w:t>
      </w:r>
    </w:p>
    <w:p w14:paraId="68F9BDD0" w14:textId="77777777" w:rsidR="008C79F9" w:rsidRPr="008C79F9" w:rsidRDefault="008C79F9" w:rsidP="008C79F9">
      <w:pPr>
        <w:spacing w:after="120"/>
        <w:ind w:left="142" w:hanging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F594CE4" w14:textId="77777777" w:rsidR="00903EFD" w:rsidRPr="00BD5041" w:rsidRDefault="00903EFD" w:rsidP="008C79F9">
      <w:pPr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3FE785C5" w14:textId="77777777" w:rsidR="00064E53" w:rsidRPr="00BD5041" w:rsidRDefault="00853E10" w:rsidP="008C79F9">
      <w:pPr>
        <w:pStyle w:val="Odstavecseseznamem"/>
        <w:numPr>
          <w:ilvl w:val="0"/>
          <w:numId w:val="19"/>
        </w:numPr>
        <w:tabs>
          <w:tab w:val="num" w:pos="360"/>
        </w:tabs>
        <w:ind w:left="142" w:hanging="142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BD5041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snapToGrid w:val="0"/>
          <w:sz w:val="20"/>
          <w:szCs w:val="20"/>
        </w:rPr>
        <w:t>Cena díla, platební a fakturační údaje</w:t>
      </w:r>
    </w:p>
    <w:p w14:paraId="5E664478" w14:textId="2BF6ACD1" w:rsidR="00274B7C" w:rsidRPr="00404899" w:rsidRDefault="00064E53" w:rsidP="002B31B9">
      <w:pPr>
        <w:numPr>
          <w:ilvl w:val="0"/>
          <w:numId w:val="44"/>
        </w:numPr>
        <w:tabs>
          <w:tab w:val="num" w:pos="284"/>
        </w:tabs>
        <w:spacing w:after="60"/>
        <w:ind w:left="284"/>
        <w:rPr>
          <w:rFonts w:ascii="Arial" w:hAnsi="Arial" w:cs="Arial"/>
          <w:b/>
          <w:bCs/>
          <w:snapToGrid w:val="0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Cena díla </w:t>
      </w:r>
      <w:r w:rsidRPr="009D2712">
        <w:rPr>
          <w:rFonts w:ascii="Arial" w:hAnsi="Arial" w:cs="Arial"/>
          <w:sz w:val="20"/>
          <w:szCs w:val="20"/>
        </w:rPr>
        <w:t>je</w:t>
      </w:r>
      <w:r w:rsidR="009D2712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DB46E1">
        <w:rPr>
          <w:rFonts w:ascii="Arial" w:hAnsi="Arial" w:cs="Arial"/>
          <w:sz w:val="20"/>
          <w:szCs w:val="20"/>
        </w:rPr>
        <w:t>1.</w:t>
      </w:r>
      <w:r w:rsidR="00DB46E1">
        <w:rPr>
          <w:rFonts w:ascii="Arial" w:hAnsi="Arial" w:cs="Arial"/>
          <w:b/>
          <w:bCs/>
          <w:sz w:val="20"/>
          <w:szCs w:val="20"/>
        </w:rPr>
        <w:t>757</w:t>
      </w:r>
      <w:r w:rsidR="00692EA8" w:rsidRPr="00404899">
        <w:rPr>
          <w:rFonts w:ascii="Arial" w:hAnsi="Arial" w:cs="Arial"/>
          <w:b/>
          <w:bCs/>
          <w:sz w:val="20"/>
          <w:szCs w:val="20"/>
        </w:rPr>
        <w:t>.</w:t>
      </w:r>
      <w:r w:rsidR="000076B9">
        <w:rPr>
          <w:rFonts w:ascii="Arial" w:hAnsi="Arial" w:cs="Arial"/>
          <w:b/>
          <w:bCs/>
          <w:sz w:val="20"/>
          <w:szCs w:val="20"/>
        </w:rPr>
        <w:t>741</w:t>
      </w:r>
      <w:r w:rsidR="00692EA8" w:rsidRPr="00404899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="00692EA8" w:rsidRPr="00404899">
        <w:rPr>
          <w:rFonts w:ascii="Arial" w:hAnsi="Arial" w:cs="Arial"/>
          <w:b/>
          <w:bCs/>
          <w:sz w:val="20"/>
          <w:szCs w:val="20"/>
        </w:rPr>
        <w:t xml:space="preserve"> Kč</w:t>
      </w:r>
      <w:r w:rsidR="008C79F9">
        <w:rPr>
          <w:rFonts w:ascii="Arial" w:hAnsi="Arial" w:cs="Arial"/>
          <w:b/>
          <w:bCs/>
          <w:sz w:val="20"/>
          <w:szCs w:val="20"/>
        </w:rPr>
        <w:t xml:space="preserve"> </w:t>
      </w:r>
      <w:r w:rsidR="008C79F9" w:rsidRPr="008C79F9">
        <w:rPr>
          <w:rFonts w:ascii="Arial" w:hAnsi="Arial" w:cs="Arial"/>
          <w:bCs/>
          <w:sz w:val="20"/>
          <w:szCs w:val="20"/>
        </w:rPr>
        <w:t>(zhotovitel není plátce DPH)</w:t>
      </w:r>
    </w:p>
    <w:p w14:paraId="285E1A29" w14:textId="29133F29" w:rsidR="008C79F9" w:rsidRPr="008C79F9" w:rsidRDefault="00064E53" w:rsidP="002B31B9">
      <w:pPr>
        <w:pStyle w:val="Odstavecseseznamem"/>
        <w:numPr>
          <w:ilvl w:val="0"/>
          <w:numId w:val="4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8C79F9">
        <w:rPr>
          <w:rFonts w:ascii="Arial" w:hAnsi="Arial" w:cs="Arial"/>
          <w:sz w:val="20"/>
          <w:szCs w:val="20"/>
        </w:rPr>
        <w:t>Dohodnutá cena zahrnuje veškeré náklady zhotovitele související s provedením díla, zisk</w:t>
      </w:r>
      <w:r w:rsidR="007671E7">
        <w:rPr>
          <w:rFonts w:ascii="Arial" w:hAnsi="Arial" w:cs="Arial"/>
          <w:sz w:val="20"/>
          <w:szCs w:val="20"/>
        </w:rPr>
        <w:t xml:space="preserve"> </w:t>
      </w:r>
      <w:r w:rsidRPr="008C79F9">
        <w:rPr>
          <w:rFonts w:ascii="Arial" w:hAnsi="Arial" w:cs="Arial"/>
          <w:sz w:val="20"/>
          <w:szCs w:val="20"/>
        </w:rPr>
        <w:t xml:space="preserve">zhotovitele, </w:t>
      </w:r>
      <w:r w:rsidR="00CB2130" w:rsidRPr="008C79F9">
        <w:rPr>
          <w:rFonts w:ascii="Arial" w:hAnsi="Arial" w:cs="Arial"/>
          <w:sz w:val="20"/>
          <w:szCs w:val="20"/>
        </w:rPr>
        <w:t xml:space="preserve">dále pak i odměnu za oprávnění užívat hmotné zachycení díla k účelu, pro který bylo vytvořeno </w:t>
      </w:r>
      <w:r w:rsidRPr="008C79F9">
        <w:rPr>
          <w:rFonts w:ascii="Arial" w:hAnsi="Arial" w:cs="Arial"/>
          <w:sz w:val="20"/>
          <w:szCs w:val="20"/>
        </w:rPr>
        <w:t>a očekávaný</w:t>
      </w:r>
      <w:r w:rsidR="008C79F9" w:rsidRPr="008C79F9">
        <w:rPr>
          <w:rFonts w:ascii="Arial" w:hAnsi="Arial" w:cs="Arial"/>
          <w:sz w:val="20"/>
          <w:szCs w:val="20"/>
        </w:rPr>
        <w:t xml:space="preserve"> vývoj cen k datu předání díla.</w:t>
      </w:r>
    </w:p>
    <w:p w14:paraId="5E143EE9" w14:textId="2F2713E0" w:rsidR="008C79F9" w:rsidRPr="008C79F9" w:rsidRDefault="00CB4AE8" w:rsidP="002B31B9">
      <w:pPr>
        <w:pStyle w:val="Odstavecseseznamem"/>
        <w:numPr>
          <w:ilvl w:val="0"/>
          <w:numId w:val="4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8C79F9">
        <w:rPr>
          <w:rFonts w:ascii="Arial" w:hAnsi="Arial" w:cs="Arial"/>
          <w:sz w:val="20"/>
          <w:szCs w:val="20"/>
        </w:rPr>
        <w:t>Podkladem pro úhradu ceny za dílo bude</w:t>
      </w:r>
      <w:r w:rsidR="008C79F9">
        <w:rPr>
          <w:rFonts w:ascii="Arial" w:hAnsi="Arial" w:cs="Arial"/>
          <w:sz w:val="20"/>
          <w:szCs w:val="20"/>
        </w:rPr>
        <w:t xml:space="preserve"> zálohová faktura</w:t>
      </w:r>
      <w:r w:rsidRPr="008C79F9">
        <w:rPr>
          <w:rFonts w:ascii="Arial" w:hAnsi="Arial" w:cs="Arial"/>
          <w:sz w:val="20"/>
          <w:szCs w:val="20"/>
        </w:rPr>
        <w:t xml:space="preserve"> vystavená zhotovitelem po </w:t>
      </w:r>
      <w:r w:rsidR="008C79F9">
        <w:rPr>
          <w:rFonts w:ascii="Arial" w:hAnsi="Arial" w:cs="Arial"/>
          <w:sz w:val="20"/>
          <w:szCs w:val="20"/>
        </w:rPr>
        <w:t xml:space="preserve">podpisu smlouvy ve výši 40% celkové ceny díla, což činí </w:t>
      </w:r>
      <w:proofErr w:type="gramStart"/>
      <w:r w:rsidR="008C79F9" w:rsidRPr="008C79F9">
        <w:rPr>
          <w:rFonts w:ascii="Arial" w:hAnsi="Arial" w:cs="Arial"/>
          <w:sz w:val="20"/>
          <w:szCs w:val="20"/>
        </w:rPr>
        <w:t>703</w:t>
      </w:r>
      <w:r w:rsidR="008C79F9">
        <w:rPr>
          <w:rFonts w:ascii="Arial" w:hAnsi="Arial" w:cs="Arial"/>
          <w:sz w:val="20"/>
          <w:szCs w:val="20"/>
        </w:rPr>
        <w:t>.096,-</w:t>
      </w:r>
      <w:proofErr w:type="gramEnd"/>
      <w:r w:rsidR="008C79F9">
        <w:rPr>
          <w:rFonts w:ascii="Arial" w:hAnsi="Arial" w:cs="Arial"/>
          <w:sz w:val="20"/>
          <w:szCs w:val="20"/>
        </w:rPr>
        <w:t>Kč.</w:t>
      </w:r>
    </w:p>
    <w:p w14:paraId="11E41109" w14:textId="4C43AE1A" w:rsidR="008C79F9" w:rsidRPr="008C79F9" w:rsidRDefault="008C79F9" w:rsidP="002B31B9">
      <w:pPr>
        <w:pStyle w:val="Odstavecseseznamem"/>
        <w:numPr>
          <w:ilvl w:val="0"/>
          <w:numId w:val="4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8C79F9">
        <w:rPr>
          <w:rFonts w:ascii="Arial" w:hAnsi="Arial" w:cs="Arial"/>
          <w:sz w:val="20"/>
          <w:szCs w:val="20"/>
        </w:rPr>
        <w:lastRenderedPageBreak/>
        <w:t>Podkladem pro úhradu zbývající ceny (60%</w:t>
      </w:r>
      <w:r>
        <w:rPr>
          <w:rFonts w:ascii="Arial" w:hAnsi="Arial" w:cs="Arial"/>
          <w:sz w:val="20"/>
          <w:szCs w:val="20"/>
        </w:rPr>
        <w:t xml:space="preserve"> celkové ceny díla</w:t>
      </w:r>
      <w:r w:rsidRPr="008C79F9">
        <w:rPr>
          <w:rFonts w:ascii="Arial" w:hAnsi="Arial" w:cs="Arial"/>
          <w:sz w:val="20"/>
          <w:szCs w:val="20"/>
        </w:rPr>
        <w:t xml:space="preserve">) za dílo bude </w:t>
      </w:r>
      <w:r w:rsidR="002B31B9">
        <w:rPr>
          <w:rFonts w:ascii="Arial" w:hAnsi="Arial" w:cs="Arial"/>
          <w:sz w:val="20"/>
          <w:szCs w:val="20"/>
        </w:rPr>
        <w:t xml:space="preserve">vyúčtovací </w:t>
      </w:r>
      <w:r w:rsidRPr="008C79F9">
        <w:rPr>
          <w:rFonts w:ascii="Arial" w:hAnsi="Arial" w:cs="Arial"/>
          <w:sz w:val="20"/>
          <w:szCs w:val="20"/>
        </w:rPr>
        <w:t xml:space="preserve">faktura vystavená zhotovitelem po </w:t>
      </w:r>
      <w:r w:rsidR="00CB4AE8" w:rsidRPr="008C79F9">
        <w:rPr>
          <w:rFonts w:ascii="Arial" w:hAnsi="Arial" w:cs="Arial"/>
          <w:sz w:val="20"/>
          <w:szCs w:val="20"/>
        </w:rPr>
        <w:t>předání díla na</w:t>
      </w:r>
      <w:r>
        <w:rPr>
          <w:rFonts w:ascii="Arial" w:hAnsi="Arial" w:cs="Arial"/>
          <w:sz w:val="20"/>
          <w:szCs w:val="20"/>
        </w:rPr>
        <w:t xml:space="preserve"> základě předávacího protokolu</w:t>
      </w:r>
      <w:r w:rsidR="002B31B9">
        <w:rPr>
          <w:rFonts w:ascii="Arial" w:hAnsi="Arial" w:cs="Arial"/>
          <w:sz w:val="20"/>
          <w:szCs w:val="20"/>
        </w:rPr>
        <w:t xml:space="preserve">, co činí </w:t>
      </w:r>
      <w:proofErr w:type="gramStart"/>
      <w:r w:rsidR="002B31B9" w:rsidRPr="002B31B9">
        <w:rPr>
          <w:rFonts w:ascii="Arial" w:hAnsi="Arial" w:cs="Arial"/>
          <w:sz w:val="20"/>
          <w:szCs w:val="20"/>
        </w:rPr>
        <w:t>1</w:t>
      </w:r>
      <w:r w:rsidR="002B31B9">
        <w:rPr>
          <w:rFonts w:ascii="Arial" w:hAnsi="Arial" w:cs="Arial"/>
          <w:sz w:val="20"/>
          <w:szCs w:val="20"/>
        </w:rPr>
        <w:t>.</w:t>
      </w:r>
      <w:r w:rsidR="002B31B9" w:rsidRPr="002B31B9">
        <w:rPr>
          <w:rFonts w:ascii="Arial" w:hAnsi="Arial" w:cs="Arial"/>
          <w:sz w:val="20"/>
          <w:szCs w:val="20"/>
        </w:rPr>
        <w:t>054</w:t>
      </w:r>
      <w:r w:rsidR="002B31B9">
        <w:rPr>
          <w:rFonts w:ascii="Arial" w:hAnsi="Arial" w:cs="Arial"/>
          <w:sz w:val="20"/>
          <w:szCs w:val="20"/>
        </w:rPr>
        <w:t>.</w:t>
      </w:r>
      <w:r w:rsidR="002B31B9" w:rsidRPr="002B31B9">
        <w:rPr>
          <w:rFonts w:ascii="Arial" w:hAnsi="Arial" w:cs="Arial"/>
          <w:sz w:val="20"/>
          <w:szCs w:val="20"/>
        </w:rPr>
        <w:t>645</w:t>
      </w:r>
      <w:r w:rsidR="002B31B9">
        <w:rPr>
          <w:rFonts w:ascii="Arial" w:hAnsi="Arial" w:cs="Arial"/>
          <w:sz w:val="20"/>
          <w:szCs w:val="20"/>
        </w:rPr>
        <w:t>,-</w:t>
      </w:r>
      <w:proofErr w:type="gramEnd"/>
      <w:r w:rsidR="002B31B9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.</w:t>
      </w:r>
    </w:p>
    <w:p w14:paraId="6FEDCC81" w14:textId="7FA1CB0A" w:rsidR="00F36F2C" w:rsidRPr="008C79F9" w:rsidRDefault="008C79F9" w:rsidP="002B31B9">
      <w:pPr>
        <w:pStyle w:val="Odstavecseseznamem"/>
        <w:numPr>
          <w:ilvl w:val="0"/>
          <w:numId w:val="44"/>
        </w:numPr>
        <w:tabs>
          <w:tab w:val="left" w:pos="284"/>
          <w:tab w:val="num" w:pos="567"/>
        </w:tabs>
        <w:spacing w:after="120"/>
        <w:ind w:left="284"/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f</w:t>
      </w:r>
      <w:r w:rsidR="00CB4AE8" w:rsidRPr="008C79F9">
        <w:rPr>
          <w:rFonts w:ascii="Arial" w:hAnsi="Arial" w:cs="Arial"/>
          <w:sz w:val="20"/>
          <w:szCs w:val="20"/>
        </w:rPr>
        <w:t>aktur</w:t>
      </w:r>
      <w:r>
        <w:rPr>
          <w:rFonts w:ascii="Arial" w:hAnsi="Arial" w:cs="Arial"/>
          <w:sz w:val="20"/>
          <w:szCs w:val="20"/>
        </w:rPr>
        <w:t>y</w:t>
      </w:r>
      <w:r w:rsidR="00CB4AE8" w:rsidRPr="008C79F9">
        <w:rPr>
          <w:rFonts w:ascii="Arial" w:hAnsi="Arial" w:cs="Arial"/>
          <w:sz w:val="20"/>
          <w:szCs w:val="20"/>
        </w:rPr>
        <w:t xml:space="preserve"> </w:t>
      </w:r>
      <w:r w:rsidR="002B31B9">
        <w:rPr>
          <w:rFonts w:ascii="Arial" w:hAnsi="Arial" w:cs="Arial"/>
          <w:sz w:val="20"/>
          <w:szCs w:val="20"/>
        </w:rPr>
        <w:t xml:space="preserve">(zálohová i vyúčtovací) </w:t>
      </w:r>
      <w:r w:rsidR="00CB4AE8" w:rsidRPr="008C79F9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ou</w:t>
      </w:r>
      <w:r w:rsidR="00CB4AE8" w:rsidRPr="008C79F9">
        <w:rPr>
          <w:rFonts w:ascii="Arial" w:hAnsi="Arial" w:cs="Arial"/>
          <w:sz w:val="20"/>
          <w:szCs w:val="20"/>
        </w:rPr>
        <w:t xml:space="preserve"> mít náležitosti účetního/daňového dokladu podle platných předpisů a náležitosti. Splatnost faktur je 21 dnů.</w:t>
      </w:r>
    </w:p>
    <w:p w14:paraId="58FFE2F8" w14:textId="1EF8C802" w:rsidR="000076B9" w:rsidRDefault="008F0538" w:rsidP="008C79F9">
      <w:pPr>
        <w:tabs>
          <w:tab w:val="left" w:pos="284"/>
        </w:tabs>
        <w:spacing w:after="240"/>
        <w:ind w:left="142" w:hanging="142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D5041">
        <w:rPr>
          <w:rFonts w:ascii="Arial" w:hAnsi="Arial" w:cs="Arial"/>
          <w:bCs/>
          <w:snapToGrid w:val="0"/>
          <w:sz w:val="20"/>
          <w:szCs w:val="20"/>
        </w:rPr>
        <w:t xml:space="preserve">                                                      </w:t>
      </w:r>
      <w:r w:rsidR="00F5207E" w:rsidRPr="00BD5041">
        <w:rPr>
          <w:rFonts w:ascii="Arial" w:hAnsi="Arial" w:cs="Arial"/>
          <w:bCs/>
          <w:snapToGrid w:val="0"/>
          <w:sz w:val="20"/>
          <w:szCs w:val="20"/>
        </w:rPr>
        <w:t xml:space="preserve">                   </w:t>
      </w:r>
      <w:r w:rsidRPr="00BD5041">
        <w:rPr>
          <w:rFonts w:ascii="Arial" w:hAnsi="Arial" w:cs="Arial"/>
          <w:bCs/>
          <w:snapToGrid w:val="0"/>
          <w:sz w:val="20"/>
          <w:szCs w:val="20"/>
        </w:rPr>
        <w:t xml:space="preserve">                  </w:t>
      </w:r>
    </w:p>
    <w:p w14:paraId="26B857BF" w14:textId="36439034" w:rsidR="00000121" w:rsidRPr="00BD5041" w:rsidRDefault="008F0538" w:rsidP="008C79F9">
      <w:pPr>
        <w:tabs>
          <w:tab w:val="left" w:pos="284"/>
        </w:tabs>
        <w:spacing w:after="240"/>
        <w:ind w:left="142" w:hanging="142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D5041">
        <w:rPr>
          <w:rFonts w:ascii="Arial" w:hAnsi="Arial" w:cs="Arial"/>
          <w:bCs/>
          <w:snapToGrid w:val="0"/>
          <w:sz w:val="20"/>
          <w:szCs w:val="20"/>
        </w:rPr>
        <w:t xml:space="preserve">   </w:t>
      </w:r>
    </w:p>
    <w:p w14:paraId="090AF223" w14:textId="77777777" w:rsidR="0029531E" w:rsidRPr="00BD5041" w:rsidRDefault="00853E10" w:rsidP="008C79F9">
      <w:pPr>
        <w:pStyle w:val="Default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 xml:space="preserve"> </w:t>
      </w:r>
      <w:r w:rsidR="0029531E" w:rsidRPr="00BD5041">
        <w:rPr>
          <w:rFonts w:ascii="Arial" w:hAnsi="Arial" w:cs="Arial"/>
          <w:b/>
          <w:bCs/>
          <w:sz w:val="20"/>
          <w:szCs w:val="20"/>
        </w:rPr>
        <w:t xml:space="preserve">Místo plnění </w:t>
      </w:r>
    </w:p>
    <w:p w14:paraId="0E60A4DD" w14:textId="3586AC63" w:rsidR="00EB2AF0" w:rsidRPr="008C79F9" w:rsidRDefault="00621812" w:rsidP="008C79F9">
      <w:pPr>
        <w:pStyle w:val="Default"/>
        <w:numPr>
          <w:ilvl w:val="0"/>
          <w:numId w:val="34"/>
        </w:numPr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D85EB5">
        <w:rPr>
          <w:rFonts w:ascii="Arial" w:hAnsi="Arial" w:cs="Arial"/>
          <w:color w:val="auto"/>
          <w:sz w:val="20"/>
          <w:szCs w:val="20"/>
        </w:rPr>
        <w:t xml:space="preserve">Místem plnění je sídlo objednatele na </w:t>
      </w:r>
      <w:r w:rsidR="00C462C7" w:rsidRPr="00D85EB5">
        <w:rPr>
          <w:rFonts w:ascii="Arial" w:hAnsi="Arial" w:cs="Arial"/>
          <w:color w:val="auto"/>
          <w:sz w:val="20"/>
          <w:szCs w:val="20"/>
        </w:rPr>
        <w:t xml:space="preserve">uvedené </w:t>
      </w:r>
      <w:r w:rsidRPr="00D85EB5">
        <w:rPr>
          <w:rFonts w:ascii="Arial" w:hAnsi="Arial" w:cs="Arial"/>
          <w:color w:val="auto"/>
          <w:sz w:val="20"/>
          <w:szCs w:val="20"/>
        </w:rPr>
        <w:t>adrese</w:t>
      </w:r>
      <w:r w:rsidR="00CB4AE8" w:rsidRPr="00D85EB5">
        <w:rPr>
          <w:rFonts w:ascii="Arial" w:hAnsi="Arial" w:cs="Arial"/>
          <w:color w:val="auto"/>
          <w:sz w:val="20"/>
          <w:szCs w:val="20"/>
        </w:rPr>
        <w:t>:</w:t>
      </w:r>
      <w:r w:rsidRPr="00D85EB5">
        <w:rPr>
          <w:rFonts w:ascii="Arial" w:hAnsi="Arial" w:cs="Arial"/>
          <w:color w:val="auto"/>
          <w:sz w:val="20"/>
          <w:szCs w:val="20"/>
        </w:rPr>
        <w:t xml:space="preserve"> </w:t>
      </w:r>
      <w:r w:rsidR="00535FD0" w:rsidRPr="008C79F9">
        <w:rPr>
          <w:rFonts w:ascii="Arial" w:hAnsi="Arial" w:cs="Arial"/>
          <w:bCs/>
          <w:sz w:val="20"/>
          <w:szCs w:val="20"/>
        </w:rPr>
        <w:t>Špilberk 210/1, 662 24 Brno</w:t>
      </w:r>
      <w:r w:rsidR="00D85EB5" w:rsidRPr="008C79F9">
        <w:rPr>
          <w:rFonts w:ascii="Arial" w:hAnsi="Arial" w:cs="Arial"/>
          <w:color w:val="auto"/>
          <w:sz w:val="20"/>
          <w:szCs w:val="20"/>
        </w:rPr>
        <w:t>.</w:t>
      </w:r>
    </w:p>
    <w:p w14:paraId="08898053" w14:textId="1E0CB7DC" w:rsidR="00D85EB5" w:rsidRDefault="00D85EB5" w:rsidP="008C79F9">
      <w:pPr>
        <w:pStyle w:val="Default"/>
        <w:ind w:left="284" w:hanging="142"/>
        <w:jc w:val="both"/>
        <w:rPr>
          <w:rFonts w:ascii="Arial" w:hAnsi="Arial" w:cs="Arial"/>
          <w:bCs/>
          <w:sz w:val="20"/>
          <w:szCs w:val="20"/>
        </w:rPr>
      </w:pPr>
    </w:p>
    <w:p w14:paraId="68F6463D" w14:textId="77777777" w:rsidR="00D85EB5" w:rsidRPr="00BD5041" w:rsidRDefault="00D85EB5" w:rsidP="008C79F9">
      <w:pPr>
        <w:pStyle w:val="Default"/>
        <w:ind w:left="142" w:hanging="142"/>
        <w:jc w:val="both"/>
        <w:rPr>
          <w:rFonts w:ascii="Arial" w:hAnsi="Arial" w:cs="Arial"/>
          <w:bCs/>
          <w:sz w:val="20"/>
          <w:szCs w:val="20"/>
        </w:rPr>
      </w:pPr>
    </w:p>
    <w:p w14:paraId="205A618D" w14:textId="77777777" w:rsidR="00064E53" w:rsidRPr="00BD5041" w:rsidRDefault="00853E10" w:rsidP="008C79F9">
      <w:pPr>
        <w:pStyle w:val="Default"/>
        <w:numPr>
          <w:ilvl w:val="0"/>
          <w:numId w:val="19"/>
        </w:num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bCs/>
          <w:sz w:val="20"/>
          <w:szCs w:val="20"/>
        </w:rPr>
        <w:t>Další ujednání</w:t>
      </w:r>
    </w:p>
    <w:p w14:paraId="7C65A738" w14:textId="77777777" w:rsidR="00227642" w:rsidRPr="00BD5041" w:rsidRDefault="00227642" w:rsidP="002B31B9">
      <w:pPr>
        <w:pStyle w:val="Default"/>
        <w:numPr>
          <w:ilvl w:val="0"/>
          <w:numId w:val="45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Zhotovitel se zavazuje během zpracovávání dílo konzultovat s objednatelem; případné změny při provádění díla může provádět jen se souhlasem objednatele.</w:t>
      </w:r>
    </w:p>
    <w:p w14:paraId="62CD1A8F" w14:textId="5BBFE02B" w:rsidR="00227642" w:rsidRPr="00BD5041" w:rsidRDefault="00227642" w:rsidP="002B31B9">
      <w:pPr>
        <w:pStyle w:val="Default"/>
        <w:numPr>
          <w:ilvl w:val="0"/>
          <w:numId w:val="45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Zhotovitel je povinen v průběhu provádění díla informovat objednatele o skutečnostech, které mohou mít vliv na provedení díla.</w:t>
      </w:r>
    </w:p>
    <w:p w14:paraId="7538AB76" w14:textId="07CB79CA" w:rsidR="00064E53" w:rsidRPr="00BD5041" w:rsidRDefault="00064E53" w:rsidP="002B31B9">
      <w:pPr>
        <w:pStyle w:val="Default"/>
        <w:numPr>
          <w:ilvl w:val="0"/>
          <w:numId w:val="45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Ohledně předání díla bude sepsán </w:t>
      </w:r>
      <w:r w:rsidR="00BB1F1B" w:rsidRPr="00BD5041">
        <w:rPr>
          <w:rFonts w:ascii="Arial" w:hAnsi="Arial" w:cs="Arial"/>
          <w:sz w:val="20"/>
          <w:szCs w:val="20"/>
        </w:rPr>
        <w:t xml:space="preserve">dodací list </w:t>
      </w:r>
      <w:r w:rsidRPr="00BD5041">
        <w:rPr>
          <w:rFonts w:ascii="Arial" w:hAnsi="Arial" w:cs="Arial"/>
          <w:sz w:val="20"/>
          <w:szCs w:val="20"/>
        </w:rPr>
        <w:t xml:space="preserve">podepsaný oběma smluvními stranami, který bude podkladem pro vystavení </w:t>
      </w:r>
      <w:r w:rsidR="002B31B9">
        <w:rPr>
          <w:rFonts w:ascii="Arial" w:hAnsi="Arial" w:cs="Arial"/>
          <w:sz w:val="20"/>
          <w:szCs w:val="20"/>
        </w:rPr>
        <w:t xml:space="preserve">vyúčtovací </w:t>
      </w:r>
      <w:r w:rsidRPr="00BD5041">
        <w:rPr>
          <w:rFonts w:ascii="Arial" w:hAnsi="Arial" w:cs="Arial"/>
          <w:sz w:val="20"/>
          <w:szCs w:val="20"/>
        </w:rPr>
        <w:t>faktury. Bez podepsaného předávacího protokolu</w:t>
      </w:r>
      <w:r w:rsidR="00BB1F1B" w:rsidRPr="00BD5041">
        <w:rPr>
          <w:rFonts w:ascii="Arial" w:hAnsi="Arial" w:cs="Arial"/>
          <w:sz w:val="20"/>
          <w:szCs w:val="20"/>
        </w:rPr>
        <w:t xml:space="preserve"> nebo dodacího listu</w:t>
      </w:r>
      <w:r w:rsidRPr="00BD5041">
        <w:rPr>
          <w:rFonts w:ascii="Arial" w:hAnsi="Arial" w:cs="Arial"/>
          <w:sz w:val="20"/>
          <w:szCs w:val="20"/>
        </w:rPr>
        <w:t xml:space="preserve"> není zhotovitel oprávněn fakturu vystavit. </w:t>
      </w:r>
    </w:p>
    <w:p w14:paraId="1A16CB13" w14:textId="77777777" w:rsidR="008F0538" w:rsidRPr="00BD5041" w:rsidRDefault="00064E53" w:rsidP="002B31B9">
      <w:pPr>
        <w:pStyle w:val="Default"/>
        <w:numPr>
          <w:ilvl w:val="0"/>
          <w:numId w:val="45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Předáním díla přechází vlastnické právo ze zhotovitele na objednatele. </w:t>
      </w:r>
    </w:p>
    <w:p w14:paraId="77795F75" w14:textId="77777777" w:rsidR="00000121" w:rsidRPr="00BD5041" w:rsidRDefault="008F0538" w:rsidP="008C79F9">
      <w:pPr>
        <w:pStyle w:val="Default"/>
        <w:spacing w:before="240" w:after="240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                   </w:t>
      </w:r>
      <w:r w:rsidR="00023C57" w:rsidRPr="00BD5041">
        <w:rPr>
          <w:rFonts w:ascii="Arial" w:hAnsi="Arial" w:cs="Arial"/>
          <w:sz w:val="20"/>
          <w:szCs w:val="20"/>
        </w:rPr>
        <w:t xml:space="preserve">                            </w:t>
      </w:r>
      <w:r w:rsidRPr="00BD5041">
        <w:rPr>
          <w:rFonts w:ascii="Arial" w:hAnsi="Arial" w:cs="Arial"/>
          <w:sz w:val="20"/>
          <w:szCs w:val="20"/>
        </w:rPr>
        <w:t xml:space="preserve">   </w:t>
      </w:r>
    </w:p>
    <w:p w14:paraId="064FF741" w14:textId="00365842" w:rsidR="00064E53" w:rsidRPr="00BD5041" w:rsidRDefault="00064E53" w:rsidP="008C79F9">
      <w:pPr>
        <w:pStyle w:val="Default"/>
        <w:numPr>
          <w:ilvl w:val="0"/>
          <w:numId w:val="19"/>
        </w:numPr>
        <w:ind w:left="142" w:hanging="142"/>
        <w:jc w:val="center"/>
        <w:rPr>
          <w:rFonts w:ascii="Arial" w:hAnsi="Arial" w:cs="Arial"/>
          <w:b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>Odpovědnost za vady</w:t>
      </w:r>
      <w:r w:rsidR="0046730B" w:rsidRPr="00BD50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5041">
        <w:rPr>
          <w:rFonts w:ascii="Arial" w:hAnsi="Arial" w:cs="Arial"/>
          <w:b/>
          <w:bCs/>
          <w:sz w:val="20"/>
          <w:szCs w:val="20"/>
        </w:rPr>
        <w:t>díla</w:t>
      </w:r>
    </w:p>
    <w:p w14:paraId="0550252C" w14:textId="0CC24D09" w:rsidR="002B31B9" w:rsidRDefault="007A450B" w:rsidP="002B31B9">
      <w:pPr>
        <w:pStyle w:val="Default"/>
        <w:numPr>
          <w:ilvl w:val="0"/>
          <w:numId w:val="36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Zhotovitel odpovídá za to, pokud dílo neodpovídá smlouvě, zejména předmět díla není v ujednaném množství, jakosti a provedení. </w:t>
      </w:r>
      <w:r w:rsidR="00064E53" w:rsidRPr="00BD5041">
        <w:rPr>
          <w:rFonts w:ascii="Arial" w:hAnsi="Arial" w:cs="Arial"/>
          <w:sz w:val="20"/>
          <w:szCs w:val="20"/>
        </w:rPr>
        <w:t>Zhotovitel odpovídá za vady, které má dílo v době jeho předání objednateli – zjevné vady je objednatel povinen vytknout při předání díla nebo jeho části, vady skryté je objednatel povinen v</w:t>
      </w:r>
      <w:r w:rsidR="0066794B">
        <w:rPr>
          <w:rFonts w:ascii="Arial" w:hAnsi="Arial" w:cs="Arial"/>
          <w:sz w:val="20"/>
          <w:szCs w:val="20"/>
        </w:rPr>
        <w:t>ytknout bez zbytečného odkladu.</w:t>
      </w:r>
    </w:p>
    <w:p w14:paraId="78541D33" w14:textId="1511FEA1" w:rsidR="002B31B9" w:rsidRPr="00F939D2" w:rsidRDefault="002B31B9" w:rsidP="008C79F9">
      <w:pPr>
        <w:pStyle w:val="Default"/>
        <w:numPr>
          <w:ilvl w:val="0"/>
          <w:numId w:val="36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F939D2">
        <w:rPr>
          <w:rFonts w:ascii="Arial" w:hAnsi="Arial" w:cs="Arial"/>
          <w:spacing w:val="-2"/>
          <w:sz w:val="20"/>
        </w:rPr>
        <w:t xml:space="preserve">Zhotovitel odpovídá za vady, které se na díle vyskytnou v průběhu záruční doby, přičemž záruční doba díla činí 24 měsíců a počíná běžet </w:t>
      </w:r>
      <w:r w:rsidR="00F939D2">
        <w:rPr>
          <w:rFonts w:ascii="Arial" w:hAnsi="Arial" w:cs="Arial"/>
          <w:spacing w:val="-2"/>
          <w:sz w:val="20"/>
        </w:rPr>
        <w:t>datem</w:t>
      </w:r>
      <w:r w:rsidRPr="00F939D2">
        <w:rPr>
          <w:rFonts w:ascii="Arial" w:hAnsi="Arial" w:cs="Arial"/>
          <w:spacing w:val="-2"/>
          <w:sz w:val="20"/>
        </w:rPr>
        <w:t xml:space="preserve"> předání díla uvedeného v dodacím listu</w:t>
      </w:r>
      <w:r w:rsidR="00F939D2" w:rsidRPr="00F939D2">
        <w:rPr>
          <w:rFonts w:ascii="Arial" w:hAnsi="Arial" w:cs="Arial"/>
          <w:spacing w:val="-2"/>
          <w:sz w:val="20"/>
        </w:rPr>
        <w:t>.</w:t>
      </w:r>
    </w:p>
    <w:p w14:paraId="793D2A8F" w14:textId="3C3DA184" w:rsidR="00064E53" w:rsidRPr="00BD5041" w:rsidRDefault="00064E53" w:rsidP="008C79F9">
      <w:pPr>
        <w:pStyle w:val="Default"/>
        <w:numPr>
          <w:ilvl w:val="0"/>
          <w:numId w:val="36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Zhotovitel se zavazuje bezodkladně po vytknutí vad bezplatně odstranit případné vady díla. Nebudou-li vady zhotovitelem v takto stanovené lhůtě odstraněny, má objednatel právo požadovat po zhotoviteli náhradu škody způsobenou mu v důsledku nemožnosti užívat dílo řádným způsobem a právo odstoupit od smlouvy. </w:t>
      </w:r>
      <w:r w:rsidR="007A450B" w:rsidRPr="00BD5041">
        <w:rPr>
          <w:rFonts w:ascii="Arial" w:hAnsi="Arial" w:cs="Arial"/>
          <w:sz w:val="20"/>
          <w:szCs w:val="20"/>
        </w:rPr>
        <w:t>Jestliže objednatel odstoupí od smlouvy ve smyslu předchozí věty, zavazuje se zhotovitel vrátit objednateli cenu díla nejpozději do sedmi dnů ode dne doručení odstoupení zhotoviteli.</w:t>
      </w:r>
    </w:p>
    <w:p w14:paraId="3A96A523" w14:textId="77777777" w:rsidR="00CF78F8" w:rsidRPr="00BD5041" w:rsidRDefault="00CF78F8" w:rsidP="008C79F9">
      <w:pPr>
        <w:pStyle w:val="Default"/>
        <w:spacing w:before="240" w:after="24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404A0CDA" w14:textId="436CA52A" w:rsidR="00064E53" w:rsidRPr="00BD5041" w:rsidRDefault="00C462C7" w:rsidP="008C79F9">
      <w:pPr>
        <w:pStyle w:val="Default"/>
        <w:ind w:left="142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BD5041">
        <w:rPr>
          <w:rFonts w:ascii="Arial" w:hAnsi="Arial" w:cs="Arial"/>
          <w:b/>
          <w:bCs/>
          <w:sz w:val="20"/>
          <w:szCs w:val="20"/>
        </w:rPr>
        <w:t>I</w:t>
      </w:r>
      <w:r w:rsidR="004D3909" w:rsidRPr="00BD5041">
        <w:rPr>
          <w:rFonts w:ascii="Arial" w:hAnsi="Arial" w:cs="Arial"/>
          <w:b/>
          <w:bCs/>
          <w:sz w:val="20"/>
          <w:szCs w:val="20"/>
        </w:rPr>
        <w:t>X</w:t>
      </w:r>
      <w:r w:rsidR="00064E53" w:rsidRPr="00BD5041">
        <w:rPr>
          <w:rFonts w:ascii="Arial" w:hAnsi="Arial" w:cs="Arial"/>
          <w:b/>
          <w:bCs/>
          <w:sz w:val="20"/>
          <w:szCs w:val="20"/>
        </w:rPr>
        <w:t>.</w:t>
      </w:r>
      <w:r w:rsidR="00853E10" w:rsidRPr="00BD5041">
        <w:rPr>
          <w:rFonts w:ascii="Arial" w:hAnsi="Arial" w:cs="Arial"/>
          <w:b/>
          <w:bCs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bCs/>
          <w:sz w:val="20"/>
          <w:szCs w:val="20"/>
        </w:rPr>
        <w:t>Smluvní pokuty</w:t>
      </w:r>
    </w:p>
    <w:p w14:paraId="73DBD891" w14:textId="123D93F7" w:rsidR="00064E53" w:rsidRPr="00BD5041" w:rsidRDefault="00B055DE" w:rsidP="008C79F9">
      <w:pPr>
        <w:pStyle w:val="Nzev"/>
        <w:numPr>
          <w:ilvl w:val="0"/>
          <w:numId w:val="38"/>
        </w:numPr>
        <w:ind w:left="284"/>
        <w:jc w:val="both"/>
        <w:rPr>
          <w:rFonts w:ascii="Arial" w:hAnsi="Arial" w:cs="Arial"/>
          <w:sz w:val="20"/>
        </w:rPr>
      </w:pPr>
      <w:r w:rsidRPr="00AB3C29">
        <w:rPr>
          <w:rFonts w:ascii="Arial" w:hAnsi="Arial" w:cs="Arial"/>
          <w:color w:val="000000"/>
          <w:sz w:val="20"/>
        </w:rPr>
        <w:t xml:space="preserve">Pro případ nedodržení smluvních termínů či porušení smluvních podmínek ze strany </w:t>
      </w:r>
      <w:r w:rsidR="0095030B" w:rsidRPr="00AB3C29">
        <w:rPr>
          <w:rFonts w:ascii="Arial" w:hAnsi="Arial" w:cs="Arial"/>
          <w:color w:val="000000"/>
          <w:sz w:val="20"/>
        </w:rPr>
        <w:t>zhotovitele</w:t>
      </w:r>
      <w:r w:rsidRPr="00AB3C29">
        <w:rPr>
          <w:rFonts w:ascii="Arial" w:hAnsi="Arial" w:cs="Arial"/>
          <w:color w:val="000000"/>
          <w:sz w:val="20"/>
        </w:rPr>
        <w:t xml:space="preserve"> bude sm</w:t>
      </w:r>
      <w:r w:rsidRPr="00BD5041">
        <w:rPr>
          <w:rFonts w:ascii="Arial" w:hAnsi="Arial" w:cs="Arial"/>
          <w:sz w:val="20"/>
        </w:rPr>
        <w:t xml:space="preserve">luvně stanovena smluvní pokuta ve výši </w:t>
      </w:r>
      <w:r w:rsidR="009B586C" w:rsidRPr="00BD5041">
        <w:rPr>
          <w:rFonts w:ascii="Arial" w:hAnsi="Arial" w:cs="Arial"/>
          <w:sz w:val="20"/>
        </w:rPr>
        <w:t>5</w:t>
      </w:r>
      <w:r w:rsidR="00023C57" w:rsidRPr="00BD5041">
        <w:rPr>
          <w:rFonts w:ascii="Arial" w:hAnsi="Arial" w:cs="Arial"/>
          <w:sz w:val="20"/>
        </w:rPr>
        <w:t>00</w:t>
      </w:r>
      <w:r w:rsidR="000F2E38">
        <w:rPr>
          <w:rFonts w:ascii="Arial" w:hAnsi="Arial" w:cs="Arial"/>
          <w:sz w:val="20"/>
        </w:rPr>
        <w:t>,-</w:t>
      </w:r>
      <w:r w:rsidR="00023C57" w:rsidRPr="00BD5041">
        <w:rPr>
          <w:rFonts w:ascii="Arial" w:hAnsi="Arial" w:cs="Arial"/>
          <w:sz w:val="20"/>
        </w:rPr>
        <w:t xml:space="preserve"> </w:t>
      </w:r>
      <w:proofErr w:type="gramStart"/>
      <w:r w:rsidR="00023C57" w:rsidRPr="00BD5041">
        <w:rPr>
          <w:rFonts w:ascii="Arial" w:hAnsi="Arial" w:cs="Arial"/>
          <w:sz w:val="20"/>
        </w:rPr>
        <w:t>Kč</w:t>
      </w:r>
      <w:proofErr w:type="gramEnd"/>
      <w:r w:rsidR="00023C57" w:rsidRPr="00BD5041">
        <w:rPr>
          <w:rFonts w:ascii="Arial" w:hAnsi="Arial" w:cs="Arial"/>
          <w:sz w:val="20"/>
        </w:rPr>
        <w:t xml:space="preserve"> </w:t>
      </w:r>
      <w:r w:rsidR="00042935" w:rsidRPr="00BD5041">
        <w:rPr>
          <w:rFonts w:ascii="Arial" w:hAnsi="Arial" w:cs="Arial"/>
          <w:sz w:val="20"/>
        </w:rPr>
        <w:t>a to</w:t>
      </w:r>
      <w:r w:rsidR="00042935" w:rsidRPr="00BD5041">
        <w:rPr>
          <w:rFonts w:ascii="Arial" w:hAnsi="Arial" w:cs="Arial"/>
          <w:b/>
          <w:sz w:val="20"/>
        </w:rPr>
        <w:t xml:space="preserve"> </w:t>
      </w:r>
      <w:r w:rsidR="00042935" w:rsidRPr="00BD5041">
        <w:rPr>
          <w:rFonts w:ascii="Arial" w:hAnsi="Arial" w:cs="Arial"/>
          <w:sz w:val="20"/>
        </w:rPr>
        <w:t>za každý i započatý den prodlení</w:t>
      </w:r>
      <w:r w:rsidRPr="00BD5041">
        <w:rPr>
          <w:rFonts w:ascii="Arial" w:hAnsi="Arial" w:cs="Arial"/>
          <w:sz w:val="20"/>
        </w:rPr>
        <w:t xml:space="preserve">.  </w:t>
      </w:r>
    </w:p>
    <w:p w14:paraId="5410168E" w14:textId="4EDEAE5E" w:rsidR="002B7776" w:rsidRPr="00BD5041" w:rsidRDefault="00064E53" w:rsidP="008C79F9">
      <w:pPr>
        <w:pStyle w:val="Default"/>
        <w:numPr>
          <w:ilvl w:val="0"/>
          <w:numId w:val="38"/>
        </w:num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Objednatel se zavazuje zaplatit za každý den překročení sjednané lhůty splatnosti faktury úrok z prodlení ve výši 0,</w:t>
      </w:r>
      <w:r w:rsidR="0065251F" w:rsidRPr="00BD5041">
        <w:rPr>
          <w:rFonts w:ascii="Arial" w:hAnsi="Arial" w:cs="Arial"/>
          <w:sz w:val="20"/>
          <w:szCs w:val="20"/>
        </w:rPr>
        <w:t>0</w:t>
      </w:r>
      <w:r w:rsidR="00037E7F" w:rsidRPr="00BD5041">
        <w:rPr>
          <w:rFonts w:ascii="Arial" w:hAnsi="Arial" w:cs="Arial"/>
          <w:sz w:val="20"/>
          <w:szCs w:val="20"/>
        </w:rPr>
        <w:t>5</w:t>
      </w:r>
      <w:r w:rsidRPr="00BD5041">
        <w:rPr>
          <w:rFonts w:ascii="Arial" w:hAnsi="Arial" w:cs="Arial"/>
          <w:sz w:val="20"/>
          <w:szCs w:val="20"/>
        </w:rPr>
        <w:t xml:space="preserve"> % z fakturované částky do jejího zaplacení. </w:t>
      </w:r>
    </w:p>
    <w:p w14:paraId="083E2460" w14:textId="4FD43D70" w:rsidR="0046730B" w:rsidRPr="00BD5041" w:rsidRDefault="00CF78F8" w:rsidP="008C79F9">
      <w:pPr>
        <w:pStyle w:val="Default"/>
        <w:numPr>
          <w:ilvl w:val="0"/>
          <w:numId w:val="38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Právo objednatele uplatňovat náhradu škody tím není dotčeno. Rovněž tím není dotčeno právo objednatele odstoupit od smlouvy z jiných důvodů stanovených občanským zákoníkem a touto smlouvou</w:t>
      </w:r>
      <w:r w:rsidR="00F5207E" w:rsidRPr="00BD5041">
        <w:rPr>
          <w:rFonts w:ascii="Arial" w:hAnsi="Arial" w:cs="Arial"/>
          <w:sz w:val="20"/>
          <w:szCs w:val="20"/>
        </w:rPr>
        <w:t>.</w:t>
      </w:r>
    </w:p>
    <w:p w14:paraId="530621BC" w14:textId="77777777" w:rsidR="00023C57" w:rsidRPr="00BD5041" w:rsidRDefault="00023C57" w:rsidP="008C79F9">
      <w:pPr>
        <w:pStyle w:val="Default"/>
        <w:spacing w:before="240" w:after="240"/>
        <w:ind w:left="142" w:hanging="142"/>
        <w:jc w:val="center"/>
        <w:rPr>
          <w:rFonts w:ascii="Arial" w:hAnsi="Arial" w:cs="Arial"/>
          <w:b/>
          <w:sz w:val="20"/>
          <w:szCs w:val="20"/>
        </w:rPr>
      </w:pPr>
    </w:p>
    <w:p w14:paraId="2D48FF3E" w14:textId="4654EFE1" w:rsidR="001C2DB8" w:rsidRPr="00BD5041" w:rsidRDefault="004D3909" w:rsidP="008C79F9">
      <w:pPr>
        <w:pStyle w:val="Default"/>
        <w:ind w:left="142" w:hanging="142"/>
        <w:jc w:val="center"/>
        <w:rPr>
          <w:rFonts w:ascii="Arial" w:hAnsi="Arial" w:cs="Arial"/>
          <w:b/>
          <w:sz w:val="20"/>
          <w:szCs w:val="20"/>
        </w:rPr>
      </w:pPr>
      <w:r w:rsidRPr="00BD5041">
        <w:rPr>
          <w:rFonts w:ascii="Arial" w:hAnsi="Arial" w:cs="Arial"/>
          <w:b/>
          <w:sz w:val="20"/>
          <w:szCs w:val="20"/>
        </w:rPr>
        <w:t>X</w:t>
      </w:r>
      <w:r w:rsidR="00064E53" w:rsidRPr="00BD5041">
        <w:rPr>
          <w:rFonts w:ascii="Arial" w:hAnsi="Arial" w:cs="Arial"/>
          <w:b/>
          <w:sz w:val="20"/>
          <w:szCs w:val="20"/>
        </w:rPr>
        <w:t>.</w:t>
      </w:r>
      <w:r w:rsidR="00853E10" w:rsidRPr="00BD5041">
        <w:rPr>
          <w:rFonts w:ascii="Arial" w:hAnsi="Arial" w:cs="Arial"/>
          <w:b/>
          <w:sz w:val="20"/>
          <w:szCs w:val="20"/>
        </w:rPr>
        <w:t xml:space="preserve"> </w:t>
      </w:r>
      <w:r w:rsidR="001C2DB8" w:rsidRPr="00BD5041">
        <w:rPr>
          <w:rFonts w:ascii="Arial" w:hAnsi="Arial" w:cs="Arial"/>
          <w:b/>
          <w:snapToGrid w:val="0"/>
          <w:sz w:val="20"/>
          <w:szCs w:val="20"/>
        </w:rPr>
        <w:t>Odstoupení od smlouvy</w:t>
      </w:r>
    </w:p>
    <w:p w14:paraId="6474AE1C" w14:textId="77777777" w:rsidR="001C2DB8" w:rsidRPr="00BD5041" w:rsidRDefault="001C2DB8" w:rsidP="008C79F9">
      <w:pPr>
        <w:widowControl w:val="0"/>
        <w:numPr>
          <w:ilvl w:val="0"/>
          <w:numId w:val="41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Poruší-li zhotovitel podstatným způsobem povinnosti vyplývající pro něj z této smlouvy, je objednatel oprávněn od této smlouvy odstoupit a požadovat na zhotoviteli náhradu vzniklé škody.</w:t>
      </w:r>
    </w:p>
    <w:p w14:paraId="6B48580A" w14:textId="77777777" w:rsidR="001C2DB8" w:rsidRPr="00BD5041" w:rsidRDefault="001C2DB8" w:rsidP="008C79F9">
      <w:pPr>
        <w:numPr>
          <w:ilvl w:val="0"/>
          <w:numId w:val="41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Smluvní strany se dohodly, že za podstatné porušení smlouvy považují zejména nedodržení dohodnutého předmětu plnění a nedodržení doby plnění. </w:t>
      </w:r>
    </w:p>
    <w:p w14:paraId="5E673415" w14:textId="77777777" w:rsidR="001C2DB8" w:rsidRPr="00BD5041" w:rsidRDefault="001C2DB8" w:rsidP="008C79F9">
      <w:pPr>
        <w:numPr>
          <w:ilvl w:val="0"/>
          <w:numId w:val="41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lastRenderedPageBreak/>
        <w:t>Odstoupení musí mít písemnou formu s tím, že je účinné od jeho doručení druhé smluvní straně. V případě pochybností se má za to, že je odstoupení doručeno 5. den od jeho odeslání. Smluvní strany se dohodly, že odstoupením se tato smlouva od počátku ruší.</w:t>
      </w:r>
    </w:p>
    <w:p w14:paraId="6F78BEA1" w14:textId="563F4CBE" w:rsidR="000C3CEB" w:rsidRDefault="001C2DB8" w:rsidP="008C79F9">
      <w:pPr>
        <w:numPr>
          <w:ilvl w:val="0"/>
          <w:numId w:val="4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14:paraId="430E7BBE" w14:textId="77777777" w:rsidR="001C63D8" w:rsidRPr="001C63D8" w:rsidRDefault="001C63D8" w:rsidP="008C79F9">
      <w:pPr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06361C48" w14:textId="438375D0" w:rsidR="00064E53" w:rsidRPr="00BD5041" w:rsidRDefault="001C2DB8" w:rsidP="008C79F9">
      <w:pPr>
        <w:pStyle w:val="Default"/>
        <w:ind w:left="142" w:hanging="142"/>
        <w:jc w:val="center"/>
        <w:rPr>
          <w:rFonts w:ascii="Arial" w:hAnsi="Arial" w:cs="Arial"/>
          <w:b/>
          <w:sz w:val="20"/>
          <w:szCs w:val="20"/>
        </w:rPr>
      </w:pPr>
      <w:r w:rsidRPr="00BD5041">
        <w:rPr>
          <w:rFonts w:ascii="Arial" w:hAnsi="Arial" w:cs="Arial"/>
          <w:b/>
          <w:sz w:val="20"/>
          <w:szCs w:val="20"/>
        </w:rPr>
        <w:t>X</w:t>
      </w:r>
      <w:r w:rsidR="00F5207E" w:rsidRPr="00BD5041">
        <w:rPr>
          <w:rFonts w:ascii="Arial" w:hAnsi="Arial" w:cs="Arial"/>
          <w:b/>
          <w:sz w:val="20"/>
          <w:szCs w:val="20"/>
        </w:rPr>
        <w:t>I</w:t>
      </w:r>
      <w:r w:rsidRPr="00BD5041">
        <w:rPr>
          <w:rFonts w:ascii="Arial" w:hAnsi="Arial" w:cs="Arial"/>
          <w:b/>
          <w:sz w:val="20"/>
          <w:szCs w:val="20"/>
        </w:rPr>
        <w:t>.</w:t>
      </w:r>
      <w:r w:rsidR="00853E10" w:rsidRPr="00BD5041">
        <w:rPr>
          <w:rFonts w:ascii="Arial" w:hAnsi="Arial" w:cs="Arial"/>
          <w:b/>
          <w:sz w:val="20"/>
          <w:szCs w:val="20"/>
        </w:rPr>
        <w:t xml:space="preserve"> </w:t>
      </w:r>
      <w:r w:rsidR="00064E53" w:rsidRPr="00BD5041">
        <w:rPr>
          <w:rFonts w:ascii="Arial" w:hAnsi="Arial" w:cs="Arial"/>
          <w:b/>
          <w:bCs/>
          <w:sz w:val="20"/>
          <w:szCs w:val="20"/>
        </w:rPr>
        <w:t>Závěrečná ujednání</w:t>
      </w:r>
    </w:p>
    <w:p w14:paraId="64E797F2" w14:textId="77777777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Právní vztahy touto smlouvou výslovně neupravené se řídí příslušnými ustanoveními </w:t>
      </w:r>
      <w:r w:rsidR="009905A3" w:rsidRPr="00BD5041">
        <w:rPr>
          <w:rFonts w:ascii="Arial" w:hAnsi="Arial" w:cs="Arial"/>
          <w:sz w:val="20"/>
          <w:szCs w:val="20"/>
        </w:rPr>
        <w:t>občanského</w:t>
      </w:r>
      <w:r w:rsidRPr="00BD5041">
        <w:rPr>
          <w:rFonts w:ascii="Arial" w:hAnsi="Arial" w:cs="Arial"/>
          <w:sz w:val="20"/>
          <w:szCs w:val="20"/>
        </w:rPr>
        <w:t xml:space="preserve"> zákoníku</w:t>
      </w:r>
      <w:r w:rsidR="00023C57" w:rsidRPr="00BD5041">
        <w:rPr>
          <w:rFonts w:ascii="Arial" w:hAnsi="Arial" w:cs="Arial"/>
          <w:sz w:val="20"/>
          <w:szCs w:val="20"/>
        </w:rPr>
        <w:t>, ve znění pozdějších předpisů</w:t>
      </w:r>
      <w:r w:rsidRPr="00BD5041">
        <w:rPr>
          <w:rFonts w:ascii="Arial" w:hAnsi="Arial" w:cs="Arial"/>
          <w:sz w:val="20"/>
          <w:szCs w:val="20"/>
        </w:rPr>
        <w:t xml:space="preserve"> a předpisů souvisejících, a zákonem č. 121/2000 Sb., o autorském právu, o právech souvisejících s právem autorským a o změně některých zákonů (autorský zákon), ve znění pozdějších předpisů. </w:t>
      </w:r>
    </w:p>
    <w:p w14:paraId="23BD1C0C" w14:textId="77777777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Zhotovitel bere na vědomí povinnost objednatele vyplývající ze zákona č. 106/1999 Sb., o svobodném přístupu k informacím, ve znění pozdějších předpisů. </w:t>
      </w:r>
    </w:p>
    <w:p w14:paraId="28E9B8E0" w14:textId="77777777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Zhotovitel bere na vědomí, že je na základě § 2 písm. e) zákona č. 320/2001 Sb., o finanční kontrole ve veřejné správě a o změně některých zákonů (zákon o finanční kontrole), ve znění pozdějších předpisů, osobou povinnou spolupůsobit při výkonu finanční kontroly. </w:t>
      </w:r>
    </w:p>
    <w:p w14:paraId="29662BEA" w14:textId="77777777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Smlouvu je možno měnit pouze písemnými očíslovanými dodatky, podepsanými pověřenými zástupci obou smluvních stran. </w:t>
      </w:r>
    </w:p>
    <w:p w14:paraId="4FAF6EDF" w14:textId="77777777" w:rsidR="00F35B40" w:rsidRPr="00BD5041" w:rsidRDefault="00F35B40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  <w:r w:rsidR="00064E53" w:rsidRPr="00BD5041">
        <w:rPr>
          <w:rFonts w:ascii="Arial" w:hAnsi="Arial" w:cs="Arial"/>
          <w:sz w:val="20"/>
          <w:szCs w:val="20"/>
        </w:rPr>
        <w:t xml:space="preserve"> </w:t>
      </w:r>
    </w:p>
    <w:p w14:paraId="183D4A10" w14:textId="20D544FB" w:rsidR="00064E53" w:rsidRPr="00BD5041" w:rsidRDefault="00064E53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Smlouva je vyhotovena ve </w:t>
      </w:r>
      <w:r w:rsidR="00C550C2">
        <w:rPr>
          <w:rFonts w:ascii="Arial" w:hAnsi="Arial" w:cs="Arial"/>
          <w:sz w:val="20"/>
          <w:szCs w:val="20"/>
        </w:rPr>
        <w:t>dvou</w:t>
      </w:r>
      <w:r w:rsidRPr="00BD5041">
        <w:rPr>
          <w:rFonts w:ascii="Arial" w:hAnsi="Arial" w:cs="Arial"/>
          <w:sz w:val="20"/>
          <w:szCs w:val="20"/>
        </w:rPr>
        <w:t xml:space="preserve"> stejnopisech, z nichž objednatel obdrží </w:t>
      </w:r>
      <w:r w:rsidR="00C550C2">
        <w:rPr>
          <w:rFonts w:ascii="Arial" w:hAnsi="Arial" w:cs="Arial"/>
          <w:sz w:val="20"/>
          <w:szCs w:val="20"/>
        </w:rPr>
        <w:t>jedno</w:t>
      </w:r>
      <w:r w:rsidRPr="00BD5041">
        <w:rPr>
          <w:rFonts w:ascii="Arial" w:hAnsi="Arial" w:cs="Arial"/>
          <w:sz w:val="20"/>
          <w:szCs w:val="20"/>
        </w:rPr>
        <w:t xml:space="preserve"> vyhotovení a zhotovitel jedno vyhotovení. </w:t>
      </w:r>
    </w:p>
    <w:p w14:paraId="024F149E" w14:textId="77777777" w:rsidR="00853E10" w:rsidRPr="00BD5041" w:rsidRDefault="00853E10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napToGrid w:val="0"/>
          <w:sz w:val="20"/>
          <w:szCs w:val="20"/>
        </w:rPr>
        <w:t xml:space="preserve">Objednatel je </w:t>
      </w:r>
      <w:r w:rsidRPr="00BD5041">
        <w:rPr>
          <w:rFonts w:ascii="Arial" w:hAnsi="Arial" w:cs="Arial"/>
          <w:sz w:val="20"/>
          <w:szCs w:val="20"/>
        </w:rPr>
        <w:t>subjektem povinným postupovat podle Zákona č. 340/2015 Sb., o registru smluv. Za zveřejnění zodpovídá objednatel.</w:t>
      </w:r>
    </w:p>
    <w:p w14:paraId="2ED6ABD8" w14:textId="61D62666" w:rsidR="00853E10" w:rsidRPr="00BD5041" w:rsidRDefault="00853E10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 xml:space="preserve">Smlouva nabývá platnosti dnem podpisu oprávněnými zástupci smluvních stran a účinnosti nejdříve dnem uveřejnění v informačním systému registru smluv dle zákona 340/2015 Sb. </w:t>
      </w:r>
      <w:r w:rsidR="00C92800" w:rsidRPr="00BD5041">
        <w:rPr>
          <w:rFonts w:ascii="Arial" w:eastAsia="Calibri" w:hAnsi="Arial" w:cs="Arial"/>
          <w:sz w:val="20"/>
          <w:szCs w:val="20"/>
        </w:rPr>
        <w:t>Zveřejnění smlouvy provede objednatel.</w:t>
      </w:r>
    </w:p>
    <w:p w14:paraId="7C8B4B05" w14:textId="77777777" w:rsidR="00064E53" w:rsidRDefault="00023C57" w:rsidP="008C79F9">
      <w:pPr>
        <w:pStyle w:val="Default"/>
        <w:numPr>
          <w:ilvl w:val="0"/>
          <w:numId w:val="4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Smluvní strany shodně prohlašují, že se seznámily s obsahem této smlouvy, který je dostatečně určitý a srozumitelný a že s touto smlouvou souhlasí v plném rozsahu. Smluvní strany uzavírají tuto smlouvu na základě své vážné a svobodné vůle prosté omylu a na důkaz toho připojují oprávnění zástupci smluvních stran své vlastnoruční podpisy.</w:t>
      </w:r>
    </w:p>
    <w:p w14:paraId="29BDC58A" w14:textId="77777777" w:rsidR="003011BB" w:rsidRPr="00BD5041" w:rsidRDefault="003011BB" w:rsidP="008C79F9">
      <w:pPr>
        <w:pStyle w:val="Default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06C9EF96" w14:textId="77777777" w:rsidR="00853E10" w:rsidRPr="00BD5041" w:rsidRDefault="00853E10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0BF90F35" w14:textId="77777777" w:rsidR="00853E10" w:rsidRPr="00BD5041" w:rsidRDefault="00853E10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6CC92331" w14:textId="14770C2D" w:rsidR="00064E53" w:rsidRPr="00BD5041" w:rsidRDefault="00064E53" w:rsidP="008C79F9">
      <w:pPr>
        <w:pStyle w:val="Default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V</w:t>
      </w:r>
      <w:r w:rsidR="00093A6D" w:rsidRPr="00BD5041">
        <w:rPr>
          <w:rFonts w:ascii="Arial" w:hAnsi="Arial" w:cs="Arial"/>
          <w:sz w:val="20"/>
          <w:szCs w:val="20"/>
        </w:rPr>
        <w:t> </w:t>
      </w:r>
      <w:r w:rsidR="00D65F4E" w:rsidRPr="00BD5041">
        <w:rPr>
          <w:rFonts w:ascii="Arial" w:hAnsi="Arial" w:cs="Arial"/>
          <w:sz w:val="20"/>
          <w:szCs w:val="20"/>
        </w:rPr>
        <w:t>Brně</w:t>
      </w:r>
      <w:r w:rsidR="00093A6D" w:rsidRPr="00BD5041">
        <w:rPr>
          <w:rFonts w:ascii="Arial" w:hAnsi="Arial" w:cs="Arial"/>
          <w:sz w:val="20"/>
          <w:szCs w:val="20"/>
        </w:rPr>
        <w:t xml:space="preserve"> </w:t>
      </w:r>
      <w:r w:rsidRPr="00BD5041">
        <w:rPr>
          <w:rFonts w:ascii="Arial" w:hAnsi="Arial" w:cs="Arial"/>
          <w:sz w:val="20"/>
          <w:szCs w:val="20"/>
        </w:rPr>
        <w:t>dne</w:t>
      </w:r>
      <w:r w:rsidR="00EB2AF0" w:rsidRPr="00BD5041">
        <w:rPr>
          <w:rFonts w:ascii="Arial" w:hAnsi="Arial" w:cs="Arial"/>
          <w:sz w:val="20"/>
          <w:szCs w:val="20"/>
        </w:rPr>
        <w:t xml:space="preserve"> </w:t>
      </w:r>
      <w:r w:rsidR="00C64D67">
        <w:rPr>
          <w:rFonts w:ascii="Arial" w:hAnsi="Arial" w:cs="Arial"/>
          <w:sz w:val="20"/>
          <w:szCs w:val="20"/>
        </w:rPr>
        <w:t>4.12.2024</w:t>
      </w:r>
      <w:r w:rsidR="00C64D67">
        <w:rPr>
          <w:rFonts w:ascii="Arial" w:hAnsi="Arial" w:cs="Arial"/>
          <w:sz w:val="20"/>
          <w:szCs w:val="20"/>
        </w:rPr>
        <w:tab/>
      </w:r>
      <w:r w:rsidR="00C64D67">
        <w:rPr>
          <w:rFonts w:ascii="Arial" w:hAnsi="Arial" w:cs="Arial"/>
          <w:sz w:val="20"/>
          <w:szCs w:val="20"/>
        </w:rPr>
        <w:tab/>
      </w:r>
      <w:r w:rsidR="00C64D67">
        <w:rPr>
          <w:rFonts w:ascii="Arial" w:hAnsi="Arial" w:cs="Arial"/>
          <w:sz w:val="20"/>
          <w:szCs w:val="20"/>
        </w:rPr>
        <w:tab/>
        <w:t xml:space="preserve">           </w:t>
      </w:r>
      <w:r w:rsidR="00CB2130" w:rsidRPr="00BD5041">
        <w:rPr>
          <w:rFonts w:ascii="Arial" w:hAnsi="Arial" w:cs="Arial"/>
          <w:sz w:val="20"/>
          <w:szCs w:val="20"/>
        </w:rPr>
        <w:t xml:space="preserve">     </w:t>
      </w:r>
      <w:r w:rsidR="00CF78F8" w:rsidRPr="00BD5041">
        <w:rPr>
          <w:rFonts w:ascii="Arial" w:hAnsi="Arial" w:cs="Arial"/>
          <w:sz w:val="20"/>
          <w:szCs w:val="20"/>
        </w:rPr>
        <w:t xml:space="preserve"> </w:t>
      </w:r>
      <w:r w:rsidR="00023C57" w:rsidRPr="00BD5041">
        <w:rPr>
          <w:rFonts w:ascii="Arial" w:hAnsi="Arial" w:cs="Arial"/>
          <w:sz w:val="20"/>
          <w:szCs w:val="20"/>
        </w:rPr>
        <w:t xml:space="preserve">      </w:t>
      </w:r>
      <w:r w:rsidRPr="00BD5041">
        <w:rPr>
          <w:rFonts w:ascii="Arial" w:hAnsi="Arial" w:cs="Arial"/>
          <w:sz w:val="20"/>
          <w:szCs w:val="20"/>
        </w:rPr>
        <w:t xml:space="preserve"> </w:t>
      </w:r>
      <w:r w:rsidR="007D577B" w:rsidRPr="00BD5041">
        <w:rPr>
          <w:rFonts w:ascii="Arial" w:hAnsi="Arial" w:cs="Arial"/>
          <w:sz w:val="20"/>
          <w:szCs w:val="20"/>
        </w:rPr>
        <w:t xml:space="preserve">             </w:t>
      </w:r>
      <w:r w:rsidRPr="00BD5041">
        <w:rPr>
          <w:rFonts w:ascii="Arial" w:hAnsi="Arial" w:cs="Arial"/>
          <w:sz w:val="20"/>
          <w:szCs w:val="20"/>
        </w:rPr>
        <w:t>V</w:t>
      </w:r>
      <w:r w:rsidR="00093A6D" w:rsidRPr="00BD5041">
        <w:rPr>
          <w:rFonts w:ascii="Arial" w:hAnsi="Arial" w:cs="Arial"/>
          <w:sz w:val="20"/>
          <w:szCs w:val="20"/>
        </w:rPr>
        <w:t xml:space="preserve"> Brně</w:t>
      </w:r>
      <w:r w:rsidR="00250F9C" w:rsidRPr="00BD5041">
        <w:rPr>
          <w:rFonts w:ascii="Arial" w:hAnsi="Arial" w:cs="Arial"/>
          <w:sz w:val="20"/>
          <w:szCs w:val="20"/>
        </w:rPr>
        <w:t xml:space="preserve"> </w:t>
      </w:r>
      <w:r w:rsidRPr="00BD5041">
        <w:rPr>
          <w:rFonts w:ascii="Arial" w:hAnsi="Arial" w:cs="Arial"/>
          <w:sz w:val="20"/>
          <w:szCs w:val="20"/>
        </w:rPr>
        <w:t>dne</w:t>
      </w:r>
      <w:r w:rsidR="00EB2AF0" w:rsidRPr="00BD5041">
        <w:rPr>
          <w:rFonts w:ascii="Arial" w:hAnsi="Arial" w:cs="Arial"/>
          <w:sz w:val="20"/>
          <w:szCs w:val="20"/>
        </w:rPr>
        <w:t xml:space="preserve"> </w:t>
      </w:r>
      <w:r w:rsidR="00C64D67">
        <w:rPr>
          <w:rFonts w:ascii="Arial" w:hAnsi="Arial" w:cs="Arial"/>
          <w:sz w:val="20"/>
          <w:szCs w:val="20"/>
        </w:rPr>
        <w:t>8.11.2024</w:t>
      </w:r>
    </w:p>
    <w:p w14:paraId="7B57FED1" w14:textId="77777777" w:rsidR="00064E53" w:rsidRPr="00BD5041" w:rsidRDefault="00064E53" w:rsidP="008C79F9">
      <w:pPr>
        <w:pStyle w:val="Default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79D7870B" w14:textId="77777777" w:rsidR="00064E53" w:rsidRPr="00BD5041" w:rsidRDefault="00064E53" w:rsidP="008C79F9">
      <w:pPr>
        <w:pStyle w:val="Default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5C649938" w14:textId="77777777" w:rsidR="00A77E81" w:rsidRPr="00BD5041" w:rsidRDefault="00A77E81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1A56ECA9" w14:textId="315CC12B" w:rsidR="00064E53" w:rsidRPr="00BD5041" w:rsidRDefault="00EB2AF0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……………………………</w:t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  <w:t>……………………………</w:t>
      </w:r>
    </w:p>
    <w:p w14:paraId="13C1D7C7" w14:textId="4A2490D2" w:rsidR="0065251F" w:rsidRPr="00BD5041" w:rsidRDefault="00D65F4E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Mgr. Zbyněk Šolc</w:t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="00093A6D" w:rsidRPr="00BD5041">
        <w:rPr>
          <w:rFonts w:ascii="Arial" w:hAnsi="Arial" w:cs="Arial"/>
          <w:sz w:val="20"/>
          <w:szCs w:val="20"/>
        </w:rPr>
        <w:tab/>
      </w:r>
      <w:r w:rsidR="00093A6D" w:rsidRPr="00BD5041">
        <w:rPr>
          <w:rFonts w:ascii="Arial" w:hAnsi="Arial" w:cs="Arial"/>
          <w:sz w:val="20"/>
          <w:szCs w:val="20"/>
        </w:rPr>
        <w:tab/>
      </w:r>
      <w:r w:rsidR="00093A6D" w:rsidRPr="00BD5041">
        <w:rPr>
          <w:rFonts w:ascii="Arial" w:hAnsi="Arial" w:cs="Arial"/>
          <w:sz w:val="20"/>
          <w:szCs w:val="20"/>
        </w:rPr>
        <w:tab/>
      </w:r>
      <w:r w:rsidR="00093A6D" w:rsidRPr="00BD5041">
        <w:rPr>
          <w:rFonts w:ascii="Arial" w:hAnsi="Arial" w:cs="Arial"/>
          <w:sz w:val="20"/>
          <w:szCs w:val="20"/>
        </w:rPr>
        <w:tab/>
      </w:r>
      <w:r w:rsidR="00CB2487">
        <w:rPr>
          <w:rFonts w:ascii="Arial" w:hAnsi="Arial" w:cs="Arial"/>
          <w:sz w:val="20"/>
          <w:szCs w:val="20"/>
        </w:rPr>
        <w:t>Radek Zajdák</w:t>
      </w:r>
    </w:p>
    <w:p w14:paraId="53F39875" w14:textId="0BE84A91" w:rsidR="00826761" w:rsidRPr="00BD5041" w:rsidRDefault="00093A6D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  <w:r w:rsidRPr="00BD5041">
        <w:rPr>
          <w:rFonts w:ascii="Arial" w:hAnsi="Arial" w:cs="Arial"/>
          <w:sz w:val="20"/>
          <w:szCs w:val="20"/>
        </w:rPr>
        <w:t>ředitel</w:t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  <w:r w:rsidRPr="00BD5041">
        <w:rPr>
          <w:rFonts w:ascii="Arial" w:hAnsi="Arial" w:cs="Arial"/>
          <w:sz w:val="20"/>
          <w:szCs w:val="20"/>
        </w:rPr>
        <w:tab/>
      </w:r>
    </w:p>
    <w:p w14:paraId="3E9BF358" w14:textId="77777777" w:rsidR="00093A6D" w:rsidRPr="00BD5041" w:rsidRDefault="00093A6D" w:rsidP="008C79F9">
      <w:pPr>
        <w:pStyle w:val="Default"/>
        <w:ind w:left="142" w:hanging="142"/>
        <w:jc w:val="both"/>
        <w:rPr>
          <w:rFonts w:ascii="Arial" w:hAnsi="Arial" w:cs="Arial"/>
          <w:sz w:val="20"/>
          <w:szCs w:val="20"/>
        </w:rPr>
      </w:pPr>
    </w:p>
    <w:sectPr w:rsidR="00093A6D" w:rsidRPr="00BD5041" w:rsidSect="00853E10">
      <w:headerReference w:type="default" r:id="rId11"/>
      <w:footerReference w:type="default" r:id="rId12"/>
      <w:pgSz w:w="11906" w:h="16838"/>
      <w:pgMar w:top="1134" w:right="1417" w:bottom="993" w:left="1417" w:header="68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1128B" w14:textId="77777777" w:rsidR="000402E7" w:rsidRDefault="000402E7" w:rsidP="00000121">
      <w:r>
        <w:separator/>
      </w:r>
    </w:p>
  </w:endnote>
  <w:endnote w:type="continuationSeparator" w:id="0">
    <w:p w14:paraId="2DF976BF" w14:textId="77777777" w:rsidR="000402E7" w:rsidRDefault="000402E7" w:rsidP="0000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FA1A" w14:textId="7D37B216" w:rsidR="008F0538" w:rsidRPr="00BD5041" w:rsidRDefault="00D92A61">
    <w:pPr>
      <w:pStyle w:val="Zpat"/>
      <w:jc w:val="center"/>
      <w:rPr>
        <w:rFonts w:ascii="Arial" w:hAnsi="Arial" w:cs="Arial"/>
        <w:sz w:val="20"/>
        <w:szCs w:val="20"/>
      </w:rPr>
    </w:pPr>
    <w:r w:rsidRPr="00BD5041">
      <w:rPr>
        <w:rFonts w:ascii="Arial" w:hAnsi="Arial" w:cs="Arial"/>
        <w:sz w:val="20"/>
        <w:szCs w:val="20"/>
      </w:rPr>
      <w:fldChar w:fldCharType="begin"/>
    </w:r>
    <w:r w:rsidRPr="00BD5041">
      <w:rPr>
        <w:rFonts w:ascii="Arial" w:hAnsi="Arial" w:cs="Arial"/>
        <w:sz w:val="20"/>
        <w:szCs w:val="20"/>
      </w:rPr>
      <w:instrText xml:space="preserve"> PAGE   \* MERGEFORMAT </w:instrText>
    </w:r>
    <w:r w:rsidRPr="00BD5041">
      <w:rPr>
        <w:rFonts w:ascii="Arial" w:hAnsi="Arial" w:cs="Arial"/>
        <w:sz w:val="20"/>
        <w:szCs w:val="20"/>
      </w:rPr>
      <w:fldChar w:fldCharType="separate"/>
    </w:r>
    <w:r w:rsidR="007671E7">
      <w:rPr>
        <w:rFonts w:ascii="Arial" w:hAnsi="Arial" w:cs="Arial"/>
        <w:noProof/>
        <w:sz w:val="20"/>
        <w:szCs w:val="20"/>
      </w:rPr>
      <w:t>2</w:t>
    </w:r>
    <w:r w:rsidRPr="00BD5041">
      <w:rPr>
        <w:rFonts w:ascii="Arial" w:hAnsi="Arial" w:cs="Arial"/>
        <w:noProof/>
        <w:sz w:val="20"/>
        <w:szCs w:val="20"/>
      </w:rPr>
      <w:fldChar w:fldCharType="end"/>
    </w:r>
  </w:p>
  <w:p w14:paraId="33C67856" w14:textId="77777777" w:rsidR="00000121" w:rsidRDefault="00000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447BF" w14:textId="77777777" w:rsidR="000402E7" w:rsidRDefault="000402E7" w:rsidP="00000121">
      <w:r>
        <w:separator/>
      </w:r>
    </w:p>
  </w:footnote>
  <w:footnote w:type="continuationSeparator" w:id="0">
    <w:p w14:paraId="0329DF11" w14:textId="77777777" w:rsidR="000402E7" w:rsidRDefault="000402E7" w:rsidP="0000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4802" w14:textId="555F1066" w:rsidR="00012865" w:rsidRPr="001B15CA" w:rsidRDefault="00012865" w:rsidP="00012865">
    <w:pPr>
      <w:pStyle w:val="Zhlav"/>
      <w:jc w:val="right"/>
    </w:pPr>
    <w:r w:rsidRPr="001B15CA">
      <w:rPr>
        <w:rFonts w:ascii="Arial" w:hAnsi="Arial" w:cs="Arial"/>
        <w:color w:val="000000"/>
        <w:sz w:val="18"/>
        <w:szCs w:val="18"/>
        <w:shd w:val="clear" w:color="auto" w:fill="FFFFFF"/>
      </w:rPr>
      <w:t>MuMB-0</w:t>
    </w:r>
    <w:r w:rsidR="00536B59">
      <w:rPr>
        <w:rFonts w:ascii="Arial" w:hAnsi="Arial" w:cs="Arial"/>
        <w:color w:val="000000"/>
        <w:sz w:val="18"/>
        <w:szCs w:val="18"/>
        <w:shd w:val="clear" w:color="auto" w:fill="FFFFFF"/>
      </w:rPr>
      <w:t>2</w:t>
    </w:r>
    <w:r w:rsidR="006A43A4">
      <w:rPr>
        <w:rFonts w:ascii="Arial" w:hAnsi="Arial" w:cs="Arial"/>
        <w:color w:val="000000"/>
        <w:sz w:val="18"/>
        <w:szCs w:val="18"/>
        <w:shd w:val="clear" w:color="auto" w:fill="FFFFFF"/>
      </w:rPr>
      <w:t>057</w:t>
    </w:r>
    <w:r w:rsidRPr="001B15CA">
      <w:rPr>
        <w:rFonts w:ascii="Arial" w:hAnsi="Arial" w:cs="Arial"/>
        <w:color w:val="000000"/>
        <w:sz w:val="18"/>
        <w:szCs w:val="18"/>
        <w:shd w:val="clear" w:color="auto" w:fill="FFFFFF"/>
      </w:rPr>
      <w:t>/2024/</w:t>
    </w:r>
    <w:proofErr w:type="spellStart"/>
    <w:r>
      <w:rPr>
        <w:rFonts w:ascii="Arial" w:hAnsi="Arial" w:cs="Arial"/>
        <w:color w:val="000000"/>
        <w:sz w:val="18"/>
        <w:szCs w:val="18"/>
        <w:shd w:val="clear" w:color="auto" w:fill="FFFFFF"/>
      </w:rPr>
      <w:t>IRy</w:t>
    </w:r>
    <w:proofErr w:type="spellEnd"/>
  </w:p>
  <w:p w14:paraId="08AD2CB2" w14:textId="2E8DEB29" w:rsidR="007A450B" w:rsidRPr="00012865" w:rsidRDefault="007A450B" w:rsidP="000128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04B95"/>
    <w:multiLevelType w:val="hybridMultilevel"/>
    <w:tmpl w:val="EA08F7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E1CEB"/>
    <w:multiLevelType w:val="multilevel"/>
    <w:tmpl w:val="82FEBA30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00236C"/>
    <w:multiLevelType w:val="hybridMultilevel"/>
    <w:tmpl w:val="791ED4AC"/>
    <w:lvl w:ilvl="0" w:tplc="757204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6264F7"/>
    <w:multiLevelType w:val="hybridMultilevel"/>
    <w:tmpl w:val="50401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440A"/>
    <w:multiLevelType w:val="hybridMultilevel"/>
    <w:tmpl w:val="BAB2D814"/>
    <w:lvl w:ilvl="0" w:tplc="F73E9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F4E8C"/>
    <w:multiLevelType w:val="hybridMultilevel"/>
    <w:tmpl w:val="A058D142"/>
    <w:lvl w:ilvl="0" w:tplc="02FE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14F3"/>
    <w:multiLevelType w:val="hybridMultilevel"/>
    <w:tmpl w:val="C2C0C124"/>
    <w:lvl w:ilvl="0" w:tplc="00726DAC">
      <w:start w:val="1"/>
      <w:numFmt w:val="decimal"/>
      <w:lvlText w:val="%1."/>
      <w:lvlJc w:val="left"/>
      <w:pPr>
        <w:ind w:left="83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1" w:tplc="000C3F2C">
      <w:start w:val="1"/>
      <w:numFmt w:val="lowerLetter"/>
      <w:lvlText w:val="%2)"/>
      <w:lvlJc w:val="left"/>
      <w:pPr>
        <w:ind w:left="167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2" w:tplc="F7483D9A">
      <w:numFmt w:val="bullet"/>
      <w:lvlText w:val="•"/>
      <w:lvlJc w:val="left"/>
      <w:pPr>
        <w:ind w:left="2527" w:hanging="360"/>
      </w:pPr>
      <w:rPr>
        <w:rFonts w:hint="default"/>
        <w:lang w:val="cs-CZ" w:eastAsia="en-US" w:bidi="ar-SA"/>
      </w:rPr>
    </w:lvl>
    <w:lvl w:ilvl="3" w:tplc="CC7EA4A2">
      <w:numFmt w:val="bullet"/>
      <w:lvlText w:val="•"/>
      <w:lvlJc w:val="left"/>
      <w:pPr>
        <w:ind w:left="3374" w:hanging="360"/>
      </w:pPr>
      <w:rPr>
        <w:rFonts w:hint="default"/>
        <w:lang w:val="cs-CZ" w:eastAsia="en-US" w:bidi="ar-SA"/>
      </w:rPr>
    </w:lvl>
    <w:lvl w:ilvl="4" w:tplc="434622BC">
      <w:numFmt w:val="bullet"/>
      <w:lvlText w:val="•"/>
      <w:lvlJc w:val="left"/>
      <w:pPr>
        <w:ind w:left="4222" w:hanging="360"/>
      </w:pPr>
      <w:rPr>
        <w:rFonts w:hint="default"/>
        <w:lang w:val="cs-CZ" w:eastAsia="en-US" w:bidi="ar-SA"/>
      </w:rPr>
    </w:lvl>
    <w:lvl w:ilvl="5" w:tplc="CA6630E4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1108AC12"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 w:tplc="B71ADD46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7A6E74D6">
      <w:numFmt w:val="bullet"/>
      <w:lvlText w:val="•"/>
      <w:lvlJc w:val="left"/>
      <w:pPr>
        <w:ind w:left="761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11575BA7"/>
    <w:multiLevelType w:val="hybridMultilevel"/>
    <w:tmpl w:val="1278E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570E"/>
    <w:multiLevelType w:val="hybridMultilevel"/>
    <w:tmpl w:val="D2BC2088"/>
    <w:lvl w:ilvl="0" w:tplc="83FCF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75F9D"/>
    <w:multiLevelType w:val="hybridMultilevel"/>
    <w:tmpl w:val="B94C3D3E"/>
    <w:lvl w:ilvl="0" w:tplc="F2623FE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F62C3"/>
    <w:multiLevelType w:val="hybridMultilevel"/>
    <w:tmpl w:val="1122B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64EEF"/>
    <w:multiLevelType w:val="hybridMultilevel"/>
    <w:tmpl w:val="CF00C7F0"/>
    <w:lvl w:ilvl="0" w:tplc="F8FA53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BC03FEE"/>
    <w:multiLevelType w:val="hybridMultilevel"/>
    <w:tmpl w:val="9970CB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EF6E93"/>
    <w:multiLevelType w:val="hybridMultilevel"/>
    <w:tmpl w:val="83420956"/>
    <w:lvl w:ilvl="0" w:tplc="965E3F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8035E"/>
    <w:multiLevelType w:val="hybridMultilevel"/>
    <w:tmpl w:val="4CA00AA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029FD"/>
    <w:multiLevelType w:val="hybridMultilevel"/>
    <w:tmpl w:val="1D465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C40F6"/>
    <w:multiLevelType w:val="hybridMultilevel"/>
    <w:tmpl w:val="C884076C"/>
    <w:lvl w:ilvl="0" w:tplc="F2623FE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24D2C"/>
    <w:multiLevelType w:val="hybridMultilevel"/>
    <w:tmpl w:val="BB624000"/>
    <w:lvl w:ilvl="0" w:tplc="20FA9900">
      <w:start w:val="1"/>
      <w:numFmt w:val="decimal"/>
      <w:lvlText w:val="%1."/>
      <w:lvlJc w:val="center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2E343A23"/>
    <w:multiLevelType w:val="hybridMultilevel"/>
    <w:tmpl w:val="1234D86E"/>
    <w:lvl w:ilvl="0" w:tplc="20FA99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0FA990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241FC"/>
    <w:multiLevelType w:val="hybridMultilevel"/>
    <w:tmpl w:val="5FC0B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D7371"/>
    <w:multiLevelType w:val="hybridMultilevel"/>
    <w:tmpl w:val="39721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B5F89F6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7648F"/>
    <w:multiLevelType w:val="hybridMultilevel"/>
    <w:tmpl w:val="074406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77927"/>
    <w:multiLevelType w:val="hybridMultilevel"/>
    <w:tmpl w:val="025E091E"/>
    <w:lvl w:ilvl="0" w:tplc="B936E0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66B86"/>
    <w:multiLevelType w:val="multilevel"/>
    <w:tmpl w:val="BDE8F30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7E3BBF"/>
    <w:multiLevelType w:val="hybridMultilevel"/>
    <w:tmpl w:val="889073F0"/>
    <w:lvl w:ilvl="0" w:tplc="0405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49F20B9F"/>
    <w:multiLevelType w:val="hybridMultilevel"/>
    <w:tmpl w:val="2A626614"/>
    <w:lvl w:ilvl="0" w:tplc="965E3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AA43662"/>
    <w:multiLevelType w:val="hybridMultilevel"/>
    <w:tmpl w:val="2904FB22"/>
    <w:lvl w:ilvl="0" w:tplc="02FE4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EF51D6"/>
    <w:multiLevelType w:val="hybridMultilevel"/>
    <w:tmpl w:val="FD9A826C"/>
    <w:lvl w:ilvl="0" w:tplc="EAA0A9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80B28"/>
    <w:multiLevelType w:val="hybridMultilevel"/>
    <w:tmpl w:val="736A22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969D6"/>
    <w:multiLevelType w:val="hybridMultilevel"/>
    <w:tmpl w:val="22E07736"/>
    <w:lvl w:ilvl="0" w:tplc="0405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A5B2255"/>
    <w:multiLevelType w:val="hybridMultilevel"/>
    <w:tmpl w:val="A348A77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A931435"/>
    <w:multiLevelType w:val="hybridMultilevel"/>
    <w:tmpl w:val="41188A92"/>
    <w:lvl w:ilvl="0" w:tplc="C1C0813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266A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996884"/>
    <w:multiLevelType w:val="hybridMultilevel"/>
    <w:tmpl w:val="21E0DFEE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729653F8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E5D65BF"/>
    <w:multiLevelType w:val="hybridMultilevel"/>
    <w:tmpl w:val="1C041E2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D134BE"/>
    <w:multiLevelType w:val="hybridMultilevel"/>
    <w:tmpl w:val="9BCED214"/>
    <w:lvl w:ilvl="0" w:tplc="CD76C94C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5F615324"/>
    <w:multiLevelType w:val="hybridMultilevel"/>
    <w:tmpl w:val="F6E68624"/>
    <w:lvl w:ilvl="0" w:tplc="197C11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22B05"/>
    <w:multiLevelType w:val="hybridMultilevel"/>
    <w:tmpl w:val="1526A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0DC3"/>
    <w:multiLevelType w:val="singleLevel"/>
    <w:tmpl w:val="5CE42C6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9" w15:restartNumberingAfterBreak="0">
    <w:nsid w:val="6C327E5F"/>
    <w:multiLevelType w:val="hybridMultilevel"/>
    <w:tmpl w:val="C76AB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C1D62"/>
    <w:multiLevelType w:val="hybridMultilevel"/>
    <w:tmpl w:val="CD5A7CEC"/>
    <w:lvl w:ilvl="0" w:tplc="965E3F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3A3F"/>
    <w:multiLevelType w:val="hybridMultilevel"/>
    <w:tmpl w:val="2EA03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72ECC"/>
    <w:multiLevelType w:val="hybridMultilevel"/>
    <w:tmpl w:val="259414D6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77E60C2C"/>
    <w:multiLevelType w:val="hybridMultilevel"/>
    <w:tmpl w:val="418611D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7A1F44A8"/>
    <w:multiLevelType w:val="hybridMultilevel"/>
    <w:tmpl w:val="2800F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81266">
    <w:abstractNumId w:val="32"/>
  </w:num>
  <w:num w:numId="2" w16cid:durableId="1694106908">
    <w:abstractNumId w:val="35"/>
  </w:num>
  <w:num w:numId="3" w16cid:durableId="48500133">
    <w:abstractNumId w:val="38"/>
  </w:num>
  <w:num w:numId="4" w16cid:durableId="1895698291">
    <w:abstractNumId w:val="44"/>
  </w:num>
  <w:num w:numId="5" w16cid:durableId="660432234">
    <w:abstractNumId w:val="21"/>
  </w:num>
  <w:num w:numId="6" w16cid:durableId="910238950">
    <w:abstractNumId w:val="27"/>
  </w:num>
  <w:num w:numId="7" w16cid:durableId="1259562631">
    <w:abstractNumId w:val="33"/>
  </w:num>
  <w:num w:numId="8" w16cid:durableId="1967806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290279">
    <w:abstractNumId w:val="5"/>
  </w:num>
  <w:num w:numId="10" w16cid:durableId="1312297739">
    <w:abstractNumId w:val="19"/>
  </w:num>
  <w:num w:numId="11" w16cid:durableId="1649357897">
    <w:abstractNumId w:val="18"/>
  </w:num>
  <w:num w:numId="12" w16cid:durableId="1923028947">
    <w:abstractNumId w:val="26"/>
  </w:num>
  <w:num w:numId="13" w16cid:durableId="746610123">
    <w:abstractNumId w:val="43"/>
  </w:num>
  <w:num w:numId="14" w16cid:durableId="492380510">
    <w:abstractNumId w:val="42"/>
  </w:num>
  <w:num w:numId="15" w16cid:durableId="1530801487">
    <w:abstractNumId w:val="31"/>
  </w:num>
  <w:num w:numId="16" w16cid:durableId="491877748">
    <w:abstractNumId w:val="0"/>
  </w:num>
  <w:num w:numId="17" w16cid:durableId="1677993775">
    <w:abstractNumId w:val="2"/>
  </w:num>
  <w:num w:numId="18" w16cid:durableId="1064598535">
    <w:abstractNumId w:val="6"/>
  </w:num>
  <w:num w:numId="19" w16cid:durableId="69428184">
    <w:abstractNumId w:val="15"/>
  </w:num>
  <w:num w:numId="20" w16cid:durableId="1753888148">
    <w:abstractNumId w:val="29"/>
  </w:num>
  <w:num w:numId="21" w16cid:durableId="1493255564">
    <w:abstractNumId w:val="17"/>
  </w:num>
  <w:num w:numId="22" w16cid:durableId="1010720130">
    <w:abstractNumId w:val="9"/>
  </w:num>
  <w:num w:numId="23" w16cid:durableId="135295119">
    <w:abstractNumId w:val="8"/>
  </w:num>
  <w:num w:numId="24" w16cid:durableId="833255585">
    <w:abstractNumId w:val="24"/>
  </w:num>
  <w:num w:numId="25" w16cid:durableId="2102218038">
    <w:abstractNumId w:val="10"/>
  </w:num>
  <w:num w:numId="26" w16cid:durableId="2094274435">
    <w:abstractNumId w:val="1"/>
  </w:num>
  <w:num w:numId="27" w16cid:durableId="372928127">
    <w:abstractNumId w:val="41"/>
  </w:num>
  <w:num w:numId="28" w16cid:durableId="46227549">
    <w:abstractNumId w:val="39"/>
  </w:num>
  <w:num w:numId="29" w16cid:durableId="1546598783">
    <w:abstractNumId w:val="22"/>
  </w:num>
  <w:num w:numId="30" w16cid:durableId="185287787">
    <w:abstractNumId w:val="34"/>
  </w:num>
  <w:num w:numId="31" w16cid:durableId="993068438">
    <w:abstractNumId w:val="28"/>
  </w:num>
  <w:num w:numId="32" w16cid:durableId="2031101744">
    <w:abstractNumId w:val="3"/>
  </w:num>
  <w:num w:numId="33" w16cid:durableId="451245140">
    <w:abstractNumId w:val="12"/>
  </w:num>
  <w:num w:numId="34" w16cid:durableId="2119064088">
    <w:abstractNumId w:val="20"/>
  </w:num>
  <w:num w:numId="35" w16cid:durableId="758214647">
    <w:abstractNumId w:val="23"/>
  </w:num>
  <w:num w:numId="36" w16cid:durableId="533688380">
    <w:abstractNumId w:val="37"/>
  </w:num>
  <w:num w:numId="37" w16cid:durableId="143279809">
    <w:abstractNumId w:val="11"/>
  </w:num>
  <w:num w:numId="38" w16cid:durableId="927814127">
    <w:abstractNumId w:val="4"/>
  </w:num>
  <w:num w:numId="39" w16cid:durableId="345325592">
    <w:abstractNumId w:val="36"/>
  </w:num>
  <w:num w:numId="40" w16cid:durableId="1688020973">
    <w:abstractNumId w:val="13"/>
  </w:num>
  <w:num w:numId="41" w16cid:durableId="98568532">
    <w:abstractNumId w:val="40"/>
  </w:num>
  <w:num w:numId="42" w16cid:durableId="104425933">
    <w:abstractNumId w:val="14"/>
  </w:num>
  <w:num w:numId="43" w16cid:durableId="376202770">
    <w:abstractNumId w:val="16"/>
  </w:num>
  <w:num w:numId="44" w16cid:durableId="1964649258">
    <w:abstractNumId w:val="30"/>
  </w:num>
  <w:num w:numId="45" w16cid:durableId="167016617">
    <w:abstractNumId w:val="25"/>
  </w:num>
  <w:num w:numId="46" w16cid:durableId="609750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53"/>
    <w:rsid w:val="00000121"/>
    <w:rsid w:val="00004364"/>
    <w:rsid w:val="000076B9"/>
    <w:rsid w:val="00012865"/>
    <w:rsid w:val="000141C1"/>
    <w:rsid w:val="00022730"/>
    <w:rsid w:val="00023C57"/>
    <w:rsid w:val="00037E7F"/>
    <w:rsid w:val="000402E7"/>
    <w:rsid w:val="00042935"/>
    <w:rsid w:val="00044494"/>
    <w:rsid w:val="000524C4"/>
    <w:rsid w:val="00056635"/>
    <w:rsid w:val="00057A45"/>
    <w:rsid w:val="00064E53"/>
    <w:rsid w:val="00066DAD"/>
    <w:rsid w:val="00067DAE"/>
    <w:rsid w:val="00073798"/>
    <w:rsid w:val="00080753"/>
    <w:rsid w:val="000813AD"/>
    <w:rsid w:val="00085B08"/>
    <w:rsid w:val="00093A6D"/>
    <w:rsid w:val="000C3CEB"/>
    <w:rsid w:val="000C48E5"/>
    <w:rsid w:val="000C6E42"/>
    <w:rsid w:val="000D4053"/>
    <w:rsid w:val="000E7630"/>
    <w:rsid w:val="000F2E38"/>
    <w:rsid w:val="0011061C"/>
    <w:rsid w:val="00125004"/>
    <w:rsid w:val="00126B6A"/>
    <w:rsid w:val="00133629"/>
    <w:rsid w:val="00135C1F"/>
    <w:rsid w:val="00150E29"/>
    <w:rsid w:val="001513AE"/>
    <w:rsid w:val="00172B63"/>
    <w:rsid w:val="00184809"/>
    <w:rsid w:val="00193AE1"/>
    <w:rsid w:val="001B623D"/>
    <w:rsid w:val="001C2DB8"/>
    <w:rsid w:val="001C2ED5"/>
    <w:rsid w:val="001C63D8"/>
    <w:rsid w:val="001C7463"/>
    <w:rsid w:val="001E7E31"/>
    <w:rsid w:val="001F0735"/>
    <w:rsid w:val="00204AC6"/>
    <w:rsid w:val="002262C7"/>
    <w:rsid w:val="0022636A"/>
    <w:rsid w:val="00227642"/>
    <w:rsid w:val="00250F9C"/>
    <w:rsid w:val="00254573"/>
    <w:rsid w:val="00257735"/>
    <w:rsid w:val="00274B7C"/>
    <w:rsid w:val="00292570"/>
    <w:rsid w:val="0029531E"/>
    <w:rsid w:val="002B31B9"/>
    <w:rsid w:val="002B420E"/>
    <w:rsid w:val="002B7776"/>
    <w:rsid w:val="002B7D05"/>
    <w:rsid w:val="002C6363"/>
    <w:rsid w:val="002D2291"/>
    <w:rsid w:val="002D7D98"/>
    <w:rsid w:val="002E04F0"/>
    <w:rsid w:val="002E3063"/>
    <w:rsid w:val="003006BA"/>
    <w:rsid w:val="003011BB"/>
    <w:rsid w:val="00304973"/>
    <w:rsid w:val="00306854"/>
    <w:rsid w:val="00323F44"/>
    <w:rsid w:val="0032565A"/>
    <w:rsid w:val="00327374"/>
    <w:rsid w:val="00333DB0"/>
    <w:rsid w:val="00333ECA"/>
    <w:rsid w:val="003352DB"/>
    <w:rsid w:val="003367E1"/>
    <w:rsid w:val="00345C7B"/>
    <w:rsid w:val="003618CC"/>
    <w:rsid w:val="00381066"/>
    <w:rsid w:val="003A07FD"/>
    <w:rsid w:val="003B209D"/>
    <w:rsid w:val="003C103C"/>
    <w:rsid w:val="003D621E"/>
    <w:rsid w:val="003F493B"/>
    <w:rsid w:val="00401314"/>
    <w:rsid w:val="00404899"/>
    <w:rsid w:val="004232D9"/>
    <w:rsid w:val="0042378D"/>
    <w:rsid w:val="00423B4E"/>
    <w:rsid w:val="004333D1"/>
    <w:rsid w:val="004364E9"/>
    <w:rsid w:val="0046100E"/>
    <w:rsid w:val="0046730B"/>
    <w:rsid w:val="00470782"/>
    <w:rsid w:val="00484356"/>
    <w:rsid w:val="00495D57"/>
    <w:rsid w:val="004A0AA5"/>
    <w:rsid w:val="004A61C4"/>
    <w:rsid w:val="004A62E9"/>
    <w:rsid w:val="004B67A6"/>
    <w:rsid w:val="004C3B60"/>
    <w:rsid w:val="004C5199"/>
    <w:rsid w:val="004D14A1"/>
    <w:rsid w:val="004D3909"/>
    <w:rsid w:val="005031C4"/>
    <w:rsid w:val="00520A08"/>
    <w:rsid w:val="0053465C"/>
    <w:rsid w:val="00535FD0"/>
    <w:rsid w:val="0053610F"/>
    <w:rsid w:val="00536B59"/>
    <w:rsid w:val="005451A0"/>
    <w:rsid w:val="005539F6"/>
    <w:rsid w:val="00556F71"/>
    <w:rsid w:val="00560BB8"/>
    <w:rsid w:val="00583704"/>
    <w:rsid w:val="005846C8"/>
    <w:rsid w:val="00593982"/>
    <w:rsid w:val="00597780"/>
    <w:rsid w:val="005C2643"/>
    <w:rsid w:val="005C57E8"/>
    <w:rsid w:val="005D70DB"/>
    <w:rsid w:val="005E295D"/>
    <w:rsid w:val="005F7602"/>
    <w:rsid w:val="00600DD3"/>
    <w:rsid w:val="00610A26"/>
    <w:rsid w:val="00621812"/>
    <w:rsid w:val="006420FB"/>
    <w:rsid w:val="00644D96"/>
    <w:rsid w:val="0065251F"/>
    <w:rsid w:val="00653875"/>
    <w:rsid w:val="0066794B"/>
    <w:rsid w:val="00671060"/>
    <w:rsid w:val="00676466"/>
    <w:rsid w:val="0069056A"/>
    <w:rsid w:val="00692EA8"/>
    <w:rsid w:val="006A43A4"/>
    <w:rsid w:val="006C0EA9"/>
    <w:rsid w:val="006D4206"/>
    <w:rsid w:val="00710E30"/>
    <w:rsid w:val="007144CB"/>
    <w:rsid w:val="007205A2"/>
    <w:rsid w:val="00721A90"/>
    <w:rsid w:val="0073300F"/>
    <w:rsid w:val="0074263D"/>
    <w:rsid w:val="007532BB"/>
    <w:rsid w:val="007671E7"/>
    <w:rsid w:val="00770D6A"/>
    <w:rsid w:val="00777289"/>
    <w:rsid w:val="00781F4F"/>
    <w:rsid w:val="00793F13"/>
    <w:rsid w:val="007A0539"/>
    <w:rsid w:val="007A13CC"/>
    <w:rsid w:val="007A450B"/>
    <w:rsid w:val="007B2CAC"/>
    <w:rsid w:val="007B6ADC"/>
    <w:rsid w:val="007C1E35"/>
    <w:rsid w:val="007C398E"/>
    <w:rsid w:val="007C4E3D"/>
    <w:rsid w:val="007D30FF"/>
    <w:rsid w:val="007D577B"/>
    <w:rsid w:val="007F1AEA"/>
    <w:rsid w:val="008007DC"/>
    <w:rsid w:val="00802BBA"/>
    <w:rsid w:val="00804F56"/>
    <w:rsid w:val="00826761"/>
    <w:rsid w:val="00834AC4"/>
    <w:rsid w:val="00853E10"/>
    <w:rsid w:val="00854F00"/>
    <w:rsid w:val="008630AE"/>
    <w:rsid w:val="00864BF1"/>
    <w:rsid w:val="008715FF"/>
    <w:rsid w:val="00892DA8"/>
    <w:rsid w:val="0089432F"/>
    <w:rsid w:val="008A4486"/>
    <w:rsid w:val="008B51F6"/>
    <w:rsid w:val="008C79F9"/>
    <w:rsid w:val="008D580A"/>
    <w:rsid w:val="008E762A"/>
    <w:rsid w:val="008F0538"/>
    <w:rsid w:val="008F1762"/>
    <w:rsid w:val="00903EFD"/>
    <w:rsid w:val="00941743"/>
    <w:rsid w:val="0095030B"/>
    <w:rsid w:val="009503EE"/>
    <w:rsid w:val="00955615"/>
    <w:rsid w:val="0096212F"/>
    <w:rsid w:val="00970844"/>
    <w:rsid w:val="0097143C"/>
    <w:rsid w:val="00981738"/>
    <w:rsid w:val="009905A3"/>
    <w:rsid w:val="009A6325"/>
    <w:rsid w:val="009B40EF"/>
    <w:rsid w:val="009B586C"/>
    <w:rsid w:val="009B6620"/>
    <w:rsid w:val="009D2712"/>
    <w:rsid w:val="009D3F8D"/>
    <w:rsid w:val="009D6CE4"/>
    <w:rsid w:val="009E1647"/>
    <w:rsid w:val="009F0B8F"/>
    <w:rsid w:val="009F2EB8"/>
    <w:rsid w:val="00A35096"/>
    <w:rsid w:val="00A57F15"/>
    <w:rsid w:val="00A61D89"/>
    <w:rsid w:val="00A66BF1"/>
    <w:rsid w:val="00A708BB"/>
    <w:rsid w:val="00A7762F"/>
    <w:rsid w:val="00A77E81"/>
    <w:rsid w:val="00A82E80"/>
    <w:rsid w:val="00AB3C29"/>
    <w:rsid w:val="00AE7503"/>
    <w:rsid w:val="00AF2D46"/>
    <w:rsid w:val="00AF3111"/>
    <w:rsid w:val="00B00C8A"/>
    <w:rsid w:val="00B055DE"/>
    <w:rsid w:val="00B21A41"/>
    <w:rsid w:val="00B233F7"/>
    <w:rsid w:val="00B44D47"/>
    <w:rsid w:val="00B56740"/>
    <w:rsid w:val="00B56887"/>
    <w:rsid w:val="00B8468E"/>
    <w:rsid w:val="00B85A21"/>
    <w:rsid w:val="00B86B82"/>
    <w:rsid w:val="00B90B0B"/>
    <w:rsid w:val="00B9442A"/>
    <w:rsid w:val="00BA1083"/>
    <w:rsid w:val="00BA1ADC"/>
    <w:rsid w:val="00BA2826"/>
    <w:rsid w:val="00BB1F1B"/>
    <w:rsid w:val="00BC23AE"/>
    <w:rsid w:val="00BD5041"/>
    <w:rsid w:val="00BE1F96"/>
    <w:rsid w:val="00BE5A07"/>
    <w:rsid w:val="00BE5C21"/>
    <w:rsid w:val="00BF2DD9"/>
    <w:rsid w:val="00BF4E71"/>
    <w:rsid w:val="00C02085"/>
    <w:rsid w:val="00C05CDE"/>
    <w:rsid w:val="00C117B8"/>
    <w:rsid w:val="00C13B09"/>
    <w:rsid w:val="00C41DCE"/>
    <w:rsid w:val="00C462C7"/>
    <w:rsid w:val="00C54B96"/>
    <w:rsid w:val="00C550C2"/>
    <w:rsid w:val="00C64D67"/>
    <w:rsid w:val="00C73780"/>
    <w:rsid w:val="00C8396D"/>
    <w:rsid w:val="00C92800"/>
    <w:rsid w:val="00CB2130"/>
    <w:rsid w:val="00CB2487"/>
    <w:rsid w:val="00CB4AE8"/>
    <w:rsid w:val="00CB5B02"/>
    <w:rsid w:val="00CC03FF"/>
    <w:rsid w:val="00CF78F8"/>
    <w:rsid w:val="00D20CF8"/>
    <w:rsid w:val="00D21BEC"/>
    <w:rsid w:val="00D65F4E"/>
    <w:rsid w:val="00D66870"/>
    <w:rsid w:val="00D73F32"/>
    <w:rsid w:val="00D75DF0"/>
    <w:rsid w:val="00D85EB5"/>
    <w:rsid w:val="00D86656"/>
    <w:rsid w:val="00D92A61"/>
    <w:rsid w:val="00DA01C2"/>
    <w:rsid w:val="00DB46E1"/>
    <w:rsid w:val="00DD051D"/>
    <w:rsid w:val="00DD0549"/>
    <w:rsid w:val="00DD3D1C"/>
    <w:rsid w:val="00DD42FC"/>
    <w:rsid w:val="00DD58E4"/>
    <w:rsid w:val="00DE3AEC"/>
    <w:rsid w:val="00DE7386"/>
    <w:rsid w:val="00DF087A"/>
    <w:rsid w:val="00E30F50"/>
    <w:rsid w:val="00E47EC6"/>
    <w:rsid w:val="00E55D65"/>
    <w:rsid w:val="00E63735"/>
    <w:rsid w:val="00E6598C"/>
    <w:rsid w:val="00E65BCE"/>
    <w:rsid w:val="00E72310"/>
    <w:rsid w:val="00E80112"/>
    <w:rsid w:val="00E83F38"/>
    <w:rsid w:val="00E85970"/>
    <w:rsid w:val="00E935F1"/>
    <w:rsid w:val="00EA51AF"/>
    <w:rsid w:val="00EB05E1"/>
    <w:rsid w:val="00EB2AF0"/>
    <w:rsid w:val="00EB532D"/>
    <w:rsid w:val="00EB54DA"/>
    <w:rsid w:val="00ED4791"/>
    <w:rsid w:val="00F06593"/>
    <w:rsid w:val="00F35B40"/>
    <w:rsid w:val="00F36F2C"/>
    <w:rsid w:val="00F50856"/>
    <w:rsid w:val="00F5207E"/>
    <w:rsid w:val="00F66454"/>
    <w:rsid w:val="00F92035"/>
    <w:rsid w:val="00F922FD"/>
    <w:rsid w:val="00F939D2"/>
    <w:rsid w:val="00FA4FBB"/>
    <w:rsid w:val="00FA7205"/>
    <w:rsid w:val="00FB599E"/>
    <w:rsid w:val="00FE1E88"/>
    <w:rsid w:val="00FE3ECF"/>
    <w:rsid w:val="00FE74E7"/>
    <w:rsid w:val="00FF0169"/>
    <w:rsid w:val="00FF0DD5"/>
    <w:rsid w:val="00FF6AAA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D247F"/>
  <w15:docId w15:val="{5E830C7E-3285-4E43-B1E2-12F7B3F1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E5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4E5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B21A41"/>
    <w:pPr>
      <w:jc w:val="center"/>
    </w:pPr>
    <w:rPr>
      <w:sz w:val="32"/>
      <w:szCs w:val="20"/>
    </w:rPr>
  </w:style>
  <w:style w:type="character" w:customStyle="1" w:styleId="NzevChar">
    <w:name w:val="Název Char"/>
    <w:basedOn w:val="Standardnpsmoodstavce"/>
    <w:link w:val="Nzev"/>
    <w:rsid w:val="00B21A41"/>
    <w:rPr>
      <w:rFonts w:ascii="Times New Roman" w:eastAsia="Times New Roman" w:hAnsi="Times New Roman"/>
      <w:sz w:val="32"/>
    </w:rPr>
  </w:style>
  <w:style w:type="paragraph" w:styleId="Zkladntext">
    <w:name w:val="Body Text"/>
    <w:basedOn w:val="Normln"/>
    <w:link w:val="ZkladntextChar"/>
    <w:semiHidden/>
    <w:rsid w:val="00B21A41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21A41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5539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00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12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00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121"/>
    <w:rPr>
      <w:rFonts w:ascii="Times New Roman" w:eastAsia="Times New Roman" w:hAnsi="Times New Roman"/>
      <w:sz w:val="24"/>
      <w:szCs w:val="24"/>
    </w:rPr>
  </w:style>
  <w:style w:type="paragraph" w:customStyle="1" w:styleId="odrkyChar">
    <w:name w:val="odrážky Char"/>
    <w:basedOn w:val="Zkladntextodsazen"/>
    <w:rsid w:val="0046730B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6730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6730B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8F1762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82676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26761"/>
    <w:rPr>
      <w:rFonts w:ascii="Consolas" w:hAnsi="Consolas"/>
      <w:sz w:val="21"/>
      <w:szCs w:val="21"/>
      <w:lang w:eastAsia="en-US"/>
    </w:rPr>
  </w:style>
  <w:style w:type="numbering" w:customStyle="1" w:styleId="Aktulnseznam1">
    <w:name w:val="Aktuální seznam1"/>
    <w:uiPriority w:val="99"/>
    <w:rsid w:val="00F36F2C"/>
    <w:pPr>
      <w:numPr>
        <w:numId w:val="26"/>
      </w:numPr>
    </w:pPr>
  </w:style>
  <w:style w:type="paragraph" w:styleId="Textbubliny">
    <w:name w:val="Balloon Text"/>
    <w:basedOn w:val="Normln"/>
    <w:link w:val="TextbublinyChar"/>
    <w:rsid w:val="004B6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B67A6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378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45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45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50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5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50B"/>
    <w:rPr>
      <w:rFonts w:ascii="Times New Roman" w:eastAsia="Times New Roman" w:hAnsi="Times New Roman"/>
      <w:b/>
      <w:bCs/>
    </w:rPr>
  </w:style>
  <w:style w:type="character" w:styleId="Siln">
    <w:name w:val="Strong"/>
    <w:uiPriority w:val="99"/>
    <w:qFormat/>
    <w:rsid w:val="00970844"/>
    <w:rPr>
      <w:rFonts w:cs="Times New Roman"/>
      <w:b/>
      <w:bCs/>
    </w:rPr>
  </w:style>
  <w:style w:type="character" w:customStyle="1" w:styleId="normaltextrun">
    <w:name w:val="normaltextrun"/>
    <w:basedOn w:val="Standardnpsmoodstavce"/>
    <w:rsid w:val="00556F71"/>
  </w:style>
  <w:style w:type="character" w:customStyle="1" w:styleId="eop">
    <w:name w:val="eop"/>
    <w:basedOn w:val="Standardnpsmoodstavce"/>
    <w:rsid w:val="0055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87B45922BB549A045FA68EEC9433A" ma:contentTypeVersion="15" ma:contentTypeDescription="Vytvoří nový dokument" ma:contentTypeScope="" ma:versionID="c232f58180844b13a293852562141b51">
  <xsd:schema xmlns:xsd="http://www.w3.org/2001/XMLSchema" xmlns:xs="http://www.w3.org/2001/XMLSchema" xmlns:p="http://schemas.microsoft.com/office/2006/metadata/properties" xmlns:ns2="97e7eacf-58d0-4153-a0c0-1f3ad9611996" xmlns:ns3="bbfdb37e-8476-4a5a-8606-c9fba35f7655" targetNamespace="http://schemas.microsoft.com/office/2006/metadata/properties" ma:root="true" ma:fieldsID="0fd0b267ee76100ec34aa81ce4bf0a8e" ns2:_="" ns3:_="">
    <xsd:import namespace="97e7eacf-58d0-4153-a0c0-1f3ad9611996"/>
    <xsd:import namespace="bbfdb37e-8476-4a5a-8606-c9fba35f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eacf-58d0-4153-a0c0-1f3ad961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4c76b23-9780-4f31-9b85-83e2dea9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db37e-8476-4a5a-8606-c9fba35f76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c2fdb-904c-4e36-8099-388b392aa6ac}" ma:internalName="TaxCatchAll" ma:showField="CatchAllData" ma:web="bbfdb37e-8476-4a5a-8606-c9fba35f7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7eacf-58d0-4153-a0c0-1f3ad9611996">
      <Terms xmlns="http://schemas.microsoft.com/office/infopath/2007/PartnerControls"/>
    </lcf76f155ced4ddcb4097134ff3c332f>
    <TaxCatchAll xmlns="bbfdb37e-8476-4a5a-8606-c9fba35f76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B25E-72F3-447C-BCEC-087296F25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DC7D2-682F-4C2E-84A2-13AF0C28F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eacf-58d0-4153-a0c0-1f3ad9611996"/>
    <ds:schemaRef ds:uri="bbfdb37e-8476-4a5a-8606-c9fba35f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D38EF-F7C9-498A-8D60-788C77A391BE}">
  <ds:schemaRefs>
    <ds:schemaRef ds:uri="http://schemas.microsoft.com/office/2006/metadata/properties"/>
    <ds:schemaRef ds:uri="http://schemas.microsoft.com/office/infopath/2007/PartnerControls"/>
    <ds:schemaRef ds:uri="97e7eacf-58d0-4153-a0c0-1f3ad9611996"/>
    <ds:schemaRef ds:uri="bbfdb37e-8476-4a5a-8606-c9fba35f7655"/>
  </ds:schemaRefs>
</ds:datastoreItem>
</file>

<file path=customXml/itemProps4.xml><?xml version="1.0" encoding="utf-8"?>
<ds:datastoreItem xmlns:ds="http://schemas.openxmlformats.org/officeDocument/2006/customXml" ds:itemID="{F0FEC9A6-C451-4FC8-B0E3-665CA4BC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Rr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Durajkova</dc:creator>
  <cp:lastModifiedBy>Malá, Magdaléna</cp:lastModifiedBy>
  <cp:revision>10</cp:revision>
  <cp:lastPrinted>2024-11-08T06:33:00Z</cp:lastPrinted>
  <dcterms:created xsi:type="dcterms:W3CDTF">2024-11-04T09:55:00Z</dcterms:created>
  <dcterms:modified xsi:type="dcterms:W3CDTF">2024-12-04T12:34:00Z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0x01010056887B45922BB549A045FA68EEC9433A</vt:lpwstr>
  </property>
  <property fmtid="{D5CDD505-2E9C-101B-9397-08002B2CF9AE}" pid="3" name="MediaServiceImageTags">
    <vt:lpwstr/>
  </property>
</Properties>
</file>