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9010" w14:textId="77777777" w:rsidR="0061620A" w:rsidRPr="00AC210E" w:rsidRDefault="0061620A" w:rsidP="0061620A">
      <w:pPr>
        <w:keepNext/>
        <w:jc w:val="center"/>
        <w:outlineLvl w:val="0"/>
        <w:rPr>
          <w:rFonts w:ascii="Arial" w:hAnsi="Arial" w:cs="Arial"/>
          <w:b/>
          <w:color w:val="980098"/>
          <w:sz w:val="20"/>
          <w:szCs w:val="20"/>
          <w:lang w:eastAsia="x-none"/>
        </w:rPr>
      </w:pPr>
    </w:p>
    <w:p w14:paraId="506B3261" w14:textId="77777777" w:rsidR="00DC4781" w:rsidRPr="00AC210E" w:rsidRDefault="00DC4781" w:rsidP="00DC4781">
      <w:pPr>
        <w:jc w:val="center"/>
        <w:rPr>
          <w:rFonts w:ascii="Arial" w:hAnsi="Arial" w:cs="Arial"/>
          <w:b/>
          <w:sz w:val="20"/>
          <w:szCs w:val="20"/>
        </w:rPr>
      </w:pPr>
      <w:r w:rsidRPr="00AC210E">
        <w:rPr>
          <w:rFonts w:ascii="Arial" w:hAnsi="Arial" w:cs="Arial"/>
          <w:b/>
          <w:sz w:val="20"/>
          <w:szCs w:val="20"/>
        </w:rPr>
        <w:t xml:space="preserve">SMLOUVA O DÍLO </w:t>
      </w:r>
    </w:p>
    <w:p w14:paraId="3B7881FD" w14:textId="77777777" w:rsidR="00DC4781" w:rsidRPr="00AC210E" w:rsidRDefault="00DC4781" w:rsidP="00DC4781">
      <w:pPr>
        <w:jc w:val="center"/>
        <w:rPr>
          <w:rFonts w:ascii="Arial" w:hAnsi="Arial" w:cs="Arial"/>
          <w:b/>
          <w:sz w:val="20"/>
          <w:szCs w:val="20"/>
        </w:rPr>
      </w:pPr>
    </w:p>
    <w:p w14:paraId="191F9D15" w14:textId="77777777" w:rsidR="00DC4781" w:rsidRPr="00AC210E" w:rsidRDefault="00DC4781" w:rsidP="00DC4781">
      <w:pPr>
        <w:jc w:val="center"/>
        <w:rPr>
          <w:rFonts w:ascii="Arial" w:hAnsi="Arial" w:cs="Arial"/>
          <w:sz w:val="20"/>
          <w:szCs w:val="20"/>
        </w:rPr>
      </w:pPr>
      <w:r w:rsidRPr="00AC210E">
        <w:rPr>
          <w:rFonts w:ascii="Arial" w:hAnsi="Arial" w:cs="Arial"/>
          <w:sz w:val="20"/>
          <w:szCs w:val="20"/>
        </w:rPr>
        <w:t xml:space="preserve">uzavřená podle § </w:t>
      </w:r>
      <w:smartTag w:uri="urn:schemas-microsoft-com:office:smarttags" w:element="metricconverter">
        <w:smartTagPr>
          <w:attr w:name="ProductID" w:val="2586 a"/>
        </w:smartTagPr>
        <w:r w:rsidRPr="00AC210E">
          <w:rPr>
            <w:rFonts w:ascii="Arial" w:hAnsi="Arial" w:cs="Arial"/>
            <w:sz w:val="20"/>
            <w:szCs w:val="20"/>
          </w:rPr>
          <w:t>2586 a</w:t>
        </w:r>
      </w:smartTag>
      <w:r w:rsidRPr="00AC210E">
        <w:rPr>
          <w:rFonts w:ascii="Arial" w:hAnsi="Arial" w:cs="Arial"/>
          <w:sz w:val="20"/>
          <w:szCs w:val="20"/>
        </w:rPr>
        <w:t xml:space="preserve"> násl. zákona č. 89/2012 Sb., občanský zákoník, v platném znění</w:t>
      </w:r>
    </w:p>
    <w:p w14:paraId="6CD9DDC2" w14:textId="77777777" w:rsidR="00DC4781" w:rsidRPr="00AC210E" w:rsidRDefault="00DC4781" w:rsidP="00DC4781">
      <w:pPr>
        <w:jc w:val="center"/>
        <w:rPr>
          <w:rFonts w:ascii="Arial" w:hAnsi="Arial" w:cs="Arial"/>
          <w:sz w:val="20"/>
          <w:szCs w:val="20"/>
        </w:rPr>
      </w:pPr>
      <w:r w:rsidRPr="00AC210E">
        <w:rPr>
          <w:rFonts w:ascii="Arial" w:hAnsi="Arial" w:cs="Arial"/>
          <w:sz w:val="20"/>
          <w:szCs w:val="20"/>
        </w:rPr>
        <w:t>(dále jen „smlouva“)</w:t>
      </w:r>
    </w:p>
    <w:p w14:paraId="7D1D3EFA" w14:textId="77777777" w:rsidR="00DC4781" w:rsidRPr="00AC210E" w:rsidRDefault="00DC4781" w:rsidP="00DC4781">
      <w:pPr>
        <w:rPr>
          <w:rFonts w:ascii="Arial" w:hAnsi="Arial" w:cs="Arial"/>
          <w:sz w:val="20"/>
          <w:szCs w:val="20"/>
        </w:rPr>
      </w:pPr>
    </w:p>
    <w:p w14:paraId="6606056A" w14:textId="77777777" w:rsidR="00DC4781" w:rsidRPr="00AC210E" w:rsidRDefault="00DC4781" w:rsidP="00DC4781">
      <w:pPr>
        <w:rPr>
          <w:rFonts w:ascii="Arial" w:hAnsi="Arial" w:cs="Arial"/>
          <w:sz w:val="20"/>
          <w:szCs w:val="20"/>
        </w:rPr>
      </w:pPr>
    </w:p>
    <w:p w14:paraId="100A9272" w14:textId="77777777" w:rsidR="00DC4781" w:rsidRPr="00AC210E" w:rsidRDefault="00DC4781" w:rsidP="00DC4781">
      <w:pPr>
        <w:pStyle w:val="Nadpis1"/>
        <w:spacing w:before="0" w:after="0"/>
        <w:ind w:left="6"/>
        <w:jc w:val="center"/>
        <w:rPr>
          <w:bCs w:val="0"/>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498098560"/>
      <w:r w:rsidRPr="00AC210E">
        <w:rPr>
          <w:bCs w:val="0"/>
          <w:sz w:val="20"/>
          <w:szCs w:val="20"/>
        </w:rPr>
        <w:t>Článek I.</w:t>
      </w:r>
    </w:p>
    <w:p w14:paraId="00A0D837" w14:textId="77777777" w:rsidR="00DC4781" w:rsidRPr="00AC210E" w:rsidRDefault="00DC4781" w:rsidP="00DC4781">
      <w:pPr>
        <w:pStyle w:val="Nadpis1"/>
        <w:spacing w:before="0" w:after="0"/>
        <w:ind w:left="6"/>
        <w:jc w:val="center"/>
        <w:rPr>
          <w:bCs w:val="0"/>
          <w:sz w:val="20"/>
          <w:szCs w:val="20"/>
        </w:rPr>
      </w:pPr>
      <w:r w:rsidRPr="00AC210E">
        <w:rPr>
          <w:bCs w:val="0"/>
          <w:sz w:val="20"/>
          <w:szCs w:val="20"/>
        </w:rPr>
        <w:t>Smluvní strany</w:t>
      </w:r>
      <w:bookmarkEnd w:id="0"/>
      <w:bookmarkEnd w:id="1"/>
      <w:bookmarkEnd w:id="2"/>
      <w:bookmarkEnd w:id="3"/>
      <w:bookmarkEnd w:id="4"/>
      <w:bookmarkEnd w:id="5"/>
      <w:bookmarkEnd w:id="6"/>
      <w:bookmarkEnd w:id="7"/>
      <w:bookmarkEnd w:id="8"/>
      <w:bookmarkEnd w:id="9"/>
      <w:bookmarkEnd w:id="10"/>
    </w:p>
    <w:p w14:paraId="35935D52" w14:textId="77777777" w:rsidR="00DC4781" w:rsidRPr="00AC210E" w:rsidRDefault="00DC4781" w:rsidP="00DC4781">
      <w:pPr>
        <w:rPr>
          <w:rFonts w:ascii="Arial" w:eastAsia="Arial" w:hAnsi="Arial" w:cs="Arial"/>
          <w:sz w:val="20"/>
          <w:szCs w:val="20"/>
        </w:rPr>
      </w:pPr>
      <w:r w:rsidRPr="00AC210E">
        <w:rPr>
          <w:rFonts w:ascii="Arial" w:eastAsia="Arial" w:hAnsi="Arial" w:cs="Arial"/>
          <w:sz w:val="20"/>
          <w:szCs w:val="20"/>
          <w:u w:val="single"/>
        </w:rPr>
        <w:t xml:space="preserve">Objednatel </w:t>
      </w:r>
      <w:r w:rsidRPr="00AC210E">
        <w:rPr>
          <w:rFonts w:ascii="Arial" w:eastAsia="Arial" w:hAnsi="Arial" w:cs="Arial"/>
          <w:sz w:val="20"/>
          <w:szCs w:val="20"/>
        </w:rPr>
        <w:tab/>
      </w:r>
      <w:r w:rsidRPr="00AC210E">
        <w:rPr>
          <w:rFonts w:ascii="Arial" w:eastAsia="Arial" w:hAnsi="Arial" w:cs="Arial"/>
          <w:sz w:val="20"/>
          <w:szCs w:val="20"/>
        </w:rPr>
        <w:tab/>
      </w:r>
    </w:p>
    <w:p w14:paraId="716FD420" w14:textId="77777777" w:rsidR="00DC4781" w:rsidRPr="00AC210E" w:rsidRDefault="00DC4781" w:rsidP="00DC4781">
      <w:pPr>
        <w:rPr>
          <w:rFonts w:ascii="Arial" w:eastAsia="Calibri" w:hAnsi="Arial" w:cs="Arial"/>
          <w:b/>
          <w:sz w:val="20"/>
          <w:szCs w:val="20"/>
          <w:lang w:eastAsia="en-US"/>
        </w:rPr>
      </w:pPr>
      <w:r w:rsidRPr="00AC210E">
        <w:rPr>
          <w:rFonts w:ascii="Arial" w:eastAsia="Calibri" w:hAnsi="Arial" w:cs="Arial"/>
          <w:b/>
          <w:sz w:val="20"/>
          <w:szCs w:val="20"/>
          <w:lang w:eastAsia="en-US"/>
        </w:rPr>
        <w:t>Univerzita Jana Evangelisty Purkyně v Ústí nad Labem</w:t>
      </w:r>
    </w:p>
    <w:p w14:paraId="6A29C3E9" w14:textId="77777777" w:rsidR="00DC4781" w:rsidRPr="00AC210E" w:rsidRDefault="00DC4781" w:rsidP="00DC4781">
      <w:pPr>
        <w:rPr>
          <w:rFonts w:ascii="Arial" w:eastAsia="Calibri" w:hAnsi="Arial" w:cs="Arial"/>
          <w:sz w:val="20"/>
          <w:szCs w:val="20"/>
          <w:lang w:eastAsia="en-US"/>
        </w:rPr>
      </w:pPr>
      <w:r w:rsidRPr="00AC210E">
        <w:rPr>
          <w:rFonts w:ascii="Arial" w:eastAsia="Calibri" w:hAnsi="Arial" w:cs="Arial"/>
          <w:sz w:val="20"/>
          <w:szCs w:val="20"/>
          <w:lang w:eastAsia="en-US"/>
        </w:rPr>
        <w:t>Pasteurova 3544/1, 400 96 Ústí nad Labem</w:t>
      </w:r>
    </w:p>
    <w:p w14:paraId="5F4DBE40" w14:textId="77777777" w:rsidR="00DC4781" w:rsidRPr="00AC210E" w:rsidRDefault="00DC4781" w:rsidP="00DC4781">
      <w:pPr>
        <w:rPr>
          <w:rFonts w:ascii="Arial" w:eastAsia="Calibri" w:hAnsi="Arial" w:cs="Arial"/>
          <w:sz w:val="20"/>
          <w:szCs w:val="20"/>
          <w:lang w:eastAsia="en-US"/>
        </w:rPr>
      </w:pPr>
      <w:r w:rsidRPr="00AC210E">
        <w:rPr>
          <w:rFonts w:ascii="Arial" w:eastAsia="Calibri" w:hAnsi="Arial" w:cs="Arial"/>
          <w:sz w:val="20"/>
          <w:szCs w:val="20"/>
          <w:lang w:eastAsia="en-US"/>
        </w:rPr>
        <w:t>IČ: 44555601</w:t>
      </w:r>
    </w:p>
    <w:p w14:paraId="448879B6" w14:textId="77777777" w:rsidR="00DC4781" w:rsidRPr="00AC210E" w:rsidRDefault="00DC4781" w:rsidP="00DC4781">
      <w:pPr>
        <w:rPr>
          <w:rFonts w:ascii="Arial" w:eastAsia="Calibri" w:hAnsi="Arial" w:cs="Arial"/>
          <w:sz w:val="20"/>
          <w:szCs w:val="20"/>
          <w:lang w:eastAsia="en-US"/>
        </w:rPr>
      </w:pPr>
      <w:r w:rsidRPr="00AC210E">
        <w:rPr>
          <w:rFonts w:ascii="Arial" w:eastAsia="Calibri" w:hAnsi="Arial" w:cs="Arial"/>
          <w:sz w:val="20"/>
          <w:szCs w:val="20"/>
          <w:lang w:eastAsia="en-US"/>
        </w:rPr>
        <w:t>DIČ: CZ44555601</w:t>
      </w:r>
    </w:p>
    <w:p w14:paraId="42B21A80" w14:textId="77777777" w:rsidR="00DC4781" w:rsidRPr="00AC210E" w:rsidRDefault="00DC4781" w:rsidP="00DC4781">
      <w:pPr>
        <w:rPr>
          <w:rFonts w:ascii="Arial" w:eastAsia="Calibri" w:hAnsi="Arial" w:cs="Arial"/>
          <w:sz w:val="20"/>
          <w:szCs w:val="20"/>
          <w:lang w:eastAsia="en-US"/>
        </w:rPr>
      </w:pPr>
      <w:r w:rsidRPr="00AC210E">
        <w:rPr>
          <w:rFonts w:ascii="Arial" w:eastAsia="Calibri" w:hAnsi="Arial" w:cs="Arial"/>
          <w:sz w:val="20"/>
          <w:szCs w:val="20"/>
          <w:lang w:eastAsia="en-US"/>
        </w:rPr>
        <w:t>Bankovní spojení: ČSOB., Ústí nad Labem, č. účtu: 260118822/0300</w:t>
      </w:r>
    </w:p>
    <w:p w14:paraId="45AF831B" w14:textId="3CF47D5C" w:rsidR="00DC4781" w:rsidRPr="00AC210E" w:rsidRDefault="00DC4781" w:rsidP="00DC4781">
      <w:pPr>
        <w:rPr>
          <w:rFonts w:ascii="Arial" w:eastAsia="Arial" w:hAnsi="Arial" w:cs="Arial"/>
          <w:sz w:val="20"/>
          <w:szCs w:val="20"/>
        </w:rPr>
      </w:pPr>
      <w:r w:rsidRPr="00AC210E">
        <w:rPr>
          <w:rFonts w:ascii="Arial" w:eastAsia="Calibri" w:hAnsi="Arial" w:cs="Arial"/>
          <w:sz w:val="20"/>
          <w:szCs w:val="20"/>
          <w:lang w:eastAsia="en-US"/>
        </w:rPr>
        <w:t xml:space="preserve">Zastoupená: </w:t>
      </w:r>
      <w:r w:rsidRPr="00AC210E">
        <w:rPr>
          <w:rFonts w:ascii="Arial" w:hAnsi="Arial" w:cs="Arial"/>
          <w:sz w:val="20"/>
          <w:szCs w:val="20"/>
        </w:rPr>
        <w:t>doc. RNDr. Jaroslav Koutským, Ph.D. rektorem</w:t>
      </w:r>
      <w:r w:rsidRPr="00AC210E">
        <w:rPr>
          <w:rFonts w:ascii="Arial" w:eastAsia="Arial" w:hAnsi="Arial" w:cs="Arial"/>
          <w:sz w:val="20"/>
          <w:szCs w:val="20"/>
        </w:rPr>
        <w:tab/>
      </w:r>
      <w:r w:rsidRPr="00AC210E">
        <w:rPr>
          <w:rFonts w:ascii="Arial" w:eastAsia="Arial" w:hAnsi="Arial" w:cs="Arial"/>
          <w:sz w:val="20"/>
          <w:szCs w:val="20"/>
        </w:rPr>
        <w:tab/>
      </w:r>
    </w:p>
    <w:p w14:paraId="79457E25" w14:textId="77777777" w:rsidR="00DC4781" w:rsidRPr="00AC210E" w:rsidRDefault="00DC4781" w:rsidP="00DC4781">
      <w:pPr>
        <w:rPr>
          <w:rFonts w:ascii="Arial" w:eastAsia="Arial" w:hAnsi="Arial" w:cs="Arial"/>
          <w:sz w:val="20"/>
          <w:szCs w:val="20"/>
        </w:rPr>
      </w:pPr>
    </w:p>
    <w:p w14:paraId="7A053B63" w14:textId="77777777" w:rsidR="00DC4781" w:rsidRPr="00AC210E" w:rsidRDefault="00DC4781" w:rsidP="00DC4781">
      <w:pPr>
        <w:rPr>
          <w:rFonts w:ascii="Arial" w:hAnsi="Arial" w:cs="Arial"/>
          <w:sz w:val="20"/>
          <w:szCs w:val="20"/>
        </w:rPr>
      </w:pPr>
    </w:p>
    <w:p w14:paraId="35C43F2D" w14:textId="77777777" w:rsidR="00DC4781" w:rsidRPr="00AC210E" w:rsidRDefault="00DC4781" w:rsidP="00DC4781">
      <w:pPr>
        <w:spacing w:before="240" w:after="240"/>
        <w:rPr>
          <w:rFonts w:ascii="Arial" w:hAnsi="Arial" w:cs="Arial"/>
          <w:sz w:val="20"/>
          <w:szCs w:val="20"/>
        </w:rPr>
      </w:pPr>
      <w:r w:rsidRPr="00AC210E">
        <w:rPr>
          <w:rFonts w:ascii="Arial" w:hAnsi="Arial" w:cs="Arial"/>
          <w:sz w:val="20"/>
          <w:szCs w:val="20"/>
        </w:rPr>
        <w:t xml:space="preserve">        a</w:t>
      </w:r>
    </w:p>
    <w:p w14:paraId="44B85EB7" w14:textId="77777777" w:rsidR="00DC4781" w:rsidRPr="00AC210E" w:rsidRDefault="00DC4781" w:rsidP="00DC4781">
      <w:pPr>
        <w:jc w:val="both"/>
        <w:rPr>
          <w:rFonts w:ascii="Arial" w:hAnsi="Arial" w:cs="Arial"/>
          <w:sz w:val="20"/>
          <w:szCs w:val="20"/>
          <w:u w:val="single"/>
        </w:rPr>
      </w:pPr>
      <w:r w:rsidRPr="00AC210E">
        <w:rPr>
          <w:rFonts w:ascii="Arial" w:hAnsi="Arial" w:cs="Arial"/>
          <w:sz w:val="20"/>
          <w:szCs w:val="20"/>
          <w:u w:val="single"/>
        </w:rPr>
        <w:t xml:space="preserve">Zhotovitel </w:t>
      </w:r>
    </w:p>
    <w:p w14:paraId="70166340" w14:textId="140ADE2C"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Název: </w:t>
      </w:r>
      <w:proofErr w:type="spellStart"/>
      <w:r w:rsidR="003344A5">
        <w:rPr>
          <w:rFonts w:ascii="Arial" w:hAnsi="Arial" w:cs="Arial"/>
          <w:b/>
          <w:sz w:val="20"/>
          <w:szCs w:val="20"/>
        </w:rPr>
        <w:t>Everesta</w:t>
      </w:r>
      <w:proofErr w:type="spellEnd"/>
      <w:r w:rsidR="003344A5">
        <w:rPr>
          <w:rFonts w:ascii="Arial" w:hAnsi="Arial" w:cs="Arial"/>
          <w:b/>
          <w:sz w:val="20"/>
          <w:szCs w:val="20"/>
        </w:rPr>
        <w:t xml:space="preserve">, s.r.o. </w:t>
      </w:r>
    </w:p>
    <w:p w14:paraId="25EA871C" w14:textId="6A93B888"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Zapsaný v OR: u </w:t>
      </w:r>
      <w:r w:rsidR="00D16F55" w:rsidRPr="00D16F55">
        <w:rPr>
          <w:rFonts w:ascii="Arial" w:hAnsi="Arial" w:cs="Arial"/>
          <w:sz w:val="20"/>
          <w:szCs w:val="20"/>
        </w:rPr>
        <w:t>Krajského soudu v Ústí nad Labem, oddíl C, vložka 10957</w:t>
      </w:r>
    </w:p>
    <w:p w14:paraId="314E1690" w14:textId="60032FD8"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Sídlo: </w:t>
      </w:r>
      <w:r w:rsidR="003344A5">
        <w:rPr>
          <w:rFonts w:ascii="Arial" w:hAnsi="Arial" w:cs="Arial"/>
          <w:sz w:val="20"/>
          <w:szCs w:val="20"/>
        </w:rPr>
        <w:t>Mimoňská 3223, 470 01 Česká Lípa</w:t>
      </w:r>
    </w:p>
    <w:p w14:paraId="1BC4608A" w14:textId="47CF59DD"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Bankovní spojení: </w:t>
      </w:r>
      <w:r w:rsidR="00D16F55">
        <w:rPr>
          <w:rFonts w:ascii="Arial" w:hAnsi="Arial" w:cs="Arial"/>
          <w:sz w:val="20"/>
          <w:szCs w:val="20"/>
        </w:rPr>
        <w:t>ČSOB</w:t>
      </w:r>
    </w:p>
    <w:p w14:paraId="57B859E2" w14:textId="19FDD26D"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Číslo účtu: </w:t>
      </w:r>
      <w:r w:rsidR="00171904">
        <w:rPr>
          <w:rFonts w:ascii="Arial" w:hAnsi="Arial" w:cs="Arial"/>
          <w:sz w:val="20"/>
          <w:szCs w:val="20"/>
        </w:rPr>
        <w:t>xxx</w:t>
      </w:r>
      <w:bookmarkStart w:id="11" w:name="_GoBack"/>
      <w:bookmarkEnd w:id="11"/>
    </w:p>
    <w:p w14:paraId="565D2571" w14:textId="01981E61"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IČ: </w:t>
      </w:r>
      <w:r w:rsidR="003344A5">
        <w:rPr>
          <w:rFonts w:ascii="Arial" w:hAnsi="Arial" w:cs="Arial"/>
          <w:sz w:val="20"/>
          <w:szCs w:val="20"/>
        </w:rPr>
        <w:t>250 14 650</w:t>
      </w:r>
    </w:p>
    <w:p w14:paraId="4E7240EF" w14:textId="6F2E9C4A"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DIČ: </w:t>
      </w:r>
      <w:r w:rsidR="003344A5">
        <w:rPr>
          <w:rFonts w:ascii="Arial" w:hAnsi="Arial" w:cs="Arial"/>
          <w:sz w:val="20"/>
          <w:szCs w:val="20"/>
        </w:rPr>
        <w:t>CZ 250 14 650</w:t>
      </w:r>
    </w:p>
    <w:p w14:paraId="1031E559" w14:textId="388B5B60"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Zastoupený: </w:t>
      </w:r>
      <w:r w:rsidR="003344A5">
        <w:rPr>
          <w:rFonts w:ascii="Arial" w:hAnsi="Arial" w:cs="Arial"/>
          <w:sz w:val="20"/>
          <w:szCs w:val="20"/>
        </w:rPr>
        <w:t xml:space="preserve">Mgr. Ladislavem Bučkem, jednatelem společnosti. Mgr. Pavlínou Šlajsovou, jednatelkou společnosti. Každý jednatel jedná a podepisuje samostatně. </w:t>
      </w:r>
    </w:p>
    <w:p w14:paraId="6538369C" w14:textId="7A8132AF" w:rsidR="00DC4781" w:rsidRPr="00AC210E" w:rsidRDefault="00DC4781" w:rsidP="00DC4781">
      <w:pPr>
        <w:jc w:val="both"/>
        <w:rPr>
          <w:rFonts w:ascii="Arial" w:hAnsi="Arial" w:cs="Arial"/>
          <w:sz w:val="20"/>
          <w:szCs w:val="20"/>
        </w:rPr>
      </w:pPr>
      <w:r w:rsidRPr="00AC210E">
        <w:rPr>
          <w:rFonts w:ascii="Arial" w:hAnsi="Arial" w:cs="Arial"/>
          <w:sz w:val="20"/>
          <w:szCs w:val="20"/>
        </w:rPr>
        <w:t xml:space="preserve">tel./e-mail: </w:t>
      </w:r>
      <w:proofErr w:type="spellStart"/>
      <w:r w:rsidR="003330FD">
        <w:rPr>
          <w:rFonts w:ascii="Arial" w:hAnsi="Arial" w:cs="Arial"/>
          <w:sz w:val="20"/>
          <w:szCs w:val="20"/>
        </w:rPr>
        <w:t>xxx</w:t>
      </w:r>
      <w:proofErr w:type="spellEnd"/>
      <w:r w:rsidR="003330FD">
        <w:rPr>
          <w:rFonts w:ascii="Arial" w:hAnsi="Arial" w:cs="Arial"/>
          <w:sz w:val="20"/>
          <w:szCs w:val="20"/>
        </w:rPr>
        <w:t xml:space="preserve">, </w:t>
      </w:r>
      <w:proofErr w:type="spellStart"/>
      <w:r w:rsidR="003330FD">
        <w:rPr>
          <w:rFonts w:ascii="Arial" w:hAnsi="Arial" w:cs="Arial"/>
          <w:sz w:val="20"/>
          <w:szCs w:val="20"/>
        </w:rPr>
        <w:t>xxx</w:t>
      </w:r>
      <w:proofErr w:type="spellEnd"/>
    </w:p>
    <w:p w14:paraId="3893F01D" w14:textId="77777777" w:rsidR="00DC4781" w:rsidRPr="00AC210E" w:rsidRDefault="00DC4781" w:rsidP="00DC4781">
      <w:pPr>
        <w:jc w:val="both"/>
        <w:rPr>
          <w:rFonts w:ascii="Arial" w:hAnsi="Arial" w:cs="Arial"/>
          <w:sz w:val="20"/>
          <w:szCs w:val="20"/>
        </w:rPr>
      </w:pPr>
    </w:p>
    <w:p w14:paraId="1E6F6287" w14:textId="77777777" w:rsidR="00DC4781" w:rsidRPr="00AC210E" w:rsidRDefault="00DC4781" w:rsidP="00DC4781">
      <w:pPr>
        <w:pStyle w:val="Nadpis1"/>
        <w:spacing w:before="0" w:after="0"/>
        <w:ind w:left="6"/>
        <w:jc w:val="center"/>
        <w:rPr>
          <w:bCs w:val="0"/>
          <w:sz w:val="20"/>
          <w:szCs w:val="20"/>
        </w:rPr>
      </w:pPr>
      <w:bookmarkStart w:id="12" w:name="_Ref498446465"/>
      <w:bookmarkStart w:id="13" w:name="_Ref262315070"/>
      <w:bookmarkStart w:id="14" w:name="_Toc263782605"/>
      <w:r w:rsidRPr="00AC210E">
        <w:rPr>
          <w:bCs w:val="0"/>
          <w:sz w:val="20"/>
          <w:szCs w:val="20"/>
        </w:rPr>
        <w:t>Článek II.</w:t>
      </w:r>
    </w:p>
    <w:p w14:paraId="32238E4A" w14:textId="77777777" w:rsidR="00DC4781" w:rsidRPr="00AC210E" w:rsidRDefault="00DC4781" w:rsidP="00DC4781">
      <w:pPr>
        <w:pStyle w:val="Nadpis1"/>
        <w:spacing w:before="0" w:after="0"/>
        <w:ind w:left="6"/>
        <w:jc w:val="center"/>
        <w:rPr>
          <w:bCs w:val="0"/>
          <w:sz w:val="20"/>
          <w:szCs w:val="20"/>
        </w:rPr>
      </w:pPr>
      <w:r w:rsidRPr="00AC210E">
        <w:rPr>
          <w:bCs w:val="0"/>
          <w:sz w:val="20"/>
          <w:szCs w:val="20"/>
        </w:rPr>
        <w:t>Předmět a účel smlouvy</w:t>
      </w:r>
      <w:bookmarkEnd w:id="12"/>
    </w:p>
    <w:p w14:paraId="19167E08" w14:textId="77777777" w:rsidR="00DC4781" w:rsidRPr="00AC210E" w:rsidRDefault="00DC4781" w:rsidP="00DC4781">
      <w:pPr>
        <w:rPr>
          <w:rFonts w:ascii="Arial" w:hAnsi="Arial" w:cs="Arial"/>
          <w:sz w:val="20"/>
          <w:szCs w:val="20"/>
        </w:rPr>
      </w:pPr>
    </w:p>
    <w:p w14:paraId="0EEDC7E2" w14:textId="77777777" w:rsidR="00DC4781" w:rsidRPr="00AC210E" w:rsidRDefault="00DC4781" w:rsidP="00DC4781">
      <w:pPr>
        <w:pStyle w:val="Normlnodsazen"/>
        <w:numPr>
          <w:ilvl w:val="0"/>
          <w:numId w:val="15"/>
        </w:numPr>
        <w:jc w:val="both"/>
        <w:rPr>
          <w:rFonts w:cs="Arial"/>
          <w:bCs/>
          <w:sz w:val="20"/>
          <w:szCs w:val="20"/>
        </w:rPr>
      </w:pPr>
      <w:r w:rsidRPr="00AC210E">
        <w:rPr>
          <w:rFonts w:cs="Arial"/>
          <w:bCs/>
          <w:sz w:val="20"/>
          <w:szCs w:val="20"/>
        </w:rPr>
        <w:t>Předmětem této smlouvy je závazek zhotovitele zhotovit a předat řádně, včas a ve sjednané kvalitě provedené umělecké dílo specifikované níže a poskytnout objednateli právo užívat toto dílo v rozsahu dle této smlouvy. Předmětem smlouvy je rovněž závazek objednatele zaplatit zhotoviteli za řádně a včas zhotovené a předané dílo a poskytnutí práva užívat dílo sjednanou cenu.</w:t>
      </w:r>
    </w:p>
    <w:p w14:paraId="5319EDCF" w14:textId="77777777" w:rsidR="00DC4781" w:rsidRPr="00AC210E" w:rsidRDefault="00DC4781" w:rsidP="00DC4781">
      <w:pPr>
        <w:pStyle w:val="Normlnodsazen"/>
        <w:ind w:left="366"/>
        <w:jc w:val="both"/>
        <w:rPr>
          <w:rFonts w:cs="Arial"/>
          <w:bCs/>
          <w:sz w:val="20"/>
          <w:szCs w:val="20"/>
        </w:rPr>
      </w:pPr>
    </w:p>
    <w:p w14:paraId="24C50DB2" w14:textId="77777777" w:rsidR="00DC4781" w:rsidRPr="00AC210E" w:rsidRDefault="00DC4781" w:rsidP="00DC4781">
      <w:pPr>
        <w:pStyle w:val="Odstavecseseznamem"/>
        <w:numPr>
          <w:ilvl w:val="0"/>
          <w:numId w:val="15"/>
        </w:numPr>
        <w:jc w:val="both"/>
        <w:rPr>
          <w:rFonts w:cs="Arial"/>
          <w:sz w:val="20"/>
          <w:szCs w:val="20"/>
        </w:rPr>
      </w:pPr>
      <w:r w:rsidRPr="00AC210E">
        <w:rPr>
          <w:rFonts w:cs="Arial"/>
          <w:bCs/>
          <w:sz w:val="20"/>
          <w:szCs w:val="20"/>
          <w:u w:val="single"/>
        </w:rPr>
        <w:t>Specifikace díla</w:t>
      </w:r>
      <w:r w:rsidRPr="00AC210E">
        <w:rPr>
          <w:rFonts w:cs="Arial"/>
          <w:bCs/>
          <w:sz w:val="20"/>
          <w:szCs w:val="20"/>
        </w:rPr>
        <w:t>: Dílem ve smyslu této smlouvy se rozumí</w:t>
      </w:r>
      <w:r w:rsidRPr="00AC210E">
        <w:rPr>
          <w:rFonts w:cs="Arial"/>
          <w:sz w:val="20"/>
          <w:szCs w:val="20"/>
        </w:rPr>
        <w:t xml:space="preserve"> </w:t>
      </w:r>
      <w:r w:rsidRPr="00AC210E">
        <w:rPr>
          <w:rFonts w:cs="Arial"/>
          <w:bCs/>
          <w:sz w:val="20"/>
          <w:szCs w:val="20"/>
        </w:rPr>
        <w:t>komplexní návrh a realizace nástrojů pro marketingovou komunikaci nových profesně orientovaných studijních programů na Fakultě sociálně ekonomické UJEP a to Aplikovaná ekonomie a řízení podniku (SP2), Řízení v kulturních a kreativních odvětvích (SP3)</w:t>
      </w:r>
    </w:p>
    <w:p w14:paraId="36AB23EE" w14:textId="77777777" w:rsidR="00DC4781" w:rsidRPr="00AC210E" w:rsidRDefault="00DC4781" w:rsidP="00DC4781">
      <w:pPr>
        <w:pStyle w:val="Normlnodsazen"/>
        <w:ind w:left="366"/>
        <w:jc w:val="both"/>
        <w:rPr>
          <w:rFonts w:cs="Arial"/>
          <w:sz w:val="20"/>
          <w:szCs w:val="20"/>
        </w:rPr>
      </w:pPr>
    </w:p>
    <w:p w14:paraId="5E8E3920" w14:textId="77777777" w:rsidR="00DC4781" w:rsidRPr="00AC210E" w:rsidRDefault="00DC4781" w:rsidP="00DC4781">
      <w:pPr>
        <w:pStyle w:val="Odstavecseseznamem"/>
        <w:numPr>
          <w:ilvl w:val="0"/>
          <w:numId w:val="15"/>
        </w:numPr>
        <w:jc w:val="both"/>
        <w:rPr>
          <w:rFonts w:cs="Arial"/>
          <w:sz w:val="20"/>
          <w:szCs w:val="20"/>
        </w:rPr>
      </w:pPr>
      <w:r w:rsidRPr="00AC210E">
        <w:rPr>
          <w:rFonts w:cs="Arial"/>
          <w:sz w:val="20"/>
          <w:szCs w:val="20"/>
        </w:rPr>
        <w:t xml:space="preserve">Součástí díla je </w:t>
      </w:r>
    </w:p>
    <w:p w14:paraId="11326E66" w14:textId="77777777" w:rsidR="00DC4781" w:rsidRPr="00AC210E" w:rsidRDefault="00DC4781" w:rsidP="00DC4781">
      <w:pPr>
        <w:pStyle w:val="Odstavecseseznamem"/>
        <w:numPr>
          <w:ilvl w:val="0"/>
          <w:numId w:val="23"/>
        </w:numPr>
        <w:spacing w:line="259" w:lineRule="auto"/>
        <w:contextualSpacing/>
        <w:jc w:val="both"/>
        <w:rPr>
          <w:rFonts w:cs="Arial"/>
          <w:sz w:val="20"/>
          <w:szCs w:val="20"/>
        </w:rPr>
      </w:pPr>
      <w:r w:rsidRPr="00AC210E">
        <w:rPr>
          <w:rFonts w:cs="Arial"/>
          <w:sz w:val="20"/>
          <w:szCs w:val="20"/>
        </w:rPr>
        <w:t>Navržení a příprava atraktivní prezentace studijních opor a materiálů pro propagaci i výuku studijních programů Aplikovaná ekonomie a řízení podniku - SP2 a Řízení v kulturních a kreativních odvětvích</w:t>
      </w:r>
    </w:p>
    <w:p w14:paraId="56C1F680" w14:textId="77777777" w:rsidR="00DC4781" w:rsidRPr="00AC210E" w:rsidRDefault="00DC4781" w:rsidP="00DC4781">
      <w:pPr>
        <w:pStyle w:val="Odstavecseseznamem"/>
        <w:numPr>
          <w:ilvl w:val="0"/>
          <w:numId w:val="23"/>
        </w:numPr>
        <w:spacing w:line="259" w:lineRule="auto"/>
        <w:contextualSpacing/>
        <w:jc w:val="both"/>
        <w:rPr>
          <w:rFonts w:cs="Arial"/>
          <w:sz w:val="20"/>
          <w:szCs w:val="20"/>
        </w:rPr>
      </w:pPr>
      <w:r w:rsidRPr="00AC210E">
        <w:rPr>
          <w:rFonts w:cs="Arial"/>
          <w:sz w:val="20"/>
          <w:szCs w:val="20"/>
        </w:rPr>
        <w:t>Navržení a realizace komunikační kampaně propagující studijní program Aplikovaná ekonomie a řízení podniku - SP 2 i studijní program Řízení v kulturních a kreativních odvětvích – SP 3 (návrh jednotného vizuálního stylu, šablon, plakátů, prezentací)</w:t>
      </w:r>
    </w:p>
    <w:p w14:paraId="6A1A7639" w14:textId="77777777" w:rsidR="00DC4781" w:rsidRPr="00AC210E" w:rsidRDefault="00DC4781" w:rsidP="00DC4781">
      <w:pPr>
        <w:pStyle w:val="Odstavecseseznamem"/>
        <w:numPr>
          <w:ilvl w:val="0"/>
          <w:numId w:val="23"/>
        </w:numPr>
        <w:spacing w:line="259" w:lineRule="auto"/>
        <w:contextualSpacing/>
        <w:jc w:val="both"/>
        <w:rPr>
          <w:rFonts w:cs="Arial"/>
          <w:sz w:val="20"/>
          <w:szCs w:val="20"/>
        </w:rPr>
      </w:pPr>
      <w:r w:rsidRPr="00AC210E">
        <w:rPr>
          <w:rFonts w:cs="Arial"/>
          <w:sz w:val="20"/>
          <w:szCs w:val="20"/>
        </w:rPr>
        <w:lastRenderedPageBreak/>
        <w:t xml:space="preserve">Navržení vhodného atraktivního názvu domény pro webové </w:t>
      </w:r>
      <w:proofErr w:type="spellStart"/>
      <w:r w:rsidRPr="00AC210E">
        <w:rPr>
          <w:rFonts w:cs="Arial"/>
          <w:sz w:val="20"/>
          <w:szCs w:val="20"/>
        </w:rPr>
        <w:t>mikrostránky</w:t>
      </w:r>
      <w:proofErr w:type="spellEnd"/>
      <w:r w:rsidRPr="00AC210E">
        <w:rPr>
          <w:rFonts w:cs="Arial"/>
          <w:sz w:val="20"/>
          <w:szCs w:val="20"/>
        </w:rPr>
        <w:t xml:space="preserve"> studijních programů Aplikovaná ekonomie a řízení podniku – SP 2 a Řízení v kulturních a kreativních odvětvích – SP 3</w:t>
      </w:r>
    </w:p>
    <w:p w14:paraId="14364DDD" w14:textId="77777777" w:rsidR="00DC4781" w:rsidRPr="00AC210E" w:rsidRDefault="00DC4781" w:rsidP="00DC4781">
      <w:pPr>
        <w:pStyle w:val="Odstavecseseznamem"/>
        <w:numPr>
          <w:ilvl w:val="0"/>
          <w:numId w:val="23"/>
        </w:numPr>
        <w:spacing w:line="259" w:lineRule="auto"/>
        <w:contextualSpacing/>
        <w:jc w:val="both"/>
        <w:rPr>
          <w:rFonts w:cs="Arial"/>
          <w:sz w:val="20"/>
          <w:szCs w:val="20"/>
        </w:rPr>
      </w:pPr>
      <w:r w:rsidRPr="00AC210E">
        <w:rPr>
          <w:rFonts w:cs="Arial"/>
          <w:sz w:val="20"/>
          <w:szCs w:val="20"/>
        </w:rPr>
        <w:t xml:space="preserve">Návrh designu </w:t>
      </w:r>
      <w:proofErr w:type="spellStart"/>
      <w:r w:rsidRPr="00AC210E">
        <w:rPr>
          <w:rFonts w:cs="Arial"/>
          <w:sz w:val="20"/>
          <w:szCs w:val="20"/>
        </w:rPr>
        <w:t>mikrostránek</w:t>
      </w:r>
      <w:proofErr w:type="spellEnd"/>
      <w:r w:rsidRPr="00AC210E">
        <w:rPr>
          <w:rFonts w:cs="Arial"/>
          <w:sz w:val="20"/>
          <w:szCs w:val="20"/>
        </w:rPr>
        <w:t xml:space="preserve"> propagující nové studijní programy na FSE UJEP</w:t>
      </w:r>
    </w:p>
    <w:p w14:paraId="0255D302" w14:textId="77777777" w:rsidR="00DC4781" w:rsidRPr="00AC210E" w:rsidRDefault="00DC4781" w:rsidP="00DC4781">
      <w:pPr>
        <w:pStyle w:val="Odstavecseseznamem"/>
        <w:numPr>
          <w:ilvl w:val="0"/>
          <w:numId w:val="23"/>
        </w:numPr>
        <w:spacing w:line="259" w:lineRule="auto"/>
        <w:contextualSpacing/>
        <w:jc w:val="both"/>
        <w:rPr>
          <w:rFonts w:cs="Arial"/>
          <w:sz w:val="20"/>
          <w:szCs w:val="20"/>
        </w:rPr>
      </w:pPr>
      <w:r w:rsidRPr="00AC210E">
        <w:rPr>
          <w:rFonts w:cs="Arial"/>
          <w:sz w:val="20"/>
          <w:szCs w:val="20"/>
        </w:rPr>
        <w:t>Návrh a realizace videí studijního programu Aplikovaná ekonomie a řízení podniku - SP 2 –  videa (2 ks), návrh a realizace videí studijního programu Řízení v kulturních a kreativních odvětvích (2 ks)</w:t>
      </w:r>
    </w:p>
    <w:p w14:paraId="318C9E49" w14:textId="77777777" w:rsidR="00DC4781" w:rsidRPr="00AC210E" w:rsidRDefault="00DC4781" w:rsidP="00DC4781">
      <w:pPr>
        <w:pStyle w:val="Odstavecseseznamem"/>
        <w:numPr>
          <w:ilvl w:val="0"/>
          <w:numId w:val="23"/>
        </w:numPr>
        <w:spacing w:line="259" w:lineRule="auto"/>
        <w:contextualSpacing/>
        <w:jc w:val="both"/>
        <w:rPr>
          <w:rFonts w:cs="Arial"/>
          <w:sz w:val="20"/>
          <w:szCs w:val="20"/>
        </w:rPr>
      </w:pPr>
      <w:r w:rsidRPr="00AC210E">
        <w:rPr>
          <w:rFonts w:cs="Arial"/>
          <w:sz w:val="20"/>
          <w:szCs w:val="20"/>
        </w:rPr>
        <w:t xml:space="preserve">návrh a realizace videí vybraných ukázkových studijních předmětů v rámci programu Aplikovaná ekonomie a řízení podniku SP 2 – celkem 10 ks, návrh a realizace videí vybraných ukázkových studijních předmětů v rámci programu Řízení v kulturních a kreativních odvětvích – celkem 10 ks. </w:t>
      </w:r>
    </w:p>
    <w:p w14:paraId="7AA136F4" w14:textId="77777777" w:rsidR="00DC4781" w:rsidRPr="00AC210E" w:rsidRDefault="00DC4781" w:rsidP="00DC4781">
      <w:pPr>
        <w:pStyle w:val="Normlnodsazen"/>
        <w:ind w:left="366"/>
        <w:jc w:val="both"/>
        <w:rPr>
          <w:rFonts w:cs="Arial"/>
          <w:bCs/>
          <w:sz w:val="20"/>
          <w:szCs w:val="20"/>
        </w:rPr>
      </w:pPr>
    </w:p>
    <w:p w14:paraId="15C616B8" w14:textId="715C001B" w:rsidR="00DC4781" w:rsidRPr="00AC210E" w:rsidRDefault="00DC4781" w:rsidP="00DC4781">
      <w:pPr>
        <w:pStyle w:val="Normlnodsazen"/>
        <w:numPr>
          <w:ilvl w:val="0"/>
          <w:numId w:val="15"/>
        </w:numPr>
        <w:jc w:val="both"/>
        <w:rPr>
          <w:rFonts w:cs="Arial"/>
          <w:bCs/>
          <w:sz w:val="20"/>
          <w:szCs w:val="20"/>
        </w:rPr>
      </w:pPr>
      <w:r w:rsidRPr="00AC210E">
        <w:rPr>
          <w:rFonts w:cs="Arial"/>
          <w:bCs/>
          <w:sz w:val="20"/>
          <w:szCs w:val="20"/>
        </w:rPr>
        <w:t>Dílo je podrobněji vymezeno v nabídce zhotovitele, která tvoří přílohu</w:t>
      </w:r>
      <w:r w:rsidR="009B6654">
        <w:rPr>
          <w:rFonts w:cs="Arial"/>
          <w:bCs/>
          <w:sz w:val="20"/>
          <w:szCs w:val="20"/>
        </w:rPr>
        <w:t xml:space="preserve"> č</w:t>
      </w:r>
      <w:r w:rsidR="00FB1303">
        <w:rPr>
          <w:rFonts w:cs="Arial"/>
          <w:bCs/>
          <w:sz w:val="20"/>
          <w:szCs w:val="20"/>
        </w:rPr>
        <w:t xml:space="preserve">. </w:t>
      </w:r>
      <w:r w:rsidR="009B6654">
        <w:rPr>
          <w:rFonts w:cs="Arial"/>
          <w:bCs/>
          <w:sz w:val="20"/>
          <w:szCs w:val="20"/>
        </w:rPr>
        <w:t xml:space="preserve">1 </w:t>
      </w:r>
      <w:r w:rsidRPr="00AC210E">
        <w:rPr>
          <w:rFonts w:cs="Arial"/>
          <w:bCs/>
          <w:sz w:val="20"/>
          <w:szCs w:val="20"/>
        </w:rPr>
        <w:t xml:space="preserve">této smlouvy. </w:t>
      </w:r>
    </w:p>
    <w:p w14:paraId="6B624FDB" w14:textId="77777777" w:rsidR="00DC4781" w:rsidRPr="00AC210E" w:rsidRDefault="00DC4781" w:rsidP="00DC4781">
      <w:pPr>
        <w:pStyle w:val="Normlnodsazen"/>
        <w:ind w:left="366"/>
        <w:jc w:val="both"/>
        <w:rPr>
          <w:rFonts w:cs="Arial"/>
          <w:bCs/>
          <w:sz w:val="20"/>
          <w:szCs w:val="20"/>
        </w:rPr>
      </w:pPr>
    </w:p>
    <w:p w14:paraId="359E7B8C" w14:textId="77777777" w:rsidR="00DC4781" w:rsidRPr="00AC210E" w:rsidRDefault="00DC4781" w:rsidP="00DC4781">
      <w:pPr>
        <w:pStyle w:val="Odstavecseseznamem"/>
        <w:numPr>
          <w:ilvl w:val="0"/>
          <w:numId w:val="15"/>
        </w:numPr>
        <w:spacing w:before="100" w:beforeAutospacing="1" w:after="100" w:afterAutospacing="1"/>
        <w:rPr>
          <w:rFonts w:cs="Arial"/>
          <w:sz w:val="20"/>
          <w:szCs w:val="20"/>
        </w:rPr>
      </w:pPr>
      <w:r w:rsidRPr="00AC210E">
        <w:rPr>
          <w:rFonts w:cs="Arial"/>
          <w:bCs/>
          <w:sz w:val="20"/>
          <w:szCs w:val="20"/>
        </w:rPr>
        <w:t>Účelem této smlouvy je zhotovení díla, podle kterého bude probíhat propagace oborů Aplikovaná ekonomie a řízení podniku (SP2) Řízení v kulturních a kreativních odvětvích (SP3)</w:t>
      </w:r>
    </w:p>
    <w:p w14:paraId="1BF66E6C" w14:textId="77777777" w:rsidR="00DC4781" w:rsidRPr="00AC210E" w:rsidRDefault="00DC4781" w:rsidP="00DC4781">
      <w:pPr>
        <w:pStyle w:val="Normlnodsazen"/>
        <w:ind w:left="6"/>
        <w:jc w:val="both"/>
        <w:rPr>
          <w:rFonts w:cs="Arial"/>
          <w:bCs/>
          <w:sz w:val="20"/>
          <w:szCs w:val="20"/>
        </w:rPr>
      </w:pPr>
    </w:p>
    <w:p w14:paraId="57F6E06D" w14:textId="77777777" w:rsidR="00DC4781" w:rsidRPr="00AC210E" w:rsidRDefault="00DC4781" w:rsidP="00DC4781">
      <w:pPr>
        <w:pStyle w:val="Normlnodsazen"/>
        <w:keepNext/>
        <w:keepLines/>
        <w:ind w:left="369"/>
        <w:jc w:val="center"/>
        <w:rPr>
          <w:rFonts w:cs="Arial"/>
          <w:b/>
          <w:bCs/>
          <w:sz w:val="20"/>
          <w:szCs w:val="20"/>
        </w:rPr>
      </w:pPr>
    </w:p>
    <w:p w14:paraId="350CA278" w14:textId="77777777" w:rsidR="00DC4781" w:rsidRPr="00AC210E" w:rsidRDefault="00DC4781" w:rsidP="00DC4781">
      <w:pPr>
        <w:pStyle w:val="Normlnodsazen"/>
        <w:keepNext/>
        <w:keepLines/>
        <w:ind w:left="369"/>
        <w:jc w:val="center"/>
        <w:rPr>
          <w:rFonts w:cs="Arial"/>
          <w:b/>
          <w:bCs/>
          <w:sz w:val="20"/>
          <w:szCs w:val="20"/>
        </w:rPr>
      </w:pPr>
      <w:r w:rsidRPr="00AC210E">
        <w:rPr>
          <w:rFonts w:cs="Arial"/>
          <w:b/>
          <w:bCs/>
          <w:sz w:val="20"/>
          <w:szCs w:val="20"/>
        </w:rPr>
        <w:t>Článek III.</w:t>
      </w:r>
    </w:p>
    <w:p w14:paraId="40C1AC83" w14:textId="77777777" w:rsidR="00DC4781" w:rsidRPr="00AC210E" w:rsidRDefault="00DC4781" w:rsidP="00DC4781">
      <w:pPr>
        <w:pStyle w:val="Normlnodsazen"/>
        <w:keepNext/>
        <w:keepLines/>
        <w:ind w:left="369"/>
        <w:jc w:val="center"/>
        <w:rPr>
          <w:rFonts w:cs="Arial"/>
          <w:b/>
          <w:bCs/>
          <w:sz w:val="20"/>
          <w:szCs w:val="20"/>
        </w:rPr>
      </w:pPr>
      <w:r w:rsidRPr="00AC210E">
        <w:rPr>
          <w:rFonts w:cs="Arial"/>
          <w:b/>
          <w:bCs/>
          <w:sz w:val="20"/>
          <w:szCs w:val="20"/>
        </w:rPr>
        <w:t>Způsob provádění díla</w:t>
      </w:r>
    </w:p>
    <w:p w14:paraId="6103EC0A" w14:textId="77777777" w:rsidR="00DC4781" w:rsidRPr="00AC210E" w:rsidRDefault="00DC4781" w:rsidP="00DC4781">
      <w:pPr>
        <w:pStyle w:val="Nadpis1"/>
        <w:keepLines/>
        <w:spacing w:before="0" w:after="0"/>
        <w:ind w:left="6"/>
        <w:rPr>
          <w:bCs w:val="0"/>
          <w:sz w:val="20"/>
          <w:szCs w:val="20"/>
        </w:rPr>
      </w:pPr>
    </w:p>
    <w:p w14:paraId="6E831C4A" w14:textId="59BADCB7" w:rsidR="00DC4781" w:rsidRPr="00AC210E" w:rsidRDefault="00DC4781" w:rsidP="00DC4781">
      <w:pPr>
        <w:keepNext/>
        <w:keepLines/>
        <w:numPr>
          <w:ilvl w:val="0"/>
          <w:numId w:val="16"/>
        </w:numPr>
        <w:jc w:val="both"/>
        <w:rPr>
          <w:rFonts w:ascii="Arial" w:hAnsi="Arial" w:cs="Arial"/>
          <w:sz w:val="20"/>
          <w:szCs w:val="20"/>
        </w:rPr>
      </w:pPr>
      <w:r w:rsidRPr="00AC210E">
        <w:rPr>
          <w:rFonts w:ascii="Arial" w:hAnsi="Arial" w:cs="Arial"/>
          <w:sz w:val="20"/>
          <w:szCs w:val="20"/>
        </w:rPr>
        <w:t xml:space="preserve">Zhotovitel je při provádění díla povinen postupovat v souladu se zadávací dokumentací v rámci zadávacího řízení k veřejné zakázce malého rozsahu </w:t>
      </w:r>
      <w:r w:rsidRPr="00CE52DE">
        <w:rPr>
          <w:rFonts w:ascii="Arial" w:hAnsi="Arial" w:cs="Arial"/>
          <w:sz w:val="20"/>
          <w:szCs w:val="20"/>
        </w:rPr>
        <w:t>nazvané „</w:t>
      </w:r>
      <w:r w:rsidR="00E73609" w:rsidRPr="00CE52DE">
        <w:rPr>
          <w:rFonts w:ascii="Arial" w:hAnsi="Arial" w:cs="Arial"/>
          <w:sz w:val="20"/>
          <w:szCs w:val="20"/>
        </w:rPr>
        <w:t>Marketing a propagace studijních programů Aplikovaná ekonomie a řízení podniku a Řízení v kulturních a kreativních odvětvích pro FSE UJEP v rámci projektu NPO</w:t>
      </w:r>
      <w:r w:rsidR="00FB1303" w:rsidRPr="00CE52DE">
        <w:rPr>
          <w:rFonts w:ascii="Arial" w:hAnsi="Arial" w:cs="Arial"/>
          <w:sz w:val="20"/>
          <w:szCs w:val="20"/>
        </w:rPr>
        <w:t>“</w:t>
      </w:r>
      <w:r w:rsidRPr="00CE52DE">
        <w:rPr>
          <w:rFonts w:ascii="Arial" w:hAnsi="Arial" w:cs="Arial"/>
          <w:sz w:val="20"/>
          <w:szCs w:val="20"/>
        </w:rPr>
        <w:t>. Zhotovitel je dále povi</w:t>
      </w:r>
      <w:r w:rsidRPr="00AC210E">
        <w:rPr>
          <w:rFonts w:ascii="Arial" w:hAnsi="Arial" w:cs="Arial"/>
          <w:sz w:val="20"/>
          <w:szCs w:val="20"/>
        </w:rPr>
        <w:t xml:space="preserve">nen provést dílo </w:t>
      </w:r>
      <w:bookmarkStart w:id="15" w:name="_Ref396464362"/>
      <w:r w:rsidRPr="00AC210E">
        <w:rPr>
          <w:rFonts w:ascii="Arial" w:hAnsi="Arial" w:cs="Arial"/>
          <w:bCs/>
          <w:iCs/>
          <w:sz w:val="20"/>
          <w:szCs w:val="20"/>
        </w:rPr>
        <w:t>řádně a včas, v souladu s touto smlouvou, zadávací dokumen</w:t>
      </w:r>
      <w:r w:rsidRPr="00AC210E">
        <w:rPr>
          <w:rFonts w:ascii="Arial" w:hAnsi="Arial" w:cs="Arial"/>
          <w:sz w:val="20"/>
          <w:szCs w:val="20"/>
        </w:rPr>
        <w:t>t</w:t>
      </w:r>
      <w:r w:rsidRPr="00AC210E">
        <w:rPr>
          <w:rFonts w:ascii="Arial" w:hAnsi="Arial" w:cs="Arial"/>
          <w:bCs/>
          <w:iCs/>
          <w:sz w:val="20"/>
          <w:szCs w:val="20"/>
        </w:rPr>
        <w:t>ací a jejími přílohami</w:t>
      </w:r>
      <w:r w:rsidRPr="00AC210E">
        <w:rPr>
          <w:rFonts w:ascii="Arial" w:hAnsi="Arial" w:cs="Arial"/>
          <w:bCs/>
          <w:sz w:val="20"/>
          <w:szCs w:val="20"/>
        </w:rPr>
        <w:t xml:space="preserve">. </w:t>
      </w:r>
      <w:bookmarkEnd w:id="15"/>
    </w:p>
    <w:p w14:paraId="36E128DC" w14:textId="77777777" w:rsidR="00DC4781" w:rsidRPr="00AC210E" w:rsidRDefault="00DC4781" w:rsidP="00DC4781">
      <w:pPr>
        <w:ind w:left="360"/>
        <w:jc w:val="both"/>
        <w:rPr>
          <w:rFonts w:ascii="Arial" w:hAnsi="Arial" w:cs="Arial"/>
          <w:sz w:val="20"/>
          <w:szCs w:val="20"/>
        </w:rPr>
      </w:pPr>
    </w:p>
    <w:p w14:paraId="76E96200" w14:textId="77777777" w:rsidR="00DC4781" w:rsidRPr="00AC210E" w:rsidRDefault="00DC4781" w:rsidP="00DC4781">
      <w:pPr>
        <w:numPr>
          <w:ilvl w:val="0"/>
          <w:numId w:val="16"/>
        </w:numPr>
        <w:jc w:val="both"/>
        <w:rPr>
          <w:rFonts w:ascii="Arial" w:hAnsi="Arial" w:cs="Arial"/>
          <w:sz w:val="20"/>
          <w:szCs w:val="20"/>
        </w:rPr>
      </w:pPr>
      <w:r w:rsidRPr="00AC210E">
        <w:rPr>
          <w:rFonts w:ascii="Arial" w:hAnsi="Arial" w:cs="Arial"/>
          <w:bCs/>
          <w:iCs/>
          <w:sz w:val="20"/>
          <w:szCs w:val="20"/>
        </w:rPr>
        <w:t>Zhotovitel je při zhotovení díla povinen postupovat s odbornou péčí, podle svých nejlepších znalostí a schopností, přičemž je povinen chránit zájmy a dobré jméno objednatele. Nevyplývá-li z pokynů objednatele jinak, postupuje zhotovitel při zhotovování díla samostatně.</w:t>
      </w:r>
    </w:p>
    <w:p w14:paraId="72619148" w14:textId="77777777" w:rsidR="00DC4781" w:rsidRPr="00AC210E" w:rsidRDefault="00DC4781" w:rsidP="00DC4781">
      <w:pPr>
        <w:pStyle w:val="Odstavecseseznamem"/>
        <w:rPr>
          <w:rFonts w:cs="Arial"/>
          <w:sz w:val="20"/>
          <w:szCs w:val="20"/>
        </w:rPr>
      </w:pPr>
    </w:p>
    <w:p w14:paraId="240F7DF4" w14:textId="610C9550" w:rsidR="00DC4781" w:rsidRPr="00C75DD7" w:rsidRDefault="00DC4781" w:rsidP="00DC4781">
      <w:pPr>
        <w:numPr>
          <w:ilvl w:val="0"/>
          <w:numId w:val="16"/>
        </w:numPr>
        <w:jc w:val="both"/>
        <w:rPr>
          <w:rFonts w:ascii="Arial" w:hAnsi="Arial" w:cs="Arial"/>
          <w:sz w:val="20"/>
          <w:szCs w:val="20"/>
        </w:rPr>
      </w:pPr>
      <w:r w:rsidRPr="00C75DD7">
        <w:rPr>
          <w:rFonts w:ascii="Arial" w:hAnsi="Arial" w:cs="Arial"/>
          <w:bCs/>
          <w:iCs/>
          <w:sz w:val="20"/>
          <w:szCs w:val="20"/>
        </w:rPr>
        <w:t>Místem předání díla je FSE UJEP Moskevská 54, 400 96 Ústí nad Labem,</w:t>
      </w:r>
      <w:r w:rsidR="009B6654" w:rsidRPr="00C75DD7">
        <w:rPr>
          <w:rFonts w:ascii="Arial" w:hAnsi="Arial" w:cs="Arial"/>
          <w:bCs/>
          <w:iCs/>
          <w:sz w:val="20"/>
          <w:szCs w:val="20"/>
        </w:rPr>
        <w:t xml:space="preserve"> smluvní strany připouštějí převzetí díla </w:t>
      </w:r>
      <w:r w:rsidRPr="00C75DD7">
        <w:rPr>
          <w:rFonts w:ascii="Arial" w:hAnsi="Arial" w:cs="Arial"/>
          <w:bCs/>
          <w:iCs/>
          <w:sz w:val="20"/>
          <w:szCs w:val="20"/>
        </w:rPr>
        <w:t xml:space="preserve">online prostřednictvím úschovny, sdíleného disku nebo jiného úložiště. </w:t>
      </w:r>
    </w:p>
    <w:p w14:paraId="015FCACB" w14:textId="77777777" w:rsidR="00DC4781" w:rsidRPr="00AC210E" w:rsidRDefault="00DC4781" w:rsidP="00DC4781">
      <w:pPr>
        <w:pStyle w:val="Odstavecseseznamem"/>
        <w:rPr>
          <w:rFonts w:cs="Arial"/>
          <w:sz w:val="20"/>
          <w:szCs w:val="20"/>
        </w:rPr>
      </w:pPr>
    </w:p>
    <w:p w14:paraId="61106C21" w14:textId="6FED592D" w:rsidR="00DC4781" w:rsidRPr="00C75DD7" w:rsidRDefault="00DC4781" w:rsidP="00C75DD7">
      <w:pPr>
        <w:numPr>
          <w:ilvl w:val="0"/>
          <w:numId w:val="16"/>
        </w:numPr>
        <w:jc w:val="both"/>
        <w:rPr>
          <w:rFonts w:ascii="Arial" w:hAnsi="Arial" w:cs="Arial"/>
          <w:sz w:val="20"/>
          <w:szCs w:val="20"/>
        </w:rPr>
      </w:pPr>
      <w:bookmarkStart w:id="16" w:name="INTERN_LINK13"/>
      <w:r w:rsidRPr="00C75DD7">
        <w:rPr>
          <w:rFonts w:ascii="Arial" w:hAnsi="Arial" w:cs="Arial"/>
          <w:bCs/>
          <w:iCs/>
          <w:sz w:val="20"/>
          <w:szCs w:val="20"/>
        </w:rPr>
        <w:t>Objednatel je oprávněn kontrolovat postup prací při provádění díla</w:t>
      </w:r>
      <w:r w:rsidR="00054E40">
        <w:rPr>
          <w:rFonts w:ascii="Arial" w:hAnsi="Arial" w:cs="Arial"/>
          <w:bCs/>
          <w:iCs/>
          <w:sz w:val="20"/>
          <w:szCs w:val="20"/>
        </w:rPr>
        <w:t xml:space="preserve"> a </w:t>
      </w:r>
      <w:r w:rsidR="00054E40">
        <w:rPr>
          <w:rFonts w:ascii="Arial" w:hAnsi="Arial" w:cs="Arial"/>
          <w:sz w:val="20"/>
          <w:szCs w:val="20"/>
        </w:rPr>
        <w:t xml:space="preserve">konzultovat a schvalovat </w:t>
      </w:r>
      <w:r w:rsidR="006F15D2">
        <w:rPr>
          <w:rFonts w:ascii="Arial" w:hAnsi="Arial" w:cs="Arial"/>
          <w:sz w:val="20"/>
          <w:szCs w:val="20"/>
        </w:rPr>
        <w:t xml:space="preserve">konečné verze díla resp. </w:t>
      </w:r>
      <w:r w:rsidR="00054E40">
        <w:rPr>
          <w:rFonts w:ascii="Arial" w:hAnsi="Arial" w:cs="Arial"/>
          <w:sz w:val="20"/>
          <w:szCs w:val="20"/>
        </w:rPr>
        <w:t xml:space="preserve">výstupy </w:t>
      </w:r>
    </w:p>
    <w:p w14:paraId="4E1128F2" w14:textId="77777777" w:rsidR="00DC4781" w:rsidRPr="00AC210E" w:rsidRDefault="00DC4781" w:rsidP="00DC4781">
      <w:pPr>
        <w:numPr>
          <w:ilvl w:val="0"/>
          <w:numId w:val="16"/>
        </w:numPr>
        <w:jc w:val="both"/>
        <w:rPr>
          <w:rFonts w:ascii="Arial" w:hAnsi="Arial" w:cs="Arial"/>
          <w:sz w:val="20"/>
          <w:szCs w:val="20"/>
        </w:rPr>
      </w:pPr>
      <w:r w:rsidRPr="00AC210E">
        <w:rPr>
          <w:rFonts w:ascii="Arial" w:hAnsi="Arial" w:cs="Arial"/>
          <w:sz w:val="20"/>
          <w:szCs w:val="20"/>
        </w:rPr>
        <w:t xml:space="preserve">Objednatel se zavazuje poskytnout zhotoviteli součinnost nezbytnou pro řádné a včasné provedení díla. </w:t>
      </w:r>
    </w:p>
    <w:p w14:paraId="035CA888" w14:textId="77777777" w:rsidR="00DC4781" w:rsidRPr="00AC210E" w:rsidRDefault="00DC4781" w:rsidP="00DC4781">
      <w:pPr>
        <w:pStyle w:val="Nadpis1"/>
        <w:spacing w:before="0" w:after="0"/>
        <w:ind w:left="425"/>
        <w:jc w:val="center"/>
        <w:rPr>
          <w:sz w:val="20"/>
          <w:szCs w:val="20"/>
        </w:rPr>
      </w:pPr>
      <w:bookmarkStart w:id="17" w:name="_Ref498096627"/>
      <w:bookmarkEnd w:id="16"/>
    </w:p>
    <w:p w14:paraId="14BA0A01" w14:textId="77777777" w:rsidR="00DC4781" w:rsidRPr="00AC210E" w:rsidRDefault="00DC4781" w:rsidP="00DC4781">
      <w:pPr>
        <w:pStyle w:val="Nadpis1"/>
        <w:spacing w:before="0" w:after="0"/>
        <w:ind w:left="425"/>
        <w:jc w:val="center"/>
        <w:rPr>
          <w:sz w:val="20"/>
          <w:szCs w:val="20"/>
        </w:rPr>
      </w:pPr>
      <w:r w:rsidRPr="00AC210E">
        <w:rPr>
          <w:sz w:val="20"/>
          <w:szCs w:val="20"/>
        </w:rPr>
        <w:t>Článek IV.</w:t>
      </w:r>
    </w:p>
    <w:p w14:paraId="401E7C5D" w14:textId="77777777" w:rsidR="00DC4781" w:rsidRPr="00AC210E" w:rsidRDefault="00DC4781" w:rsidP="00DC4781">
      <w:pPr>
        <w:pStyle w:val="Nadpis1"/>
        <w:spacing w:before="0" w:after="0"/>
        <w:ind w:left="425"/>
        <w:jc w:val="center"/>
        <w:rPr>
          <w:sz w:val="20"/>
          <w:szCs w:val="20"/>
        </w:rPr>
      </w:pPr>
      <w:r w:rsidRPr="00AC210E">
        <w:rPr>
          <w:sz w:val="20"/>
          <w:szCs w:val="20"/>
        </w:rPr>
        <w:t>Termín provedení díla</w:t>
      </w:r>
      <w:bookmarkEnd w:id="17"/>
    </w:p>
    <w:p w14:paraId="6C95D7DF" w14:textId="77777777" w:rsidR="00DC4781" w:rsidRPr="00AC210E" w:rsidRDefault="00DC4781" w:rsidP="00DC4781">
      <w:pPr>
        <w:rPr>
          <w:rFonts w:ascii="Arial" w:hAnsi="Arial" w:cs="Arial"/>
          <w:sz w:val="20"/>
          <w:szCs w:val="20"/>
        </w:rPr>
      </w:pPr>
    </w:p>
    <w:p w14:paraId="4B8768EB" w14:textId="286FB1D2" w:rsidR="00DC4781" w:rsidRPr="00AC210E" w:rsidRDefault="00DC4781" w:rsidP="00DC4781">
      <w:pPr>
        <w:numPr>
          <w:ilvl w:val="0"/>
          <w:numId w:val="17"/>
        </w:numPr>
        <w:jc w:val="both"/>
        <w:rPr>
          <w:rFonts w:ascii="Arial" w:hAnsi="Arial" w:cs="Arial"/>
          <w:sz w:val="20"/>
          <w:szCs w:val="20"/>
        </w:rPr>
      </w:pPr>
      <w:r w:rsidRPr="00AC210E">
        <w:rPr>
          <w:rFonts w:ascii="Arial" w:hAnsi="Arial" w:cs="Arial"/>
          <w:sz w:val="20"/>
          <w:szCs w:val="20"/>
        </w:rPr>
        <w:t xml:space="preserve">Zhotovitel zahájí práce na díle po obdržení písemné výzvy objednatele, kterou je objednatel oprávněn učinit nejpozději do </w:t>
      </w:r>
      <w:r w:rsidR="00B17A70" w:rsidRPr="00AC210E">
        <w:rPr>
          <w:rFonts w:ascii="Arial" w:hAnsi="Arial" w:cs="Arial"/>
          <w:sz w:val="20"/>
          <w:szCs w:val="20"/>
        </w:rPr>
        <w:t>3</w:t>
      </w:r>
      <w:r w:rsidRPr="00AC210E">
        <w:rPr>
          <w:rFonts w:ascii="Arial" w:hAnsi="Arial" w:cs="Arial"/>
          <w:sz w:val="20"/>
          <w:szCs w:val="20"/>
        </w:rPr>
        <w:t xml:space="preserve"> dnů od zveřejnění této smlouvy v registru smluv MV ČR. </w:t>
      </w:r>
    </w:p>
    <w:p w14:paraId="24D0D039" w14:textId="77777777" w:rsidR="00DC4781" w:rsidRPr="00AC210E" w:rsidRDefault="00DC4781" w:rsidP="00DC4781">
      <w:pPr>
        <w:ind w:left="360"/>
        <w:jc w:val="both"/>
        <w:rPr>
          <w:rFonts w:ascii="Arial" w:hAnsi="Arial" w:cs="Arial"/>
          <w:sz w:val="20"/>
          <w:szCs w:val="20"/>
        </w:rPr>
      </w:pPr>
    </w:p>
    <w:p w14:paraId="79D0CDCE" w14:textId="68965A58" w:rsidR="00DC4781" w:rsidRPr="009B6654" w:rsidRDefault="00DC4781" w:rsidP="00DC4781">
      <w:pPr>
        <w:numPr>
          <w:ilvl w:val="0"/>
          <w:numId w:val="17"/>
        </w:numPr>
        <w:jc w:val="both"/>
        <w:rPr>
          <w:rFonts w:ascii="Arial" w:hAnsi="Arial" w:cs="Arial"/>
          <w:sz w:val="20"/>
          <w:szCs w:val="20"/>
        </w:rPr>
      </w:pPr>
      <w:bookmarkStart w:id="18" w:name="_Ref498500004"/>
      <w:r w:rsidRPr="00AC210E">
        <w:rPr>
          <w:rFonts w:ascii="Arial" w:hAnsi="Arial" w:cs="Arial"/>
          <w:sz w:val="20"/>
          <w:szCs w:val="20"/>
        </w:rPr>
        <w:t xml:space="preserve">Zhotovitel se zavazuje provést dílo </w:t>
      </w:r>
      <w:r w:rsidR="00B17A70" w:rsidRPr="00AC210E">
        <w:rPr>
          <w:rFonts w:ascii="Arial" w:hAnsi="Arial" w:cs="Arial"/>
          <w:sz w:val="20"/>
          <w:szCs w:val="20"/>
        </w:rPr>
        <w:t xml:space="preserve">nejpozději do 31.12.2024. </w:t>
      </w:r>
      <w:r w:rsidRPr="009B6654">
        <w:rPr>
          <w:rFonts w:ascii="Arial" w:hAnsi="Arial" w:cs="Arial"/>
          <w:sz w:val="20"/>
          <w:szCs w:val="20"/>
        </w:rPr>
        <w:t xml:space="preserve"> </w:t>
      </w:r>
    </w:p>
    <w:p w14:paraId="5A745364" w14:textId="30DB911B" w:rsidR="00DC4781" w:rsidRPr="009B6654" w:rsidRDefault="00DC4781" w:rsidP="00DC4781">
      <w:pPr>
        <w:ind w:left="360"/>
        <w:jc w:val="both"/>
        <w:rPr>
          <w:rFonts w:ascii="Arial" w:hAnsi="Arial" w:cs="Arial"/>
          <w:sz w:val="20"/>
          <w:szCs w:val="20"/>
        </w:rPr>
      </w:pPr>
    </w:p>
    <w:p w14:paraId="3BB01166" w14:textId="77777777" w:rsidR="00DC4781" w:rsidRPr="009B6654" w:rsidRDefault="00DC4781" w:rsidP="00DC4781">
      <w:pPr>
        <w:numPr>
          <w:ilvl w:val="0"/>
          <w:numId w:val="17"/>
        </w:numPr>
        <w:jc w:val="both"/>
        <w:rPr>
          <w:rFonts w:ascii="Arial" w:hAnsi="Arial" w:cs="Arial"/>
          <w:sz w:val="20"/>
          <w:szCs w:val="20"/>
        </w:rPr>
      </w:pPr>
      <w:bookmarkStart w:id="19" w:name="_Toc246405270"/>
      <w:bookmarkStart w:id="20" w:name="_Ref263336315"/>
      <w:bookmarkStart w:id="21" w:name="_Toc263782608"/>
      <w:bookmarkEnd w:id="18"/>
      <w:r w:rsidRPr="009B6654">
        <w:rPr>
          <w:rFonts w:ascii="Arial" w:hAnsi="Arial" w:cs="Arial"/>
          <w:sz w:val="20"/>
          <w:szCs w:val="20"/>
        </w:rPr>
        <w:t>Řádným provedením díla se rozumí převzetí dokončeného díla objednatelem. O předání a převzetí díla bude smluvními stranami sepsán písemný předávací protokol.</w:t>
      </w:r>
      <w:bookmarkEnd w:id="19"/>
      <w:bookmarkEnd w:id="20"/>
      <w:bookmarkEnd w:id="21"/>
    </w:p>
    <w:p w14:paraId="6C98495F" w14:textId="77777777" w:rsidR="00DC4781" w:rsidRPr="009B6654" w:rsidRDefault="00DC4781" w:rsidP="00DC4781">
      <w:pPr>
        <w:ind w:left="360"/>
        <w:jc w:val="both"/>
        <w:rPr>
          <w:rFonts w:ascii="Arial" w:hAnsi="Arial" w:cs="Arial"/>
          <w:sz w:val="20"/>
          <w:szCs w:val="20"/>
        </w:rPr>
      </w:pPr>
    </w:p>
    <w:p w14:paraId="2943C11E" w14:textId="77777777" w:rsidR="00DC4781" w:rsidRPr="00AC210E" w:rsidRDefault="00DC4781" w:rsidP="00DC4781">
      <w:pPr>
        <w:pStyle w:val="Nadpis1"/>
        <w:keepLines/>
        <w:spacing w:before="0" w:after="0"/>
        <w:ind w:left="6"/>
        <w:jc w:val="center"/>
        <w:rPr>
          <w:bCs w:val="0"/>
          <w:sz w:val="20"/>
          <w:szCs w:val="20"/>
        </w:rPr>
      </w:pPr>
      <w:bookmarkStart w:id="22" w:name="_Ref498446490"/>
      <w:r w:rsidRPr="00AC210E">
        <w:rPr>
          <w:bCs w:val="0"/>
          <w:sz w:val="20"/>
          <w:szCs w:val="20"/>
        </w:rPr>
        <w:lastRenderedPageBreak/>
        <w:t>Článek V.</w:t>
      </w:r>
    </w:p>
    <w:p w14:paraId="27545C44" w14:textId="77777777" w:rsidR="00DC4781" w:rsidRPr="009B6654" w:rsidRDefault="00DC4781" w:rsidP="00DC4781">
      <w:pPr>
        <w:pStyle w:val="Nadpis1"/>
        <w:keepLines/>
        <w:spacing w:before="0" w:after="0"/>
        <w:ind w:left="6"/>
        <w:jc w:val="center"/>
        <w:rPr>
          <w:bCs w:val="0"/>
          <w:sz w:val="20"/>
          <w:szCs w:val="20"/>
        </w:rPr>
      </w:pPr>
      <w:r w:rsidRPr="009B6654">
        <w:rPr>
          <w:bCs w:val="0"/>
          <w:sz w:val="20"/>
          <w:szCs w:val="20"/>
        </w:rPr>
        <w:t>Cena</w:t>
      </w:r>
      <w:bookmarkEnd w:id="22"/>
      <w:r w:rsidRPr="009B6654">
        <w:rPr>
          <w:bCs w:val="0"/>
          <w:sz w:val="20"/>
          <w:szCs w:val="20"/>
        </w:rPr>
        <w:t xml:space="preserve"> díla a platební podmínky </w:t>
      </w:r>
    </w:p>
    <w:p w14:paraId="6A64514D" w14:textId="77777777" w:rsidR="00DC4781" w:rsidRPr="009B6654" w:rsidRDefault="00DC4781" w:rsidP="00DC4781">
      <w:pPr>
        <w:keepNext/>
        <w:keepLines/>
        <w:rPr>
          <w:rFonts w:ascii="Arial" w:hAnsi="Arial" w:cs="Arial"/>
          <w:sz w:val="20"/>
          <w:szCs w:val="20"/>
        </w:rPr>
      </w:pPr>
    </w:p>
    <w:p w14:paraId="258FE472" w14:textId="2B599708" w:rsidR="00DC4781" w:rsidRPr="009B6654" w:rsidRDefault="00DC4781" w:rsidP="003344A5">
      <w:pPr>
        <w:keepNext/>
        <w:keepLines/>
        <w:numPr>
          <w:ilvl w:val="0"/>
          <w:numId w:val="18"/>
        </w:numPr>
        <w:jc w:val="both"/>
        <w:rPr>
          <w:rFonts w:ascii="Arial" w:hAnsi="Arial" w:cs="Arial"/>
          <w:sz w:val="20"/>
          <w:szCs w:val="20"/>
        </w:rPr>
      </w:pPr>
      <w:bookmarkStart w:id="23" w:name="_Ref490124311"/>
      <w:r w:rsidRPr="009B6654">
        <w:rPr>
          <w:rFonts w:ascii="Arial" w:hAnsi="Arial" w:cs="Arial"/>
          <w:sz w:val="20"/>
          <w:szCs w:val="20"/>
        </w:rPr>
        <w:t xml:space="preserve">Objednatel se zavazuje zaplatit zhotoviteli za řádně a včas zhotovené a předané dílo podle této smlouvy cenu díla ve výši </w:t>
      </w:r>
      <w:r w:rsidR="003344A5" w:rsidRPr="003344A5">
        <w:rPr>
          <w:rFonts w:ascii="Arial" w:hAnsi="Arial" w:cs="Arial"/>
          <w:sz w:val="20"/>
          <w:szCs w:val="20"/>
        </w:rPr>
        <w:t>495 000</w:t>
      </w:r>
      <w:r w:rsidR="003344A5">
        <w:rPr>
          <w:rFonts w:ascii="Arial" w:hAnsi="Arial" w:cs="Arial"/>
          <w:sz w:val="20"/>
          <w:szCs w:val="20"/>
        </w:rPr>
        <w:t>,00</w:t>
      </w:r>
      <w:r w:rsidRPr="009B6654">
        <w:rPr>
          <w:rFonts w:ascii="Arial" w:hAnsi="Arial" w:cs="Arial"/>
          <w:sz w:val="20"/>
          <w:szCs w:val="20"/>
        </w:rPr>
        <w:t xml:space="preserve"> Kč (slovy: </w:t>
      </w:r>
      <w:r w:rsidR="003344A5" w:rsidRPr="003344A5">
        <w:rPr>
          <w:rFonts w:ascii="Arial" w:hAnsi="Arial" w:cs="Arial"/>
          <w:sz w:val="20"/>
          <w:szCs w:val="20"/>
        </w:rPr>
        <w:t>čtyři sta devadesát pět tisíc korun českých</w:t>
      </w:r>
      <w:r w:rsidR="003344A5">
        <w:rPr>
          <w:rFonts w:ascii="Arial" w:hAnsi="Arial" w:cs="Arial"/>
          <w:sz w:val="20"/>
          <w:szCs w:val="20"/>
        </w:rPr>
        <w:t xml:space="preserve">) bez DPH, </w:t>
      </w:r>
      <w:r w:rsidR="003344A5" w:rsidRPr="003344A5">
        <w:rPr>
          <w:rFonts w:ascii="Arial" w:hAnsi="Arial" w:cs="Arial"/>
          <w:sz w:val="20"/>
          <w:szCs w:val="20"/>
        </w:rPr>
        <w:t>598 950,00</w:t>
      </w:r>
      <w:r w:rsidR="003344A5">
        <w:rPr>
          <w:rFonts w:ascii="Arial" w:hAnsi="Arial" w:cs="Arial"/>
          <w:sz w:val="20"/>
          <w:szCs w:val="20"/>
        </w:rPr>
        <w:t xml:space="preserve"> </w:t>
      </w:r>
      <w:r w:rsidRPr="009B6654">
        <w:rPr>
          <w:rFonts w:ascii="Arial" w:hAnsi="Arial" w:cs="Arial"/>
          <w:sz w:val="20"/>
          <w:szCs w:val="20"/>
        </w:rPr>
        <w:t xml:space="preserve">Kč (slovy: </w:t>
      </w:r>
      <w:r w:rsidR="003344A5" w:rsidRPr="003344A5">
        <w:rPr>
          <w:rFonts w:ascii="Arial" w:hAnsi="Arial" w:cs="Arial"/>
          <w:sz w:val="20"/>
          <w:szCs w:val="20"/>
        </w:rPr>
        <w:t>pět set devadesát osm tisíc devět set padesát korun českých</w:t>
      </w:r>
      <w:r w:rsidRPr="009B6654">
        <w:rPr>
          <w:rFonts w:ascii="Arial" w:hAnsi="Arial" w:cs="Arial"/>
          <w:sz w:val="20"/>
          <w:szCs w:val="20"/>
        </w:rPr>
        <w:t xml:space="preserve">) s DPH ve výši dle platných právních předpisů. </w:t>
      </w:r>
    </w:p>
    <w:p w14:paraId="1C3BAB5A" w14:textId="77777777" w:rsidR="00DC4781" w:rsidRPr="009B6654" w:rsidRDefault="00DC4781" w:rsidP="00DC4781">
      <w:pPr>
        <w:ind w:left="366"/>
        <w:jc w:val="both"/>
        <w:rPr>
          <w:rFonts w:ascii="Arial" w:hAnsi="Arial" w:cs="Arial"/>
          <w:sz w:val="20"/>
          <w:szCs w:val="20"/>
        </w:rPr>
      </w:pPr>
    </w:p>
    <w:p w14:paraId="38296F8A" w14:textId="77777777" w:rsidR="00DC4781" w:rsidRPr="009B6654" w:rsidRDefault="00DC4781" w:rsidP="00DC4781">
      <w:pPr>
        <w:numPr>
          <w:ilvl w:val="0"/>
          <w:numId w:val="18"/>
        </w:numPr>
        <w:jc w:val="both"/>
        <w:rPr>
          <w:rFonts w:ascii="Arial" w:hAnsi="Arial" w:cs="Arial"/>
          <w:sz w:val="20"/>
          <w:szCs w:val="20"/>
        </w:rPr>
      </w:pPr>
      <w:bookmarkStart w:id="24" w:name="_Ref264022369"/>
      <w:bookmarkEnd w:id="23"/>
      <w:r w:rsidRPr="009B6654">
        <w:rPr>
          <w:rFonts w:ascii="Arial" w:hAnsi="Arial" w:cs="Arial"/>
          <w:sz w:val="20"/>
          <w:szCs w:val="20"/>
        </w:rPr>
        <w:t xml:space="preserve">Tato sjednaná cena díla je cenou nejvýše přípustnou a nepřekročitelnou, která obsahuje veškeré výdaje a náklady zhotovitele související se zhotovením díla dle této smlouvy. </w:t>
      </w:r>
    </w:p>
    <w:p w14:paraId="28A8E4CA" w14:textId="77777777" w:rsidR="00DC4781" w:rsidRPr="00AC210E" w:rsidRDefault="00DC4781" w:rsidP="00DC4781">
      <w:pPr>
        <w:pStyle w:val="Odstavecseseznamem"/>
        <w:rPr>
          <w:rFonts w:cs="Arial"/>
          <w:sz w:val="20"/>
          <w:szCs w:val="20"/>
        </w:rPr>
      </w:pPr>
    </w:p>
    <w:bookmarkEnd w:id="24"/>
    <w:p w14:paraId="725DE32F" w14:textId="1A37E89D" w:rsidR="00DC4781" w:rsidRPr="00AC210E" w:rsidRDefault="00DC4781" w:rsidP="009B6654">
      <w:pPr>
        <w:pStyle w:val="Odstavecseseznamem"/>
        <w:numPr>
          <w:ilvl w:val="0"/>
          <w:numId w:val="18"/>
        </w:numPr>
        <w:jc w:val="both"/>
        <w:rPr>
          <w:rFonts w:cs="Arial"/>
          <w:sz w:val="20"/>
          <w:szCs w:val="20"/>
        </w:rPr>
      </w:pPr>
      <w:r w:rsidRPr="00AC210E">
        <w:rPr>
          <w:rFonts w:cs="Arial"/>
          <w:sz w:val="20"/>
          <w:szCs w:val="20"/>
        </w:rPr>
        <w:t xml:space="preserve">Objednatel zaplatí zhotoviteli cenu díla dle této smlouvy převodem příslušné částky na účet zhotovitele uvedený v čl. I. této smlouvy na základě řádně vystaveného daňového dokladu (faktury), který musí obsahovat </w:t>
      </w:r>
      <w:r w:rsidR="00B17A70" w:rsidRPr="009B6654">
        <w:rPr>
          <w:rFonts w:cs="Arial"/>
          <w:sz w:val="20"/>
          <w:szCs w:val="20"/>
        </w:rPr>
        <w:t>náležitosti daňového dokladu dle zákona č. 235/2004 Sb., o dani z přidané hodnoty, ve znění pozdějších předpisů, název veřejné zakázky, které se daný daňový doklad týká, název projektu z operačního programu Národní plán obnovy, tj. „Transformace formy a obsahu vzdělávání na UJEP“, číslo projektu NPO_UJEP_MSMT-16588/2022</w:t>
      </w:r>
      <w:r w:rsidR="00B17A70" w:rsidRPr="00AC210E">
        <w:rPr>
          <w:rFonts w:cs="Arial"/>
          <w:sz w:val="20"/>
          <w:szCs w:val="20"/>
        </w:rPr>
        <w:t>“ a předávací protokol dle čl. VI. odst.2</w:t>
      </w:r>
      <w:r w:rsidR="00B17A70" w:rsidRPr="009B6654">
        <w:rPr>
          <w:rFonts w:cs="Arial"/>
          <w:sz w:val="20"/>
          <w:szCs w:val="20"/>
        </w:rPr>
        <w:t xml:space="preserve">.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 </w:t>
      </w:r>
      <w:r w:rsidRPr="009B6654">
        <w:rPr>
          <w:rFonts w:cs="Arial"/>
          <w:sz w:val="20"/>
          <w:szCs w:val="20"/>
        </w:rPr>
        <w:t xml:space="preserve">Zhotovitel </w:t>
      </w:r>
      <w:r w:rsidRPr="00AC210E">
        <w:rPr>
          <w:rFonts w:cs="Arial"/>
          <w:sz w:val="20"/>
          <w:szCs w:val="20"/>
        </w:rPr>
        <w:t xml:space="preserve">je oprávněn vystavit fakturu po řádném zhotovení a předání díla a jeho převzetí objednatelem. </w:t>
      </w:r>
    </w:p>
    <w:p w14:paraId="16E17F0F" w14:textId="77777777" w:rsidR="00DC4781" w:rsidRPr="009B6654" w:rsidRDefault="00DC4781" w:rsidP="00DC4781">
      <w:pPr>
        <w:pStyle w:val="Odstavecseseznamem"/>
        <w:rPr>
          <w:rFonts w:cs="Arial"/>
          <w:sz w:val="20"/>
          <w:szCs w:val="20"/>
        </w:rPr>
      </w:pPr>
    </w:p>
    <w:p w14:paraId="63D41506" w14:textId="77777777" w:rsidR="00DC4781" w:rsidRPr="009B6654" w:rsidRDefault="00DC4781" w:rsidP="00DC4781">
      <w:pPr>
        <w:numPr>
          <w:ilvl w:val="0"/>
          <w:numId w:val="18"/>
        </w:numPr>
        <w:jc w:val="both"/>
        <w:rPr>
          <w:rFonts w:ascii="Arial" w:hAnsi="Arial" w:cs="Arial"/>
          <w:sz w:val="20"/>
          <w:szCs w:val="20"/>
        </w:rPr>
      </w:pPr>
      <w:r w:rsidRPr="009B6654">
        <w:rPr>
          <w:rFonts w:ascii="Arial" w:hAnsi="Arial" w:cs="Arial"/>
          <w:sz w:val="20"/>
          <w:szCs w:val="20"/>
        </w:rPr>
        <w:t>Smluvní strany se dohodly na lhůtě splatnosti faktury v délce 30 dnů od jejího doručení objednateli na adresu uvedenou v čl. I této smlouvy.</w:t>
      </w:r>
    </w:p>
    <w:p w14:paraId="5A377852" w14:textId="77777777" w:rsidR="00DC4781" w:rsidRPr="00AC210E" w:rsidRDefault="00DC4781" w:rsidP="00DC4781">
      <w:pPr>
        <w:pStyle w:val="Odstavecseseznamem"/>
        <w:rPr>
          <w:rFonts w:cs="Arial"/>
          <w:sz w:val="20"/>
          <w:szCs w:val="20"/>
        </w:rPr>
      </w:pPr>
    </w:p>
    <w:p w14:paraId="1D0FC645" w14:textId="77777777" w:rsidR="00DC4781" w:rsidRPr="009B6654" w:rsidRDefault="00DC4781" w:rsidP="00DC4781">
      <w:pPr>
        <w:numPr>
          <w:ilvl w:val="0"/>
          <w:numId w:val="18"/>
        </w:numPr>
        <w:jc w:val="both"/>
        <w:rPr>
          <w:rFonts w:ascii="Arial" w:hAnsi="Arial" w:cs="Arial"/>
          <w:sz w:val="20"/>
          <w:szCs w:val="20"/>
        </w:rPr>
      </w:pPr>
      <w:r w:rsidRPr="009B6654">
        <w:rPr>
          <w:rFonts w:ascii="Arial" w:hAnsi="Arial" w:cs="Arial"/>
          <w:sz w:val="20"/>
          <w:szCs w:val="20"/>
        </w:rPr>
        <w:t>Objednatel nebude poskytovat zhotoviteli jakékoliv zálohy na úhradu ceny díla nebo jeho části.</w:t>
      </w:r>
    </w:p>
    <w:p w14:paraId="01360ECD" w14:textId="77777777" w:rsidR="00DC4781" w:rsidRPr="00AC210E" w:rsidRDefault="00DC4781" w:rsidP="00DC4781">
      <w:pPr>
        <w:pStyle w:val="Nadpis1"/>
        <w:spacing w:before="0" w:after="0"/>
        <w:ind w:left="6"/>
        <w:jc w:val="center"/>
        <w:rPr>
          <w:bCs w:val="0"/>
          <w:sz w:val="20"/>
          <w:szCs w:val="20"/>
        </w:rPr>
      </w:pPr>
      <w:bookmarkStart w:id="25" w:name="_Ref498447278"/>
    </w:p>
    <w:p w14:paraId="11E277C3" w14:textId="77777777" w:rsidR="00DC4781" w:rsidRPr="009B6654" w:rsidRDefault="00DC4781" w:rsidP="00DC4781">
      <w:pPr>
        <w:rPr>
          <w:rFonts w:ascii="Arial" w:hAnsi="Arial" w:cs="Arial"/>
          <w:sz w:val="20"/>
          <w:szCs w:val="20"/>
        </w:rPr>
      </w:pPr>
    </w:p>
    <w:p w14:paraId="38192A8A" w14:textId="77777777" w:rsidR="00DC4781" w:rsidRPr="00AC210E" w:rsidRDefault="00DC4781" w:rsidP="00DC4781">
      <w:pPr>
        <w:pStyle w:val="Nadpis1"/>
        <w:spacing w:before="0" w:after="0"/>
        <w:ind w:left="6"/>
        <w:jc w:val="center"/>
        <w:rPr>
          <w:bCs w:val="0"/>
          <w:sz w:val="20"/>
          <w:szCs w:val="20"/>
        </w:rPr>
      </w:pPr>
      <w:r w:rsidRPr="00AC210E">
        <w:rPr>
          <w:bCs w:val="0"/>
          <w:sz w:val="20"/>
          <w:szCs w:val="20"/>
        </w:rPr>
        <w:t>Článek VI.</w:t>
      </w:r>
    </w:p>
    <w:p w14:paraId="3881C60A" w14:textId="77777777" w:rsidR="00DC4781" w:rsidRPr="009B6654" w:rsidRDefault="00DC4781" w:rsidP="00DC4781">
      <w:pPr>
        <w:pStyle w:val="Nadpis1"/>
        <w:spacing w:before="0" w:after="0"/>
        <w:ind w:left="6"/>
        <w:jc w:val="center"/>
        <w:rPr>
          <w:bCs w:val="0"/>
          <w:sz w:val="20"/>
          <w:szCs w:val="20"/>
        </w:rPr>
      </w:pPr>
      <w:r w:rsidRPr="00AC210E">
        <w:rPr>
          <w:bCs w:val="0"/>
          <w:sz w:val="20"/>
          <w:szCs w:val="20"/>
        </w:rPr>
        <w:t>Předání a převzetí díla</w:t>
      </w:r>
      <w:bookmarkEnd w:id="25"/>
    </w:p>
    <w:p w14:paraId="65973DF4" w14:textId="77777777" w:rsidR="00DC4781" w:rsidRPr="009B6654" w:rsidRDefault="00DC4781" w:rsidP="00DC4781">
      <w:pPr>
        <w:rPr>
          <w:rFonts w:ascii="Arial" w:hAnsi="Arial" w:cs="Arial"/>
          <w:sz w:val="20"/>
          <w:szCs w:val="20"/>
        </w:rPr>
      </w:pPr>
    </w:p>
    <w:p w14:paraId="7630AF0D" w14:textId="45738BCE" w:rsidR="00DC4781" w:rsidRPr="009B6654" w:rsidRDefault="00DC4781" w:rsidP="00DC4781">
      <w:pPr>
        <w:numPr>
          <w:ilvl w:val="0"/>
          <w:numId w:val="19"/>
        </w:numPr>
        <w:jc w:val="both"/>
        <w:rPr>
          <w:rFonts w:ascii="Arial" w:hAnsi="Arial" w:cs="Arial"/>
          <w:sz w:val="20"/>
          <w:szCs w:val="20"/>
        </w:rPr>
      </w:pPr>
      <w:bookmarkStart w:id="26" w:name="_Ref263421270"/>
      <w:r w:rsidRPr="009B6654">
        <w:rPr>
          <w:rFonts w:ascii="Arial" w:hAnsi="Arial" w:cs="Arial"/>
          <w:sz w:val="20"/>
          <w:szCs w:val="20"/>
        </w:rPr>
        <w:t xml:space="preserve">Zhotovitel je povinen vyzvat objednatele k převzetí díla písemně, a to alespoň 5 dní předem. </w:t>
      </w:r>
    </w:p>
    <w:p w14:paraId="44B877C3" w14:textId="77777777" w:rsidR="00DC4781" w:rsidRPr="009B6654" w:rsidRDefault="00DC4781" w:rsidP="00DC4781">
      <w:pPr>
        <w:ind w:left="366"/>
        <w:jc w:val="both"/>
        <w:rPr>
          <w:rFonts w:ascii="Arial" w:hAnsi="Arial" w:cs="Arial"/>
          <w:sz w:val="20"/>
          <w:szCs w:val="20"/>
        </w:rPr>
      </w:pPr>
    </w:p>
    <w:p w14:paraId="28723F5D" w14:textId="4351AAEF" w:rsidR="00DC4781" w:rsidRDefault="00DC4781" w:rsidP="006F15D2">
      <w:pPr>
        <w:numPr>
          <w:ilvl w:val="0"/>
          <w:numId w:val="19"/>
        </w:numPr>
        <w:jc w:val="both"/>
        <w:rPr>
          <w:rFonts w:ascii="Arial" w:hAnsi="Arial" w:cs="Arial"/>
          <w:sz w:val="20"/>
          <w:szCs w:val="20"/>
        </w:rPr>
      </w:pPr>
      <w:bookmarkStart w:id="27" w:name="_Ref498446929"/>
      <w:r w:rsidRPr="006F15D2">
        <w:rPr>
          <w:rFonts w:ascii="Arial" w:hAnsi="Arial" w:cs="Arial"/>
          <w:sz w:val="20"/>
          <w:szCs w:val="20"/>
        </w:rPr>
        <w:t>O předání a převzetí dokončeného díla sepíší objednatel a zhotovitel předávací protokol</w:t>
      </w:r>
      <w:r w:rsidR="006F15D2" w:rsidRPr="006F15D2">
        <w:rPr>
          <w:rFonts w:ascii="Arial" w:hAnsi="Arial" w:cs="Arial"/>
          <w:sz w:val="20"/>
          <w:szCs w:val="20"/>
        </w:rPr>
        <w:t xml:space="preserve">, který může být podepsán </w:t>
      </w:r>
      <w:proofErr w:type="spellStart"/>
      <w:r w:rsidR="006F15D2" w:rsidRPr="006F15D2">
        <w:rPr>
          <w:rFonts w:ascii="Arial" w:hAnsi="Arial" w:cs="Arial"/>
          <w:sz w:val="20"/>
          <w:szCs w:val="20"/>
        </w:rPr>
        <w:t>elektonicky</w:t>
      </w:r>
      <w:proofErr w:type="spellEnd"/>
      <w:r w:rsidR="006F15D2">
        <w:rPr>
          <w:rFonts w:ascii="Arial" w:hAnsi="Arial" w:cs="Arial"/>
          <w:sz w:val="20"/>
          <w:szCs w:val="20"/>
        </w:rPr>
        <w:t>.</w:t>
      </w:r>
      <w:bookmarkEnd w:id="26"/>
      <w:bookmarkEnd w:id="27"/>
    </w:p>
    <w:p w14:paraId="2F176A58" w14:textId="77777777" w:rsidR="00FB1303" w:rsidRPr="00AC210E" w:rsidRDefault="00FB1303" w:rsidP="00FB1303">
      <w:pPr>
        <w:ind w:left="366"/>
        <w:jc w:val="both"/>
        <w:rPr>
          <w:rFonts w:ascii="Arial" w:hAnsi="Arial" w:cs="Arial"/>
          <w:sz w:val="20"/>
          <w:szCs w:val="20"/>
        </w:rPr>
      </w:pPr>
    </w:p>
    <w:p w14:paraId="41F59ED6" w14:textId="5E69A1AF" w:rsidR="00DC4781" w:rsidRPr="009B6654" w:rsidRDefault="00DC4781" w:rsidP="00DC4781">
      <w:pPr>
        <w:numPr>
          <w:ilvl w:val="0"/>
          <w:numId w:val="19"/>
        </w:numPr>
        <w:jc w:val="both"/>
        <w:rPr>
          <w:rFonts w:ascii="Arial" w:hAnsi="Arial" w:cs="Arial"/>
          <w:sz w:val="20"/>
          <w:szCs w:val="20"/>
        </w:rPr>
      </w:pPr>
      <w:r w:rsidRPr="009B6654">
        <w:rPr>
          <w:rFonts w:ascii="Arial" w:hAnsi="Arial" w:cs="Arial"/>
          <w:sz w:val="20"/>
          <w:szCs w:val="20"/>
        </w:rPr>
        <w:t xml:space="preserve">Objednatel je oprávněn odmítnout převzetí díla, pokud nebude zhotoveno řádně v souladu s touto smlouvou a ve sjednané kvalitě, přičemž v takovém případě objednatel důvody odmítnutí převzetí díla písemně zhotoviteli sdělí. Pokud objednatel uplatní nárok na odstranění vady díla, zavazuje se zhotovitel tuto vadu odstranit nejpozději do 5 dnů nebo ve lhůtě stanovené objednatelem, pokud by tato lhůta nebyla přiměřená. Na následné předání díla se použijí výše uvedená ustanovení tohoto článku. </w:t>
      </w:r>
    </w:p>
    <w:p w14:paraId="06DB5F99" w14:textId="77777777" w:rsidR="00DC4781" w:rsidRPr="00AC210E" w:rsidRDefault="00DC4781" w:rsidP="00DC4781">
      <w:pPr>
        <w:pStyle w:val="Odstavecseseznamem"/>
        <w:rPr>
          <w:rFonts w:cs="Arial"/>
          <w:sz w:val="20"/>
          <w:szCs w:val="20"/>
        </w:rPr>
      </w:pPr>
    </w:p>
    <w:p w14:paraId="28EF1A9E" w14:textId="77777777" w:rsidR="00DC4781" w:rsidRPr="009B6654" w:rsidRDefault="00DC4781" w:rsidP="00DC4781">
      <w:pPr>
        <w:numPr>
          <w:ilvl w:val="0"/>
          <w:numId w:val="19"/>
        </w:numPr>
        <w:jc w:val="both"/>
        <w:rPr>
          <w:rFonts w:ascii="Arial" w:hAnsi="Arial" w:cs="Arial"/>
          <w:sz w:val="20"/>
          <w:szCs w:val="20"/>
        </w:rPr>
      </w:pPr>
      <w:r w:rsidRPr="009B6654">
        <w:rPr>
          <w:rFonts w:ascii="Arial" w:hAnsi="Arial" w:cs="Arial"/>
          <w:sz w:val="20"/>
          <w:szCs w:val="20"/>
        </w:rPr>
        <w:t>Vlastnické právo k dílu přechází na objednatele okamžikem předání a převzetí.</w:t>
      </w:r>
      <w:bookmarkStart w:id="28" w:name="_Ref262461907"/>
      <w:bookmarkStart w:id="29" w:name="_Ref262463801"/>
      <w:bookmarkStart w:id="30" w:name="_Ref263253603"/>
      <w:bookmarkStart w:id="31" w:name="_Ref263423285"/>
      <w:bookmarkStart w:id="32" w:name="_Toc263782611"/>
      <w:bookmarkStart w:id="33" w:name="_Toc246405273"/>
      <w:r w:rsidRPr="009B6654">
        <w:rPr>
          <w:rFonts w:ascii="Arial" w:hAnsi="Arial" w:cs="Arial"/>
          <w:sz w:val="20"/>
          <w:szCs w:val="20"/>
        </w:rPr>
        <w:t xml:space="preserve"> Nebezpečí škody na zhotovovaném díle nese od počátku zhotovování do předání a převzetí díla zhotovitel.  </w:t>
      </w:r>
    </w:p>
    <w:p w14:paraId="77DCF56A" w14:textId="77777777" w:rsidR="00DC4781" w:rsidRPr="009B6654" w:rsidRDefault="00DC4781" w:rsidP="00DC4781">
      <w:pPr>
        <w:ind w:left="360"/>
        <w:jc w:val="both"/>
        <w:rPr>
          <w:rFonts w:ascii="Arial" w:hAnsi="Arial" w:cs="Arial"/>
          <w:sz w:val="20"/>
          <w:szCs w:val="20"/>
        </w:rPr>
      </w:pPr>
    </w:p>
    <w:p w14:paraId="72BFD16D" w14:textId="77777777" w:rsidR="00DC4781" w:rsidRPr="009B6654" w:rsidRDefault="00DC4781" w:rsidP="00DC4781">
      <w:pPr>
        <w:ind w:left="360"/>
        <w:jc w:val="both"/>
        <w:rPr>
          <w:rFonts w:ascii="Arial" w:hAnsi="Arial" w:cs="Arial"/>
          <w:sz w:val="20"/>
          <w:szCs w:val="20"/>
        </w:rPr>
      </w:pPr>
    </w:p>
    <w:bookmarkEnd w:id="28"/>
    <w:bookmarkEnd w:id="29"/>
    <w:bookmarkEnd w:id="30"/>
    <w:bookmarkEnd w:id="31"/>
    <w:bookmarkEnd w:id="32"/>
    <w:bookmarkEnd w:id="33"/>
    <w:p w14:paraId="43D22E6B" w14:textId="77777777" w:rsidR="00DC4781" w:rsidRPr="00AC210E" w:rsidRDefault="00DC4781" w:rsidP="00DC4781">
      <w:pPr>
        <w:pStyle w:val="Nadpis1"/>
        <w:spacing w:before="0" w:after="0"/>
        <w:jc w:val="center"/>
        <w:rPr>
          <w:sz w:val="20"/>
          <w:szCs w:val="20"/>
        </w:rPr>
      </w:pPr>
      <w:r w:rsidRPr="00AC210E">
        <w:rPr>
          <w:sz w:val="20"/>
          <w:szCs w:val="20"/>
        </w:rPr>
        <w:t>Článek VII.</w:t>
      </w:r>
    </w:p>
    <w:p w14:paraId="714BA765" w14:textId="77777777" w:rsidR="00DC4781" w:rsidRPr="00AC210E" w:rsidRDefault="00DC4781" w:rsidP="00DC4781">
      <w:pPr>
        <w:pStyle w:val="Nadpis1"/>
        <w:spacing w:before="0" w:after="0"/>
        <w:ind w:left="6"/>
        <w:jc w:val="center"/>
        <w:rPr>
          <w:sz w:val="20"/>
          <w:szCs w:val="20"/>
        </w:rPr>
      </w:pPr>
      <w:r w:rsidRPr="00AC210E">
        <w:rPr>
          <w:sz w:val="20"/>
          <w:szCs w:val="20"/>
        </w:rPr>
        <w:t>Autorská práva</w:t>
      </w:r>
    </w:p>
    <w:p w14:paraId="7E61B670" w14:textId="77777777" w:rsidR="00DC4781" w:rsidRPr="009B6654" w:rsidRDefault="00DC4781" w:rsidP="00DC4781">
      <w:pPr>
        <w:rPr>
          <w:rFonts w:ascii="Arial" w:hAnsi="Arial" w:cs="Arial"/>
          <w:sz w:val="20"/>
          <w:szCs w:val="20"/>
        </w:rPr>
      </w:pPr>
    </w:p>
    <w:p w14:paraId="05A0E47F" w14:textId="77777777" w:rsidR="00DC4781" w:rsidRPr="009B6654" w:rsidRDefault="00DC4781" w:rsidP="00DC4781">
      <w:pPr>
        <w:numPr>
          <w:ilvl w:val="0"/>
          <w:numId w:val="20"/>
        </w:numPr>
        <w:jc w:val="both"/>
        <w:rPr>
          <w:rFonts w:ascii="Arial" w:hAnsi="Arial" w:cs="Arial"/>
          <w:sz w:val="20"/>
          <w:szCs w:val="20"/>
        </w:rPr>
      </w:pPr>
      <w:r w:rsidRPr="009B6654">
        <w:rPr>
          <w:rFonts w:ascii="Arial" w:hAnsi="Arial" w:cs="Arial"/>
          <w:sz w:val="20"/>
          <w:szCs w:val="20"/>
        </w:rPr>
        <w:t xml:space="preserve">Bude-li výsledkem dílo, které je předmětem autorských práv, poskytuje zhotovitel jako autor objednateli dnem předání díla či jeho části neodvolatelnou, výhradní a teritoriálně a časově </w:t>
      </w:r>
      <w:r w:rsidRPr="009B6654">
        <w:rPr>
          <w:rFonts w:ascii="Arial" w:hAnsi="Arial" w:cs="Arial"/>
          <w:sz w:val="20"/>
          <w:szCs w:val="20"/>
        </w:rPr>
        <w:lastRenderedPageBreak/>
        <w:t>neomezenou licenci k užití díla všemi známými způsoby užití v neomezeném rozsahu, přičemž výše odměny za poskytnutí licence je již zahrnuta v ceně díla. Zhotovitel uděluje objednateli svolení dílo měnit, spojovat s jinými díly a zařazovat je do děl souborných. Objednatel může výše uvedenou licenci poskytnout jako podlicenci nebo ji postoupit třetím osobám dle výběru objednatele, přičemž zhotovitel s tímto výslovně předem souhlasí. Licenci není objednatel povinen využít.</w:t>
      </w:r>
    </w:p>
    <w:p w14:paraId="086A8EB8" w14:textId="77777777" w:rsidR="00DC4781" w:rsidRPr="009B6654" w:rsidRDefault="00DC4781" w:rsidP="00DC4781">
      <w:pPr>
        <w:ind w:left="366"/>
        <w:jc w:val="both"/>
        <w:rPr>
          <w:rFonts w:ascii="Arial" w:hAnsi="Arial" w:cs="Arial"/>
          <w:sz w:val="20"/>
          <w:szCs w:val="20"/>
        </w:rPr>
      </w:pPr>
    </w:p>
    <w:p w14:paraId="7AF1CD41" w14:textId="77777777" w:rsidR="00DC4781" w:rsidRPr="009B6654" w:rsidRDefault="00DC4781" w:rsidP="00DC4781">
      <w:pPr>
        <w:numPr>
          <w:ilvl w:val="0"/>
          <w:numId w:val="20"/>
        </w:numPr>
        <w:jc w:val="both"/>
        <w:rPr>
          <w:rFonts w:ascii="Arial" w:hAnsi="Arial" w:cs="Arial"/>
          <w:sz w:val="20"/>
          <w:szCs w:val="20"/>
        </w:rPr>
      </w:pPr>
      <w:r w:rsidRPr="009B6654">
        <w:rPr>
          <w:rFonts w:ascii="Arial" w:hAnsi="Arial" w:cs="Arial"/>
          <w:sz w:val="20"/>
          <w:szCs w:val="20"/>
        </w:rPr>
        <w:t>Bude-li výsledkem zaměstnanecké či kolektivní dílo, které je předmětem autorských práv, postupuje zhotovitel jako zaměstnavatel nebo osoba, z jejíhož podnětu a pod jejímž vedením je dílo vytvářeno a pod jejímž jménem je dílo uváděno na veřejnost, ke dni předání díla právo výkonu majetkových práv autora k dílu na objednatele, přičemž výše odměny za postoupení je již zahrnuta v ceně díla. Zhotovitel prohlašuje, že autor svolil i ke zveřejnění, úpravám, zpracování, spojení s jiným dílem, zařazením do díla souborného, k dokončení díla, jakož i k tomu, aby zhotovitel uváděl zaměstnanecké dílo na veřejnost pod svým jménem, že autor výslovně souhlasil s dalším postoupením výkonu těchto práv na objednatele a z objednatele na třetí osoby. Zhotovitel prohlašuje, že všem autorům poskytl dostatečnou přiměřenou odměnu a že všechny závazky zhotovitele vůči autorovi jsou vypořádány.</w:t>
      </w:r>
    </w:p>
    <w:p w14:paraId="295C4175" w14:textId="77777777" w:rsidR="00DC4781" w:rsidRPr="00AC210E" w:rsidRDefault="00DC4781" w:rsidP="00DC4781">
      <w:pPr>
        <w:pStyle w:val="Odstavecseseznamem"/>
        <w:rPr>
          <w:rFonts w:cs="Arial"/>
          <w:sz w:val="20"/>
          <w:szCs w:val="20"/>
        </w:rPr>
      </w:pPr>
    </w:p>
    <w:p w14:paraId="5347EF4F" w14:textId="77777777" w:rsidR="00DC4781" w:rsidRPr="009B6654" w:rsidRDefault="00DC4781" w:rsidP="00DC4781">
      <w:pPr>
        <w:numPr>
          <w:ilvl w:val="0"/>
          <w:numId w:val="20"/>
        </w:numPr>
        <w:jc w:val="both"/>
        <w:rPr>
          <w:rFonts w:ascii="Arial" w:hAnsi="Arial" w:cs="Arial"/>
          <w:sz w:val="20"/>
          <w:szCs w:val="20"/>
        </w:rPr>
      </w:pPr>
      <w:r w:rsidRPr="009B6654">
        <w:rPr>
          <w:rFonts w:ascii="Arial" w:hAnsi="Arial" w:cs="Arial"/>
          <w:sz w:val="20"/>
          <w:szCs w:val="20"/>
        </w:rPr>
        <w:t xml:space="preserve">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 </w:t>
      </w:r>
    </w:p>
    <w:p w14:paraId="09B48052" w14:textId="77777777" w:rsidR="00DC4781" w:rsidRPr="00AC210E" w:rsidRDefault="00DC4781" w:rsidP="00DC4781">
      <w:pPr>
        <w:pStyle w:val="Odstavecseseznamem"/>
        <w:rPr>
          <w:rFonts w:cs="Arial"/>
          <w:sz w:val="20"/>
          <w:szCs w:val="20"/>
        </w:rPr>
      </w:pPr>
    </w:p>
    <w:p w14:paraId="6CAB7C5D" w14:textId="77777777" w:rsidR="00DC4781" w:rsidRPr="009B6654" w:rsidRDefault="00DC4781" w:rsidP="00DC4781">
      <w:pPr>
        <w:numPr>
          <w:ilvl w:val="0"/>
          <w:numId w:val="20"/>
        </w:numPr>
        <w:jc w:val="both"/>
        <w:rPr>
          <w:rFonts w:ascii="Arial" w:hAnsi="Arial" w:cs="Arial"/>
          <w:sz w:val="20"/>
          <w:szCs w:val="20"/>
        </w:rPr>
      </w:pPr>
      <w:r w:rsidRPr="009B6654">
        <w:rPr>
          <w:rFonts w:ascii="Arial" w:hAnsi="Arial" w:cs="Arial"/>
          <w:sz w:val="20"/>
          <w:szCs w:val="20"/>
        </w:rPr>
        <w:t xml:space="preserve">Výsledek činnosti, jež je předmětem díla nebo jeho části dle této smlouvy, není zhotovitel oprávněn poskytnout třetím osobám ve smyslu § 2633 občanského zákoníku. </w:t>
      </w:r>
    </w:p>
    <w:p w14:paraId="09CEECEE" w14:textId="77777777" w:rsidR="00DC4781" w:rsidRPr="009B6654" w:rsidRDefault="00DC4781" w:rsidP="00DC4781">
      <w:pPr>
        <w:ind w:left="366"/>
        <w:jc w:val="both"/>
        <w:rPr>
          <w:rFonts w:ascii="Arial" w:hAnsi="Arial" w:cs="Arial"/>
          <w:sz w:val="20"/>
          <w:szCs w:val="20"/>
        </w:rPr>
      </w:pPr>
    </w:p>
    <w:p w14:paraId="626424B9" w14:textId="77777777" w:rsidR="00DC4781" w:rsidRPr="009B6654" w:rsidRDefault="00DC4781" w:rsidP="00DC4781">
      <w:pPr>
        <w:ind w:left="366"/>
        <w:jc w:val="both"/>
        <w:rPr>
          <w:rFonts w:ascii="Arial" w:hAnsi="Arial" w:cs="Arial"/>
          <w:sz w:val="20"/>
          <w:szCs w:val="20"/>
        </w:rPr>
      </w:pPr>
    </w:p>
    <w:p w14:paraId="36E1CB3D" w14:textId="77777777" w:rsidR="00DC4781" w:rsidRPr="00AC210E" w:rsidRDefault="00DC4781" w:rsidP="00DC4781">
      <w:pPr>
        <w:pStyle w:val="Nadpis1"/>
        <w:spacing w:before="0" w:after="0"/>
        <w:jc w:val="center"/>
        <w:rPr>
          <w:sz w:val="20"/>
          <w:szCs w:val="20"/>
        </w:rPr>
      </w:pPr>
      <w:r w:rsidRPr="00AC210E">
        <w:rPr>
          <w:sz w:val="20"/>
          <w:szCs w:val="20"/>
        </w:rPr>
        <w:t>Článek VIII.</w:t>
      </w:r>
    </w:p>
    <w:p w14:paraId="0F3EAA92" w14:textId="77777777" w:rsidR="00DC4781" w:rsidRPr="00AC210E" w:rsidRDefault="00DC4781" w:rsidP="00DC4781">
      <w:pPr>
        <w:pStyle w:val="Nadpis1"/>
        <w:spacing w:before="0" w:after="0"/>
        <w:ind w:left="6"/>
        <w:jc w:val="center"/>
        <w:rPr>
          <w:sz w:val="20"/>
          <w:szCs w:val="20"/>
        </w:rPr>
      </w:pPr>
      <w:r w:rsidRPr="00AC210E">
        <w:rPr>
          <w:sz w:val="20"/>
          <w:szCs w:val="20"/>
        </w:rPr>
        <w:t>Odstoupení od smlouvy</w:t>
      </w:r>
    </w:p>
    <w:p w14:paraId="72225A7C" w14:textId="77777777" w:rsidR="00DC4781" w:rsidRPr="009B6654" w:rsidRDefault="00DC4781" w:rsidP="00DC4781">
      <w:pPr>
        <w:rPr>
          <w:rFonts w:ascii="Arial" w:hAnsi="Arial" w:cs="Arial"/>
          <w:sz w:val="20"/>
          <w:szCs w:val="20"/>
        </w:rPr>
      </w:pPr>
    </w:p>
    <w:p w14:paraId="2AF630C6" w14:textId="77777777" w:rsidR="00DC4781" w:rsidRPr="009B6654" w:rsidRDefault="00DC4781" w:rsidP="00DC4781">
      <w:pPr>
        <w:numPr>
          <w:ilvl w:val="0"/>
          <w:numId w:val="21"/>
        </w:numPr>
        <w:jc w:val="both"/>
        <w:rPr>
          <w:rFonts w:ascii="Arial" w:hAnsi="Arial" w:cs="Arial"/>
          <w:sz w:val="20"/>
          <w:szCs w:val="20"/>
        </w:rPr>
      </w:pPr>
      <w:r w:rsidRPr="009B6654">
        <w:rPr>
          <w:rFonts w:ascii="Arial" w:hAnsi="Arial" w:cs="Arial"/>
          <w:sz w:val="20"/>
          <w:szCs w:val="20"/>
        </w:rPr>
        <w:t xml:space="preserve">Kterákoliv ze smluvních stran je oprávněna od této smlouvy písemně odstoupit v případě, že: </w:t>
      </w:r>
    </w:p>
    <w:p w14:paraId="41B9DACB" w14:textId="77777777" w:rsidR="00DC4781" w:rsidRPr="009B6654" w:rsidRDefault="00DC4781" w:rsidP="00DC4781">
      <w:pPr>
        <w:ind w:left="426"/>
        <w:jc w:val="both"/>
        <w:rPr>
          <w:rFonts w:ascii="Arial" w:hAnsi="Arial" w:cs="Arial"/>
          <w:sz w:val="20"/>
          <w:szCs w:val="20"/>
        </w:rPr>
      </w:pPr>
    </w:p>
    <w:p w14:paraId="120B86CC" w14:textId="4B32B992" w:rsidR="00DC4781" w:rsidRPr="009B6654" w:rsidRDefault="00DC4781" w:rsidP="00DC4781">
      <w:pPr>
        <w:numPr>
          <w:ilvl w:val="0"/>
          <w:numId w:val="14"/>
        </w:numPr>
        <w:jc w:val="both"/>
        <w:rPr>
          <w:rFonts w:ascii="Arial" w:hAnsi="Arial" w:cs="Arial"/>
          <w:sz w:val="20"/>
          <w:szCs w:val="20"/>
        </w:rPr>
      </w:pPr>
      <w:r w:rsidRPr="009B6654">
        <w:rPr>
          <w:rFonts w:ascii="Arial" w:hAnsi="Arial" w:cs="Arial"/>
          <w:sz w:val="20"/>
          <w:szCs w:val="20"/>
        </w:rPr>
        <w:t xml:space="preserve">druhá smluvní strana řádně a včas nesplní či neplní své povinnosti dle této smlouvy a závadný stav neodstraní ani ve lhůtě </w:t>
      </w:r>
      <w:r w:rsidR="00B17A70" w:rsidRPr="009B6654">
        <w:rPr>
          <w:rFonts w:ascii="Arial" w:hAnsi="Arial" w:cs="Arial"/>
          <w:sz w:val="20"/>
          <w:szCs w:val="20"/>
        </w:rPr>
        <w:t>15</w:t>
      </w:r>
      <w:r w:rsidRPr="009B6654">
        <w:rPr>
          <w:rFonts w:ascii="Arial" w:hAnsi="Arial" w:cs="Arial"/>
          <w:sz w:val="20"/>
          <w:szCs w:val="20"/>
        </w:rPr>
        <w:t xml:space="preserve"> dnů od doručení písemné výzvy k nápravě.</w:t>
      </w:r>
    </w:p>
    <w:p w14:paraId="5F3F0CE9" w14:textId="77777777" w:rsidR="00DC4781" w:rsidRPr="009B6654" w:rsidRDefault="00DC4781" w:rsidP="00DC4781">
      <w:pPr>
        <w:ind w:left="786"/>
        <w:jc w:val="both"/>
        <w:rPr>
          <w:rFonts w:ascii="Arial" w:hAnsi="Arial" w:cs="Arial"/>
          <w:sz w:val="20"/>
          <w:szCs w:val="20"/>
        </w:rPr>
      </w:pPr>
    </w:p>
    <w:p w14:paraId="10DF2775" w14:textId="77777777" w:rsidR="00DC4781" w:rsidRPr="009B6654" w:rsidRDefault="00DC4781" w:rsidP="00DC4781">
      <w:pPr>
        <w:numPr>
          <w:ilvl w:val="0"/>
          <w:numId w:val="14"/>
        </w:numPr>
        <w:jc w:val="both"/>
        <w:rPr>
          <w:rFonts w:ascii="Arial" w:hAnsi="Arial" w:cs="Arial"/>
          <w:sz w:val="20"/>
          <w:szCs w:val="20"/>
        </w:rPr>
      </w:pPr>
      <w:r w:rsidRPr="009B6654">
        <w:rPr>
          <w:rFonts w:ascii="Arial" w:hAnsi="Arial" w:cs="Arial"/>
          <w:sz w:val="20"/>
          <w:szCs w:val="20"/>
        </w:rPr>
        <w:t xml:space="preserve">druhá smluvní strana podstatným způsobem poruší tuto smlouvu.  </w:t>
      </w:r>
    </w:p>
    <w:p w14:paraId="5BF95AB1" w14:textId="77777777" w:rsidR="00DC4781" w:rsidRPr="009B6654" w:rsidRDefault="00DC4781" w:rsidP="00DC4781">
      <w:pPr>
        <w:ind w:left="426"/>
        <w:jc w:val="both"/>
        <w:rPr>
          <w:rFonts w:ascii="Arial" w:hAnsi="Arial" w:cs="Arial"/>
          <w:sz w:val="20"/>
          <w:szCs w:val="20"/>
        </w:rPr>
      </w:pPr>
    </w:p>
    <w:p w14:paraId="08191212" w14:textId="77777777" w:rsidR="00DC4781" w:rsidRPr="009B6654" w:rsidRDefault="00DC4781" w:rsidP="00DC4781">
      <w:pPr>
        <w:numPr>
          <w:ilvl w:val="0"/>
          <w:numId w:val="21"/>
        </w:numPr>
        <w:jc w:val="both"/>
        <w:rPr>
          <w:rFonts w:ascii="Arial" w:hAnsi="Arial" w:cs="Arial"/>
          <w:sz w:val="20"/>
          <w:szCs w:val="20"/>
        </w:rPr>
      </w:pPr>
      <w:r w:rsidRPr="009B6654">
        <w:rPr>
          <w:rFonts w:ascii="Arial" w:hAnsi="Arial" w:cs="Arial"/>
          <w:sz w:val="20"/>
          <w:szCs w:val="20"/>
        </w:rPr>
        <w:t xml:space="preserve">V případě odstoupení od smlouvy je objednatel oprávněn sám nebo prostřednictvím třetí osoby dílo nebo jeho část dokončit, opravit nebo jinak uvést do souladu s podmínkami smlouvy. Zhotovitel je povinen předat objednateli dílo nebo jeho část ve stavu ke dni ukončení této smlouvy a poskytnout objednateli právo užívat toto dílo. Poměrná část ceny díla, která bude odpovídat částečně zhotovenému dílu, se stane konečnou cenou díla dle této smlouvy, ledaže objednatel sdělí zhotoviteli, že na předání díla nebo jeho části nemá zájem. </w:t>
      </w:r>
    </w:p>
    <w:p w14:paraId="44D6E0E1" w14:textId="77777777" w:rsidR="00DC4781" w:rsidRPr="00AC210E" w:rsidRDefault="00DC4781" w:rsidP="00DC4781">
      <w:pPr>
        <w:pStyle w:val="Nadpis1"/>
        <w:keepLines/>
        <w:spacing w:before="0" w:after="0"/>
        <w:jc w:val="center"/>
        <w:rPr>
          <w:sz w:val="20"/>
          <w:szCs w:val="20"/>
        </w:rPr>
      </w:pPr>
    </w:p>
    <w:p w14:paraId="027DF541" w14:textId="77777777" w:rsidR="00DC4781" w:rsidRPr="00AC210E" w:rsidRDefault="00DC4781" w:rsidP="00DC4781">
      <w:pPr>
        <w:pStyle w:val="Nadpis1"/>
        <w:keepLines/>
        <w:spacing w:before="0" w:after="0"/>
        <w:jc w:val="center"/>
        <w:rPr>
          <w:sz w:val="20"/>
          <w:szCs w:val="20"/>
        </w:rPr>
      </w:pPr>
    </w:p>
    <w:p w14:paraId="3536661A" w14:textId="77777777" w:rsidR="00DC4781" w:rsidRPr="009B6654" w:rsidRDefault="00DC4781" w:rsidP="00DC4781">
      <w:pPr>
        <w:pStyle w:val="Nadpis1"/>
        <w:keepLines/>
        <w:spacing w:before="0" w:after="0"/>
        <w:jc w:val="center"/>
        <w:rPr>
          <w:sz w:val="20"/>
          <w:szCs w:val="20"/>
        </w:rPr>
      </w:pPr>
      <w:r w:rsidRPr="009B6654">
        <w:rPr>
          <w:sz w:val="20"/>
          <w:szCs w:val="20"/>
        </w:rPr>
        <w:t>Článek IX.</w:t>
      </w:r>
    </w:p>
    <w:p w14:paraId="02F7C2BA" w14:textId="77777777" w:rsidR="00DC4781" w:rsidRPr="00AC210E" w:rsidRDefault="00DC4781" w:rsidP="00DC4781">
      <w:pPr>
        <w:keepNext/>
        <w:keepLines/>
        <w:jc w:val="center"/>
        <w:rPr>
          <w:rFonts w:ascii="Arial" w:hAnsi="Arial" w:cs="Arial"/>
          <w:b/>
          <w:sz w:val="20"/>
          <w:szCs w:val="20"/>
        </w:rPr>
      </w:pPr>
      <w:r w:rsidRPr="00AC210E">
        <w:rPr>
          <w:rFonts w:ascii="Arial" w:hAnsi="Arial" w:cs="Arial"/>
          <w:b/>
          <w:sz w:val="20"/>
          <w:szCs w:val="20"/>
        </w:rPr>
        <w:t>Záruka</w:t>
      </w:r>
    </w:p>
    <w:p w14:paraId="75F6046D" w14:textId="77777777" w:rsidR="00DC4781" w:rsidRPr="00AC210E" w:rsidRDefault="00DC4781" w:rsidP="00DC4781">
      <w:pPr>
        <w:keepNext/>
        <w:keepLines/>
        <w:jc w:val="center"/>
        <w:rPr>
          <w:rFonts w:ascii="Arial" w:hAnsi="Arial" w:cs="Arial"/>
          <w:b/>
          <w:sz w:val="20"/>
          <w:szCs w:val="20"/>
        </w:rPr>
      </w:pPr>
    </w:p>
    <w:p w14:paraId="7A14C5E7" w14:textId="77777777" w:rsidR="00DC4781" w:rsidRPr="00AC210E" w:rsidRDefault="00DC4781" w:rsidP="00DC4781">
      <w:pPr>
        <w:keepNext/>
        <w:keepLines/>
        <w:numPr>
          <w:ilvl w:val="0"/>
          <w:numId w:val="22"/>
        </w:numPr>
        <w:jc w:val="both"/>
        <w:rPr>
          <w:rFonts w:ascii="Arial" w:hAnsi="Arial" w:cs="Arial"/>
          <w:sz w:val="20"/>
          <w:szCs w:val="20"/>
        </w:rPr>
      </w:pPr>
      <w:r w:rsidRPr="00AC210E">
        <w:rPr>
          <w:rFonts w:ascii="Arial" w:hAnsi="Arial" w:cs="Arial"/>
          <w:sz w:val="20"/>
          <w:szCs w:val="20"/>
        </w:rPr>
        <w:t>Zhotovitel ručí za kvalitu jím prováděného díla dle této smlouvy po dobu 24 měsíců od data předání objednateli.</w:t>
      </w:r>
    </w:p>
    <w:p w14:paraId="09F92CE0" w14:textId="77777777" w:rsidR="00DC4781" w:rsidRPr="00AC210E" w:rsidRDefault="00DC4781" w:rsidP="00DC4781">
      <w:pPr>
        <w:ind w:left="366"/>
        <w:rPr>
          <w:rFonts w:ascii="Arial" w:hAnsi="Arial" w:cs="Arial"/>
          <w:sz w:val="20"/>
          <w:szCs w:val="20"/>
        </w:rPr>
      </w:pPr>
    </w:p>
    <w:p w14:paraId="373B4DE4" w14:textId="77777777" w:rsidR="00DC4781" w:rsidRPr="00AC210E" w:rsidRDefault="00DC4781" w:rsidP="00DC4781">
      <w:pPr>
        <w:numPr>
          <w:ilvl w:val="0"/>
          <w:numId w:val="22"/>
        </w:numPr>
        <w:jc w:val="both"/>
        <w:rPr>
          <w:rFonts w:ascii="Arial" w:hAnsi="Arial" w:cs="Arial"/>
          <w:sz w:val="20"/>
          <w:szCs w:val="20"/>
        </w:rPr>
      </w:pPr>
      <w:r w:rsidRPr="00AC210E">
        <w:rPr>
          <w:rFonts w:ascii="Arial" w:hAnsi="Arial" w:cs="Arial"/>
          <w:sz w:val="20"/>
          <w:szCs w:val="20"/>
        </w:rPr>
        <w:t>Reklamace vad musí být provedena písemně. Zhotovitel se zavazuje odstranit reklamované vady ve lhůtě 5 pracovních dnů nebo ve lhůtě stanovené objednatelem, pokud by tato lhůta nebyla přiměřená.</w:t>
      </w:r>
    </w:p>
    <w:p w14:paraId="7927E65C" w14:textId="77777777" w:rsidR="00DC4781" w:rsidRPr="00AC210E" w:rsidRDefault="00DC4781" w:rsidP="00DC4781">
      <w:pPr>
        <w:pStyle w:val="Nadpis1"/>
        <w:spacing w:before="0" w:after="0"/>
        <w:ind w:left="6"/>
        <w:jc w:val="center"/>
        <w:rPr>
          <w:sz w:val="20"/>
          <w:szCs w:val="20"/>
        </w:rPr>
      </w:pPr>
    </w:p>
    <w:p w14:paraId="0ABD6304" w14:textId="77777777" w:rsidR="00DC4781" w:rsidRPr="00AC210E" w:rsidRDefault="00DC4781" w:rsidP="00DC4781">
      <w:pPr>
        <w:pStyle w:val="Nadpis1"/>
        <w:spacing w:before="0" w:after="0"/>
        <w:ind w:left="6"/>
        <w:jc w:val="center"/>
        <w:rPr>
          <w:sz w:val="20"/>
          <w:szCs w:val="20"/>
        </w:rPr>
      </w:pPr>
    </w:p>
    <w:p w14:paraId="1E8C5337" w14:textId="77777777" w:rsidR="00DC4781" w:rsidRPr="00AC210E" w:rsidRDefault="00DC4781" w:rsidP="00DC4781">
      <w:pPr>
        <w:pStyle w:val="Nadpis1"/>
        <w:spacing w:before="0" w:after="0"/>
        <w:ind w:left="6"/>
        <w:jc w:val="center"/>
        <w:rPr>
          <w:sz w:val="20"/>
          <w:szCs w:val="20"/>
        </w:rPr>
      </w:pPr>
      <w:r w:rsidRPr="00AC210E">
        <w:rPr>
          <w:sz w:val="20"/>
          <w:szCs w:val="20"/>
        </w:rPr>
        <w:t>Článek X.</w:t>
      </w:r>
    </w:p>
    <w:p w14:paraId="086138C1" w14:textId="77777777" w:rsidR="00DC4781" w:rsidRPr="00AC210E" w:rsidRDefault="00DC4781" w:rsidP="00DC4781">
      <w:pPr>
        <w:pStyle w:val="Nadpis1"/>
        <w:spacing w:before="0" w:after="0"/>
        <w:ind w:left="6"/>
        <w:jc w:val="center"/>
        <w:rPr>
          <w:sz w:val="20"/>
          <w:szCs w:val="20"/>
        </w:rPr>
      </w:pPr>
      <w:r w:rsidRPr="00AC210E">
        <w:rPr>
          <w:sz w:val="20"/>
          <w:szCs w:val="20"/>
        </w:rPr>
        <w:t>Závěrečná ustanovení</w:t>
      </w:r>
    </w:p>
    <w:p w14:paraId="14CAFA70" w14:textId="77777777" w:rsidR="00DC4781" w:rsidRPr="00AC210E" w:rsidRDefault="00DC4781" w:rsidP="00DC4781">
      <w:pPr>
        <w:rPr>
          <w:rFonts w:ascii="Arial" w:hAnsi="Arial" w:cs="Arial"/>
          <w:sz w:val="20"/>
          <w:szCs w:val="20"/>
        </w:rPr>
      </w:pPr>
    </w:p>
    <w:p w14:paraId="49F6689D" w14:textId="77777777" w:rsidR="00DC4781" w:rsidRPr="00AC210E" w:rsidRDefault="00DC4781" w:rsidP="00DC4781">
      <w:pPr>
        <w:numPr>
          <w:ilvl w:val="0"/>
          <w:numId w:val="13"/>
        </w:numPr>
        <w:spacing w:after="120"/>
        <w:jc w:val="both"/>
        <w:rPr>
          <w:rFonts w:ascii="Arial" w:hAnsi="Arial" w:cs="Arial"/>
          <w:sz w:val="20"/>
          <w:szCs w:val="20"/>
        </w:rPr>
      </w:pPr>
      <w:r w:rsidRPr="00AC210E">
        <w:rPr>
          <w:rFonts w:ascii="Arial" w:hAnsi="Arial" w:cs="Arial"/>
          <w:sz w:val="20"/>
          <w:szCs w:val="20"/>
        </w:rPr>
        <w:t>Zhotovitel je povinen ve smyslu ustanovení § 2 písm. e) zákona č. 320/2001 Sb., o finanční kontrole ve veřejné správě a o změně některých zákonů (zákon o finanční kontrole), v platném znění, spolupůsobit při výkonu finanční kontroly.</w:t>
      </w:r>
    </w:p>
    <w:p w14:paraId="0D182548" w14:textId="77777777" w:rsidR="00DC4781" w:rsidRPr="00AC210E" w:rsidRDefault="00DC4781" w:rsidP="00DC4781">
      <w:pPr>
        <w:numPr>
          <w:ilvl w:val="0"/>
          <w:numId w:val="13"/>
        </w:numPr>
        <w:spacing w:after="120"/>
        <w:jc w:val="both"/>
        <w:rPr>
          <w:rFonts w:ascii="Arial" w:hAnsi="Arial" w:cs="Arial"/>
          <w:sz w:val="20"/>
          <w:szCs w:val="20"/>
        </w:rPr>
      </w:pPr>
      <w:r w:rsidRPr="00AC210E">
        <w:rPr>
          <w:rFonts w:ascii="Arial" w:hAnsi="Arial" w:cs="Arial"/>
          <w:sz w:val="20"/>
          <w:szCs w:val="20"/>
        </w:rPr>
        <w:t xml:space="preserve">Zhotovitel bez jakýchkoliv výhrad souhlasí se zveřejněním své identifikace a dalších údajů uvedených v této smlouvě, včetně ceny díla, jakož i celého znění této smlouvy. </w:t>
      </w:r>
    </w:p>
    <w:p w14:paraId="725AF140" w14:textId="77777777" w:rsidR="00DC4781" w:rsidRPr="00AC210E" w:rsidRDefault="00DC4781" w:rsidP="00DC4781">
      <w:pPr>
        <w:numPr>
          <w:ilvl w:val="0"/>
          <w:numId w:val="13"/>
        </w:numPr>
        <w:spacing w:after="120"/>
        <w:jc w:val="both"/>
        <w:rPr>
          <w:rFonts w:ascii="Arial" w:hAnsi="Arial" w:cs="Arial"/>
          <w:sz w:val="20"/>
          <w:szCs w:val="20"/>
        </w:rPr>
      </w:pPr>
      <w:r w:rsidRPr="00AC210E">
        <w:rPr>
          <w:rFonts w:ascii="Arial" w:hAnsi="Arial" w:cs="Arial"/>
          <w:sz w:val="20"/>
          <w:szCs w:val="20"/>
        </w:rPr>
        <w:t>Tato smlouva se řídí českým právem, zejména příslušnými ustanoveními občanského zákoníku.</w:t>
      </w:r>
    </w:p>
    <w:p w14:paraId="25E62A00" w14:textId="77777777" w:rsidR="00DC4781" w:rsidRPr="00AC210E" w:rsidRDefault="00DC4781" w:rsidP="00DC4781">
      <w:pPr>
        <w:numPr>
          <w:ilvl w:val="0"/>
          <w:numId w:val="13"/>
        </w:numPr>
        <w:spacing w:after="120"/>
        <w:jc w:val="both"/>
        <w:rPr>
          <w:rFonts w:ascii="Arial" w:hAnsi="Arial" w:cs="Arial"/>
          <w:sz w:val="20"/>
          <w:szCs w:val="20"/>
        </w:rPr>
      </w:pPr>
      <w:bookmarkStart w:id="34" w:name="_Ref401372525"/>
      <w:r w:rsidRPr="00AC210E">
        <w:rPr>
          <w:rFonts w:ascii="Arial" w:hAnsi="Arial" w:cs="Arial"/>
          <w:sz w:val="20"/>
          <w:szCs w:val="20"/>
        </w:rPr>
        <w:t xml:space="preserve">Jakékoliv spory vzešlé z této smlouvy nebo v souvislosti s touto smlouvou, které nemohou být vyřešeny smírně, budou řešeny před příslušnými obecnými soudy. </w:t>
      </w:r>
      <w:bookmarkEnd w:id="34"/>
    </w:p>
    <w:p w14:paraId="09E5FE52" w14:textId="77777777" w:rsidR="00DC4781" w:rsidRPr="00AC210E" w:rsidRDefault="00DC4781" w:rsidP="00DC4781">
      <w:pPr>
        <w:numPr>
          <w:ilvl w:val="0"/>
          <w:numId w:val="13"/>
        </w:numPr>
        <w:spacing w:after="120"/>
        <w:jc w:val="both"/>
        <w:rPr>
          <w:rFonts w:ascii="Arial" w:hAnsi="Arial" w:cs="Arial"/>
          <w:sz w:val="20"/>
          <w:szCs w:val="20"/>
        </w:rPr>
      </w:pPr>
      <w:r w:rsidRPr="00AC210E">
        <w:rPr>
          <w:rFonts w:ascii="Arial" w:hAnsi="Arial" w:cs="Arial"/>
          <w:sz w:val="20"/>
          <w:szCs w:val="20"/>
        </w:rPr>
        <w:t xml:space="preserve">Tato smlouva nabývá platnosti a účinnosti dnem jejího podpisu oběma smluvními stranami. Smluvní strany berou na vědomí, že bude-li tato smlouva podléhat povinnému uveřejnění v registru smluv, nabude účinnosti dnem uveřejnění v registru smluv podle zákona č. 340/2015 Sb., o zvláštních podmínkách účinnosti některých smluv, uveřejňování těchto smluv a o registru smluv (zákon o registru smluv), v platném znění. Zveřejnění v registru smluv zajistí Objednatel do 15 dnů od uzavření smlouvy. </w:t>
      </w:r>
    </w:p>
    <w:p w14:paraId="575A4BBB" w14:textId="651A9C8A" w:rsidR="00DC4781" w:rsidRPr="00AC210E" w:rsidRDefault="00AC210E" w:rsidP="00AC210E">
      <w:pPr>
        <w:pStyle w:val="Textkomente"/>
        <w:numPr>
          <w:ilvl w:val="0"/>
          <w:numId w:val="13"/>
        </w:numPr>
        <w:spacing w:after="120"/>
        <w:jc w:val="both"/>
        <w:rPr>
          <w:rFonts w:ascii="Arial" w:hAnsi="Arial" w:cs="Arial"/>
        </w:rPr>
      </w:pPr>
      <w:r w:rsidRPr="00AC210E">
        <w:rPr>
          <w:rFonts w:ascii="Arial" w:hAnsi="Arial" w:cs="Arial"/>
        </w:rPr>
        <w:t xml:space="preserve">Smlouva je uzavírána elektronicky </w:t>
      </w:r>
      <w:r w:rsidR="00FB1303">
        <w:rPr>
          <w:rFonts w:ascii="Arial" w:hAnsi="Arial" w:cs="Arial"/>
        </w:rPr>
        <w:t xml:space="preserve">v </w:t>
      </w:r>
      <w:r w:rsidRPr="00AC210E">
        <w:rPr>
          <w:rFonts w:ascii="Arial" w:hAnsi="Arial" w:cs="Arial"/>
          <w:color w:val="000000"/>
        </w:rPr>
        <w:t>jediném stejnopise v elektronické podobě, opatřené zaručeným elektronickým podpisem oprávněných zástupců smluvních stran</w:t>
      </w:r>
      <w:r w:rsidR="00FB1303">
        <w:rPr>
          <w:rFonts w:ascii="Arial" w:hAnsi="Arial" w:cs="Arial"/>
          <w:color w:val="000000"/>
        </w:rPr>
        <w:t xml:space="preserve"> </w:t>
      </w:r>
      <w:r w:rsidRPr="00AC210E">
        <w:rPr>
          <w:rFonts w:ascii="Arial" w:hAnsi="Arial" w:cs="Arial"/>
        </w:rPr>
        <w:t>nebo v listinné podobě; v případě listinné podoby je Smlouva uzavřena v</w:t>
      </w:r>
      <w:r w:rsidR="00FB1303">
        <w:rPr>
          <w:rFonts w:ascii="Arial" w:hAnsi="Arial" w:cs="Arial"/>
        </w:rPr>
        <w:t>e</w:t>
      </w:r>
      <w:r w:rsidRPr="00AC210E">
        <w:rPr>
          <w:rFonts w:ascii="Arial" w:hAnsi="Arial" w:cs="Arial"/>
        </w:rPr>
        <w:t xml:space="preserve"> 4 vyhotoveních, z nichž každá ze stran obdrží po 2 </w:t>
      </w:r>
      <w:r w:rsidR="00DC4781" w:rsidRPr="00AC210E">
        <w:rPr>
          <w:rFonts w:ascii="Arial" w:hAnsi="Arial" w:cs="Arial"/>
        </w:rPr>
        <w:t>vyhotoveních.</w:t>
      </w:r>
    </w:p>
    <w:p w14:paraId="3E182AC3" w14:textId="77777777" w:rsidR="00DC4781" w:rsidRPr="00AC210E" w:rsidRDefault="00DC4781" w:rsidP="00DC4781">
      <w:pPr>
        <w:numPr>
          <w:ilvl w:val="0"/>
          <w:numId w:val="13"/>
        </w:numPr>
        <w:spacing w:after="120"/>
        <w:jc w:val="both"/>
        <w:rPr>
          <w:rFonts w:ascii="Arial" w:hAnsi="Arial" w:cs="Arial"/>
          <w:sz w:val="20"/>
          <w:szCs w:val="20"/>
        </w:rPr>
      </w:pPr>
      <w:r w:rsidRPr="00AC210E">
        <w:rPr>
          <w:rFonts w:ascii="Arial" w:hAnsi="Arial" w:cs="Arial"/>
          <w:sz w:val="20"/>
          <w:szCs w:val="20"/>
        </w:rPr>
        <w:t xml:space="preserve">Zhotovitel není oprávněn postoupit práva nebo převést závazky z této smlouvy na třetí osoby bez předchozího písemného souhlasu objednatele. </w:t>
      </w:r>
    </w:p>
    <w:p w14:paraId="402D4EE9" w14:textId="77777777" w:rsidR="00DC4781" w:rsidRPr="00AC210E" w:rsidRDefault="00DC4781" w:rsidP="00DC4781">
      <w:pPr>
        <w:numPr>
          <w:ilvl w:val="0"/>
          <w:numId w:val="13"/>
        </w:numPr>
        <w:spacing w:after="120"/>
        <w:jc w:val="both"/>
        <w:rPr>
          <w:rFonts w:ascii="Arial" w:hAnsi="Arial" w:cs="Arial"/>
          <w:sz w:val="20"/>
          <w:szCs w:val="20"/>
        </w:rPr>
      </w:pPr>
      <w:r w:rsidRPr="00AC210E">
        <w:rPr>
          <w:rFonts w:ascii="Arial" w:hAnsi="Arial" w:cs="Arial"/>
          <w:sz w:val="20"/>
          <w:szCs w:val="20"/>
        </w:rPr>
        <w:t xml:space="preserve">Případné změny a dodatky této smlouvy vyžadují písemnou formu.  </w:t>
      </w:r>
    </w:p>
    <w:p w14:paraId="253912D8" w14:textId="77777777" w:rsidR="00DC4781" w:rsidRPr="009B6654" w:rsidRDefault="00DC4781" w:rsidP="00DC4781">
      <w:pPr>
        <w:numPr>
          <w:ilvl w:val="0"/>
          <w:numId w:val="13"/>
        </w:numPr>
        <w:spacing w:after="120"/>
        <w:jc w:val="both"/>
        <w:rPr>
          <w:rFonts w:ascii="Arial" w:hAnsi="Arial" w:cs="Arial"/>
          <w:sz w:val="20"/>
          <w:szCs w:val="20"/>
        </w:rPr>
      </w:pPr>
      <w:r w:rsidRPr="009B6654">
        <w:rPr>
          <w:rFonts w:ascii="Arial" w:hAnsi="Arial" w:cs="Arial"/>
          <w:sz w:val="20"/>
          <w:szCs w:val="20"/>
        </w:rPr>
        <w:t xml:space="preserve">Příloha č. 1 – Nabídka zhotovitele tvoří nedílnou součást této smlouvy. </w:t>
      </w:r>
    </w:p>
    <w:p w14:paraId="1994A5EA" w14:textId="77777777" w:rsidR="00DC4781" w:rsidRPr="009B6654" w:rsidRDefault="00DC4781" w:rsidP="00DC4781">
      <w:pPr>
        <w:pStyle w:val="Odstavecseseznamem"/>
        <w:numPr>
          <w:ilvl w:val="0"/>
          <w:numId w:val="13"/>
        </w:numPr>
        <w:jc w:val="both"/>
        <w:rPr>
          <w:rFonts w:cs="Arial"/>
          <w:color w:val="000000"/>
          <w:sz w:val="20"/>
          <w:szCs w:val="20"/>
          <w:lang w:eastAsia="x-none"/>
        </w:rPr>
      </w:pPr>
      <w:r w:rsidRPr="00AC210E">
        <w:rPr>
          <w:rFonts w:cs="Arial"/>
          <w:color w:val="000000"/>
          <w:sz w:val="20"/>
          <w:szCs w:val="20"/>
          <w:lang w:eastAsia="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w:t>
      </w:r>
      <w:r w:rsidRPr="009B6654">
        <w:rPr>
          <w:rFonts w:cs="Arial"/>
          <w:color w:val="000000"/>
          <w:sz w:val="20"/>
          <w:szCs w:val="20"/>
          <w:lang w:eastAsia="x-none"/>
        </w:rPr>
        <w:t>né povinnosti vyplývají a Zhotovitel je povinen je bez zbytečného odkladu Objednateli předložit. Zhotovitel je povinen zajistit splnění požadavků tohoto ustanovení Smlouvy i u svých poddodavatelů. N</w:t>
      </w:r>
      <w:bookmarkStart w:id="35" w:name="_Hlk40712153"/>
      <w:r w:rsidRPr="009B6654">
        <w:rPr>
          <w:rFonts w:cs="Arial"/>
          <w:color w:val="000000"/>
          <w:sz w:val="20"/>
          <w:szCs w:val="20"/>
          <w:lang w:eastAsia="x-none"/>
        </w:rPr>
        <w:t>esplnění povinností Zhotovitele dle tohoto ustanovení Smlouvy se považuje za podstatné porušení Smlouvy</w:t>
      </w:r>
      <w:bookmarkEnd w:id="35"/>
      <w:r w:rsidRPr="009B6654">
        <w:rPr>
          <w:rFonts w:cs="Arial"/>
          <w:color w:val="000000"/>
          <w:sz w:val="20"/>
          <w:szCs w:val="20"/>
          <w:lang w:eastAsia="x-none"/>
        </w:rPr>
        <w:t>.</w:t>
      </w:r>
    </w:p>
    <w:p w14:paraId="76ADB362" w14:textId="77777777" w:rsidR="00DC4781" w:rsidRPr="009B6654" w:rsidRDefault="00DC4781" w:rsidP="00DC4781">
      <w:pPr>
        <w:pStyle w:val="Odstavecseseznamem"/>
        <w:ind w:left="366"/>
        <w:jc w:val="both"/>
        <w:rPr>
          <w:rFonts w:cs="Arial"/>
          <w:color w:val="000000"/>
          <w:sz w:val="20"/>
          <w:szCs w:val="20"/>
          <w:lang w:eastAsia="x-none"/>
        </w:rPr>
      </w:pPr>
    </w:p>
    <w:p w14:paraId="07050273" w14:textId="3D5C2DD8" w:rsidR="00DC4781" w:rsidRPr="00AC210E" w:rsidRDefault="00DC4781" w:rsidP="00AC210E">
      <w:pPr>
        <w:pStyle w:val="Odstavecseseznamem"/>
        <w:numPr>
          <w:ilvl w:val="0"/>
          <w:numId w:val="13"/>
        </w:numPr>
        <w:ind w:left="426"/>
        <w:jc w:val="both"/>
        <w:rPr>
          <w:rFonts w:cs="Arial"/>
          <w:color w:val="000000"/>
          <w:sz w:val="20"/>
          <w:szCs w:val="20"/>
          <w:lang w:eastAsia="x-none"/>
        </w:rPr>
      </w:pPr>
      <w:r w:rsidRPr="00AC210E">
        <w:rPr>
          <w:rFonts w:cs="Arial"/>
          <w:color w:val="000000"/>
          <w:sz w:val="20"/>
          <w:szCs w:val="20"/>
          <w:lang w:eastAsia="x-none"/>
        </w:rPr>
        <w:t>Zhotovitel zajistí řádné a včasné plnění finančních závazků svým poddodavatelům, kdy</w:t>
      </w:r>
      <w:r w:rsidR="00AC210E" w:rsidRPr="00AC210E">
        <w:rPr>
          <w:rFonts w:cs="Arial"/>
          <w:color w:val="000000"/>
          <w:sz w:val="20"/>
          <w:szCs w:val="20"/>
          <w:lang w:eastAsia="x-none"/>
        </w:rPr>
        <w:t xml:space="preserve"> </w:t>
      </w:r>
      <w:r w:rsidRPr="00AC210E">
        <w:rPr>
          <w:rFonts w:cs="Arial"/>
          <w:color w:val="000000"/>
          <w:sz w:val="20"/>
          <w:szCs w:val="20"/>
          <w:lang w:eastAsia="x-none"/>
        </w:rPr>
        <w:t>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663BA116" w14:textId="77777777" w:rsidR="00DC4781" w:rsidRPr="00AC210E" w:rsidRDefault="00DC4781" w:rsidP="00DC4781">
      <w:pPr>
        <w:pStyle w:val="Odstavecseseznamem"/>
        <w:ind w:left="366"/>
        <w:jc w:val="both"/>
        <w:rPr>
          <w:rFonts w:cs="Arial"/>
          <w:color w:val="000000"/>
          <w:sz w:val="20"/>
          <w:szCs w:val="20"/>
          <w:lang w:eastAsia="x-none"/>
        </w:rPr>
      </w:pPr>
    </w:p>
    <w:p w14:paraId="189FADE3" w14:textId="77777777" w:rsidR="00DC4781" w:rsidRPr="00AC210E" w:rsidRDefault="00DC4781" w:rsidP="00DC4781">
      <w:pPr>
        <w:pStyle w:val="Odstavecseseznamem"/>
        <w:numPr>
          <w:ilvl w:val="0"/>
          <w:numId w:val="13"/>
        </w:numPr>
        <w:jc w:val="both"/>
        <w:rPr>
          <w:rFonts w:cs="Arial"/>
          <w:sz w:val="20"/>
          <w:szCs w:val="20"/>
        </w:rPr>
      </w:pPr>
      <w:r w:rsidRPr="00AC210E">
        <w:rPr>
          <w:rFonts w:cs="Arial"/>
          <w:color w:val="000000"/>
          <w:sz w:val="20"/>
          <w:szCs w:val="20"/>
          <w:lang w:eastAsia="x-none"/>
        </w:rPr>
        <w:t>Zhotovitel zajistí, aby byl při plnění této Smlouvy minimalizován dopad na životní prostředí, a to zejména tříděním odpadu, úsporou energií, a byla respektována udržitelnost či možnosti cirkulární ekonomiky.</w:t>
      </w:r>
    </w:p>
    <w:p w14:paraId="40DE9403" w14:textId="77777777" w:rsidR="00DC4781" w:rsidRPr="00AC210E" w:rsidRDefault="00DC4781" w:rsidP="00DC4781">
      <w:pPr>
        <w:pStyle w:val="Odstavecseseznamem"/>
        <w:ind w:left="366"/>
        <w:jc w:val="both"/>
        <w:rPr>
          <w:rFonts w:cs="Arial"/>
          <w:sz w:val="20"/>
          <w:szCs w:val="20"/>
        </w:rPr>
      </w:pPr>
    </w:p>
    <w:p w14:paraId="35E119EC" w14:textId="77777777" w:rsidR="00DC4781" w:rsidRPr="00AC210E" w:rsidRDefault="00DC4781" w:rsidP="00DC4781">
      <w:pPr>
        <w:numPr>
          <w:ilvl w:val="0"/>
          <w:numId w:val="13"/>
        </w:numPr>
        <w:spacing w:after="120"/>
        <w:jc w:val="both"/>
        <w:rPr>
          <w:rFonts w:ascii="Arial" w:hAnsi="Arial" w:cs="Arial"/>
          <w:sz w:val="20"/>
          <w:szCs w:val="20"/>
        </w:rPr>
      </w:pPr>
      <w:r w:rsidRPr="00AC210E">
        <w:rPr>
          <w:rFonts w:ascii="Arial" w:hAnsi="Arial" w:cs="Arial"/>
          <w:sz w:val="20"/>
          <w:szCs w:val="20"/>
        </w:rPr>
        <w:lastRenderedPageBreak/>
        <w:t>Smluvní strany tímto prohlašují, že se s obsahem této smlouvy seznámily, obsahu porozuměly, souhlasí s ním a na důkaz toho připojují své vlastnoruční podpisy:</w:t>
      </w:r>
    </w:p>
    <w:p w14:paraId="17AC3C9E" w14:textId="77777777" w:rsidR="00DC4781" w:rsidRPr="00AC210E" w:rsidRDefault="00DC4781" w:rsidP="00DC4781">
      <w:pPr>
        <w:spacing w:after="120"/>
        <w:ind w:left="709" w:hanging="709"/>
        <w:rPr>
          <w:rFonts w:ascii="Arial" w:hAnsi="Arial" w:cs="Arial"/>
          <w:sz w:val="20"/>
          <w:szCs w:val="20"/>
        </w:rPr>
      </w:pPr>
    </w:p>
    <w:p w14:paraId="0788C885" w14:textId="77777777" w:rsidR="0044085C" w:rsidRDefault="0044085C" w:rsidP="00DC4781">
      <w:pPr>
        <w:tabs>
          <w:tab w:val="center" w:pos="2268"/>
          <w:tab w:val="center" w:pos="6804"/>
        </w:tabs>
        <w:rPr>
          <w:rFonts w:ascii="Arial" w:hAnsi="Arial" w:cs="Arial"/>
          <w:sz w:val="20"/>
          <w:szCs w:val="20"/>
        </w:rPr>
      </w:pPr>
    </w:p>
    <w:p w14:paraId="25814F1D" w14:textId="77777777" w:rsidR="0044085C" w:rsidRDefault="0044085C" w:rsidP="00DC4781">
      <w:pPr>
        <w:tabs>
          <w:tab w:val="center" w:pos="2268"/>
          <w:tab w:val="center" w:pos="6804"/>
        </w:tabs>
        <w:rPr>
          <w:rFonts w:ascii="Arial" w:hAnsi="Arial" w:cs="Arial"/>
          <w:sz w:val="20"/>
          <w:szCs w:val="20"/>
        </w:rPr>
      </w:pPr>
    </w:p>
    <w:p w14:paraId="6CC4D93C" w14:textId="77777777" w:rsidR="0044085C" w:rsidRDefault="0044085C" w:rsidP="00DC4781">
      <w:pPr>
        <w:tabs>
          <w:tab w:val="center" w:pos="2268"/>
          <w:tab w:val="center" w:pos="6804"/>
        </w:tabs>
        <w:rPr>
          <w:rFonts w:ascii="Arial" w:hAnsi="Arial" w:cs="Arial"/>
          <w:sz w:val="20"/>
          <w:szCs w:val="20"/>
        </w:rPr>
      </w:pPr>
    </w:p>
    <w:p w14:paraId="6DE04F5B" w14:textId="41068E11" w:rsidR="0044085C" w:rsidRDefault="0044085C" w:rsidP="00DC4781">
      <w:pPr>
        <w:tabs>
          <w:tab w:val="center" w:pos="2268"/>
          <w:tab w:val="center" w:pos="6804"/>
        </w:tabs>
        <w:rPr>
          <w:rFonts w:ascii="Arial" w:hAnsi="Arial" w:cs="Arial"/>
          <w:sz w:val="20"/>
          <w:szCs w:val="20"/>
        </w:rPr>
      </w:pPr>
      <w:r>
        <w:rPr>
          <w:rFonts w:ascii="Arial" w:hAnsi="Arial" w:cs="Arial"/>
          <w:sz w:val="20"/>
          <w:szCs w:val="20"/>
        </w:rPr>
        <w:t>Za zhotovitele: Pavlína Šlajsová, jednatelka</w:t>
      </w:r>
    </w:p>
    <w:p w14:paraId="38055E7C" w14:textId="77777777" w:rsidR="0044085C" w:rsidRDefault="0044085C" w:rsidP="00DC4781">
      <w:pPr>
        <w:tabs>
          <w:tab w:val="center" w:pos="2268"/>
          <w:tab w:val="center" w:pos="6804"/>
        </w:tabs>
        <w:rPr>
          <w:rFonts w:ascii="Arial" w:hAnsi="Arial" w:cs="Arial"/>
          <w:sz w:val="20"/>
          <w:szCs w:val="20"/>
        </w:rPr>
      </w:pPr>
    </w:p>
    <w:p w14:paraId="338505E8" w14:textId="77777777" w:rsidR="0044085C" w:rsidRDefault="0044085C" w:rsidP="00DC4781">
      <w:pPr>
        <w:tabs>
          <w:tab w:val="center" w:pos="2268"/>
          <w:tab w:val="center" w:pos="6804"/>
        </w:tabs>
        <w:rPr>
          <w:rFonts w:ascii="Arial" w:hAnsi="Arial" w:cs="Arial"/>
          <w:sz w:val="20"/>
          <w:szCs w:val="20"/>
        </w:rPr>
      </w:pPr>
    </w:p>
    <w:p w14:paraId="7B84E7E5" w14:textId="77777777" w:rsidR="0044085C" w:rsidRDefault="0044085C" w:rsidP="00DC4781">
      <w:pPr>
        <w:tabs>
          <w:tab w:val="center" w:pos="2268"/>
          <w:tab w:val="center" w:pos="6804"/>
        </w:tabs>
        <w:rPr>
          <w:rFonts w:ascii="Arial" w:hAnsi="Arial" w:cs="Arial"/>
          <w:sz w:val="20"/>
          <w:szCs w:val="20"/>
        </w:rPr>
      </w:pPr>
    </w:p>
    <w:p w14:paraId="34C12983" w14:textId="77777777" w:rsidR="0044085C" w:rsidRDefault="0044085C" w:rsidP="00DC4781">
      <w:pPr>
        <w:tabs>
          <w:tab w:val="center" w:pos="2268"/>
          <w:tab w:val="center" w:pos="6804"/>
        </w:tabs>
        <w:rPr>
          <w:rFonts w:ascii="Arial" w:hAnsi="Arial" w:cs="Arial"/>
          <w:sz w:val="20"/>
          <w:szCs w:val="20"/>
        </w:rPr>
      </w:pPr>
    </w:p>
    <w:p w14:paraId="71626107" w14:textId="77777777" w:rsidR="0044085C" w:rsidRDefault="0044085C" w:rsidP="00DC4781">
      <w:pPr>
        <w:tabs>
          <w:tab w:val="center" w:pos="2268"/>
          <w:tab w:val="center" w:pos="6804"/>
        </w:tabs>
        <w:rPr>
          <w:rFonts w:ascii="Arial" w:hAnsi="Arial" w:cs="Arial"/>
          <w:sz w:val="20"/>
          <w:szCs w:val="20"/>
        </w:rPr>
      </w:pPr>
    </w:p>
    <w:p w14:paraId="66312C99" w14:textId="77777777" w:rsidR="0044085C" w:rsidRDefault="0044085C" w:rsidP="00DC4781">
      <w:pPr>
        <w:tabs>
          <w:tab w:val="center" w:pos="2268"/>
          <w:tab w:val="center" w:pos="6804"/>
        </w:tabs>
        <w:rPr>
          <w:rFonts w:ascii="Arial" w:hAnsi="Arial" w:cs="Arial"/>
          <w:sz w:val="20"/>
          <w:szCs w:val="20"/>
        </w:rPr>
      </w:pPr>
    </w:p>
    <w:p w14:paraId="1140660F" w14:textId="77777777" w:rsidR="0044085C" w:rsidRPr="00AC210E" w:rsidRDefault="0044085C" w:rsidP="00DC4781">
      <w:pPr>
        <w:tabs>
          <w:tab w:val="center" w:pos="2268"/>
          <w:tab w:val="center" w:pos="6804"/>
        </w:tabs>
        <w:rPr>
          <w:rFonts w:ascii="Arial" w:hAnsi="Arial" w:cs="Arial"/>
          <w:sz w:val="20"/>
          <w:szCs w:val="20"/>
        </w:rPr>
      </w:pPr>
    </w:p>
    <w:p w14:paraId="56CEBA7F" w14:textId="77777777" w:rsidR="0044085C" w:rsidRDefault="0044085C" w:rsidP="00DC4781">
      <w:pPr>
        <w:tabs>
          <w:tab w:val="center" w:pos="2268"/>
          <w:tab w:val="center" w:pos="6804"/>
        </w:tabs>
        <w:rPr>
          <w:rFonts w:ascii="Arial" w:hAnsi="Arial" w:cs="Arial"/>
          <w:sz w:val="20"/>
          <w:szCs w:val="20"/>
        </w:rPr>
      </w:pPr>
    </w:p>
    <w:p w14:paraId="53D582F6" w14:textId="77777777" w:rsidR="0044085C" w:rsidRDefault="0044085C" w:rsidP="00DC4781">
      <w:pPr>
        <w:tabs>
          <w:tab w:val="center" w:pos="2268"/>
          <w:tab w:val="center" w:pos="6804"/>
        </w:tabs>
        <w:rPr>
          <w:rFonts w:ascii="Arial" w:hAnsi="Arial" w:cs="Arial"/>
          <w:sz w:val="20"/>
          <w:szCs w:val="20"/>
        </w:rPr>
      </w:pPr>
    </w:p>
    <w:p w14:paraId="410DF5A1" w14:textId="77777777" w:rsidR="0044085C" w:rsidRDefault="0044085C" w:rsidP="00DC4781">
      <w:pPr>
        <w:tabs>
          <w:tab w:val="center" w:pos="2268"/>
          <w:tab w:val="center" w:pos="6804"/>
        </w:tabs>
        <w:rPr>
          <w:rFonts w:ascii="Arial" w:hAnsi="Arial" w:cs="Arial"/>
          <w:sz w:val="20"/>
          <w:szCs w:val="20"/>
        </w:rPr>
      </w:pPr>
    </w:p>
    <w:p w14:paraId="66DAC61D" w14:textId="0AC9D1DE" w:rsidR="00DC4781" w:rsidRPr="00AC210E" w:rsidRDefault="0044085C" w:rsidP="00DC4781">
      <w:pPr>
        <w:tabs>
          <w:tab w:val="center" w:pos="2268"/>
          <w:tab w:val="center" w:pos="6804"/>
        </w:tabs>
        <w:rPr>
          <w:rFonts w:ascii="Arial" w:hAnsi="Arial" w:cs="Arial"/>
          <w:sz w:val="20"/>
          <w:szCs w:val="20"/>
        </w:rPr>
      </w:pPr>
      <w:r w:rsidRPr="0044085C">
        <w:rPr>
          <w:rFonts w:ascii="Arial" w:hAnsi="Arial" w:cs="Arial"/>
          <w:sz w:val="20"/>
          <w:szCs w:val="20"/>
        </w:rPr>
        <w:t>Za objednatele: doc. RNDr. Jaroslav Koutský, Ph.D., rektor</w:t>
      </w:r>
    </w:p>
    <w:p w14:paraId="71EF2205" w14:textId="77777777" w:rsidR="00DC4781" w:rsidRPr="00AC210E" w:rsidRDefault="00DC4781" w:rsidP="00DC4781">
      <w:pPr>
        <w:tabs>
          <w:tab w:val="center" w:pos="2268"/>
          <w:tab w:val="center" w:pos="6804"/>
        </w:tabs>
        <w:rPr>
          <w:rFonts w:ascii="Arial" w:hAnsi="Arial" w:cs="Arial"/>
          <w:sz w:val="20"/>
          <w:szCs w:val="20"/>
        </w:rPr>
      </w:pPr>
    </w:p>
    <w:p w14:paraId="7DF911B3" w14:textId="77777777" w:rsidR="00DC4781" w:rsidRPr="00AC210E" w:rsidRDefault="00DC4781" w:rsidP="00DC4781">
      <w:pPr>
        <w:tabs>
          <w:tab w:val="center" w:pos="2268"/>
          <w:tab w:val="center" w:pos="6804"/>
        </w:tabs>
        <w:rPr>
          <w:rFonts w:ascii="Arial" w:hAnsi="Arial" w:cs="Arial"/>
          <w:sz w:val="20"/>
          <w:szCs w:val="20"/>
        </w:rPr>
      </w:pPr>
    </w:p>
    <w:p w14:paraId="5728F1D8" w14:textId="77777777" w:rsidR="00DC4781" w:rsidRPr="00AC210E" w:rsidRDefault="00DC4781" w:rsidP="00DC4781">
      <w:pPr>
        <w:tabs>
          <w:tab w:val="center" w:pos="2268"/>
          <w:tab w:val="center" w:pos="6804"/>
        </w:tabs>
        <w:rPr>
          <w:rFonts w:ascii="Arial" w:hAnsi="Arial" w:cs="Arial"/>
          <w:sz w:val="20"/>
          <w:szCs w:val="20"/>
        </w:rPr>
      </w:pPr>
      <w:r w:rsidRPr="00AC210E">
        <w:rPr>
          <w:rFonts w:ascii="Arial" w:hAnsi="Arial" w:cs="Arial"/>
          <w:sz w:val="20"/>
          <w:szCs w:val="20"/>
        </w:rPr>
        <w:tab/>
      </w:r>
      <w:bookmarkEnd w:id="13"/>
      <w:bookmarkEnd w:id="14"/>
    </w:p>
    <w:p w14:paraId="4D97DF7A" w14:textId="31E2DC40" w:rsidR="00FE4C25" w:rsidRPr="00AC210E" w:rsidRDefault="00FE4C25" w:rsidP="0061620A">
      <w:pPr>
        <w:widowControl w:val="0"/>
        <w:autoSpaceDE w:val="0"/>
        <w:autoSpaceDN w:val="0"/>
        <w:adjustRightInd w:val="0"/>
        <w:ind w:left="397"/>
        <w:jc w:val="both"/>
        <w:rPr>
          <w:rFonts w:ascii="Arial" w:hAnsi="Arial" w:cs="Arial"/>
          <w:sz w:val="20"/>
          <w:szCs w:val="20"/>
        </w:rPr>
      </w:pPr>
    </w:p>
    <w:sectPr w:rsidR="00FE4C25" w:rsidRPr="00AC210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8C64D" w14:textId="77777777" w:rsidR="0001214E" w:rsidRDefault="0001214E" w:rsidP="002E65F8">
      <w:r>
        <w:separator/>
      </w:r>
    </w:p>
  </w:endnote>
  <w:endnote w:type="continuationSeparator" w:id="0">
    <w:p w14:paraId="35273EFD" w14:textId="77777777" w:rsidR="0001214E" w:rsidRDefault="0001214E"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32F46210" w14:textId="3F932A17" w:rsidR="00861800" w:rsidRDefault="00861800">
        <w:pPr>
          <w:pStyle w:val="Zpat"/>
          <w:jc w:val="center"/>
        </w:pPr>
        <w:r>
          <w:fldChar w:fldCharType="begin"/>
        </w:r>
        <w:r>
          <w:instrText>PAGE   \* MERGEFORMAT</w:instrText>
        </w:r>
        <w:r>
          <w:fldChar w:fldCharType="separate"/>
        </w:r>
        <w:r w:rsidR="003330FD">
          <w:rPr>
            <w:noProof/>
          </w:rPr>
          <w:t>4</w:t>
        </w:r>
        <w:r>
          <w:fldChar w:fldCharType="end"/>
        </w:r>
      </w:p>
    </w:sdtContent>
  </w:sdt>
  <w:p w14:paraId="6462C0A0" w14:textId="27DE6BB8" w:rsidR="00AA5288" w:rsidRDefault="00666DA9">
    <w:pPr>
      <w:pStyle w:val="Zpat"/>
    </w:pPr>
    <w:r>
      <w:rPr>
        <w:rFonts w:ascii="Segoe UI" w:hAnsi="Segoe UI" w:cs="Segoe UI"/>
        <w:noProof/>
        <w:color w:val="353838"/>
      </w:rPr>
      <w:drawing>
        <wp:inline distT="0" distB="0" distL="0" distR="0" wp14:anchorId="1AD72D57" wp14:editId="4BF31E9F">
          <wp:extent cx="4951095" cy="943610"/>
          <wp:effectExtent l="0" t="0" r="1905" b="8890"/>
          <wp:docPr id="3" name="Obrázek 3" descr="C:\Users\jezkovas\AppData\Local\Temp\XPgrpwis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zkovas\AppData\Local\Temp\XPgrpwise\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095" cy="9436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59843" w14:textId="77777777" w:rsidR="0001214E" w:rsidRDefault="0001214E" w:rsidP="002E65F8">
      <w:r>
        <w:separator/>
      </w:r>
    </w:p>
  </w:footnote>
  <w:footnote w:type="continuationSeparator" w:id="0">
    <w:p w14:paraId="7F7F6F5E" w14:textId="77777777" w:rsidR="0001214E" w:rsidRDefault="0001214E"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808"/>
    <w:multiLevelType w:val="hybridMultilevel"/>
    <w:tmpl w:val="250206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86135F"/>
    <w:multiLevelType w:val="hybridMultilevel"/>
    <w:tmpl w:val="611A7D3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DC1E1B"/>
    <w:multiLevelType w:val="hybridMultilevel"/>
    <w:tmpl w:val="2AC63928"/>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D5F37"/>
    <w:multiLevelType w:val="hybridMultilevel"/>
    <w:tmpl w:val="6278162E"/>
    <w:lvl w:ilvl="0" w:tplc="BD1A0BA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CF47BB"/>
    <w:multiLevelType w:val="hybridMultilevel"/>
    <w:tmpl w:val="6B8EA1BA"/>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7" w15:restartNumberingAfterBreak="0">
    <w:nsid w:val="3099146E"/>
    <w:multiLevelType w:val="hybridMultilevel"/>
    <w:tmpl w:val="2C0C241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9" w15:restartNumberingAfterBreak="0">
    <w:nsid w:val="39455592"/>
    <w:multiLevelType w:val="hybridMultilevel"/>
    <w:tmpl w:val="4D541FD8"/>
    <w:lvl w:ilvl="0" w:tplc="0276EBEA">
      <w:start w:val="1"/>
      <w:numFmt w:val="decimal"/>
      <w:lvlText w:val="%1."/>
      <w:lvlJc w:val="left"/>
      <w:pPr>
        <w:ind w:left="366" w:hanging="360"/>
      </w:pPr>
      <w:rPr>
        <w:rFonts w:ascii="Arial" w:eastAsia="Times New Roman" w:hAnsi="Arial" w:cs="Times New Roman"/>
      </w:rPr>
    </w:lvl>
    <w:lvl w:ilvl="1" w:tplc="04050019">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0"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1" w15:restartNumberingAfterBreak="0">
    <w:nsid w:val="42AC016D"/>
    <w:multiLevelType w:val="hybridMultilevel"/>
    <w:tmpl w:val="0FB4A98E"/>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2"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4"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004006A"/>
    <w:multiLevelType w:val="hybridMultilevel"/>
    <w:tmpl w:val="0AF007B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17E7BF6"/>
    <w:multiLevelType w:val="hybridMultilevel"/>
    <w:tmpl w:val="E7705F24"/>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2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9"/>
  </w:num>
  <w:num w:numId="14">
    <w:abstractNumId w:val="4"/>
  </w:num>
  <w:num w:numId="15">
    <w:abstractNumId w:val="15"/>
  </w:num>
  <w:num w:numId="16">
    <w:abstractNumId w:val="1"/>
  </w:num>
  <w:num w:numId="17">
    <w:abstractNumId w:val="0"/>
  </w:num>
  <w:num w:numId="18">
    <w:abstractNumId w:val="11"/>
  </w:num>
  <w:num w:numId="19">
    <w:abstractNumId w:val="6"/>
  </w:num>
  <w:num w:numId="20">
    <w:abstractNumId w:val="10"/>
  </w:num>
  <w:num w:numId="21">
    <w:abstractNumId w:val="19"/>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1214E"/>
    <w:rsid w:val="0004016A"/>
    <w:rsid w:val="00054E40"/>
    <w:rsid w:val="000706CB"/>
    <w:rsid w:val="00090AAA"/>
    <w:rsid w:val="00126E67"/>
    <w:rsid w:val="00171904"/>
    <w:rsid w:val="00171964"/>
    <w:rsid w:val="001860C6"/>
    <w:rsid w:val="001A31CF"/>
    <w:rsid w:val="001D22EA"/>
    <w:rsid w:val="00272F14"/>
    <w:rsid w:val="002954EB"/>
    <w:rsid w:val="002A4952"/>
    <w:rsid w:val="002D4993"/>
    <w:rsid w:val="002E65F8"/>
    <w:rsid w:val="003330FD"/>
    <w:rsid w:val="003344A5"/>
    <w:rsid w:val="00372BEA"/>
    <w:rsid w:val="00396F5C"/>
    <w:rsid w:val="003B4809"/>
    <w:rsid w:val="003C4951"/>
    <w:rsid w:val="003D3E74"/>
    <w:rsid w:val="00421A07"/>
    <w:rsid w:val="00425D6E"/>
    <w:rsid w:val="0044085C"/>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66DA9"/>
    <w:rsid w:val="00680DFD"/>
    <w:rsid w:val="006C6553"/>
    <w:rsid w:val="006F15D2"/>
    <w:rsid w:val="007231F6"/>
    <w:rsid w:val="00756EBF"/>
    <w:rsid w:val="007702BF"/>
    <w:rsid w:val="00773CA0"/>
    <w:rsid w:val="00794795"/>
    <w:rsid w:val="00861800"/>
    <w:rsid w:val="00896E44"/>
    <w:rsid w:val="008D1CC4"/>
    <w:rsid w:val="008D23C8"/>
    <w:rsid w:val="008E4F05"/>
    <w:rsid w:val="009507D0"/>
    <w:rsid w:val="00987236"/>
    <w:rsid w:val="0098761C"/>
    <w:rsid w:val="009B6654"/>
    <w:rsid w:val="00A015B5"/>
    <w:rsid w:val="00A2076A"/>
    <w:rsid w:val="00A3483F"/>
    <w:rsid w:val="00AA5288"/>
    <w:rsid w:val="00AB01EE"/>
    <w:rsid w:val="00AB3E57"/>
    <w:rsid w:val="00AC210E"/>
    <w:rsid w:val="00AD2066"/>
    <w:rsid w:val="00B0151B"/>
    <w:rsid w:val="00B17A70"/>
    <w:rsid w:val="00B522D3"/>
    <w:rsid w:val="00B66DF9"/>
    <w:rsid w:val="00B76780"/>
    <w:rsid w:val="00BA19E1"/>
    <w:rsid w:val="00BF0201"/>
    <w:rsid w:val="00C207E5"/>
    <w:rsid w:val="00C21B87"/>
    <w:rsid w:val="00C27337"/>
    <w:rsid w:val="00C51103"/>
    <w:rsid w:val="00C52618"/>
    <w:rsid w:val="00C75DD7"/>
    <w:rsid w:val="00C86E3C"/>
    <w:rsid w:val="00CE52DE"/>
    <w:rsid w:val="00D05466"/>
    <w:rsid w:val="00D16F55"/>
    <w:rsid w:val="00D5652F"/>
    <w:rsid w:val="00D66379"/>
    <w:rsid w:val="00D746F1"/>
    <w:rsid w:val="00D8410B"/>
    <w:rsid w:val="00D92F36"/>
    <w:rsid w:val="00DB2787"/>
    <w:rsid w:val="00DC4781"/>
    <w:rsid w:val="00DE2E9B"/>
    <w:rsid w:val="00DE5B2C"/>
    <w:rsid w:val="00E051F1"/>
    <w:rsid w:val="00E2788B"/>
    <w:rsid w:val="00E37A8B"/>
    <w:rsid w:val="00E40695"/>
    <w:rsid w:val="00E7275D"/>
    <w:rsid w:val="00E73609"/>
    <w:rsid w:val="00EE002F"/>
    <w:rsid w:val="00F72A11"/>
    <w:rsid w:val="00F77D71"/>
    <w:rsid w:val="00F83212"/>
    <w:rsid w:val="00F92972"/>
    <w:rsid w:val="00FB1303"/>
    <w:rsid w:val="00FB4877"/>
    <w:rsid w:val="00FD447B"/>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6020E2F"/>
  <w15:docId w15:val="{81053ED8-B2DA-4ECA-A118-4F044EF1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C4781"/>
    <w:pPr>
      <w:keepNext/>
      <w:spacing w:before="48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character" w:customStyle="1" w:styleId="Nadpis1Char">
    <w:name w:val="Nadpis 1 Char"/>
    <w:basedOn w:val="Standardnpsmoodstavce"/>
    <w:link w:val="Nadpis1"/>
    <w:rsid w:val="00DC4781"/>
    <w:rPr>
      <w:rFonts w:ascii="Arial" w:eastAsia="Times New Roman" w:hAnsi="Arial" w:cs="Arial"/>
      <w:b/>
      <w:bCs/>
      <w:kern w:val="32"/>
      <w:sz w:val="32"/>
      <w:szCs w:val="32"/>
      <w:lang w:eastAsia="cs-CZ"/>
    </w:rPr>
  </w:style>
  <w:style w:type="paragraph" w:styleId="Normlnodsazen">
    <w:name w:val="Normal Indent"/>
    <w:basedOn w:val="Normln"/>
    <w:rsid w:val="00DC4781"/>
    <w:rPr>
      <w:rFonts w:ascii="Arial" w:hAnsi="Arial"/>
      <w:sz w:val="22"/>
    </w:rPr>
  </w:style>
  <w:style w:type="paragraph" w:styleId="Odstavecseseznamem">
    <w:name w:val="List Paragraph"/>
    <w:basedOn w:val="Normln"/>
    <w:uiPriority w:val="34"/>
    <w:qFormat/>
    <w:rsid w:val="00DC4781"/>
    <w:pPr>
      <w:ind w:left="708"/>
    </w:pPr>
    <w:rPr>
      <w:rFonts w:ascii="Arial" w:hAnsi="Arial"/>
      <w:sz w:val="22"/>
    </w:rPr>
  </w:style>
  <w:style w:type="paragraph" w:styleId="Revize">
    <w:name w:val="Revision"/>
    <w:hidden/>
    <w:uiPriority w:val="99"/>
    <w:semiHidden/>
    <w:rsid w:val="009B665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12839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PekarkovaH</cp:lastModifiedBy>
  <cp:revision>2</cp:revision>
  <cp:lastPrinted>2024-11-22T09:59:00Z</cp:lastPrinted>
  <dcterms:created xsi:type="dcterms:W3CDTF">2024-12-04T11:38:00Z</dcterms:created>
  <dcterms:modified xsi:type="dcterms:W3CDTF">2024-12-04T11:38:00Z</dcterms:modified>
</cp:coreProperties>
</file>