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0355B" w14:textId="77777777" w:rsidR="00EE54DB" w:rsidRPr="005A5A38" w:rsidRDefault="00EE54DB" w:rsidP="00EE54DB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 w:val="32"/>
          <w:szCs w:val="32"/>
        </w:rPr>
      </w:pPr>
      <w:r w:rsidRPr="005A5A38">
        <w:rPr>
          <w:rFonts w:eastAsia="Arial Unicode MS" w:cstheme="minorHAnsi"/>
          <w:b/>
          <w:color w:val="000000"/>
          <w:kern w:val="1"/>
          <w:sz w:val="32"/>
          <w:szCs w:val="32"/>
        </w:rPr>
        <w:t>Smlouva o dílo</w:t>
      </w:r>
    </w:p>
    <w:p w14:paraId="1B0452F6" w14:textId="7C6BCF94" w:rsidR="00EE54DB" w:rsidRPr="005A5A38" w:rsidRDefault="00EE54DB" w:rsidP="00EE54DB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</w:rPr>
      </w:pPr>
      <w:r w:rsidRPr="005A5A38">
        <w:rPr>
          <w:rFonts w:eastAsia="Arial Unicode MS" w:cstheme="minorHAnsi"/>
          <w:b/>
          <w:color w:val="000000"/>
          <w:kern w:val="1"/>
        </w:rPr>
        <w:t>(dle §2586 a násl. zák. 89/2012 Sb. občanského zákoníku v platném znění)</w:t>
      </w:r>
    </w:p>
    <w:p w14:paraId="6DAD946E" w14:textId="77777777" w:rsidR="00EE54DB" w:rsidRPr="0076723B" w:rsidRDefault="00EE54DB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 w:val="16"/>
          <w:szCs w:val="16"/>
        </w:rPr>
      </w:pPr>
    </w:p>
    <w:p w14:paraId="635BB6F0" w14:textId="77777777" w:rsidR="0044313E" w:rsidRPr="005A5A38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color w:val="000000"/>
          <w:kern w:val="1"/>
          <w:szCs w:val="28"/>
        </w:rPr>
      </w:pPr>
      <w:r w:rsidRPr="005A5A38">
        <w:rPr>
          <w:rFonts w:eastAsia="Arial Unicode MS" w:cstheme="minorHAnsi"/>
          <w:color w:val="000000"/>
          <w:kern w:val="1"/>
          <w:szCs w:val="28"/>
        </w:rPr>
        <w:t>smluvní strany</w:t>
      </w:r>
    </w:p>
    <w:p w14:paraId="50860A99" w14:textId="77777777" w:rsidR="0044313E" w:rsidRPr="0076723B" w:rsidRDefault="0044313E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 w:val="16"/>
          <w:szCs w:val="20"/>
        </w:rPr>
      </w:pPr>
    </w:p>
    <w:p w14:paraId="7B2CE533" w14:textId="6494BE5A" w:rsidR="00512BAA" w:rsidRPr="009A1AB3" w:rsidRDefault="000A408F" w:rsidP="00CF4636">
      <w:pPr>
        <w:widowControl w:val="0"/>
        <w:suppressAutoHyphens/>
        <w:spacing w:after="0"/>
        <w:jc w:val="left"/>
        <w:rPr>
          <w:rFonts w:eastAsia="Arial Unicode MS" w:cstheme="minorHAnsi"/>
          <w:b/>
          <w:bCs/>
          <w:color w:val="000000"/>
          <w:kern w:val="1"/>
          <w:szCs w:val="28"/>
        </w:rPr>
      </w:pPr>
      <w:r w:rsidRPr="009A1AB3">
        <w:rPr>
          <w:rFonts w:eastAsia="Arial Unicode MS" w:cstheme="minorHAnsi"/>
          <w:b/>
          <w:bCs/>
          <w:color w:val="000000"/>
          <w:kern w:val="1"/>
          <w:szCs w:val="28"/>
        </w:rPr>
        <w:t>RIVA SERVIS s.r.o.</w:t>
      </w:r>
    </w:p>
    <w:p w14:paraId="1387D297" w14:textId="0BC0175E" w:rsidR="00135C36" w:rsidRPr="009A1AB3" w:rsidRDefault="000A408F" w:rsidP="00CF4636">
      <w:pPr>
        <w:widowControl w:val="0"/>
        <w:suppressAutoHyphens/>
        <w:spacing w:after="0"/>
        <w:jc w:val="left"/>
        <w:rPr>
          <w:rFonts w:eastAsia="Arial Unicode MS" w:cstheme="minorHAnsi"/>
          <w:color w:val="000000"/>
          <w:kern w:val="1"/>
          <w:szCs w:val="28"/>
        </w:rPr>
      </w:pPr>
      <w:r w:rsidRPr="009A1AB3">
        <w:rPr>
          <w:rFonts w:eastAsia="Arial Unicode MS" w:cstheme="minorHAnsi"/>
          <w:color w:val="000000"/>
          <w:kern w:val="1"/>
          <w:szCs w:val="28"/>
        </w:rPr>
        <w:t>Ludvíka Podéště 774/10, 602 00 Brno</w:t>
      </w:r>
    </w:p>
    <w:p w14:paraId="4165D81C" w14:textId="0795C6AD" w:rsidR="000706AF" w:rsidRPr="009A1AB3" w:rsidRDefault="00135C36" w:rsidP="00CF4636">
      <w:pPr>
        <w:widowControl w:val="0"/>
        <w:suppressAutoHyphens/>
        <w:spacing w:after="0"/>
        <w:jc w:val="left"/>
        <w:rPr>
          <w:rFonts w:eastAsia="Arial Unicode MS" w:cstheme="minorHAnsi"/>
          <w:color w:val="000000"/>
          <w:kern w:val="1"/>
          <w:szCs w:val="28"/>
        </w:rPr>
      </w:pPr>
      <w:r w:rsidRPr="009A1AB3">
        <w:rPr>
          <w:rFonts w:eastAsia="Arial Unicode MS" w:cstheme="minorHAnsi"/>
          <w:color w:val="000000"/>
          <w:kern w:val="1"/>
          <w:szCs w:val="28"/>
        </w:rPr>
        <w:t xml:space="preserve">IČ: </w:t>
      </w:r>
      <w:r w:rsidR="000A408F" w:rsidRPr="009A1AB3">
        <w:rPr>
          <w:rFonts w:eastAsia="Arial Unicode MS" w:cstheme="minorHAnsi"/>
          <w:color w:val="000000"/>
          <w:kern w:val="1"/>
          <w:szCs w:val="28"/>
        </w:rPr>
        <w:t>26956683</w:t>
      </w:r>
    </w:p>
    <w:p w14:paraId="3CD2A1A9" w14:textId="4C2D0E56" w:rsidR="00512BAA" w:rsidRPr="009A1AB3" w:rsidRDefault="00512BAA" w:rsidP="00CF4636">
      <w:pPr>
        <w:widowControl w:val="0"/>
        <w:suppressAutoHyphens/>
        <w:spacing w:after="0"/>
        <w:jc w:val="left"/>
        <w:rPr>
          <w:rFonts w:eastAsia="Arial Unicode MS" w:cstheme="minorHAnsi"/>
          <w:color w:val="000000"/>
          <w:kern w:val="1"/>
        </w:rPr>
      </w:pPr>
      <w:r w:rsidRPr="009A1AB3">
        <w:rPr>
          <w:rFonts w:eastAsia="Arial Unicode MS" w:cstheme="minorHAnsi"/>
          <w:color w:val="000000"/>
          <w:kern w:val="1"/>
        </w:rPr>
        <w:t xml:space="preserve">DIČ: </w:t>
      </w:r>
      <w:r w:rsidR="000A408F" w:rsidRPr="009A1AB3">
        <w:rPr>
          <w:rFonts w:eastAsia="Arial Unicode MS" w:cstheme="minorHAnsi"/>
          <w:color w:val="000000"/>
          <w:kern w:val="1"/>
        </w:rPr>
        <w:t>CZ26956683</w:t>
      </w:r>
    </w:p>
    <w:p w14:paraId="60F48B50" w14:textId="381777E1" w:rsidR="00AA418E" w:rsidRPr="009A1AB3" w:rsidRDefault="00512BAA" w:rsidP="00CF4636">
      <w:pPr>
        <w:widowControl w:val="0"/>
        <w:suppressAutoHyphens/>
        <w:spacing w:after="0"/>
        <w:jc w:val="left"/>
        <w:rPr>
          <w:rFonts w:eastAsia="Arial Unicode MS" w:cstheme="minorHAnsi"/>
          <w:color w:val="000000"/>
          <w:kern w:val="1"/>
        </w:rPr>
      </w:pPr>
      <w:r w:rsidRPr="009A1AB3">
        <w:rPr>
          <w:rFonts w:eastAsia="Arial Unicode MS" w:cstheme="minorHAnsi"/>
          <w:color w:val="000000"/>
          <w:kern w:val="1"/>
        </w:rPr>
        <w:t xml:space="preserve">OR: spisová značka C </w:t>
      </w:r>
      <w:r w:rsidR="000A408F" w:rsidRPr="009A1AB3">
        <w:rPr>
          <w:rFonts w:eastAsia="Arial Unicode MS" w:cstheme="minorHAnsi"/>
          <w:color w:val="000000"/>
          <w:kern w:val="1"/>
        </w:rPr>
        <w:t>47990</w:t>
      </w:r>
      <w:r w:rsidR="00E565FE" w:rsidRPr="009A1AB3">
        <w:rPr>
          <w:rFonts w:eastAsia="Arial Unicode MS" w:cstheme="minorHAnsi"/>
          <w:color w:val="000000"/>
          <w:kern w:val="1"/>
        </w:rPr>
        <w:t xml:space="preserve"> </w:t>
      </w:r>
      <w:r w:rsidRPr="009A1AB3">
        <w:rPr>
          <w:rFonts w:eastAsia="Arial Unicode MS" w:cstheme="minorHAnsi"/>
          <w:color w:val="000000"/>
          <w:kern w:val="1"/>
        </w:rPr>
        <w:t>vedená u Krajského soudu v Brně</w:t>
      </w:r>
      <w:r w:rsidR="00CF4636" w:rsidRPr="009A1AB3">
        <w:rPr>
          <w:rFonts w:eastAsia="Arial Unicode MS" w:cstheme="minorHAnsi"/>
          <w:color w:val="000000"/>
          <w:kern w:val="1"/>
        </w:rPr>
        <w:t xml:space="preserve"> </w:t>
      </w:r>
      <w:r w:rsidR="00CF4636" w:rsidRPr="009A1AB3">
        <w:rPr>
          <w:rFonts w:eastAsia="Arial Unicode MS" w:cstheme="minorHAnsi"/>
          <w:color w:val="000000"/>
          <w:kern w:val="1"/>
        </w:rPr>
        <w:br/>
      </w:r>
      <w:r w:rsidR="00AA418E" w:rsidRPr="009A1AB3">
        <w:rPr>
          <w:rFonts w:eastAsia="Arial Unicode MS" w:cstheme="minorHAnsi"/>
          <w:color w:val="000000"/>
          <w:kern w:val="1"/>
        </w:rPr>
        <w:t xml:space="preserve">Bank. spojení: </w:t>
      </w:r>
      <w:r w:rsidR="00A65BF3">
        <w:rPr>
          <w:rFonts w:eastAsia="Arial Unicode MS" w:cstheme="minorHAnsi"/>
          <w:color w:val="000000"/>
          <w:kern w:val="1"/>
        </w:rPr>
        <w:t>XXX</w:t>
      </w:r>
      <w:r w:rsidR="000706AF" w:rsidRPr="009A1AB3">
        <w:rPr>
          <w:rFonts w:eastAsia="Arial Unicode MS" w:cstheme="minorHAnsi"/>
          <w:color w:val="000000"/>
          <w:kern w:val="1"/>
        </w:rPr>
        <w:tab/>
      </w:r>
    </w:p>
    <w:p w14:paraId="216BADF7" w14:textId="3EF4C9C1" w:rsidR="00512BAA" w:rsidRDefault="00512BAA" w:rsidP="00CF4636">
      <w:pPr>
        <w:widowControl w:val="0"/>
        <w:suppressAutoHyphens/>
        <w:spacing w:after="0"/>
        <w:jc w:val="left"/>
        <w:rPr>
          <w:rFonts w:eastAsia="Arial Unicode MS" w:cstheme="minorHAnsi"/>
          <w:color w:val="000000"/>
          <w:kern w:val="1"/>
          <w:szCs w:val="28"/>
        </w:rPr>
      </w:pPr>
      <w:r w:rsidRPr="009A1AB3">
        <w:rPr>
          <w:rFonts w:eastAsia="Arial Unicode MS" w:cstheme="minorHAnsi"/>
          <w:color w:val="000000"/>
          <w:kern w:val="1"/>
          <w:szCs w:val="28"/>
        </w:rPr>
        <w:t xml:space="preserve">zastoupená: </w:t>
      </w:r>
      <w:r w:rsidR="00A65BF3">
        <w:rPr>
          <w:rFonts w:eastAsia="Arial Unicode MS" w:cstheme="minorHAnsi"/>
          <w:color w:val="000000"/>
          <w:kern w:val="1"/>
          <w:szCs w:val="28"/>
        </w:rPr>
        <w:t>XXX</w:t>
      </w:r>
      <w:r w:rsidR="000706AF" w:rsidRPr="009A1AB3">
        <w:rPr>
          <w:rFonts w:eastAsia="Arial Unicode MS" w:cstheme="minorHAnsi"/>
          <w:color w:val="000000"/>
          <w:kern w:val="1"/>
          <w:szCs w:val="28"/>
        </w:rPr>
        <w:t>, jednatel</w:t>
      </w:r>
    </w:p>
    <w:p w14:paraId="0BED556E" w14:textId="1E96FCC4" w:rsidR="0044313E" w:rsidRPr="005A5A38" w:rsidRDefault="0044313E" w:rsidP="00CF4636">
      <w:pPr>
        <w:widowControl w:val="0"/>
        <w:suppressAutoHyphens/>
        <w:spacing w:after="0"/>
        <w:jc w:val="left"/>
        <w:rPr>
          <w:rFonts w:eastAsia="Arial Unicode MS" w:cstheme="minorHAnsi"/>
          <w:color w:val="000000"/>
          <w:kern w:val="1"/>
          <w:szCs w:val="28"/>
        </w:rPr>
      </w:pPr>
      <w:r w:rsidRPr="005A5A38">
        <w:rPr>
          <w:rFonts w:eastAsia="Arial Unicode MS" w:cstheme="minorHAnsi"/>
          <w:color w:val="000000"/>
          <w:kern w:val="1"/>
          <w:szCs w:val="28"/>
        </w:rPr>
        <w:t xml:space="preserve">(dále jen </w:t>
      </w:r>
      <w:r w:rsidR="00AF2F14" w:rsidRPr="005A5A38">
        <w:rPr>
          <w:rFonts w:eastAsia="Arial Unicode MS" w:cstheme="minorHAnsi"/>
          <w:i/>
          <w:iCs/>
          <w:color w:val="000000"/>
          <w:kern w:val="1"/>
          <w:szCs w:val="28"/>
        </w:rPr>
        <w:t>zhotovitel</w:t>
      </w:r>
      <w:r w:rsidRPr="005A5A38">
        <w:rPr>
          <w:rFonts w:eastAsia="Arial Unicode MS" w:cstheme="minorHAnsi"/>
          <w:color w:val="000000"/>
          <w:kern w:val="1"/>
          <w:szCs w:val="28"/>
        </w:rPr>
        <w:t>)</w:t>
      </w:r>
    </w:p>
    <w:p w14:paraId="2AF3220C" w14:textId="77777777" w:rsidR="0044313E" w:rsidRPr="0076723B" w:rsidRDefault="0044313E" w:rsidP="00CF4636">
      <w:pPr>
        <w:widowControl w:val="0"/>
        <w:suppressAutoHyphens/>
        <w:spacing w:after="0"/>
        <w:jc w:val="left"/>
        <w:rPr>
          <w:rFonts w:eastAsia="Arial Unicode MS" w:cstheme="minorHAnsi"/>
          <w:color w:val="000000"/>
          <w:kern w:val="1"/>
          <w:sz w:val="16"/>
          <w:szCs w:val="20"/>
        </w:rPr>
      </w:pPr>
    </w:p>
    <w:p w14:paraId="4C6DEBF8" w14:textId="77777777" w:rsidR="0044313E" w:rsidRPr="005A5A38" w:rsidRDefault="0044313E" w:rsidP="0044313E">
      <w:pPr>
        <w:widowControl w:val="0"/>
        <w:suppressAutoHyphens/>
        <w:spacing w:after="0"/>
        <w:rPr>
          <w:rFonts w:eastAsia="Arial Unicode MS" w:cstheme="minorHAnsi"/>
          <w:b/>
          <w:bCs/>
          <w:color w:val="000000"/>
          <w:kern w:val="1"/>
        </w:rPr>
      </w:pPr>
      <w:r w:rsidRPr="005A5A38">
        <w:rPr>
          <w:rFonts w:eastAsia="Arial Unicode MS" w:cstheme="minorHAnsi"/>
          <w:color w:val="000000"/>
          <w:kern w:val="1"/>
          <w:szCs w:val="28"/>
        </w:rPr>
        <w:t>a</w:t>
      </w:r>
      <w:r w:rsidRPr="005A5A38">
        <w:rPr>
          <w:rFonts w:eastAsia="Arial Unicode MS" w:cstheme="minorHAnsi"/>
          <w:color w:val="000000"/>
          <w:kern w:val="1"/>
          <w:szCs w:val="28"/>
        </w:rPr>
        <w:br/>
      </w:r>
      <w:r w:rsidRPr="005A5A38">
        <w:rPr>
          <w:rFonts w:eastAsia="Arial Unicode MS" w:cstheme="minorHAnsi"/>
          <w:color w:val="000000"/>
          <w:kern w:val="1"/>
          <w:szCs w:val="28"/>
        </w:rPr>
        <w:br/>
      </w:r>
      <w:r w:rsidRPr="005A5A38">
        <w:rPr>
          <w:rFonts w:eastAsia="Arial Unicode MS" w:cstheme="minorHAnsi"/>
          <w:b/>
          <w:bCs/>
          <w:color w:val="000000"/>
          <w:kern w:val="1"/>
        </w:rPr>
        <w:t>Centrum experimentálního divadla, příspěvková organizace</w:t>
      </w:r>
    </w:p>
    <w:p w14:paraId="3002591E" w14:textId="4E0DFE82" w:rsidR="0044313E" w:rsidRPr="005A5A38" w:rsidRDefault="0044313E" w:rsidP="0044313E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</w:rPr>
      </w:pPr>
      <w:r w:rsidRPr="005A5A38">
        <w:rPr>
          <w:rFonts w:eastAsia="Arial Unicode MS" w:cstheme="minorHAnsi"/>
          <w:kern w:val="1"/>
        </w:rPr>
        <w:t xml:space="preserve">Zelný trh 294/9, </w:t>
      </w:r>
      <w:r w:rsidR="00512BAA">
        <w:rPr>
          <w:rFonts w:eastAsia="Arial Unicode MS" w:cstheme="minorHAnsi"/>
          <w:kern w:val="1"/>
        </w:rPr>
        <w:t>602 00 Brno</w:t>
      </w:r>
    </w:p>
    <w:p w14:paraId="6521AD70" w14:textId="0A23FBB5" w:rsidR="0044313E" w:rsidRDefault="0044313E" w:rsidP="0044313E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</w:rPr>
      </w:pPr>
      <w:r w:rsidRPr="005A5A38">
        <w:rPr>
          <w:rFonts w:eastAsia="Arial Unicode MS" w:cstheme="minorHAnsi"/>
          <w:kern w:val="1"/>
        </w:rPr>
        <w:t>IČ: 004 009 21</w:t>
      </w:r>
    </w:p>
    <w:p w14:paraId="217C138A" w14:textId="30FAC5B3" w:rsidR="0059674F" w:rsidRPr="005A5A38" w:rsidRDefault="0059674F" w:rsidP="0044313E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</w:rPr>
      </w:pPr>
      <w:r>
        <w:rPr>
          <w:rFonts w:eastAsia="Arial Unicode MS" w:cstheme="minorHAnsi"/>
          <w:kern w:val="1"/>
        </w:rPr>
        <w:t>DIČ: CZ00400921</w:t>
      </w:r>
    </w:p>
    <w:p w14:paraId="58077DD9" w14:textId="3E1B70EA" w:rsidR="0044313E" w:rsidRPr="005A5A38" w:rsidRDefault="0044313E" w:rsidP="0044313E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</w:rPr>
      </w:pPr>
      <w:r w:rsidRPr="005A5A38">
        <w:rPr>
          <w:rFonts w:eastAsia="Arial Unicode MS" w:cstheme="minorHAnsi"/>
          <w:kern w:val="1"/>
        </w:rPr>
        <w:t>OR: spis</w:t>
      </w:r>
      <w:r w:rsidR="009757A8" w:rsidRPr="005A5A38">
        <w:rPr>
          <w:rFonts w:eastAsia="Arial Unicode MS" w:cstheme="minorHAnsi"/>
          <w:kern w:val="1"/>
        </w:rPr>
        <w:t>ová</w:t>
      </w:r>
      <w:r w:rsidRPr="005A5A38">
        <w:rPr>
          <w:rFonts w:eastAsia="Arial Unicode MS" w:cstheme="minorHAnsi"/>
          <w:kern w:val="1"/>
        </w:rPr>
        <w:t xml:space="preserve"> zn</w:t>
      </w:r>
      <w:r w:rsidR="009757A8" w:rsidRPr="005A5A38">
        <w:rPr>
          <w:rFonts w:eastAsia="Arial Unicode MS" w:cstheme="minorHAnsi"/>
          <w:kern w:val="1"/>
        </w:rPr>
        <w:t>ačka</w:t>
      </w:r>
      <w:r w:rsidRPr="005A5A38">
        <w:rPr>
          <w:rFonts w:eastAsia="Arial Unicode MS" w:cstheme="minorHAnsi"/>
          <w:kern w:val="1"/>
        </w:rPr>
        <w:t xml:space="preserve"> Pr 29</w:t>
      </w:r>
      <w:r w:rsidR="009757A8" w:rsidRPr="005A5A38">
        <w:rPr>
          <w:rFonts w:eastAsia="Arial Unicode MS" w:cstheme="minorHAnsi"/>
          <w:kern w:val="1"/>
        </w:rPr>
        <w:t xml:space="preserve"> vedená u </w:t>
      </w:r>
      <w:r w:rsidRPr="005A5A38">
        <w:rPr>
          <w:rFonts w:eastAsia="Arial Unicode MS" w:cstheme="minorHAnsi"/>
          <w:kern w:val="1"/>
        </w:rPr>
        <w:t>Krajsk</w:t>
      </w:r>
      <w:r w:rsidR="009757A8" w:rsidRPr="005A5A38">
        <w:rPr>
          <w:rFonts w:eastAsia="Arial Unicode MS" w:cstheme="minorHAnsi"/>
          <w:kern w:val="1"/>
        </w:rPr>
        <w:t>ého</w:t>
      </w:r>
      <w:r w:rsidRPr="005A5A38">
        <w:rPr>
          <w:rFonts w:eastAsia="Arial Unicode MS" w:cstheme="minorHAnsi"/>
          <w:kern w:val="1"/>
        </w:rPr>
        <w:t xml:space="preserve"> soud</w:t>
      </w:r>
      <w:r w:rsidR="009757A8" w:rsidRPr="005A5A38">
        <w:rPr>
          <w:rFonts w:eastAsia="Arial Unicode MS" w:cstheme="minorHAnsi"/>
          <w:kern w:val="1"/>
        </w:rPr>
        <w:t>u</w:t>
      </w:r>
      <w:r w:rsidRPr="005A5A38">
        <w:rPr>
          <w:rFonts w:eastAsia="Arial Unicode MS" w:cstheme="minorHAnsi"/>
          <w:kern w:val="1"/>
        </w:rPr>
        <w:t xml:space="preserve"> v Brně</w:t>
      </w:r>
    </w:p>
    <w:p w14:paraId="3273D7B5" w14:textId="4B0FDDAF" w:rsidR="0044313E" w:rsidRPr="005A5A38" w:rsidRDefault="0044313E" w:rsidP="0044313E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</w:rPr>
      </w:pPr>
      <w:r w:rsidRPr="005A5A38">
        <w:rPr>
          <w:rFonts w:eastAsia="Arial Unicode MS" w:cstheme="minorHAnsi"/>
          <w:kern w:val="1"/>
        </w:rPr>
        <w:t xml:space="preserve">Bank. spojení: </w:t>
      </w:r>
      <w:r w:rsidR="00A65BF3">
        <w:rPr>
          <w:rFonts w:eastAsia="Arial Unicode MS" w:cstheme="minorHAnsi"/>
          <w:kern w:val="1"/>
        </w:rPr>
        <w:t>XXX</w:t>
      </w:r>
    </w:p>
    <w:p w14:paraId="2127077C" w14:textId="44FB965E" w:rsidR="0044313E" w:rsidRPr="005A5A38" w:rsidRDefault="0044313E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Cs w:val="28"/>
        </w:rPr>
      </w:pPr>
      <w:r w:rsidRPr="005A5A38">
        <w:rPr>
          <w:rFonts w:eastAsia="Arial Unicode MS" w:cstheme="minorHAnsi"/>
          <w:color w:val="000000"/>
          <w:kern w:val="1"/>
        </w:rPr>
        <w:t xml:space="preserve">zastoupená: MgA. </w:t>
      </w:r>
      <w:r w:rsidR="000706AF">
        <w:rPr>
          <w:rFonts w:eastAsia="Arial Unicode MS" w:cstheme="minorHAnsi"/>
          <w:color w:val="000000"/>
          <w:kern w:val="1"/>
        </w:rPr>
        <w:t>Jan Búrik</w:t>
      </w:r>
      <w:r w:rsidRPr="005A5A38">
        <w:rPr>
          <w:rFonts w:eastAsia="Arial Unicode MS" w:cstheme="minorHAnsi"/>
          <w:color w:val="000000"/>
          <w:kern w:val="1"/>
        </w:rPr>
        <w:t>, ředitel organizace</w:t>
      </w:r>
      <w:r w:rsidRPr="005A5A38">
        <w:rPr>
          <w:rFonts w:eastAsia="Arial Unicode MS" w:cstheme="minorHAnsi"/>
          <w:color w:val="000000"/>
          <w:kern w:val="1"/>
          <w:szCs w:val="28"/>
        </w:rPr>
        <w:t xml:space="preserve"> </w:t>
      </w:r>
    </w:p>
    <w:p w14:paraId="7156D385" w14:textId="0DE496DB" w:rsidR="0044313E" w:rsidRPr="005A5A38" w:rsidRDefault="0044313E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Cs w:val="28"/>
        </w:rPr>
      </w:pPr>
      <w:r w:rsidRPr="005A5A38">
        <w:rPr>
          <w:rFonts w:eastAsia="Arial Unicode MS" w:cstheme="minorHAnsi"/>
          <w:color w:val="000000"/>
          <w:kern w:val="1"/>
          <w:szCs w:val="28"/>
        </w:rPr>
        <w:t xml:space="preserve">(dále jen </w:t>
      </w:r>
      <w:r w:rsidR="00DA2F7F" w:rsidRPr="005A5A38">
        <w:rPr>
          <w:rFonts w:eastAsia="Arial Unicode MS" w:cstheme="minorHAnsi"/>
          <w:i/>
          <w:iCs/>
          <w:color w:val="000000"/>
          <w:kern w:val="1"/>
          <w:szCs w:val="28"/>
        </w:rPr>
        <w:t>objednatel</w:t>
      </w:r>
      <w:r w:rsidRPr="005A5A38">
        <w:rPr>
          <w:rFonts w:eastAsia="Arial Unicode MS" w:cstheme="minorHAnsi"/>
          <w:color w:val="000000"/>
          <w:kern w:val="1"/>
          <w:szCs w:val="28"/>
        </w:rPr>
        <w:t>)</w:t>
      </w:r>
    </w:p>
    <w:p w14:paraId="45A38491" w14:textId="77777777" w:rsidR="0044313E" w:rsidRPr="007843AF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color w:val="000000"/>
          <w:kern w:val="1"/>
          <w:szCs w:val="28"/>
        </w:rPr>
      </w:pPr>
    </w:p>
    <w:p w14:paraId="0197CCF6" w14:textId="157C07C2" w:rsidR="0044313E" w:rsidRPr="005A5A38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Cs w:val="28"/>
        </w:rPr>
      </w:pPr>
      <w:r w:rsidRPr="005A5A38">
        <w:rPr>
          <w:rFonts w:eastAsia="Arial Unicode MS" w:cstheme="minorHAnsi"/>
          <w:b/>
          <w:bCs/>
          <w:color w:val="000000"/>
          <w:kern w:val="1"/>
          <w:szCs w:val="28"/>
        </w:rPr>
        <w:t xml:space="preserve">Článek </w:t>
      </w:r>
      <w:r w:rsidRPr="005A5A38">
        <w:rPr>
          <w:rFonts w:eastAsia="Arial Unicode MS" w:cstheme="minorHAnsi"/>
          <w:b/>
          <w:color w:val="000000"/>
          <w:kern w:val="1"/>
          <w:szCs w:val="28"/>
        </w:rPr>
        <w:t xml:space="preserve">I. </w:t>
      </w:r>
    </w:p>
    <w:p w14:paraId="379EBCE1" w14:textId="1B3B04D6" w:rsidR="0044313E" w:rsidRPr="005A5A38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Cs w:val="28"/>
        </w:rPr>
      </w:pPr>
      <w:r w:rsidRPr="005A5A38">
        <w:rPr>
          <w:rFonts w:eastAsia="Arial Unicode MS" w:cstheme="minorHAnsi"/>
          <w:b/>
          <w:color w:val="000000"/>
          <w:kern w:val="1"/>
          <w:szCs w:val="28"/>
        </w:rPr>
        <w:t xml:space="preserve">Předmět </w:t>
      </w:r>
      <w:r w:rsidR="00EE54DB" w:rsidRPr="005A5A38">
        <w:rPr>
          <w:rFonts w:eastAsia="Arial Unicode MS" w:cstheme="minorHAnsi"/>
          <w:b/>
          <w:color w:val="000000"/>
          <w:kern w:val="1"/>
          <w:szCs w:val="28"/>
        </w:rPr>
        <w:t>smlouvy</w:t>
      </w:r>
    </w:p>
    <w:p w14:paraId="3A7D6493" w14:textId="77777777" w:rsidR="006C0A2B" w:rsidRPr="0088142E" w:rsidRDefault="006C0A2B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Cs w:val="28"/>
        </w:rPr>
      </w:pPr>
    </w:p>
    <w:p w14:paraId="7DC9E15B" w14:textId="2F36D890" w:rsidR="008C542B" w:rsidRDefault="00CF4636" w:rsidP="0088142E">
      <w:pPr>
        <w:widowControl w:val="0"/>
        <w:suppressAutoHyphens/>
        <w:spacing w:after="0"/>
        <w:jc w:val="left"/>
        <w:rPr>
          <w:rFonts w:eastAsia="Arial Unicode MS" w:cstheme="minorHAnsi"/>
          <w:color w:val="000000"/>
          <w:kern w:val="1"/>
          <w:szCs w:val="28"/>
        </w:rPr>
      </w:pPr>
      <w:r w:rsidRPr="00CF4636">
        <w:rPr>
          <w:rFonts w:eastAsia="Arial Unicode MS" w:cstheme="minorHAnsi"/>
          <w:color w:val="000000"/>
          <w:kern w:val="1"/>
          <w:szCs w:val="28"/>
        </w:rPr>
        <w:t xml:space="preserve">Předmětem smlouvy o dílo je </w:t>
      </w:r>
      <w:r w:rsidR="00A26416">
        <w:rPr>
          <w:rFonts w:eastAsia="Arial Unicode MS" w:cstheme="minorHAnsi"/>
          <w:color w:val="000000"/>
          <w:kern w:val="1"/>
          <w:szCs w:val="28"/>
        </w:rPr>
        <w:t xml:space="preserve">oprava </w:t>
      </w:r>
      <w:r w:rsidR="003037F2">
        <w:rPr>
          <w:rFonts w:eastAsia="Arial Unicode MS" w:cstheme="minorHAnsi"/>
          <w:color w:val="000000"/>
          <w:kern w:val="1"/>
          <w:szCs w:val="28"/>
        </w:rPr>
        <w:t>skladovací haly</w:t>
      </w:r>
      <w:r w:rsidRPr="00CF4636">
        <w:rPr>
          <w:rFonts w:eastAsia="Arial Unicode MS" w:cstheme="minorHAnsi"/>
          <w:color w:val="000000"/>
          <w:kern w:val="1"/>
          <w:szCs w:val="28"/>
        </w:rPr>
        <w:t xml:space="preserve"> Centr</w:t>
      </w:r>
      <w:r w:rsidR="003037F2">
        <w:rPr>
          <w:rFonts w:eastAsia="Arial Unicode MS" w:cstheme="minorHAnsi"/>
          <w:color w:val="000000"/>
          <w:kern w:val="1"/>
          <w:szCs w:val="28"/>
        </w:rPr>
        <w:t>a</w:t>
      </w:r>
      <w:r w:rsidRPr="00CF4636">
        <w:rPr>
          <w:rFonts w:eastAsia="Arial Unicode MS" w:cstheme="minorHAnsi"/>
          <w:color w:val="000000"/>
          <w:kern w:val="1"/>
          <w:szCs w:val="28"/>
        </w:rPr>
        <w:t xml:space="preserve"> experimentálního divadla, p. o. </w:t>
      </w:r>
      <w:r w:rsidR="00512BAA">
        <w:rPr>
          <w:rFonts w:eastAsia="Arial Unicode MS" w:cstheme="minorHAnsi"/>
          <w:color w:val="000000"/>
          <w:kern w:val="1"/>
          <w:szCs w:val="28"/>
        </w:rPr>
        <w:t>(</w:t>
      </w:r>
      <w:r w:rsidR="00A26416">
        <w:rPr>
          <w:rFonts w:eastAsia="Arial Unicode MS" w:cstheme="minorHAnsi"/>
          <w:color w:val="000000"/>
          <w:kern w:val="1"/>
          <w:szCs w:val="28"/>
        </w:rPr>
        <w:t>Ha</w:t>
      </w:r>
      <w:r w:rsidR="00141AC5">
        <w:rPr>
          <w:rFonts w:eastAsia="Arial Unicode MS" w:cstheme="minorHAnsi"/>
          <w:color w:val="000000"/>
          <w:kern w:val="1"/>
          <w:szCs w:val="28"/>
        </w:rPr>
        <w:t>Divadlo</w:t>
      </w:r>
      <w:r w:rsidRPr="00CF4636">
        <w:rPr>
          <w:rFonts w:eastAsia="Arial Unicode MS" w:cstheme="minorHAnsi"/>
          <w:color w:val="000000"/>
          <w:kern w:val="1"/>
          <w:szCs w:val="28"/>
        </w:rPr>
        <w:t xml:space="preserve">).  </w:t>
      </w:r>
    </w:p>
    <w:p w14:paraId="6035C072" w14:textId="77777777" w:rsidR="00CF4636" w:rsidRPr="007843AF" w:rsidRDefault="00CF4636" w:rsidP="00DF0A49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Cs w:val="28"/>
        </w:rPr>
      </w:pPr>
    </w:p>
    <w:p w14:paraId="0FE4C7F6" w14:textId="77822B3A" w:rsidR="00DF0A49" w:rsidRDefault="00DF0A49" w:rsidP="00DF0A49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Cs w:val="28"/>
        </w:rPr>
      </w:pPr>
      <w:r w:rsidRPr="005A5A38">
        <w:rPr>
          <w:rFonts w:eastAsia="Arial Unicode MS" w:cstheme="minorHAnsi"/>
          <w:b/>
          <w:bCs/>
          <w:color w:val="000000"/>
          <w:kern w:val="1"/>
          <w:szCs w:val="28"/>
        </w:rPr>
        <w:t xml:space="preserve">Článek </w:t>
      </w:r>
      <w:r w:rsidRPr="005A5A38">
        <w:rPr>
          <w:rFonts w:eastAsia="Arial Unicode MS" w:cstheme="minorHAnsi"/>
          <w:b/>
          <w:color w:val="000000"/>
          <w:kern w:val="1"/>
          <w:szCs w:val="28"/>
        </w:rPr>
        <w:t xml:space="preserve">II. </w:t>
      </w:r>
      <w:r w:rsidR="00CF4636">
        <w:rPr>
          <w:rFonts w:eastAsia="Arial Unicode MS" w:cstheme="minorHAnsi"/>
          <w:b/>
          <w:color w:val="000000"/>
          <w:kern w:val="1"/>
          <w:szCs w:val="28"/>
        </w:rPr>
        <w:br/>
        <w:t>Specifikace předmětu smlouvy</w:t>
      </w:r>
    </w:p>
    <w:p w14:paraId="6E8492EB" w14:textId="77777777" w:rsidR="00A26416" w:rsidRDefault="00A26416" w:rsidP="00DF0A49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Cs w:val="28"/>
        </w:rPr>
      </w:pPr>
    </w:p>
    <w:p w14:paraId="4D87AF50" w14:textId="32904765" w:rsidR="00573F1B" w:rsidRDefault="00100D04" w:rsidP="00100D0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Předmět smlouvy zahrnuje opravu dvou štítů laminátové skladovací haly HaDivadl</w:t>
      </w:r>
      <w:r w:rsidR="00FB5053">
        <w:rPr>
          <w:sz w:val="22"/>
          <w:szCs w:val="22"/>
        </w:rPr>
        <w:t>a</w:t>
      </w:r>
      <w:r>
        <w:rPr>
          <w:sz w:val="22"/>
          <w:szCs w:val="22"/>
        </w:rPr>
        <w:t>.</w:t>
      </w:r>
      <w:r w:rsidR="00573F1B" w:rsidRPr="00573F1B">
        <w:rPr>
          <w:sz w:val="22"/>
          <w:szCs w:val="22"/>
        </w:rPr>
        <w:t xml:space="preserve"> Vzhledem k dispozicím haly se jedná o výškové práce.</w:t>
      </w:r>
      <w:r w:rsidR="00573F1B">
        <w:rPr>
          <w:sz w:val="22"/>
          <w:szCs w:val="22"/>
        </w:rPr>
        <w:t xml:space="preserve"> Předpokládané práce sestávají z:</w:t>
      </w:r>
    </w:p>
    <w:p w14:paraId="11830660" w14:textId="77777777" w:rsidR="00573F1B" w:rsidRDefault="00573F1B" w:rsidP="00100D04">
      <w:pPr>
        <w:pStyle w:val="Default"/>
        <w:rPr>
          <w:sz w:val="22"/>
          <w:szCs w:val="22"/>
        </w:rPr>
      </w:pPr>
    </w:p>
    <w:p w14:paraId="1AED9F5A" w14:textId="4E9620ED" w:rsidR="00573F1B" w:rsidRPr="00573F1B" w:rsidRDefault="00573F1B" w:rsidP="00573F1B">
      <w:pPr>
        <w:pStyle w:val="Default"/>
        <w:numPr>
          <w:ilvl w:val="0"/>
          <w:numId w:val="30"/>
        </w:numPr>
        <w:rPr>
          <w:sz w:val="22"/>
          <w:szCs w:val="22"/>
        </w:rPr>
      </w:pPr>
      <w:r w:rsidRPr="00573F1B">
        <w:rPr>
          <w:sz w:val="22"/>
          <w:szCs w:val="22"/>
        </w:rPr>
        <w:t>demontáž</w:t>
      </w:r>
      <w:r>
        <w:rPr>
          <w:sz w:val="22"/>
          <w:szCs w:val="22"/>
        </w:rPr>
        <w:t>e</w:t>
      </w:r>
      <w:r w:rsidRPr="00573F1B">
        <w:rPr>
          <w:sz w:val="22"/>
          <w:szCs w:val="22"/>
        </w:rPr>
        <w:t xml:space="preserve"> původních výplní štítových stěn ze sklolaminátu, odvoz a likvidace odpadu</w:t>
      </w:r>
    </w:p>
    <w:p w14:paraId="2906EF5A" w14:textId="1EFADC05" w:rsidR="00573F1B" w:rsidRPr="00573F1B" w:rsidRDefault="00573F1B" w:rsidP="00573F1B">
      <w:pPr>
        <w:pStyle w:val="Default"/>
        <w:numPr>
          <w:ilvl w:val="0"/>
          <w:numId w:val="30"/>
        </w:numPr>
        <w:rPr>
          <w:sz w:val="22"/>
          <w:szCs w:val="22"/>
        </w:rPr>
      </w:pPr>
      <w:r w:rsidRPr="00573F1B">
        <w:rPr>
          <w:sz w:val="22"/>
          <w:szCs w:val="22"/>
        </w:rPr>
        <w:t>očištění a antikorozní</w:t>
      </w:r>
      <w:r>
        <w:rPr>
          <w:sz w:val="22"/>
          <w:szCs w:val="22"/>
        </w:rPr>
        <w:t>ho</w:t>
      </w:r>
      <w:r w:rsidRPr="00573F1B">
        <w:rPr>
          <w:sz w:val="22"/>
          <w:szCs w:val="22"/>
        </w:rPr>
        <w:t xml:space="preserve"> nátěr</w:t>
      </w:r>
      <w:r>
        <w:rPr>
          <w:sz w:val="22"/>
          <w:szCs w:val="22"/>
        </w:rPr>
        <w:t>u</w:t>
      </w:r>
      <w:r w:rsidRPr="00573F1B">
        <w:rPr>
          <w:sz w:val="22"/>
          <w:szCs w:val="22"/>
        </w:rPr>
        <w:t xml:space="preserve"> ocelové konstrukce včetně zárubní vrat</w:t>
      </w:r>
    </w:p>
    <w:p w14:paraId="0A191741" w14:textId="707A0DD2" w:rsidR="00573F1B" w:rsidRPr="00573F1B" w:rsidRDefault="00573F1B" w:rsidP="00573F1B">
      <w:pPr>
        <w:pStyle w:val="Default"/>
        <w:numPr>
          <w:ilvl w:val="0"/>
          <w:numId w:val="30"/>
        </w:numPr>
        <w:rPr>
          <w:sz w:val="22"/>
          <w:szCs w:val="22"/>
        </w:rPr>
      </w:pPr>
      <w:r w:rsidRPr="00573F1B">
        <w:rPr>
          <w:sz w:val="22"/>
          <w:szCs w:val="22"/>
        </w:rPr>
        <w:t>montáž</w:t>
      </w:r>
      <w:r>
        <w:rPr>
          <w:sz w:val="22"/>
          <w:szCs w:val="22"/>
        </w:rPr>
        <w:t>e</w:t>
      </w:r>
      <w:r w:rsidRPr="00573F1B">
        <w:rPr>
          <w:sz w:val="22"/>
          <w:szCs w:val="22"/>
        </w:rPr>
        <w:t xml:space="preserve"> desek výplní štítových stěn včetně materiálu těchto parametrů:</w:t>
      </w:r>
    </w:p>
    <w:p w14:paraId="70D047DA" w14:textId="46E0D48F" w:rsidR="00573F1B" w:rsidRPr="00573F1B" w:rsidRDefault="00573F1B" w:rsidP="00573F1B">
      <w:pPr>
        <w:pStyle w:val="Default"/>
        <w:numPr>
          <w:ilvl w:val="0"/>
          <w:numId w:val="30"/>
        </w:numPr>
        <w:rPr>
          <w:sz w:val="22"/>
          <w:szCs w:val="22"/>
        </w:rPr>
      </w:pPr>
      <w:r w:rsidRPr="00573F1B">
        <w:rPr>
          <w:sz w:val="22"/>
          <w:szCs w:val="22"/>
        </w:rPr>
        <w:t>konstrukce pro montáž výplně</w:t>
      </w:r>
      <w:r w:rsidR="0055378A">
        <w:rPr>
          <w:sz w:val="22"/>
          <w:szCs w:val="22"/>
        </w:rPr>
        <w:t xml:space="preserve"> (v případě, že nebude možné kotvit plošně do stávající konstrukce, bude vytvořen nový rastr).</w:t>
      </w:r>
    </w:p>
    <w:p w14:paraId="13ABF7C9" w14:textId="77777777" w:rsidR="00A26416" w:rsidRDefault="00A26416" w:rsidP="00CF4636">
      <w:pPr>
        <w:widowControl w:val="0"/>
        <w:suppressAutoHyphens/>
        <w:autoSpaceDE w:val="0"/>
        <w:spacing w:after="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</w:p>
    <w:p w14:paraId="7D282965" w14:textId="21F83D76" w:rsidR="00CF4636" w:rsidRPr="005A5A38" w:rsidRDefault="00CF4636" w:rsidP="00CF4636">
      <w:pPr>
        <w:widowControl w:val="0"/>
        <w:suppressAutoHyphens/>
        <w:autoSpaceDE w:val="0"/>
        <w:spacing w:after="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  <w:r w:rsidRPr="005A5A38">
        <w:rPr>
          <w:rFonts w:eastAsia="Arial Unicode MS" w:cstheme="minorHAnsi"/>
          <w:b/>
          <w:bCs/>
          <w:color w:val="000000"/>
          <w:kern w:val="1"/>
          <w:szCs w:val="28"/>
        </w:rPr>
        <w:t>Článek III.</w:t>
      </w:r>
    </w:p>
    <w:p w14:paraId="4C0CEF95" w14:textId="77777777" w:rsidR="00DF0A49" w:rsidRPr="005A5A38" w:rsidRDefault="00DF0A49" w:rsidP="00DF0A49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Cs w:val="28"/>
        </w:rPr>
      </w:pPr>
      <w:r w:rsidRPr="005A5A38">
        <w:rPr>
          <w:rFonts w:eastAsia="Arial Unicode MS" w:cstheme="minorHAnsi"/>
          <w:b/>
          <w:color w:val="000000"/>
          <w:kern w:val="1"/>
          <w:szCs w:val="28"/>
        </w:rPr>
        <w:t>Cena a platební podmínky</w:t>
      </w:r>
    </w:p>
    <w:p w14:paraId="43253D0F" w14:textId="339CCD96" w:rsidR="00DF0A49" w:rsidRPr="0088142E" w:rsidRDefault="00DF0A49" w:rsidP="00DF0A49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Cs w:val="28"/>
        </w:rPr>
      </w:pPr>
    </w:p>
    <w:tbl>
      <w:tblPr>
        <w:tblStyle w:val="Mkatabulky"/>
        <w:tblW w:w="9214" w:type="dxa"/>
        <w:tblInd w:w="-5" w:type="dxa"/>
        <w:tblLook w:val="04A0" w:firstRow="1" w:lastRow="0" w:firstColumn="1" w:lastColumn="0" w:noHBand="0" w:noVBand="1"/>
      </w:tblPr>
      <w:tblGrid>
        <w:gridCol w:w="6804"/>
        <w:gridCol w:w="2410"/>
      </w:tblGrid>
      <w:tr w:rsidR="00A22F0A" w:rsidRPr="00CF4636" w14:paraId="4C75927F" w14:textId="77777777" w:rsidTr="005D2B52">
        <w:tc>
          <w:tcPr>
            <w:tcW w:w="6804" w:type="dxa"/>
            <w:vAlign w:val="center"/>
          </w:tcPr>
          <w:p w14:paraId="3D13336A" w14:textId="2A093E4E" w:rsidR="00A22F0A" w:rsidRPr="00CF4636" w:rsidRDefault="00A22F0A" w:rsidP="008058B0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b/>
                <w:color w:val="000000"/>
                <w:kern w:val="1"/>
              </w:rPr>
            </w:pPr>
            <w:r>
              <w:rPr>
                <w:rFonts w:eastAsia="Arial Unicode MS" w:cstheme="minorHAnsi"/>
                <w:b/>
                <w:color w:val="000000"/>
                <w:kern w:val="1"/>
              </w:rPr>
              <w:t xml:space="preserve">Název </w:t>
            </w:r>
          </w:p>
        </w:tc>
        <w:tc>
          <w:tcPr>
            <w:tcW w:w="2410" w:type="dxa"/>
            <w:vAlign w:val="center"/>
          </w:tcPr>
          <w:p w14:paraId="648E91A0" w14:textId="64CCC2C0" w:rsidR="00A22F0A" w:rsidRPr="00CF4636" w:rsidRDefault="00A22F0A" w:rsidP="008058B0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b/>
                <w:color w:val="000000"/>
                <w:kern w:val="1"/>
              </w:rPr>
            </w:pPr>
            <w:r>
              <w:rPr>
                <w:rFonts w:eastAsia="Arial Unicode MS" w:cstheme="minorHAnsi"/>
                <w:b/>
                <w:color w:val="000000"/>
                <w:kern w:val="1"/>
              </w:rPr>
              <w:t>Cena bez DPH</w:t>
            </w:r>
          </w:p>
        </w:tc>
      </w:tr>
      <w:tr w:rsidR="00D521FA" w:rsidRPr="00524992" w14:paraId="6A9B3368" w14:textId="77777777" w:rsidTr="00B23056">
        <w:tc>
          <w:tcPr>
            <w:tcW w:w="6804" w:type="dxa"/>
            <w:vAlign w:val="center"/>
          </w:tcPr>
          <w:p w14:paraId="16EF7F43" w14:textId="4E791439" w:rsidR="00D521FA" w:rsidRPr="00A22F0A" w:rsidRDefault="00A22F0A" w:rsidP="00D521FA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kern w:val="1"/>
              </w:rPr>
            </w:pPr>
            <w:r>
              <w:rPr>
                <w:rFonts w:eastAsia="Arial Unicode MS" w:cstheme="minorHAnsi"/>
                <w:b/>
                <w:bCs/>
                <w:kern w:val="1"/>
              </w:rPr>
              <w:t xml:space="preserve">Příprava staveniště: </w:t>
            </w:r>
            <w:r>
              <w:rPr>
                <w:rFonts w:eastAsia="Arial Unicode MS" w:cstheme="minorHAnsi"/>
                <w:kern w:val="1"/>
              </w:rPr>
              <w:t>Montáž pojízdného lešení, demontáž výplní štítových stěn ze sklolaminátu, odvoz a likvidace na skládku</w:t>
            </w:r>
          </w:p>
        </w:tc>
        <w:tc>
          <w:tcPr>
            <w:tcW w:w="2410" w:type="dxa"/>
          </w:tcPr>
          <w:p w14:paraId="676A0DAA" w14:textId="3DF13FBC" w:rsidR="00D521FA" w:rsidRPr="00A22F0A" w:rsidRDefault="00A22F0A" w:rsidP="00D521FA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kern w:val="1"/>
              </w:rPr>
            </w:pPr>
            <w:r>
              <w:rPr>
                <w:rFonts w:eastAsia="Arial Unicode MS" w:cstheme="minorHAnsi"/>
                <w:kern w:val="1"/>
              </w:rPr>
              <w:t>30 842,00</w:t>
            </w:r>
          </w:p>
        </w:tc>
      </w:tr>
      <w:tr w:rsidR="00A22F0A" w:rsidRPr="00524992" w14:paraId="107AB035" w14:textId="77777777" w:rsidTr="00B23056">
        <w:tc>
          <w:tcPr>
            <w:tcW w:w="6804" w:type="dxa"/>
            <w:vAlign w:val="center"/>
          </w:tcPr>
          <w:p w14:paraId="42B2A559" w14:textId="65DC33D0" w:rsidR="00A22F0A" w:rsidRPr="00A22F0A" w:rsidRDefault="00A22F0A" w:rsidP="00A22F0A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kern w:val="1"/>
              </w:rPr>
            </w:pPr>
            <w:r w:rsidRPr="00A22F0A">
              <w:rPr>
                <w:rFonts w:eastAsia="Arial Unicode MS" w:cstheme="minorHAnsi"/>
                <w:b/>
                <w:bCs/>
                <w:kern w:val="1"/>
              </w:rPr>
              <w:t xml:space="preserve">Nátěr ocelové konstrukce: </w:t>
            </w:r>
            <w:r w:rsidRPr="00A22F0A">
              <w:rPr>
                <w:rFonts w:eastAsia="Arial Unicode MS" w:cstheme="minorHAnsi"/>
                <w:kern w:val="1"/>
              </w:rPr>
              <w:t>Odstranění volných nečistot, obroušení, 2x nátěr dvousložkovou antikorozní barvou. Z čelní strany včetně nátěru</w:t>
            </w:r>
          </w:p>
          <w:p w14:paraId="4FE736C8" w14:textId="5A7E2870" w:rsidR="00A22F0A" w:rsidRDefault="00A22F0A" w:rsidP="00A22F0A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b/>
                <w:bCs/>
                <w:kern w:val="1"/>
              </w:rPr>
            </w:pPr>
            <w:r w:rsidRPr="00A22F0A">
              <w:rPr>
                <w:rFonts w:eastAsia="Arial Unicode MS" w:cstheme="minorHAnsi"/>
                <w:kern w:val="1"/>
              </w:rPr>
              <w:t>ocelových zárubní vrat.</w:t>
            </w:r>
          </w:p>
        </w:tc>
        <w:tc>
          <w:tcPr>
            <w:tcW w:w="2410" w:type="dxa"/>
          </w:tcPr>
          <w:p w14:paraId="742D7F54" w14:textId="2B272554" w:rsidR="00A22F0A" w:rsidRDefault="00A22F0A" w:rsidP="00D521FA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kern w:val="1"/>
              </w:rPr>
            </w:pPr>
            <w:r>
              <w:rPr>
                <w:rFonts w:eastAsia="Arial Unicode MS" w:cstheme="minorHAnsi"/>
                <w:kern w:val="1"/>
              </w:rPr>
              <w:t>46 628,00</w:t>
            </w:r>
          </w:p>
        </w:tc>
      </w:tr>
      <w:tr w:rsidR="00A22F0A" w:rsidRPr="00524992" w14:paraId="6FBC231D" w14:textId="77777777" w:rsidTr="00B23056">
        <w:tc>
          <w:tcPr>
            <w:tcW w:w="6804" w:type="dxa"/>
            <w:vAlign w:val="center"/>
          </w:tcPr>
          <w:p w14:paraId="0E4294C1" w14:textId="4E0A2F10" w:rsidR="00A22F0A" w:rsidRDefault="00A22F0A" w:rsidP="00A22F0A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b/>
                <w:bCs/>
                <w:kern w:val="1"/>
              </w:rPr>
            </w:pPr>
            <w:r w:rsidRPr="00A22F0A">
              <w:rPr>
                <w:rFonts w:eastAsia="Arial Unicode MS" w:cstheme="minorHAnsi"/>
                <w:b/>
                <w:bCs/>
                <w:kern w:val="1"/>
              </w:rPr>
              <w:t xml:space="preserve">Montáž desek výplní štítových stěn: </w:t>
            </w:r>
            <w:r w:rsidRPr="00A22F0A">
              <w:rPr>
                <w:rFonts w:eastAsia="Arial Unicode MS" w:cstheme="minorHAnsi"/>
                <w:kern w:val="1"/>
              </w:rPr>
              <w:t>Montáž výplňových desek</w:t>
            </w:r>
          </w:p>
        </w:tc>
        <w:tc>
          <w:tcPr>
            <w:tcW w:w="2410" w:type="dxa"/>
          </w:tcPr>
          <w:p w14:paraId="2B5179D8" w14:textId="4326DAD6" w:rsidR="00A22F0A" w:rsidRDefault="00A22F0A" w:rsidP="00D521FA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kern w:val="1"/>
              </w:rPr>
            </w:pPr>
            <w:r>
              <w:rPr>
                <w:rFonts w:eastAsia="Arial Unicode MS" w:cstheme="minorHAnsi"/>
                <w:kern w:val="1"/>
              </w:rPr>
              <w:t>32 840,00</w:t>
            </w:r>
          </w:p>
        </w:tc>
      </w:tr>
      <w:tr w:rsidR="00A22F0A" w:rsidRPr="00524992" w14:paraId="2023C85B" w14:textId="77777777" w:rsidTr="00B23056">
        <w:tc>
          <w:tcPr>
            <w:tcW w:w="6804" w:type="dxa"/>
            <w:vAlign w:val="center"/>
          </w:tcPr>
          <w:p w14:paraId="05D60B1F" w14:textId="77BC45FC" w:rsidR="00A22F0A" w:rsidRPr="00A22F0A" w:rsidRDefault="00A22F0A" w:rsidP="00A22F0A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kern w:val="1"/>
              </w:rPr>
            </w:pPr>
            <w:r w:rsidRPr="0055378A">
              <w:rPr>
                <w:rFonts w:eastAsia="Arial Unicode MS" w:cstheme="minorHAnsi"/>
                <w:b/>
                <w:bCs/>
                <w:kern w:val="1"/>
              </w:rPr>
              <w:t>Polykarbonátová vlnitá deska</w:t>
            </w:r>
            <w:r w:rsidRPr="00A22F0A">
              <w:rPr>
                <w:rFonts w:eastAsia="Arial Unicode MS" w:cstheme="minorHAnsi"/>
                <w:kern w:val="1"/>
              </w:rPr>
              <w:t>, šíře 1260</w:t>
            </w:r>
            <w:r>
              <w:rPr>
                <w:rFonts w:eastAsia="Arial Unicode MS" w:cstheme="minorHAnsi"/>
                <w:kern w:val="1"/>
              </w:rPr>
              <w:t xml:space="preserve"> </w:t>
            </w:r>
            <w:r w:rsidRPr="00A22F0A">
              <w:rPr>
                <w:rFonts w:eastAsia="Arial Unicode MS" w:cstheme="minorHAnsi"/>
                <w:kern w:val="1"/>
              </w:rPr>
              <w:t>mm, výška 1-4</w:t>
            </w:r>
            <w:r w:rsidR="0055378A">
              <w:rPr>
                <w:rFonts w:eastAsia="Arial Unicode MS" w:cstheme="minorHAnsi"/>
                <w:kern w:val="1"/>
              </w:rPr>
              <w:t xml:space="preserve"> </w:t>
            </w:r>
            <w:r w:rsidRPr="00A22F0A">
              <w:rPr>
                <w:rFonts w:eastAsia="Arial Unicode MS" w:cstheme="minorHAnsi"/>
                <w:kern w:val="1"/>
              </w:rPr>
              <w:t>m, montáž</w:t>
            </w:r>
          </w:p>
          <w:p w14:paraId="4D787833" w14:textId="30E55E61" w:rsidR="00A22F0A" w:rsidRPr="00A22F0A" w:rsidRDefault="00A22F0A" w:rsidP="00A22F0A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kern w:val="1"/>
              </w:rPr>
            </w:pPr>
            <w:r w:rsidRPr="00A22F0A">
              <w:rPr>
                <w:rFonts w:eastAsia="Arial Unicode MS" w:cstheme="minorHAnsi"/>
                <w:kern w:val="1"/>
              </w:rPr>
              <w:lastRenderedPageBreak/>
              <w:t>v jedné řadě. Tloušťka materiálu 1,2mm. Záruka na materiál 10let.</w:t>
            </w:r>
          </w:p>
          <w:p w14:paraId="6EBA1B50" w14:textId="62A601F7" w:rsidR="00A22F0A" w:rsidRPr="00A22F0A" w:rsidRDefault="00A22F0A" w:rsidP="00A22F0A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kern w:val="1"/>
              </w:rPr>
            </w:pPr>
            <w:r w:rsidRPr="00A22F0A">
              <w:rPr>
                <w:rFonts w:eastAsia="Arial Unicode MS" w:cstheme="minorHAnsi"/>
                <w:kern w:val="1"/>
              </w:rPr>
              <w:t>Odstín bronz. Cena zahrnuje: výplň, dopravu a kotevní materiál.</w:t>
            </w:r>
          </w:p>
        </w:tc>
        <w:tc>
          <w:tcPr>
            <w:tcW w:w="2410" w:type="dxa"/>
          </w:tcPr>
          <w:p w14:paraId="74B6B3FC" w14:textId="0144DE6F" w:rsidR="00A22F0A" w:rsidRDefault="00A22F0A" w:rsidP="00D521FA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kern w:val="1"/>
              </w:rPr>
            </w:pPr>
            <w:r>
              <w:rPr>
                <w:rFonts w:eastAsia="Arial Unicode MS" w:cstheme="minorHAnsi"/>
                <w:kern w:val="1"/>
              </w:rPr>
              <w:lastRenderedPageBreak/>
              <w:t>68 452,00</w:t>
            </w:r>
          </w:p>
        </w:tc>
      </w:tr>
      <w:tr w:rsidR="00D521FA" w:rsidRPr="00524992" w14:paraId="737881F3" w14:textId="77777777" w:rsidTr="00A22F0A">
        <w:trPr>
          <w:trHeight w:val="234"/>
        </w:trPr>
        <w:tc>
          <w:tcPr>
            <w:tcW w:w="6804" w:type="dxa"/>
            <w:vAlign w:val="center"/>
          </w:tcPr>
          <w:p w14:paraId="2A9FFC87" w14:textId="27AAA447" w:rsidR="00D521FA" w:rsidRPr="00524992" w:rsidRDefault="00D521FA" w:rsidP="00D521FA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b/>
                <w:bCs/>
                <w:color w:val="000000"/>
                <w:kern w:val="1"/>
              </w:rPr>
            </w:pPr>
            <w:r w:rsidRPr="00524992">
              <w:rPr>
                <w:rFonts w:eastAsia="Arial Unicode MS" w:cstheme="minorHAnsi"/>
                <w:b/>
                <w:bCs/>
                <w:color w:val="000000"/>
                <w:kern w:val="1"/>
              </w:rPr>
              <w:t>Cena celkem bez DPH</w:t>
            </w:r>
          </w:p>
        </w:tc>
        <w:tc>
          <w:tcPr>
            <w:tcW w:w="2410" w:type="dxa"/>
            <w:vAlign w:val="center"/>
          </w:tcPr>
          <w:p w14:paraId="56A783CF" w14:textId="0885F820" w:rsidR="00D521FA" w:rsidRDefault="0055378A" w:rsidP="00D521FA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/>
                <w:bCs/>
                <w:color w:val="000000"/>
                <w:kern w:val="1"/>
              </w:rPr>
            </w:pPr>
            <w:r>
              <w:rPr>
                <w:rFonts w:eastAsia="Arial Unicode MS" w:cstheme="minorHAnsi"/>
                <w:b/>
                <w:bCs/>
                <w:color w:val="000000"/>
                <w:kern w:val="1"/>
              </w:rPr>
              <w:t>178 762,00</w:t>
            </w:r>
          </w:p>
        </w:tc>
      </w:tr>
      <w:tr w:rsidR="00D521FA" w:rsidRPr="00524992" w14:paraId="3A98BA10" w14:textId="77777777" w:rsidTr="00A22F0A">
        <w:trPr>
          <w:trHeight w:val="253"/>
        </w:trPr>
        <w:tc>
          <w:tcPr>
            <w:tcW w:w="6804" w:type="dxa"/>
            <w:vAlign w:val="center"/>
          </w:tcPr>
          <w:p w14:paraId="54FA879B" w14:textId="336558A2" w:rsidR="00D521FA" w:rsidRPr="00524992" w:rsidRDefault="00D521FA" w:rsidP="00D521FA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b/>
                <w:bCs/>
                <w:color w:val="000000"/>
                <w:kern w:val="1"/>
              </w:rPr>
            </w:pPr>
            <w:r w:rsidRPr="00524992">
              <w:rPr>
                <w:rFonts w:eastAsia="Arial Unicode MS" w:cstheme="minorHAnsi"/>
                <w:b/>
                <w:bCs/>
                <w:color w:val="000000"/>
                <w:kern w:val="1"/>
              </w:rPr>
              <w:t>DPH 21 %</w:t>
            </w:r>
          </w:p>
        </w:tc>
        <w:tc>
          <w:tcPr>
            <w:tcW w:w="2410" w:type="dxa"/>
            <w:vAlign w:val="center"/>
          </w:tcPr>
          <w:p w14:paraId="2A312658" w14:textId="7608BCDC" w:rsidR="00D521FA" w:rsidRPr="00524992" w:rsidRDefault="0055378A" w:rsidP="00D521FA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/>
                <w:bCs/>
                <w:color w:val="000000"/>
                <w:kern w:val="1"/>
              </w:rPr>
            </w:pPr>
            <w:r>
              <w:rPr>
                <w:rFonts w:eastAsia="Arial Unicode MS" w:cstheme="minorHAnsi"/>
                <w:b/>
                <w:bCs/>
                <w:color w:val="000000"/>
                <w:kern w:val="1"/>
              </w:rPr>
              <w:t>37 541,00</w:t>
            </w:r>
          </w:p>
        </w:tc>
      </w:tr>
      <w:tr w:rsidR="00D521FA" w:rsidRPr="00524992" w14:paraId="54105C2F" w14:textId="77777777" w:rsidTr="00A22F0A">
        <w:trPr>
          <w:trHeight w:val="129"/>
        </w:trPr>
        <w:tc>
          <w:tcPr>
            <w:tcW w:w="6804" w:type="dxa"/>
            <w:vAlign w:val="center"/>
          </w:tcPr>
          <w:p w14:paraId="077FA95F" w14:textId="2015BA3C" w:rsidR="00D521FA" w:rsidRPr="00524992" w:rsidRDefault="00D521FA" w:rsidP="00D521FA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b/>
                <w:bCs/>
                <w:color w:val="000000"/>
                <w:kern w:val="1"/>
              </w:rPr>
            </w:pPr>
            <w:r w:rsidRPr="00524992">
              <w:rPr>
                <w:rFonts w:eastAsia="Arial Unicode MS" w:cstheme="minorHAnsi"/>
                <w:b/>
                <w:bCs/>
                <w:color w:val="000000"/>
                <w:kern w:val="1"/>
              </w:rPr>
              <w:t>CENA CELKEM VČETNĚ DPH</w:t>
            </w:r>
          </w:p>
        </w:tc>
        <w:tc>
          <w:tcPr>
            <w:tcW w:w="2410" w:type="dxa"/>
            <w:vAlign w:val="center"/>
          </w:tcPr>
          <w:p w14:paraId="2C0EEFC0" w14:textId="3B5348A1" w:rsidR="00D521FA" w:rsidRPr="00524992" w:rsidRDefault="0055378A" w:rsidP="00D521FA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/>
                <w:bCs/>
                <w:color w:val="000000"/>
                <w:kern w:val="1"/>
              </w:rPr>
            </w:pPr>
            <w:r>
              <w:rPr>
                <w:rFonts w:eastAsia="Arial Unicode MS" w:cstheme="minorHAnsi"/>
                <w:b/>
                <w:bCs/>
                <w:color w:val="000000"/>
                <w:kern w:val="1"/>
              </w:rPr>
              <w:t>216 303,00</w:t>
            </w:r>
          </w:p>
        </w:tc>
      </w:tr>
    </w:tbl>
    <w:p w14:paraId="2187C4A4" w14:textId="77777777" w:rsidR="00CF4636" w:rsidRPr="007843AF" w:rsidRDefault="00CF4636" w:rsidP="00CF4636">
      <w:pPr>
        <w:widowControl w:val="0"/>
        <w:suppressAutoHyphens/>
        <w:spacing w:after="0"/>
        <w:jc w:val="left"/>
        <w:rPr>
          <w:rFonts w:eastAsia="Arial Unicode MS" w:cstheme="minorHAnsi"/>
          <w:b/>
          <w:color w:val="000000"/>
          <w:kern w:val="1"/>
        </w:rPr>
      </w:pPr>
    </w:p>
    <w:p w14:paraId="2ADE6B43" w14:textId="2E6DD714" w:rsidR="00DA2F7F" w:rsidRPr="00A36935" w:rsidRDefault="00DA2F7F" w:rsidP="00BD58F8">
      <w:pPr>
        <w:pStyle w:val="Odstavecseseznamem"/>
        <w:numPr>
          <w:ilvl w:val="0"/>
          <w:numId w:val="18"/>
        </w:numPr>
        <w:autoSpaceDE w:val="0"/>
        <w:ind w:left="426"/>
        <w:rPr>
          <w:rFonts w:cstheme="minorHAnsi"/>
          <w:color w:val="000000"/>
          <w:szCs w:val="28"/>
        </w:rPr>
      </w:pPr>
      <w:r w:rsidRPr="00A36935">
        <w:rPr>
          <w:rFonts w:cstheme="minorHAnsi"/>
          <w:color w:val="000000"/>
          <w:szCs w:val="28"/>
        </w:rPr>
        <w:t>Objednatel</w:t>
      </w:r>
      <w:r w:rsidR="00C153ED" w:rsidRPr="00A36935">
        <w:rPr>
          <w:rFonts w:cstheme="minorHAnsi"/>
          <w:color w:val="000000"/>
          <w:szCs w:val="28"/>
        </w:rPr>
        <w:t xml:space="preserve"> se zavazuje zaplatit </w:t>
      </w:r>
      <w:r w:rsidRPr="00A36935">
        <w:rPr>
          <w:rFonts w:cstheme="minorHAnsi"/>
          <w:color w:val="000000"/>
          <w:szCs w:val="28"/>
        </w:rPr>
        <w:t>zhotoviteli</w:t>
      </w:r>
      <w:r w:rsidR="00C153ED" w:rsidRPr="00A36935">
        <w:rPr>
          <w:rFonts w:cstheme="minorHAnsi"/>
          <w:color w:val="000000"/>
          <w:szCs w:val="28"/>
        </w:rPr>
        <w:t xml:space="preserve"> sjednanou cenu a to</w:t>
      </w:r>
      <w:r w:rsidR="00932064" w:rsidRPr="00A36935">
        <w:rPr>
          <w:rFonts w:cstheme="minorHAnsi"/>
          <w:color w:val="000000"/>
          <w:szCs w:val="28"/>
        </w:rPr>
        <w:t xml:space="preserve"> </w:t>
      </w:r>
      <w:r w:rsidR="00932064" w:rsidRPr="00A36935">
        <w:rPr>
          <w:rFonts w:cstheme="minorHAnsi"/>
          <w:b/>
          <w:bCs/>
          <w:color w:val="000000"/>
          <w:szCs w:val="28"/>
        </w:rPr>
        <w:t>216 303</w:t>
      </w:r>
      <w:r w:rsidR="009E1722" w:rsidRPr="00A36935">
        <w:rPr>
          <w:rFonts w:cstheme="minorHAnsi"/>
          <w:b/>
          <w:bCs/>
          <w:color w:val="000000"/>
          <w:szCs w:val="28"/>
        </w:rPr>
        <w:t>,-</w:t>
      </w:r>
      <w:r w:rsidR="00C153ED" w:rsidRPr="00A36935">
        <w:rPr>
          <w:rFonts w:cstheme="minorHAnsi"/>
          <w:b/>
          <w:bCs/>
          <w:color w:val="000000"/>
          <w:szCs w:val="28"/>
        </w:rPr>
        <w:t xml:space="preserve"> Kč </w:t>
      </w:r>
      <w:r w:rsidR="00F777B0" w:rsidRPr="00A36935">
        <w:rPr>
          <w:rFonts w:cstheme="minorHAnsi"/>
          <w:b/>
          <w:bCs/>
          <w:color w:val="000000"/>
          <w:szCs w:val="28"/>
        </w:rPr>
        <w:t>včetně</w:t>
      </w:r>
      <w:r w:rsidR="00AA0370" w:rsidRPr="00A36935">
        <w:rPr>
          <w:rFonts w:cstheme="minorHAnsi"/>
          <w:b/>
          <w:bCs/>
          <w:color w:val="000000"/>
          <w:szCs w:val="28"/>
        </w:rPr>
        <w:t xml:space="preserve"> DPH </w:t>
      </w:r>
      <w:r w:rsidR="00C153ED" w:rsidRPr="00A36935">
        <w:rPr>
          <w:rFonts w:cstheme="minorHAnsi"/>
          <w:color w:val="000000"/>
          <w:szCs w:val="28"/>
        </w:rPr>
        <w:t xml:space="preserve">(slovy: </w:t>
      </w:r>
      <w:r w:rsidR="00932064" w:rsidRPr="00A36935">
        <w:rPr>
          <w:rFonts w:cstheme="minorHAnsi"/>
          <w:color w:val="000000"/>
          <w:szCs w:val="28"/>
        </w:rPr>
        <w:t>dvě stě šestnáct tisíc tři sta tři</w:t>
      </w:r>
      <w:r w:rsidR="00F777B0" w:rsidRPr="00A36935">
        <w:rPr>
          <w:rFonts w:cstheme="minorHAnsi"/>
          <w:color w:val="000000"/>
          <w:szCs w:val="28"/>
        </w:rPr>
        <w:t xml:space="preserve"> korun</w:t>
      </w:r>
      <w:r w:rsidR="003D6439" w:rsidRPr="00A36935">
        <w:rPr>
          <w:rFonts w:cstheme="minorHAnsi"/>
          <w:color w:val="000000"/>
          <w:szCs w:val="28"/>
        </w:rPr>
        <w:t xml:space="preserve"> česk</w:t>
      </w:r>
      <w:r w:rsidR="003C0DEB" w:rsidRPr="00A36935">
        <w:rPr>
          <w:rFonts w:cstheme="minorHAnsi"/>
          <w:color w:val="000000"/>
          <w:szCs w:val="28"/>
        </w:rPr>
        <w:t>ých</w:t>
      </w:r>
      <w:r w:rsidR="00C153ED" w:rsidRPr="00A36935">
        <w:rPr>
          <w:rFonts w:cstheme="minorHAnsi"/>
          <w:color w:val="000000"/>
          <w:szCs w:val="28"/>
        </w:rPr>
        <w:t>)</w:t>
      </w:r>
      <w:r w:rsidR="00FB5053">
        <w:rPr>
          <w:rFonts w:cstheme="minorHAnsi"/>
          <w:color w:val="000000"/>
          <w:szCs w:val="28"/>
        </w:rPr>
        <w:t>.</w:t>
      </w:r>
    </w:p>
    <w:p w14:paraId="6D052C5E" w14:textId="238B0710" w:rsidR="00A22F0A" w:rsidRPr="0051612C" w:rsidRDefault="00A22F0A" w:rsidP="00BD58F8">
      <w:pPr>
        <w:pStyle w:val="Odstavecseseznamem"/>
        <w:numPr>
          <w:ilvl w:val="0"/>
          <w:numId w:val="18"/>
        </w:numPr>
        <w:autoSpaceDE w:val="0"/>
        <w:ind w:left="426"/>
        <w:rPr>
          <w:rFonts w:cstheme="minorHAnsi"/>
          <w:i/>
          <w:iCs/>
          <w:color w:val="000000"/>
          <w:szCs w:val="28"/>
        </w:rPr>
      </w:pPr>
      <w:r w:rsidRPr="0051612C">
        <w:rPr>
          <w:rFonts w:cstheme="minorHAnsi"/>
          <w:i/>
          <w:iCs/>
          <w:color w:val="000000"/>
          <w:szCs w:val="28"/>
        </w:rPr>
        <w:t xml:space="preserve">V případě, že </w:t>
      </w:r>
      <w:r w:rsidR="0055378A" w:rsidRPr="0051612C">
        <w:rPr>
          <w:rFonts w:cstheme="minorHAnsi"/>
          <w:i/>
          <w:iCs/>
          <w:color w:val="000000"/>
          <w:szCs w:val="28"/>
        </w:rPr>
        <w:t>součástí dodávky bude i příprava konstrukce pro montáž výplně</w:t>
      </w:r>
      <w:r w:rsidRPr="0051612C">
        <w:rPr>
          <w:rFonts w:cstheme="minorHAnsi"/>
          <w:i/>
          <w:iCs/>
          <w:color w:val="000000"/>
          <w:szCs w:val="28"/>
        </w:rPr>
        <w:t xml:space="preserve">, bude tato položka zahrnuta do konečné faktury v částce </w:t>
      </w:r>
      <w:r w:rsidRPr="0051612C">
        <w:rPr>
          <w:rFonts w:cstheme="minorHAnsi"/>
          <w:b/>
          <w:bCs/>
          <w:i/>
          <w:iCs/>
          <w:color w:val="000000"/>
          <w:szCs w:val="28"/>
        </w:rPr>
        <w:t>29 458,- Kč + 21 % DPH</w:t>
      </w:r>
      <w:r w:rsidR="00132FD6">
        <w:rPr>
          <w:rFonts w:cstheme="minorHAnsi"/>
          <w:b/>
          <w:bCs/>
          <w:i/>
          <w:iCs/>
          <w:color w:val="000000"/>
          <w:szCs w:val="28"/>
        </w:rPr>
        <w:t xml:space="preserve">. </w:t>
      </w:r>
      <w:r w:rsidR="00132FD6" w:rsidRPr="00132FD6">
        <w:rPr>
          <w:rFonts w:cstheme="minorHAnsi"/>
          <w:i/>
          <w:iCs/>
          <w:color w:val="000000"/>
          <w:szCs w:val="28"/>
        </w:rPr>
        <w:t>Celková cena v tomto případě bude činit</w:t>
      </w:r>
      <w:r w:rsidR="00132FD6">
        <w:rPr>
          <w:rFonts w:cstheme="minorHAnsi"/>
          <w:b/>
          <w:bCs/>
          <w:i/>
          <w:iCs/>
          <w:color w:val="000000"/>
          <w:szCs w:val="28"/>
        </w:rPr>
        <w:t xml:space="preserve"> </w:t>
      </w:r>
      <w:r w:rsidR="003C0DEB" w:rsidRPr="0051612C">
        <w:rPr>
          <w:rFonts w:cstheme="minorHAnsi"/>
          <w:b/>
          <w:bCs/>
          <w:i/>
          <w:iCs/>
          <w:color w:val="000000"/>
          <w:szCs w:val="28"/>
        </w:rPr>
        <w:t>251 947,- Kč včetně DPH</w:t>
      </w:r>
      <w:r w:rsidR="003C0DEB" w:rsidRPr="0051612C">
        <w:rPr>
          <w:rFonts w:cstheme="minorHAnsi"/>
          <w:i/>
          <w:iCs/>
          <w:color w:val="000000"/>
          <w:szCs w:val="28"/>
        </w:rPr>
        <w:t xml:space="preserve"> (slovy: dvě stě padesát jedna</w:t>
      </w:r>
      <w:r w:rsidR="00132FD6">
        <w:rPr>
          <w:rFonts w:cstheme="minorHAnsi"/>
          <w:i/>
          <w:iCs/>
          <w:color w:val="000000"/>
          <w:szCs w:val="28"/>
        </w:rPr>
        <w:t xml:space="preserve"> tisíc</w:t>
      </w:r>
      <w:r w:rsidR="003C0DEB" w:rsidRPr="0051612C">
        <w:rPr>
          <w:rFonts w:cstheme="minorHAnsi"/>
          <w:i/>
          <w:iCs/>
          <w:color w:val="000000"/>
          <w:szCs w:val="28"/>
        </w:rPr>
        <w:t xml:space="preserve"> devět set čtyřicet sedm korun českých).</w:t>
      </w:r>
    </w:p>
    <w:p w14:paraId="55FC9224" w14:textId="0949F32E" w:rsidR="00BD58F8" w:rsidRDefault="009C4D41" w:rsidP="00DA2F7F">
      <w:pPr>
        <w:pStyle w:val="Odstavecseseznamem"/>
        <w:numPr>
          <w:ilvl w:val="0"/>
          <w:numId w:val="18"/>
        </w:numPr>
        <w:autoSpaceDE w:val="0"/>
        <w:ind w:left="426"/>
        <w:rPr>
          <w:rFonts w:cstheme="minorHAnsi"/>
          <w:color w:val="000000"/>
          <w:szCs w:val="28"/>
        </w:rPr>
      </w:pPr>
      <w:r w:rsidRPr="009C4D41">
        <w:rPr>
          <w:rFonts w:cstheme="minorHAnsi"/>
          <w:color w:val="000000"/>
          <w:szCs w:val="28"/>
        </w:rPr>
        <w:t>Celková částka bude prodávajícím vyčíslena na daňovém dokladu – faktuře, kterou kupující uhradí po dodání předmětu smlouvy ve stanoveném datu splatnosti.</w:t>
      </w:r>
    </w:p>
    <w:p w14:paraId="38AA8157" w14:textId="226357F9" w:rsidR="000D2D4B" w:rsidRPr="00C821BB" w:rsidRDefault="000D2D4B" w:rsidP="000D2D4B">
      <w:pPr>
        <w:pStyle w:val="Odstavecseseznamem"/>
        <w:autoSpaceDE w:val="0"/>
        <w:ind w:left="426"/>
        <w:rPr>
          <w:rFonts w:cstheme="minorHAnsi"/>
          <w:color w:val="000000"/>
          <w:szCs w:val="22"/>
        </w:rPr>
      </w:pPr>
    </w:p>
    <w:p w14:paraId="6A69FEF3" w14:textId="399B2AAD" w:rsidR="00CF4636" w:rsidRPr="005A5A38" w:rsidRDefault="00CF4636" w:rsidP="00CF4636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  <w:r w:rsidRPr="005A5A38">
        <w:rPr>
          <w:rFonts w:eastAsia="Arial Unicode MS" w:cstheme="minorHAnsi"/>
          <w:b/>
          <w:bCs/>
          <w:color w:val="000000"/>
          <w:kern w:val="1"/>
          <w:szCs w:val="28"/>
        </w:rPr>
        <w:t>Článek IV.</w:t>
      </w:r>
    </w:p>
    <w:p w14:paraId="130E4C6A" w14:textId="0E03BB37" w:rsidR="00C153ED" w:rsidRPr="005A5A38" w:rsidRDefault="00B66C85" w:rsidP="0044313E">
      <w:pPr>
        <w:widowControl w:val="0"/>
        <w:suppressAutoHyphens/>
        <w:autoSpaceDE w:val="0"/>
        <w:spacing w:after="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  <w:r w:rsidRPr="005A5A38">
        <w:rPr>
          <w:rFonts w:eastAsia="Arial Unicode MS" w:cstheme="minorHAnsi"/>
          <w:b/>
          <w:bCs/>
          <w:color w:val="000000"/>
          <w:kern w:val="1"/>
          <w:szCs w:val="28"/>
        </w:rPr>
        <w:t>Termín</w:t>
      </w:r>
      <w:r w:rsidR="00CF4636">
        <w:rPr>
          <w:rFonts w:eastAsia="Arial Unicode MS" w:cstheme="minorHAnsi"/>
          <w:b/>
          <w:bCs/>
          <w:color w:val="000000"/>
          <w:kern w:val="1"/>
          <w:szCs w:val="28"/>
        </w:rPr>
        <w:t xml:space="preserve"> a místo</w:t>
      </w:r>
      <w:r w:rsidRPr="005A5A38">
        <w:rPr>
          <w:rFonts w:eastAsia="Arial Unicode MS" w:cstheme="minorHAnsi"/>
          <w:b/>
          <w:bCs/>
          <w:color w:val="000000"/>
          <w:kern w:val="1"/>
          <w:szCs w:val="28"/>
        </w:rPr>
        <w:t xml:space="preserve"> plnění</w:t>
      </w:r>
    </w:p>
    <w:p w14:paraId="088A6E77" w14:textId="77777777" w:rsidR="00B66C85" w:rsidRPr="0088142E" w:rsidRDefault="00B66C85" w:rsidP="0044313E">
      <w:pPr>
        <w:widowControl w:val="0"/>
        <w:suppressAutoHyphens/>
        <w:autoSpaceDE w:val="0"/>
        <w:spacing w:after="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</w:p>
    <w:p w14:paraId="44CD4147" w14:textId="6278B6C7" w:rsidR="00D5142B" w:rsidRDefault="00B66C85" w:rsidP="00D5142B">
      <w:pPr>
        <w:pStyle w:val="Odstavecseseznamem"/>
        <w:numPr>
          <w:ilvl w:val="0"/>
          <w:numId w:val="29"/>
        </w:numPr>
        <w:autoSpaceDE w:val="0"/>
        <w:ind w:left="426"/>
        <w:rPr>
          <w:rFonts w:cstheme="minorHAnsi"/>
          <w:color w:val="000000"/>
          <w:szCs w:val="28"/>
        </w:rPr>
      </w:pPr>
      <w:r w:rsidRPr="00D5142B">
        <w:rPr>
          <w:rFonts w:cstheme="minorHAnsi"/>
          <w:color w:val="000000"/>
          <w:szCs w:val="28"/>
        </w:rPr>
        <w:t xml:space="preserve">Zhotovitel se zavazuje splnit předmět této smlouvy </w:t>
      </w:r>
      <w:r w:rsidR="00D2395B" w:rsidRPr="00A22F0A">
        <w:rPr>
          <w:rFonts w:cstheme="minorHAnsi"/>
          <w:b/>
          <w:bCs/>
          <w:color w:val="000000"/>
          <w:szCs w:val="28"/>
        </w:rPr>
        <w:t>nejpozději do 15. 12. 2024</w:t>
      </w:r>
      <w:r w:rsidR="00D5142B" w:rsidRPr="00D5142B">
        <w:rPr>
          <w:rFonts w:cstheme="minorHAnsi"/>
          <w:color w:val="000000"/>
          <w:szCs w:val="28"/>
        </w:rPr>
        <w:t>.</w:t>
      </w:r>
      <w:r w:rsidR="00A22F0A">
        <w:rPr>
          <w:rFonts w:cstheme="minorHAnsi"/>
          <w:color w:val="000000"/>
          <w:szCs w:val="28"/>
        </w:rPr>
        <w:t xml:space="preserve"> Předpokládaná délka prováděných prací je 10 dní.</w:t>
      </w:r>
    </w:p>
    <w:p w14:paraId="5C9F7D58" w14:textId="20BF3944" w:rsidR="0055378A" w:rsidRDefault="00D5142B" w:rsidP="0055378A">
      <w:pPr>
        <w:pStyle w:val="Odstavecseseznamem"/>
        <w:numPr>
          <w:ilvl w:val="0"/>
          <w:numId w:val="29"/>
        </w:numPr>
        <w:autoSpaceDE w:val="0"/>
        <w:ind w:left="426"/>
        <w:rPr>
          <w:rFonts w:cstheme="minorHAnsi"/>
          <w:color w:val="000000"/>
          <w:szCs w:val="28"/>
        </w:rPr>
      </w:pPr>
      <w:r w:rsidRPr="00D5142B">
        <w:rPr>
          <w:rFonts w:cstheme="minorHAnsi"/>
          <w:color w:val="000000"/>
          <w:szCs w:val="28"/>
        </w:rPr>
        <w:t xml:space="preserve">Místem plnění je </w:t>
      </w:r>
      <w:r w:rsidR="00D2395B">
        <w:rPr>
          <w:szCs w:val="22"/>
        </w:rPr>
        <w:t xml:space="preserve">ul. Vinohradská (katastrální území Brno – Černovice, parc. č. </w:t>
      </w:r>
      <w:r w:rsidR="00A65BF3">
        <w:rPr>
          <w:szCs w:val="22"/>
        </w:rPr>
        <w:t>XXX</w:t>
      </w:r>
      <w:r w:rsidR="00D2395B">
        <w:rPr>
          <w:szCs w:val="22"/>
        </w:rPr>
        <w:t>)</w:t>
      </w:r>
      <w:r w:rsidRPr="00D5142B">
        <w:rPr>
          <w:rFonts w:cstheme="minorHAnsi"/>
          <w:color w:val="000000"/>
          <w:szCs w:val="28"/>
        </w:rPr>
        <w:t>.</w:t>
      </w:r>
    </w:p>
    <w:p w14:paraId="0CB9CA8A" w14:textId="77777777" w:rsidR="00E76988" w:rsidRPr="00E76988" w:rsidRDefault="00E76988" w:rsidP="00E76988">
      <w:pPr>
        <w:pStyle w:val="Odstavecseseznamem"/>
        <w:autoSpaceDE w:val="0"/>
        <w:ind w:left="426"/>
        <w:rPr>
          <w:rFonts w:cstheme="minorHAnsi"/>
          <w:color w:val="000000"/>
          <w:szCs w:val="28"/>
        </w:rPr>
      </w:pPr>
    </w:p>
    <w:p w14:paraId="688AAF5C" w14:textId="77777777" w:rsidR="0055378A" w:rsidRPr="005A5A38" w:rsidRDefault="0055378A" w:rsidP="0055378A">
      <w:pPr>
        <w:widowControl w:val="0"/>
        <w:suppressAutoHyphens/>
        <w:autoSpaceDE w:val="0"/>
        <w:spacing w:after="0"/>
        <w:ind w:left="4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  <w:r>
        <w:rPr>
          <w:rFonts w:eastAsia="Arial Unicode MS" w:cstheme="minorHAnsi"/>
          <w:b/>
          <w:bCs/>
          <w:color w:val="000000"/>
          <w:kern w:val="1"/>
          <w:szCs w:val="28"/>
        </w:rPr>
        <w:t>Č</w:t>
      </w:r>
      <w:r w:rsidRPr="005A5A38">
        <w:rPr>
          <w:rFonts w:eastAsia="Arial Unicode MS" w:cstheme="minorHAnsi"/>
          <w:b/>
          <w:bCs/>
          <w:color w:val="000000"/>
          <w:kern w:val="1"/>
          <w:szCs w:val="28"/>
        </w:rPr>
        <w:t>lánek V.</w:t>
      </w:r>
    </w:p>
    <w:p w14:paraId="2B76392F" w14:textId="37538890" w:rsidR="0055378A" w:rsidRPr="005A5A38" w:rsidRDefault="0055378A" w:rsidP="0055378A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Cs w:val="28"/>
        </w:rPr>
      </w:pPr>
      <w:r>
        <w:rPr>
          <w:rFonts w:eastAsia="Arial Unicode MS" w:cstheme="minorHAnsi"/>
          <w:b/>
          <w:color w:val="000000"/>
          <w:kern w:val="1"/>
          <w:szCs w:val="28"/>
        </w:rPr>
        <w:t>Záruční doba</w:t>
      </w:r>
      <w:r>
        <w:rPr>
          <w:rFonts w:eastAsia="Arial Unicode MS" w:cstheme="minorHAnsi"/>
          <w:b/>
          <w:color w:val="000000"/>
          <w:kern w:val="1"/>
          <w:szCs w:val="28"/>
        </w:rPr>
        <w:br/>
      </w:r>
    </w:p>
    <w:p w14:paraId="536BC037" w14:textId="3C5F83E4" w:rsidR="0055378A" w:rsidRPr="0055378A" w:rsidRDefault="0055378A" w:rsidP="0055378A">
      <w:pPr>
        <w:pStyle w:val="Odstavecseseznamem"/>
        <w:numPr>
          <w:ilvl w:val="0"/>
          <w:numId w:val="31"/>
        </w:numPr>
        <w:autoSpaceDE w:val="0"/>
        <w:ind w:left="0"/>
        <w:rPr>
          <w:rFonts w:cstheme="minorHAnsi"/>
          <w:color w:val="000000"/>
          <w:szCs w:val="28"/>
        </w:rPr>
      </w:pPr>
      <w:r w:rsidRPr="0055378A">
        <w:rPr>
          <w:rFonts w:cstheme="minorHAnsi"/>
          <w:color w:val="000000"/>
          <w:szCs w:val="28"/>
        </w:rPr>
        <w:t>Dodavatel na dodané dílo poskytuje záruku 48 měsíců. Záruka se vztahuje na závady způsobené vadou materiálu nebo chybou zpracování. Záruka se nevztahuje na mechanické poškození, užívání výrobku k jiným účelům, než ke kterým je určen, či v podmínkách, které přesahují běžné používání a běžné opotřebení.</w:t>
      </w:r>
    </w:p>
    <w:p w14:paraId="709FEDB9" w14:textId="2A1A05C5" w:rsidR="0055378A" w:rsidRPr="0055378A" w:rsidRDefault="0055378A" w:rsidP="0055378A">
      <w:pPr>
        <w:pStyle w:val="Odstavecseseznamem"/>
        <w:numPr>
          <w:ilvl w:val="0"/>
          <w:numId w:val="31"/>
        </w:numPr>
        <w:autoSpaceDE w:val="0"/>
        <w:ind w:left="0"/>
        <w:rPr>
          <w:rFonts w:cstheme="minorHAnsi"/>
          <w:color w:val="000000"/>
          <w:szCs w:val="28"/>
        </w:rPr>
      </w:pPr>
      <w:r w:rsidRPr="0055378A">
        <w:rPr>
          <w:rFonts w:cstheme="minorHAnsi"/>
          <w:color w:val="000000"/>
          <w:szCs w:val="28"/>
        </w:rPr>
        <w:t>Garance na případnou likvidaci škody na majetku objednatele způsobenou zhotovitelem v souvislosti s prováděním díla je kryta pojistkou, vedenou u České pojišťovny, a.s. na částku 30 milionů Kč.</w:t>
      </w:r>
    </w:p>
    <w:p w14:paraId="5F368B3E" w14:textId="77777777" w:rsidR="00141AC5" w:rsidRPr="00141AC5" w:rsidRDefault="00141AC5" w:rsidP="00141AC5">
      <w:pPr>
        <w:pStyle w:val="Odstavecseseznamem"/>
        <w:autoSpaceDE w:val="0"/>
        <w:ind w:left="426"/>
        <w:rPr>
          <w:rFonts w:cstheme="minorHAnsi"/>
          <w:color w:val="000000"/>
          <w:szCs w:val="28"/>
        </w:rPr>
      </w:pPr>
    </w:p>
    <w:p w14:paraId="4DBFA5E6" w14:textId="17FB1586" w:rsidR="0044313E" w:rsidRPr="005A5A38" w:rsidRDefault="0044313E" w:rsidP="0044313E">
      <w:pPr>
        <w:widowControl w:val="0"/>
        <w:suppressAutoHyphens/>
        <w:autoSpaceDE w:val="0"/>
        <w:spacing w:after="0"/>
        <w:ind w:left="4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  <w:r w:rsidRPr="005A5A38">
        <w:rPr>
          <w:rFonts w:eastAsia="Arial Unicode MS" w:cstheme="minorHAnsi"/>
          <w:b/>
          <w:bCs/>
          <w:color w:val="000000"/>
          <w:kern w:val="1"/>
          <w:szCs w:val="28"/>
        </w:rPr>
        <w:t>Článek V</w:t>
      </w:r>
      <w:r w:rsidR="00CF4636">
        <w:rPr>
          <w:rFonts w:eastAsia="Arial Unicode MS" w:cstheme="minorHAnsi"/>
          <w:b/>
          <w:bCs/>
          <w:color w:val="000000"/>
          <w:kern w:val="1"/>
          <w:szCs w:val="28"/>
        </w:rPr>
        <w:t>I</w:t>
      </w:r>
      <w:r w:rsidRPr="005A5A38">
        <w:rPr>
          <w:rFonts w:eastAsia="Arial Unicode MS" w:cstheme="minorHAnsi"/>
          <w:b/>
          <w:bCs/>
          <w:color w:val="000000"/>
          <w:kern w:val="1"/>
          <w:szCs w:val="28"/>
        </w:rPr>
        <w:t>.</w:t>
      </w:r>
    </w:p>
    <w:p w14:paraId="4C4C4AB6" w14:textId="37DF0F9B" w:rsidR="0044313E" w:rsidRPr="005A5A38" w:rsidRDefault="0044313E" w:rsidP="0044313E">
      <w:pPr>
        <w:widowControl w:val="0"/>
        <w:suppressAutoHyphens/>
        <w:autoSpaceDE w:val="0"/>
        <w:spacing w:after="0"/>
        <w:ind w:left="4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  <w:r w:rsidRPr="005A5A38">
        <w:rPr>
          <w:rFonts w:eastAsia="Arial Unicode MS" w:cstheme="minorHAnsi"/>
          <w:b/>
          <w:bCs/>
          <w:color w:val="000000"/>
          <w:kern w:val="1"/>
          <w:szCs w:val="28"/>
        </w:rPr>
        <w:t xml:space="preserve">Závěrečná ustanovení </w:t>
      </w:r>
    </w:p>
    <w:p w14:paraId="036686ED" w14:textId="71CACEE4" w:rsidR="00C153ED" w:rsidRPr="0088142E" w:rsidRDefault="00C34B78" w:rsidP="0044313E">
      <w:pPr>
        <w:widowControl w:val="0"/>
        <w:suppressAutoHyphens/>
        <w:autoSpaceDE w:val="0"/>
        <w:spacing w:after="0"/>
        <w:ind w:left="4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  <w:r>
        <w:rPr>
          <w:rFonts w:eastAsia="Arial Unicode MS" w:cstheme="minorHAnsi"/>
          <w:b/>
          <w:bCs/>
          <w:color w:val="000000"/>
          <w:kern w:val="1"/>
          <w:sz w:val="12"/>
          <w:szCs w:val="16"/>
        </w:rPr>
        <w:t xml:space="preserve"> </w:t>
      </w:r>
    </w:p>
    <w:p w14:paraId="1D3CDB59" w14:textId="77777777" w:rsidR="00D5142B" w:rsidRPr="00236150" w:rsidRDefault="00D5142B" w:rsidP="00D5142B">
      <w:pPr>
        <w:widowControl w:val="0"/>
        <w:suppressAutoHyphens/>
        <w:autoSpaceDE w:val="0"/>
        <w:spacing w:after="0"/>
        <w:ind w:left="426" w:hanging="426"/>
        <w:rPr>
          <w:rFonts w:eastAsia="Arial Unicode MS" w:cstheme="minorHAnsi"/>
          <w:color w:val="000000"/>
          <w:kern w:val="1"/>
          <w:szCs w:val="28"/>
        </w:rPr>
      </w:pPr>
      <w:r w:rsidRPr="00236150">
        <w:rPr>
          <w:rFonts w:eastAsia="Arial Unicode MS" w:cstheme="minorHAnsi"/>
          <w:color w:val="000000"/>
          <w:kern w:val="1"/>
          <w:szCs w:val="28"/>
        </w:rPr>
        <w:t>1.</w:t>
      </w:r>
      <w:r w:rsidRPr="00236150">
        <w:rPr>
          <w:rFonts w:eastAsia="Arial Unicode MS" w:cstheme="minorHAnsi"/>
          <w:color w:val="000000"/>
          <w:kern w:val="1"/>
          <w:szCs w:val="28"/>
        </w:rPr>
        <w:tab/>
        <w:t>Platnost této smlouvy je dána dnem podpisu smluvních stran.</w:t>
      </w:r>
    </w:p>
    <w:p w14:paraId="42B79E81" w14:textId="77777777" w:rsidR="00D5142B" w:rsidRPr="00236150" w:rsidRDefault="00D5142B" w:rsidP="00D5142B">
      <w:pPr>
        <w:widowControl w:val="0"/>
        <w:suppressAutoHyphens/>
        <w:autoSpaceDE w:val="0"/>
        <w:spacing w:after="0"/>
        <w:ind w:left="426" w:hanging="426"/>
        <w:rPr>
          <w:rFonts w:eastAsia="Arial Unicode MS" w:cstheme="minorHAnsi"/>
          <w:color w:val="000000"/>
          <w:kern w:val="1"/>
          <w:szCs w:val="28"/>
        </w:rPr>
      </w:pPr>
      <w:r w:rsidRPr="00236150">
        <w:rPr>
          <w:rFonts w:eastAsia="Arial Unicode MS" w:cstheme="minorHAnsi"/>
          <w:color w:val="000000"/>
          <w:kern w:val="1"/>
          <w:szCs w:val="28"/>
        </w:rPr>
        <w:t>2.</w:t>
      </w:r>
      <w:r w:rsidRPr="00236150">
        <w:rPr>
          <w:rFonts w:eastAsia="Arial Unicode MS" w:cstheme="minorHAnsi"/>
          <w:color w:val="000000"/>
          <w:kern w:val="1"/>
          <w:szCs w:val="28"/>
        </w:rPr>
        <w:tab/>
        <w:t>Smlouva může být ukončena vzájemnou dohodou smluvních stran, nebo odstoupením od smlouvy v případě závažného porušení povinností stanovených touto smlouvou, nebo z důvodů stanovených zákonem.</w:t>
      </w:r>
    </w:p>
    <w:p w14:paraId="1948850C" w14:textId="77777777" w:rsidR="00D5142B" w:rsidRPr="00236150" w:rsidRDefault="00D5142B" w:rsidP="00D5142B">
      <w:pPr>
        <w:widowControl w:val="0"/>
        <w:tabs>
          <w:tab w:val="left" w:pos="426"/>
        </w:tabs>
        <w:suppressAutoHyphens/>
        <w:autoSpaceDE w:val="0"/>
        <w:spacing w:after="0"/>
        <w:ind w:left="426" w:hanging="426"/>
        <w:rPr>
          <w:rFonts w:eastAsia="Arial Unicode MS" w:cstheme="minorHAnsi"/>
          <w:color w:val="000000"/>
          <w:kern w:val="1"/>
          <w:szCs w:val="28"/>
        </w:rPr>
      </w:pPr>
      <w:r w:rsidRPr="00236150">
        <w:rPr>
          <w:rFonts w:eastAsia="Arial Unicode MS" w:cstheme="minorHAnsi"/>
          <w:color w:val="000000"/>
          <w:kern w:val="1"/>
          <w:szCs w:val="28"/>
        </w:rPr>
        <w:t>3.</w:t>
      </w:r>
      <w:r w:rsidRPr="00236150">
        <w:rPr>
          <w:rFonts w:eastAsia="Arial Unicode MS" w:cstheme="minorHAnsi"/>
          <w:color w:val="000000"/>
          <w:kern w:val="1"/>
          <w:szCs w:val="28"/>
        </w:rPr>
        <w:tab/>
        <w:t>Odstoupení od smlouvy nabývá účinnosti dnem doručení písemného oznámení o odstoupení druhé smluvní straně.</w:t>
      </w:r>
    </w:p>
    <w:p w14:paraId="0E24CA18" w14:textId="77777777" w:rsidR="00D5142B" w:rsidRPr="00236150" w:rsidRDefault="00D5142B" w:rsidP="00D5142B">
      <w:pPr>
        <w:widowControl w:val="0"/>
        <w:suppressAutoHyphens/>
        <w:autoSpaceDE w:val="0"/>
        <w:spacing w:after="0"/>
        <w:ind w:left="426" w:hanging="426"/>
        <w:rPr>
          <w:rFonts w:eastAsia="Arial Unicode MS" w:cstheme="minorHAnsi"/>
          <w:color w:val="000000"/>
          <w:kern w:val="1"/>
          <w:szCs w:val="28"/>
        </w:rPr>
      </w:pPr>
      <w:r w:rsidRPr="00236150">
        <w:rPr>
          <w:rFonts w:eastAsia="Arial Unicode MS" w:cstheme="minorHAnsi"/>
          <w:color w:val="000000"/>
          <w:kern w:val="1"/>
          <w:szCs w:val="28"/>
        </w:rPr>
        <w:t>4.</w:t>
      </w:r>
      <w:r w:rsidRPr="00236150">
        <w:rPr>
          <w:rFonts w:eastAsia="Arial Unicode MS" w:cstheme="minorHAnsi"/>
          <w:color w:val="000000"/>
          <w:kern w:val="1"/>
          <w:szCs w:val="28"/>
        </w:rPr>
        <w:tab/>
        <w:t>Změny a doplňky této smlouvy mohou být prováděny pouze formou písemného dodatku ke smlouvě po souhlasu obou smluvních stran.</w:t>
      </w:r>
    </w:p>
    <w:p w14:paraId="3469BF0E" w14:textId="77777777" w:rsidR="00D5142B" w:rsidRPr="00236150" w:rsidRDefault="00D5142B" w:rsidP="00D5142B">
      <w:pPr>
        <w:widowControl w:val="0"/>
        <w:suppressAutoHyphens/>
        <w:autoSpaceDE w:val="0"/>
        <w:spacing w:after="0"/>
        <w:ind w:left="426" w:hanging="426"/>
        <w:rPr>
          <w:rFonts w:eastAsia="Arial Unicode MS" w:cstheme="minorHAnsi"/>
          <w:color w:val="000000"/>
          <w:kern w:val="1"/>
          <w:szCs w:val="28"/>
        </w:rPr>
      </w:pPr>
      <w:r w:rsidRPr="00236150">
        <w:rPr>
          <w:rFonts w:eastAsia="Arial Unicode MS" w:cstheme="minorHAnsi"/>
          <w:color w:val="000000"/>
          <w:kern w:val="1"/>
          <w:szCs w:val="28"/>
        </w:rPr>
        <w:t>5.</w:t>
      </w:r>
      <w:r w:rsidRPr="00236150">
        <w:rPr>
          <w:rFonts w:eastAsia="Arial Unicode MS" w:cstheme="minorHAnsi"/>
          <w:color w:val="000000"/>
          <w:kern w:val="1"/>
          <w:szCs w:val="28"/>
        </w:rPr>
        <w:tab/>
        <w:t>Smluvní strany se zavazují řešit případné spory vzájemnou dohodou.</w:t>
      </w:r>
    </w:p>
    <w:p w14:paraId="57D348BD" w14:textId="77777777" w:rsidR="00D5142B" w:rsidRPr="00236150" w:rsidRDefault="00D5142B" w:rsidP="00D5142B">
      <w:pPr>
        <w:widowControl w:val="0"/>
        <w:suppressAutoHyphens/>
        <w:autoSpaceDE w:val="0"/>
        <w:spacing w:after="0"/>
        <w:ind w:left="426" w:hanging="426"/>
        <w:rPr>
          <w:rFonts w:eastAsia="Arial Unicode MS" w:cstheme="minorHAnsi"/>
          <w:color w:val="000000"/>
          <w:kern w:val="1"/>
          <w:szCs w:val="28"/>
        </w:rPr>
      </w:pPr>
      <w:r w:rsidRPr="00236150">
        <w:rPr>
          <w:rFonts w:eastAsia="Arial Unicode MS" w:cstheme="minorHAnsi"/>
          <w:color w:val="000000"/>
          <w:kern w:val="1"/>
          <w:szCs w:val="28"/>
        </w:rPr>
        <w:t>6.</w:t>
      </w:r>
      <w:r w:rsidRPr="00236150">
        <w:rPr>
          <w:rFonts w:eastAsia="Arial Unicode MS" w:cstheme="minorHAnsi"/>
          <w:color w:val="000000"/>
          <w:kern w:val="1"/>
          <w:szCs w:val="28"/>
        </w:rPr>
        <w:tab/>
        <w:t>Smluvní strany prohlašují, že skutečnosti uvedené v této smlouvě nepovažují za důvěrné ani za obchodní tajemství a udělují svolení k jejich užití a zveřejnění bez stanovení jakýchkoliv dalších podmínek.</w:t>
      </w:r>
    </w:p>
    <w:p w14:paraId="5F9A4D87" w14:textId="77777777" w:rsidR="00D5142B" w:rsidRPr="00236150" w:rsidRDefault="00D5142B" w:rsidP="00D5142B">
      <w:pPr>
        <w:widowControl w:val="0"/>
        <w:suppressAutoHyphens/>
        <w:autoSpaceDE w:val="0"/>
        <w:spacing w:after="0"/>
        <w:ind w:left="426" w:hanging="426"/>
        <w:rPr>
          <w:rFonts w:eastAsia="Arial Unicode MS" w:cstheme="minorHAnsi"/>
          <w:color w:val="000000"/>
          <w:kern w:val="1"/>
          <w:szCs w:val="28"/>
        </w:rPr>
      </w:pPr>
      <w:r w:rsidRPr="00236150">
        <w:rPr>
          <w:rFonts w:eastAsia="Arial Unicode MS" w:cstheme="minorHAnsi"/>
          <w:color w:val="000000"/>
          <w:kern w:val="1"/>
          <w:szCs w:val="28"/>
        </w:rPr>
        <w:t>7.</w:t>
      </w:r>
      <w:r w:rsidRPr="00236150">
        <w:rPr>
          <w:rFonts w:eastAsia="Arial Unicode MS" w:cstheme="minorHAnsi"/>
          <w:color w:val="000000"/>
          <w:kern w:val="1"/>
          <w:szCs w:val="28"/>
        </w:rPr>
        <w:tab/>
        <w:t>Ke smlouvě se váže povinnost jejího uveřejnění v registru smluv dle zákona č. 340/2015 Sb., v platném znění (zákon o registru smluv). Smluvní strany souhlasí bez výhrad s uveřejněním této smlouvy v registru smluv, při dodržení podmínek stanovených zákonem č. 110/2019 Sb., o zpracování osobních údajů, ve znění pozdějších předpisů. Smlouvu zašle do registru smluv objednatel.</w:t>
      </w:r>
    </w:p>
    <w:p w14:paraId="3D9D3033" w14:textId="77777777" w:rsidR="00D5142B" w:rsidRPr="00236150" w:rsidRDefault="00D5142B" w:rsidP="00D5142B">
      <w:pPr>
        <w:widowControl w:val="0"/>
        <w:suppressAutoHyphens/>
        <w:autoSpaceDE w:val="0"/>
        <w:spacing w:after="0"/>
        <w:ind w:left="426" w:hanging="426"/>
        <w:rPr>
          <w:rFonts w:eastAsia="Arial Unicode MS" w:cstheme="minorHAnsi"/>
          <w:color w:val="000000"/>
          <w:kern w:val="1"/>
          <w:szCs w:val="28"/>
        </w:rPr>
      </w:pPr>
      <w:r w:rsidRPr="00236150">
        <w:rPr>
          <w:rFonts w:eastAsia="Arial Unicode MS" w:cstheme="minorHAnsi"/>
          <w:color w:val="000000"/>
          <w:kern w:val="1"/>
          <w:szCs w:val="28"/>
        </w:rPr>
        <w:t>8.</w:t>
      </w:r>
      <w:r w:rsidRPr="00236150">
        <w:rPr>
          <w:rFonts w:eastAsia="Arial Unicode MS" w:cstheme="minorHAnsi"/>
          <w:color w:val="000000"/>
          <w:kern w:val="1"/>
          <w:szCs w:val="28"/>
        </w:rPr>
        <w:tab/>
        <w:t>Právní vztahy touto smlouvou neupravené se řídí právními předpisy České republiky, zejména zákonem č. 89/2012 Sb., občanský zákoník, v platném znění.</w:t>
      </w:r>
    </w:p>
    <w:p w14:paraId="524EED8B" w14:textId="77777777" w:rsidR="00D5142B" w:rsidRPr="00236150" w:rsidRDefault="00D5142B" w:rsidP="00D5142B">
      <w:pPr>
        <w:widowControl w:val="0"/>
        <w:suppressAutoHyphens/>
        <w:autoSpaceDE w:val="0"/>
        <w:spacing w:after="0"/>
        <w:ind w:left="426" w:hanging="426"/>
        <w:rPr>
          <w:rFonts w:eastAsia="Arial Unicode MS" w:cstheme="minorHAnsi"/>
          <w:color w:val="000000"/>
          <w:kern w:val="1"/>
          <w:szCs w:val="28"/>
        </w:rPr>
      </w:pPr>
      <w:r w:rsidRPr="00236150">
        <w:rPr>
          <w:rFonts w:eastAsia="Arial Unicode MS" w:cstheme="minorHAnsi"/>
          <w:color w:val="000000"/>
          <w:kern w:val="1"/>
          <w:szCs w:val="28"/>
        </w:rPr>
        <w:t>9.</w:t>
      </w:r>
      <w:r w:rsidRPr="00236150">
        <w:rPr>
          <w:rFonts w:eastAsia="Arial Unicode MS" w:cstheme="minorHAnsi"/>
          <w:color w:val="000000"/>
          <w:kern w:val="1"/>
          <w:szCs w:val="28"/>
        </w:rPr>
        <w:tab/>
        <w:t>Tato smlouva je vyhotovena ve dvou stejnopisech, z nichž každá strana obdrží po jednom vyhotovení.</w:t>
      </w:r>
    </w:p>
    <w:p w14:paraId="38FBBF3E" w14:textId="77777777" w:rsidR="00D5142B" w:rsidRDefault="00D5142B" w:rsidP="00D5142B">
      <w:pPr>
        <w:widowControl w:val="0"/>
        <w:suppressAutoHyphens/>
        <w:autoSpaceDE w:val="0"/>
        <w:spacing w:after="0"/>
        <w:ind w:left="426" w:hanging="426"/>
        <w:rPr>
          <w:rFonts w:eastAsia="Arial Unicode MS" w:cstheme="minorHAnsi"/>
          <w:color w:val="000000"/>
          <w:kern w:val="1"/>
          <w:szCs w:val="28"/>
        </w:rPr>
      </w:pPr>
      <w:r w:rsidRPr="00236150">
        <w:rPr>
          <w:rFonts w:eastAsia="Arial Unicode MS" w:cstheme="minorHAnsi"/>
          <w:color w:val="000000"/>
          <w:kern w:val="1"/>
          <w:szCs w:val="28"/>
        </w:rPr>
        <w:lastRenderedPageBreak/>
        <w:t>10.</w:t>
      </w:r>
      <w:r w:rsidRPr="00236150">
        <w:rPr>
          <w:rFonts w:eastAsia="Arial Unicode MS" w:cstheme="minorHAnsi"/>
          <w:color w:val="000000"/>
          <w:kern w:val="1"/>
          <w:szCs w:val="28"/>
        </w:rPr>
        <w:tab/>
        <w:t>Smluvní strany prohlašují, že si smlouvu důkladně přečetly, souhlasí s jejím obsahem a jsou si vědomy povinností jim z této smlouvy plynoucích. Dále prohlašují, že tato smlouva zachycuje jejich skutečnou, svobodnou a vážnou vůli, že byla uzavřena nikoliv v tísni a za nápadně nevýhodných podmínek, a na důkaz toho pod ni připojují své podpisy.</w:t>
      </w:r>
    </w:p>
    <w:p w14:paraId="586D1C53" w14:textId="77777777" w:rsidR="00236150" w:rsidRDefault="00236150" w:rsidP="00236150">
      <w:pPr>
        <w:widowControl w:val="0"/>
        <w:suppressAutoHyphens/>
        <w:autoSpaceDE w:val="0"/>
        <w:spacing w:after="0"/>
        <w:ind w:left="426" w:hanging="426"/>
        <w:rPr>
          <w:rFonts w:eastAsia="Arial Unicode MS" w:cstheme="minorHAnsi"/>
          <w:color w:val="000000"/>
          <w:kern w:val="1"/>
          <w:szCs w:val="28"/>
        </w:rPr>
      </w:pPr>
    </w:p>
    <w:p w14:paraId="7B34E741" w14:textId="77777777" w:rsidR="00D5142B" w:rsidRPr="005A5A38" w:rsidRDefault="00D5142B" w:rsidP="00236150">
      <w:pPr>
        <w:widowControl w:val="0"/>
        <w:suppressAutoHyphens/>
        <w:autoSpaceDE w:val="0"/>
        <w:spacing w:after="0"/>
        <w:ind w:left="426" w:hanging="426"/>
        <w:rPr>
          <w:rFonts w:eastAsia="Arial Unicode MS" w:cstheme="minorHAnsi"/>
          <w:color w:val="000000"/>
          <w:kern w:val="1"/>
          <w:szCs w:val="28"/>
        </w:rPr>
      </w:pPr>
    </w:p>
    <w:tbl>
      <w:tblPr>
        <w:tblStyle w:val="Mkatabulky"/>
        <w:tblW w:w="9639" w:type="dxa"/>
        <w:tblInd w:w="40" w:type="dxa"/>
        <w:tblLook w:val="04A0" w:firstRow="1" w:lastRow="0" w:firstColumn="1" w:lastColumn="0" w:noHBand="0" w:noVBand="1"/>
      </w:tblPr>
      <w:tblGrid>
        <w:gridCol w:w="3969"/>
        <w:gridCol w:w="1701"/>
        <w:gridCol w:w="3969"/>
      </w:tblGrid>
      <w:tr w:rsidR="00DA2F7F" w:rsidRPr="005A5A38" w14:paraId="4B1D0DD1" w14:textId="77777777" w:rsidTr="009741F4">
        <w:trPr>
          <w:trHeight w:val="7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8D7E009" w14:textId="0D530444" w:rsidR="00DA2F7F" w:rsidRPr="005A5A38" w:rsidRDefault="00DA2F7F" w:rsidP="009741F4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 w:rsidRPr="005A5A38">
              <w:rPr>
                <w:rFonts w:eastAsia="Arial Unicode MS" w:cstheme="minorHAnsi"/>
                <w:color w:val="000000"/>
                <w:kern w:val="1"/>
                <w:szCs w:val="28"/>
              </w:rPr>
              <w:t xml:space="preserve">V Brně dne </w:t>
            </w:r>
            <w:r w:rsidR="00163720">
              <w:rPr>
                <w:rFonts w:eastAsia="Arial Unicode MS" w:cstheme="minorHAnsi"/>
                <w:color w:val="000000"/>
                <w:kern w:val="1"/>
                <w:szCs w:val="28"/>
              </w:rPr>
              <w:t>7</w:t>
            </w:r>
            <w:r w:rsidRPr="005A5A38">
              <w:rPr>
                <w:rFonts w:eastAsia="Arial Unicode MS" w:cstheme="minorHAnsi"/>
                <w:color w:val="000000"/>
                <w:kern w:val="1"/>
                <w:szCs w:val="28"/>
              </w:rPr>
              <w:t xml:space="preserve">. </w:t>
            </w:r>
            <w:r w:rsidR="00163720">
              <w:rPr>
                <w:rFonts w:eastAsia="Arial Unicode MS" w:cstheme="minorHAnsi"/>
                <w:color w:val="000000"/>
                <w:kern w:val="1"/>
                <w:szCs w:val="28"/>
              </w:rPr>
              <w:t>11</w:t>
            </w:r>
            <w:r w:rsidRPr="005A5A38">
              <w:rPr>
                <w:rFonts w:eastAsia="Arial Unicode MS" w:cstheme="minorHAnsi"/>
                <w:color w:val="000000"/>
                <w:kern w:val="1"/>
                <w:szCs w:val="28"/>
              </w:rPr>
              <w:t>. 202</w:t>
            </w:r>
            <w:r w:rsidR="0076723B">
              <w:rPr>
                <w:rFonts w:eastAsia="Arial Unicode MS" w:cstheme="minorHAnsi"/>
                <w:color w:val="000000"/>
                <w:kern w:val="1"/>
                <w:szCs w:val="28"/>
              </w:rPr>
              <w:t>4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</w:tcPr>
          <w:p w14:paraId="7CBA8B03" w14:textId="77777777" w:rsidR="00DA2F7F" w:rsidRPr="005A5A38" w:rsidRDefault="00DA2F7F" w:rsidP="009741F4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B73F8D0" w14:textId="3F37FAA0" w:rsidR="00DA2F7F" w:rsidRPr="005A5A38" w:rsidRDefault="00DA2F7F" w:rsidP="009741F4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 w:rsidRPr="005A5A38">
              <w:rPr>
                <w:rFonts w:eastAsia="Arial Unicode MS" w:cstheme="minorHAnsi"/>
                <w:color w:val="000000"/>
                <w:kern w:val="1"/>
                <w:szCs w:val="28"/>
              </w:rPr>
              <w:t xml:space="preserve">V Brně dne </w:t>
            </w:r>
            <w:r w:rsidR="00163720">
              <w:rPr>
                <w:rFonts w:eastAsia="Arial Unicode MS" w:cstheme="minorHAnsi"/>
                <w:color w:val="000000"/>
                <w:kern w:val="1"/>
                <w:szCs w:val="28"/>
              </w:rPr>
              <w:t>7</w:t>
            </w:r>
            <w:r w:rsidRPr="005A5A38">
              <w:rPr>
                <w:rFonts w:eastAsia="Arial Unicode MS" w:cstheme="minorHAnsi"/>
                <w:color w:val="000000"/>
                <w:kern w:val="1"/>
                <w:szCs w:val="28"/>
              </w:rPr>
              <w:t xml:space="preserve">. </w:t>
            </w:r>
            <w:r w:rsidR="00163720">
              <w:rPr>
                <w:rFonts w:eastAsia="Arial Unicode MS" w:cstheme="minorHAnsi"/>
                <w:color w:val="000000"/>
                <w:kern w:val="1"/>
                <w:szCs w:val="28"/>
              </w:rPr>
              <w:t>11</w:t>
            </w:r>
            <w:r w:rsidRPr="005A5A38">
              <w:rPr>
                <w:rFonts w:eastAsia="Arial Unicode MS" w:cstheme="minorHAnsi"/>
                <w:color w:val="000000"/>
                <w:kern w:val="1"/>
                <w:szCs w:val="28"/>
              </w:rPr>
              <w:t>. 202</w:t>
            </w:r>
            <w:r w:rsidR="0076723B">
              <w:rPr>
                <w:rFonts w:eastAsia="Arial Unicode MS" w:cstheme="minorHAnsi"/>
                <w:color w:val="000000"/>
                <w:kern w:val="1"/>
                <w:szCs w:val="28"/>
              </w:rPr>
              <w:t>4</w:t>
            </w:r>
          </w:p>
        </w:tc>
      </w:tr>
      <w:tr w:rsidR="00DA2F7F" w:rsidRPr="005A5A38" w14:paraId="4F9EC409" w14:textId="77777777" w:rsidTr="009741F4">
        <w:trPr>
          <w:trHeight w:val="878"/>
        </w:trPr>
        <w:tc>
          <w:tcPr>
            <w:tcW w:w="396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49E71F" w14:textId="77777777" w:rsidR="00DA2F7F" w:rsidRDefault="00DA2F7F" w:rsidP="009741F4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  <w:p w14:paraId="22F3A0CE" w14:textId="77777777" w:rsidR="00CF4636" w:rsidRDefault="00CF4636" w:rsidP="009741F4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  <w:p w14:paraId="69964FD5" w14:textId="77777777" w:rsidR="0088142E" w:rsidRDefault="0088142E" w:rsidP="009741F4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  <w:p w14:paraId="7243B31D" w14:textId="77777777" w:rsidR="0088142E" w:rsidRDefault="0088142E" w:rsidP="009741F4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  <w:p w14:paraId="01764F19" w14:textId="77777777" w:rsidR="00CF4636" w:rsidRDefault="00CF4636" w:rsidP="009741F4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  <w:p w14:paraId="34A7E4FE" w14:textId="572D8D4B" w:rsidR="003974CD" w:rsidRPr="005A5A38" w:rsidRDefault="003974CD" w:rsidP="009741F4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</w:tc>
        <w:tc>
          <w:tcPr>
            <w:tcW w:w="1701" w:type="dxa"/>
            <w:vMerge/>
            <w:tcBorders>
              <w:left w:val="nil"/>
              <w:right w:val="nil"/>
            </w:tcBorders>
          </w:tcPr>
          <w:p w14:paraId="2808A47D" w14:textId="77777777" w:rsidR="00DA2F7F" w:rsidRPr="005A5A38" w:rsidRDefault="00DA2F7F" w:rsidP="009741F4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E9B1C6F" w14:textId="77777777" w:rsidR="00DA2F7F" w:rsidRPr="005A5A38" w:rsidRDefault="00DA2F7F" w:rsidP="009741F4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</w:tc>
      </w:tr>
      <w:tr w:rsidR="00DA2F7F" w:rsidRPr="005A5A38" w14:paraId="25C9C476" w14:textId="77777777" w:rsidTr="009741F4">
        <w:trPr>
          <w:trHeight w:val="266"/>
        </w:trPr>
        <w:tc>
          <w:tcPr>
            <w:tcW w:w="396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D374E6" w14:textId="28751E42" w:rsidR="00DA2F7F" w:rsidRPr="005A5A38" w:rsidRDefault="00A65BF3" w:rsidP="009741F4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  <w:highlight w:val="yellow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XXX</w:t>
            </w:r>
            <w:r w:rsidR="00512BAA">
              <w:rPr>
                <w:rFonts w:eastAsia="Arial Unicode MS" w:cstheme="minorHAnsi"/>
                <w:color w:val="000000"/>
                <w:kern w:val="1"/>
                <w:szCs w:val="28"/>
              </w:rPr>
              <w:t>, jednatel</w:t>
            </w:r>
          </w:p>
        </w:tc>
        <w:tc>
          <w:tcPr>
            <w:tcW w:w="1701" w:type="dxa"/>
            <w:vMerge/>
            <w:tcBorders>
              <w:left w:val="nil"/>
              <w:right w:val="nil"/>
            </w:tcBorders>
          </w:tcPr>
          <w:p w14:paraId="0338570D" w14:textId="77777777" w:rsidR="00DA2F7F" w:rsidRPr="005A5A38" w:rsidRDefault="00DA2F7F" w:rsidP="009741F4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37049BE" w14:textId="026FBBE1" w:rsidR="00DA2F7F" w:rsidRPr="005A5A38" w:rsidRDefault="00CF4636" w:rsidP="009741F4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 w:rsidRPr="005A5A38">
              <w:rPr>
                <w:rFonts w:eastAsia="Arial Unicode MS" w:cstheme="minorHAnsi"/>
                <w:color w:val="000000"/>
                <w:kern w:val="1"/>
                <w:szCs w:val="28"/>
              </w:rPr>
              <w:t xml:space="preserve">MgA. </w:t>
            </w:r>
            <w:r w:rsidR="000706AF">
              <w:rPr>
                <w:rFonts w:eastAsia="Arial Unicode MS" w:cstheme="minorHAnsi"/>
                <w:color w:val="000000"/>
                <w:kern w:val="1"/>
                <w:szCs w:val="28"/>
              </w:rPr>
              <w:t>Jan Búrik</w:t>
            </w:r>
            <w:r w:rsidRPr="005A5A38">
              <w:rPr>
                <w:rFonts w:eastAsia="Arial Unicode MS" w:cstheme="minorHAnsi"/>
                <w:color w:val="000000"/>
                <w:kern w:val="1"/>
                <w:szCs w:val="28"/>
              </w:rPr>
              <w:t>, ředitel</w:t>
            </w:r>
          </w:p>
        </w:tc>
      </w:tr>
      <w:tr w:rsidR="00DA2F7F" w:rsidRPr="005A5A38" w14:paraId="11E1BECE" w14:textId="77777777" w:rsidTr="009741F4">
        <w:trPr>
          <w:trHeight w:val="26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882A375" w14:textId="1D71F8F4" w:rsidR="00DA2F7F" w:rsidRPr="005A5A38" w:rsidRDefault="00CF4636" w:rsidP="00CF4636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  <w:highlight w:val="yellow"/>
              </w:rPr>
            </w:pPr>
            <w:r w:rsidRPr="005A5A38">
              <w:rPr>
                <w:rFonts w:eastAsia="Arial Unicode MS" w:cstheme="minorHAnsi"/>
                <w:color w:val="000000"/>
                <w:kern w:val="1"/>
                <w:szCs w:val="28"/>
              </w:rPr>
              <w:t>(zhotovitel)</w:t>
            </w:r>
          </w:p>
        </w:tc>
        <w:tc>
          <w:tcPr>
            <w:tcW w:w="1701" w:type="dxa"/>
            <w:vMerge/>
            <w:tcBorders>
              <w:left w:val="nil"/>
              <w:right w:val="nil"/>
            </w:tcBorders>
          </w:tcPr>
          <w:p w14:paraId="56C58902" w14:textId="77777777" w:rsidR="00DA2F7F" w:rsidRPr="005A5A38" w:rsidRDefault="00DA2F7F" w:rsidP="009741F4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325F2D5" w14:textId="7021922B" w:rsidR="00DA2F7F" w:rsidRPr="005A5A38" w:rsidRDefault="00CF4636" w:rsidP="009741F4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 w:rsidRPr="005A5A38">
              <w:rPr>
                <w:rFonts w:eastAsia="Arial Unicode MS" w:cstheme="minorHAnsi"/>
                <w:color w:val="000000"/>
                <w:kern w:val="1"/>
                <w:szCs w:val="28"/>
              </w:rPr>
              <w:t>(objednatel)</w:t>
            </w:r>
          </w:p>
        </w:tc>
      </w:tr>
      <w:tr w:rsidR="00DA2F7F" w:rsidRPr="005A5A38" w14:paraId="300F305F" w14:textId="77777777" w:rsidTr="009741F4">
        <w:trPr>
          <w:trHeight w:val="26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C61AE31" w14:textId="08ED94CC" w:rsidR="00DA2F7F" w:rsidRPr="005A5A38" w:rsidRDefault="00DA2F7F" w:rsidP="009741F4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</w:tc>
        <w:tc>
          <w:tcPr>
            <w:tcW w:w="1701" w:type="dxa"/>
            <w:vMerge/>
            <w:tcBorders>
              <w:left w:val="nil"/>
              <w:bottom w:val="nil"/>
              <w:right w:val="nil"/>
            </w:tcBorders>
          </w:tcPr>
          <w:p w14:paraId="6A6460F8" w14:textId="77777777" w:rsidR="00DA2F7F" w:rsidRPr="005A5A38" w:rsidRDefault="00DA2F7F" w:rsidP="009741F4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7E8FBC3" w14:textId="4039453A" w:rsidR="00DA2F7F" w:rsidRPr="005A5A38" w:rsidRDefault="00DA2F7F" w:rsidP="009741F4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</w:tc>
      </w:tr>
    </w:tbl>
    <w:p w14:paraId="5F1A536E" w14:textId="7A46254B" w:rsidR="00DC1D0F" w:rsidRPr="003974CD" w:rsidRDefault="00DC1D0F" w:rsidP="00DC1D0F">
      <w:pPr>
        <w:widowControl w:val="0"/>
        <w:suppressAutoHyphens/>
        <w:autoSpaceDE w:val="0"/>
        <w:spacing w:after="0"/>
        <w:rPr>
          <w:rFonts w:cstheme="minorHAnsi"/>
        </w:rPr>
      </w:pPr>
    </w:p>
    <w:sectPr w:rsidR="00DC1D0F" w:rsidRPr="003974CD" w:rsidSect="00767E81">
      <w:headerReference w:type="default" r:id="rId8"/>
      <w:footerReference w:type="default" r:id="rId9"/>
      <w:pgSz w:w="11906" w:h="16838"/>
      <w:pgMar w:top="1843" w:right="1133" w:bottom="1418" w:left="1276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0C2D4A" w14:textId="77777777" w:rsidR="001F6E45" w:rsidRDefault="001F6E45" w:rsidP="00FB039B">
      <w:pPr>
        <w:spacing w:after="0"/>
      </w:pPr>
      <w:r>
        <w:separator/>
      </w:r>
    </w:p>
  </w:endnote>
  <w:endnote w:type="continuationSeparator" w:id="0">
    <w:p w14:paraId="4A7F98AC" w14:textId="77777777" w:rsidR="001F6E45" w:rsidRDefault="001F6E45" w:rsidP="00FB03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lain Light">
    <w:panose1 w:val="020B0004020202020204"/>
    <w:charset w:val="00"/>
    <w:family w:val="swiss"/>
    <w:notTrueType/>
    <w:pitch w:val="variable"/>
    <w:sig w:usb0="A00000FF" w:usb1="5000207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lain-Regular"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E70A4" w14:textId="77777777" w:rsidR="008873BF" w:rsidRPr="0044313E" w:rsidRDefault="00E22083" w:rsidP="00E22083">
    <w:pPr>
      <w:pStyle w:val="Zpat"/>
      <w:jc w:val="right"/>
      <w:rPr>
        <w:rFonts w:ascii="Calibri Light" w:hAnsi="Calibri Light" w:cs="Calibri Light"/>
      </w:rPr>
    </w:pPr>
    <w:r w:rsidRPr="0044313E">
      <w:rPr>
        <w:rFonts w:ascii="Calibri Light" w:hAnsi="Calibri Light" w:cs="Calibri Light"/>
        <w:sz w:val="18"/>
        <w:szCs w:val="18"/>
      </w:rPr>
      <w:fldChar w:fldCharType="begin"/>
    </w:r>
    <w:r w:rsidRPr="0044313E">
      <w:rPr>
        <w:rFonts w:ascii="Calibri Light" w:hAnsi="Calibri Light" w:cs="Calibri Light"/>
        <w:sz w:val="18"/>
        <w:szCs w:val="18"/>
      </w:rPr>
      <w:instrText>PAGE  \* Arabic  \* MERGEFORMAT</w:instrText>
    </w:r>
    <w:r w:rsidRPr="0044313E">
      <w:rPr>
        <w:rFonts w:ascii="Calibri Light" w:hAnsi="Calibri Light" w:cs="Calibri Light"/>
        <w:sz w:val="18"/>
        <w:szCs w:val="18"/>
      </w:rPr>
      <w:fldChar w:fldCharType="separate"/>
    </w:r>
    <w:r w:rsidRPr="0044313E">
      <w:rPr>
        <w:rFonts w:ascii="Calibri Light" w:hAnsi="Calibri Light" w:cs="Calibri Light"/>
        <w:sz w:val="18"/>
        <w:szCs w:val="18"/>
      </w:rPr>
      <w:t>1</w:t>
    </w:r>
    <w:r w:rsidRPr="0044313E">
      <w:rPr>
        <w:rFonts w:ascii="Calibri Light" w:hAnsi="Calibri Light" w:cs="Calibri Light"/>
        <w:sz w:val="18"/>
        <w:szCs w:val="18"/>
      </w:rPr>
      <w:fldChar w:fldCharType="end"/>
    </w:r>
    <w:r w:rsidRPr="0044313E">
      <w:rPr>
        <w:rFonts w:ascii="Calibri Light" w:hAnsi="Calibri Light" w:cs="Calibri Light"/>
        <w:sz w:val="18"/>
        <w:szCs w:val="18"/>
      </w:rPr>
      <w:t>/</w:t>
    </w:r>
    <w:r w:rsidRPr="0044313E">
      <w:rPr>
        <w:rFonts w:ascii="Calibri Light" w:hAnsi="Calibri Light" w:cs="Calibri Light"/>
        <w:sz w:val="18"/>
        <w:szCs w:val="18"/>
      </w:rPr>
      <w:fldChar w:fldCharType="begin"/>
    </w:r>
    <w:r w:rsidRPr="0044313E">
      <w:rPr>
        <w:rFonts w:ascii="Calibri Light" w:hAnsi="Calibri Light" w:cs="Calibri Light"/>
        <w:sz w:val="18"/>
        <w:szCs w:val="18"/>
      </w:rPr>
      <w:instrText>NUMPAGES  \* Arabic  \* MERGEFORMAT</w:instrText>
    </w:r>
    <w:r w:rsidRPr="0044313E">
      <w:rPr>
        <w:rFonts w:ascii="Calibri Light" w:hAnsi="Calibri Light" w:cs="Calibri Light"/>
        <w:sz w:val="18"/>
        <w:szCs w:val="18"/>
      </w:rPr>
      <w:fldChar w:fldCharType="separate"/>
    </w:r>
    <w:r w:rsidRPr="0044313E">
      <w:rPr>
        <w:rFonts w:ascii="Calibri Light" w:hAnsi="Calibri Light" w:cs="Calibri Light"/>
        <w:sz w:val="18"/>
        <w:szCs w:val="18"/>
      </w:rPr>
      <w:t>2</w:t>
    </w:r>
    <w:r w:rsidRPr="0044313E">
      <w:rPr>
        <w:rFonts w:ascii="Calibri Light" w:hAnsi="Calibri Light" w:cs="Calibri Light"/>
        <w:sz w:val="18"/>
        <w:szCs w:val="18"/>
      </w:rPr>
      <w:fldChar w:fldCharType="end"/>
    </w:r>
    <w:r w:rsidR="008873BF" w:rsidRPr="0044313E">
      <w:rPr>
        <w:rFonts w:ascii="Calibri Light" w:hAnsi="Calibri Light" w:cs="Calibri Light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E2383B" wp14:editId="31941364">
              <wp:simplePos x="0" y="0"/>
              <wp:positionH relativeFrom="leftMargin">
                <wp:posOffset>360045</wp:posOffset>
              </wp:positionH>
              <wp:positionV relativeFrom="page">
                <wp:posOffset>10081260</wp:posOffset>
              </wp:positionV>
              <wp:extent cx="2991600" cy="388800"/>
              <wp:effectExtent l="0" t="0" r="0" b="12700"/>
              <wp:wrapNone/>
              <wp:docPr id="4" name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1600" cy="38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B8A2CC" w14:textId="77777777" w:rsidR="008873BF" w:rsidRPr="0044313E" w:rsidRDefault="008873BF" w:rsidP="008873BF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</w:pPr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Centrum experimentálního divadla</w:t>
                          </w:r>
                          <w:r w:rsidR="00277E96"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,</w:t>
                          </w:r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 xml:space="preserve"> p.o.</w:t>
                          </w:r>
                        </w:p>
                        <w:p w14:paraId="7E4A19D0" w14:textId="77777777" w:rsidR="008873BF" w:rsidRPr="0044313E" w:rsidRDefault="008873BF" w:rsidP="008873BF">
                          <w:pPr>
                            <w:rPr>
                              <w:rFonts w:ascii="Calibri Light" w:hAnsi="Calibri Light"/>
                              <w:sz w:val="16"/>
                              <w:szCs w:val="16"/>
                            </w:rPr>
                          </w:pPr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Zelný trh 9, 602 00 Brno</w:t>
                          </w:r>
                          <w:r w:rsidR="00277E96"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 xml:space="preserve">; </w:t>
                          </w:r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www.ced-brno.cz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E2383B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style="position:absolute;left:0;text-align:left;margin-left:28.35pt;margin-top:793.8pt;width:235.55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" filled="f" stroked="f" strokeweight=".5pt">
              <v:textbox style="mso-fit-shape-to-text:t" inset="0,0,0,0">
                <w:txbxContent>
                  <w:p w14:paraId="18B8A2CC" w14:textId="77777777" w:rsidR="008873BF" w:rsidRPr="0044313E" w:rsidRDefault="008873BF" w:rsidP="008873BF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Calibri Light" w:hAnsi="Calibri Light" w:cs="Plain-Regular"/>
                        <w:sz w:val="16"/>
                        <w:szCs w:val="16"/>
                      </w:rPr>
                    </w:pPr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Centrum experimentálního divadla</w:t>
                    </w:r>
                    <w:r w:rsidR="00277E96"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,</w:t>
                    </w:r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 xml:space="preserve"> p.o.</w:t>
                    </w:r>
                  </w:p>
                  <w:p w14:paraId="7E4A19D0" w14:textId="77777777" w:rsidR="008873BF" w:rsidRPr="0044313E" w:rsidRDefault="008873BF" w:rsidP="008873BF">
                    <w:pPr>
                      <w:rPr>
                        <w:rFonts w:ascii="Calibri Light" w:hAnsi="Calibri Light"/>
                        <w:sz w:val="16"/>
                        <w:szCs w:val="16"/>
                      </w:rPr>
                    </w:pPr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Zelný trh 9, 602 00 Brno</w:t>
                    </w:r>
                    <w:r w:rsidR="00277E96"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 xml:space="preserve">; </w:t>
                    </w:r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www.ced-brno.cz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FA3F5" w14:textId="77777777" w:rsidR="001F6E45" w:rsidRDefault="001F6E45" w:rsidP="00FB039B">
      <w:pPr>
        <w:spacing w:after="0"/>
      </w:pPr>
      <w:r>
        <w:separator/>
      </w:r>
    </w:p>
  </w:footnote>
  <w:footnote w:type="continuationSeparator" w:id="0">
    <w:p w14:paraId="17C59D49" w14:textId="77777777" w:rsidR="001F6E45" w:rsidRDefault="001F6E45" w:rsidP="00FB03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6D345" w14:textId="77777777" w:rsidR="00FB039B" w:rsidRDefault="00FB039B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747CDC7" wp14:editId="58AE0E94">
          <wp:simplePos x="0" y="0"/>
          <wp:positionH relativeFrom="leftMargin">
            <wp:posOffset>360045</wp:posOffset>
          </wp:positionH>
          <wp:positionV relativeFrom="page">
            <wp:posOffset>360045</wp:posOffset>
          </wp:positionV>
          <wp:extent cx="1101600" cy="432000"/>
          <wp:effectExtent l="0" t="0" r="0" b="0"/>
          <wp:wrapNone/>
          <wp:docPr id="1260349510" name="Obrázek 12603495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6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73BF">
      <w:tab/>
    </w:r>
    <w:r w:rsidR="008873BF">
      <w:rPr>
        <w:noProof/>
      </w:rPr>
      <w:drawing>
        <wp:anchor distT="0" distB="0" distL="114300" distR="114300" simplePos="0" relativeHeight="251659264" behindDoc="0" locked="0" layoutInCell="1" allowOverlap="1" wp14:anchorId="287221F4" wp14:editId="3D8D4D7B">
          <wp:simplePos x="0" y="0"/>
          <wp:positionH relativeFrom="leftMargin">
            <wp:posOffset>3276600</wp:posOffset>
          </wp:positionH>
          <wp:positionV relativeFrom="page">
            <wp:posOffset>400050</wp:posOffset>
          </wp:positionV>
          <wp:extent cx="961200" cy="432000"/>
          <wp:effectExtent l="0" t="0" r="0" b="6350"/>
          <wp:wrapNone/>
          <wp:docPr id="1898176242" name="Obrázek 18981762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935DE"/>
    <w:multiLevelType w:val="hybridMultilevel"/>
    <w:tmpl w:val="A25652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F08C4"/>
    <w:multiLevelType w:val="hybridMultilevel"/>
    <w:tmpl w:val="02DAA4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463A2"/>
    <w:multiLevelType w:val="hybridMultilevel"/>
    <w:tmpl w:val="E4C016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27B0B"/>
    <w:multiLevelType w:val="hybridMultilevel"/>
    <w:tmpl w:val="5762B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24B39"/>
    <w:multiLevelType w:val="hybridMultilevel"/>
    <w:tmpl w:val="3B44FF5A"/>
    <w:lvl w:ilvl="0" w:tplc="0405000F">
      <w:start w:val="1"/>
      <w:numFmt w:val="decimal"/>
      <w:lvlText w:val="%1."/>
      <w:lvlJc w:val="left"/>
      <w:pPr>
        <w:ind w:left="760" w:hanging="360"/>
      </w:pPr>
    </w:lvl>
    <w:lvl w:ilvl="1" w:tplc="040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200" w:hanging="180"/>
      </w:pPr>
    </w:lvl>
    <w:lvl w:ilvl="3" w:tplc="0405000F" w:tentative="1">
      <w:start w:val="1"/>
      <w:numFmt w:val="decimal"/>
      <w:lvlText w:val="%4."/>
      <w:lvlJc w:val="left"/>
      <w:pPr>
        <w:ind w:left="2920" w:hanging="360"/>
      </w:pPr>
    </w:lvl>
    <w:lvl w:ilvl="4" w:tplc="04050019" w:tentative="1">
      <w:start w:val="1"/>
      <w:numFmt w:val="lowerLetter"/>
      <w:lvlText w:val="%5."/>
      <w:lvlJc w:val="left"/>
      <w:pPr>
        <w:ind w:left="3640" w:hanging="360"/>
      </w:pPr>
    </w:lvl>
    <w:lvl w:ilvl="5" w:tplc="0405001B" w:tentative="1">
      <w:start w:val="1"/>
      <w:numFmt w:val="lowerRoman"/>
      <w:lvlText w:val="%6."/>
      <w:lvlJc w:val="right"/>
      <w:pPr>
        <w:ind w:left="4360" w:hanging="180"/>
      </w:pPr>
    </w:lvl>
    <w:lvl w:ilvl="6" w:tplc="0405000F" w:tentative="1">
      <w:start w:val="1"/>
      <w:numFmt w:val="decimal"/>
      <w:lvlText w:val="%7."/>
      <w:lvlJc w:val="left"/>
      <w:pPr>
        <w:ind w:left="5080" w:hanging="360"/>
      </w:pPr>
    </w:lvl>
    <w:lvl w:ilvl="7" w:tplc="04050019" w:tentative="1">
      <w:start w:val="1"/>
      <w:numFmt w:val="lowerLetter"/>
      <w:lvlText w:val="%8."/>
      <w:lvlJc w:val="left"/>
      <w:pPr>
        <w:ind w:left="5800" w:hanging="360"/>
      </w:pPr>
    </w:lvl>
    <w:lvl w:ilvl="8" w:tplc="040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" w15:restartNumberingAfterBreak="0">
    <w:nsid w:val="10C053FA"/>
    <w:multiLevelType w:val="hybridMultilevel"/>
    <w:tmpl w:val="DD7EC8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A4378"/>
    <w:multiLevelType w:val="hybridMultilevel"/>
    <w:tmpl w:val="1DBC0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95437"/>
    <w:multiLevelType w:val="hybridMultilevel"/>
    <w:tmpl w:val="D55CB054"/>
    <w:lvl w:ilvl="0" w:tplc="0C3E2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B7A9A"/>
    <w:multiLevelType w:val="hybridMultilevel"/>
    <w:tmpl w:val="8DE2C3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B4762"/>
    <w:multiLevelType w:val="hybridMultilevel"/>
    <w:tmpl w:val="753AC6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2F7615"/>
    <w:multiLevelType w:val="hybridMultilevel"/>
    <w:tmpl w:val="9EEAEA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1582F"/>
    <w:multiLevelType w:val="hybridMultilevel"/>
    <w:tmpl w:val="7F8CB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85E0D"/>
    <w:multiLevelType w:val="hybridMultilevel"/>
    <w:tmpl w:val="E57A3D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E27F2"/>
    <w:multiLevelType w:val="hybridMultilevel"/>
    <w:tmpl w:val="6D92DD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E4A70"/>
    <w:multiLevelType w:val="hybridMultilevel"/>
    <w:tmpl w:val="FD0091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BC785A"/>
    <w:multiLevelType w:val="hybridMultilevel"/>
    <w:tmpl w:val="C2E2F24E"/>
    <w:lvl w:ilvl="0" w:tplc="0405000F">
      <w:start w:val="1"/>
      <w:numFmt w:val="decimal"/>
      <w:lvlText w:val="%1."/>
      <w:lvlJc w:val="left"/>
      <w:pPr>
        <w:ind w:left="760" w:hanging="360"/>
      </w:pPr>
    </w:lvl>
    <w:lvl w:ilvl="1" w:tplc="04050019" w:tentative="1">
      <w:start w:val="1"/>
      <w:numFmt w:val="lowerLetter"/>
      <w:lvlText w:val="%2."/>
      <w:lvlJc w:val="left"/>
      <w:pPr>
        <w:ind w:left="1480" w:hanging="360"/>
      </w:pPr>
    </w:lvl>
    <w:lvl w:ilvl="2" w:tplc="0405001B" w:tentative="1">
      <w:start w:val="1"/>
      <w:numFmt w:val="lowerRoman"/>
      <w:lvlText w:val="%3."/>
      <w:lvlJc w:val="right"/>
      <w:pPr>
        <w:ind w:left="2200" w:hanging="180"/>
      </w:pPr>
    </w:lvl>
    <w:lvl w:ilvl="3" w:tplc="0405000F" w:tentative="1">
      <w:start w:val="1"/>
      <w:numFmt w:val="decimal"/>
      <w:lvlText w:val="%4."/>
      <w:lvlJc w:val="left"/>
      <w:pPr>
        <w:ind w:left="2920" w:hanging="360"/>
      </w:pPr>
    </w:lvl>
    <w:lvl w:ilvl="4" w:tplc="04050019" w:tentative="1">
      <w:start w:val="1"/>
      <w:numFmt w:val="lowerLetter"/>
      <w:lvlText w:val="%5."/>
      <w:lvlJc w:val="left"/>
      <w:pPr>
        <w:ind w:left="3640" w:hanging="360"/>
      </w:pPr>
    </w:lvl>
    <w:lvl w:ilvl="5" w:tplc="0405001B" w:tentative="1">
      <w:start w:val="1"/>
      <w:numFmt w:val="lowerRoman"/>
      <w:lvlText w:val="%6."/>
      <w:lvlJc w:val="right"/>
      <w:pPr>
        <w:ind w:left="4360" w:hanging="180"/>
      </w:pPr>
    </w:lvl>
    <w:lvl w:ilvl="6" w:tplc="0405000F" w:tentative="1">
      <w:start w:val="1"/>
      <w:numFmt w:val="decimal"/>
      <w:lvlText w:val="%7."/>
      <w:lvlJc w:val="left"/>
      <w:pPr>
        <w:ind w:left="5080" w:hanging="360"/>
      </w:pPr>
    </w:lvl>
    <w:lvl w:ilvl="7" w:tplc="04050019" w:tentative="1">
      <w:start w:val="1"/>
      <w:numFmt w:val="lowerLetter"/>
      <w:lvlText w:val="%8."/>
      <w:lvlJc w:val="left"/>
      <w:pPr>
        <w:ind w:left="5800" w:hanging="360"/>
      </w:pPr>
    </w:lvl>
    <w:lvl w:ilvl="8" w:tplc="040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6" w15:restartNumberingAfterBreak="0">
    <w:nsid w:val="42824753"/>
    <w:multiLevelType w:val="hybridMultilevel"/>
    <w:tmpl w:val="DEAADC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E740C8"/>
    <w:multiLevelType w:val="hybridMultilevel"/>
    <w:tmpl w:val="B7A4A2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800896"/>
    <w:multiLevelType w:val="hybridMultilevel"/>
    <w:tmpl w:val="A4A282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206554">
      <w:numFmt w:val="bullet"/>
      <w:lvlText w:val="•"/>
      <w:lvlJc w:val="left"/>
      <w:pPr>
        <w:ind w:left="3915" w:hanging="2835"/>
      </w:pPr>
      <w:rPr>
        <w:rFonts w:ascii="Plain Light" w:eastAsiaTheme="minorHAnsi" w:hAnsi="Plain Light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7925E0"/>
    <w:multiLevelType w:val="hybridMultilevel"/>
    <w:tmpl w:val="99D2AE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A502DB1"/>
    <w:multiLevelType w:val="hybridMultilevel"/>
    <w:tmpl w:val="4830B1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6F1366"/>
    <w:multiLevelType w:val="hybridMultilevel"/>
    <w:tmpl w:val="2D904016"/>
    <w:lvl w:ilvl="0" w:tplc="1E703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567D8A"/>
    <w:multiLevelType w:val="hybridMultilevel"/>
    <w:tmpl w:val="DF02F1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0293C"/>
    <w:multiLevelType w:val="hybridMultilevel"/>
    <w:tmpl w:val="3698F7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E80EC8"/>
    <w:multiLevelType w:val="hybridMultilevel"/>
    <w:tmpl w:val="60CE35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467306"/>
    <w:multiLevelType w:val="hybridMultilevel"/>
    <w:tmpl w:val="0B3EC3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D5285"/>
    <w:multiLevelType w:val="hybridMultilevel"/>
    <w:tmpl w:val="A4A282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206554">
      <w:numFmt w:val="bullet"/>
      <w:lvlText w:val="•"/>
      <w:lvlJc w:val="left"/>
      <w:pPr>
        <w:ind w:left="3915" w:hanging="2835"/>
      </w:pPr>
      <w:rPr>
        <w:rFonts w:ascii="Plain Light" w:eastAsiaTheme="minorHAnsi" w:hAnsi="Plain Light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9153A2"/>
    <w:multiLevelType w:val="hybridMultilevel"/>
    <w:tmpl w:val="784EA2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9E4CBC"/>
    <w:multiLevelType w:val="hybridMultilevel"/>
    <w:tmpl w:val="01C653A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70D7320"/>
    <w:multiLevelType w:val="hybridMultilevel"/>
    <w:tmpl w:val="38F0A3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6C37F4"/>
    <w:multiLevelType w:val="hybridMultilevel"/>
    <w:tmpl w:val="A12477CE"/>
    <w:lvl w:ilvl="0" w:tplc="0405000F">
      <w:start w:val="1"/>
      <w:numFmt w:val="decimal"/>
      <w:lvlText w:val="%1."/>
      <w:lvlJc w:val="left"/>
      <w:pPr>
        <w:ind w:left="760" w:hanging="360"/>
      </w:pPr>
    </w:lvl>
    <w:lvl w:ilvl="1" w:tplc="04050019">
      <w:start w:val="1"/>
      <w:numFmt w:val="lowerLetter"/>
      <w:lvlText w:val="%2."/>
      <w:lvlJc w:val="left"/>
      <w:pPr>
        <w:ind w:left="1480" w:hanging="360"/>
      </w:pPr>
    </w:lvl>
    <w:lvl w:ilvl="2" w:tplc="0405001B" w:tentative="1">
      <w:start w:val="1"/>
      <w:numFmt w:val="lowerRoman"/>
      <w:lvlText w:val="%3."/>
      <w:lvlJc w:val="right"/>
      <w:pPr>
        <w:ind w:left="2200" w:hanging="180"/>
      </w:pPr>
    </w:lvl>
    <w:lvl w:ilvl="3" w:tplc="0405000F" w:tentative="1">
      <w:start w:val="1"/>
      <w:numFmt w:val="decimal"/>
      <w:lvlText w:val="%4."/>
      <w:lvlJc w:val="left"/>
      <w:pPr>
        <w:ind w:left="2920" w:hanging="360"/>
      </w:pPr>
    </w:lvl>
    <w:lvl w:ilvl="4" w:tplc="04050019" w:tentative="1">
      <w:start w:val="1"/>
      <w:numFmt w:val="lowerLetter"/>
      <w:lvlText w:val="%5."/>
      <w:lvlJc w:val="left"/>
      <w:pPr>
        <w:ind w:left="3640" w:hanging="360"/>
      </w:pPr>
    </w:lvl>
    <w:lvl w:ilvl="5" w:tplc="0405001B" w:tentative="1">
      <w:start w:val="1"/>
      <w:numFmt w:val="lowerRoman"/>
      <w:lvlText w:val="%6."/>
      <w:lvlJc w:val="right"/>
      <w:pPr>
        <w:ind w:left="4360" w:hanging="180"/>
      </w:pPr>
    </w:lvl>
    <w:lvl w:ilvl="6" w:tplc="0405000F" w:tentative="1">
      <w:start w:val="1"/>
      <w:numFmt w:val="decimal"/>
      <w:lvlText w:val="%7."/>
      <w:lvlJc w:val="left"/>
      <w:pPr>
        <w:ind w:left="5080" w:hanging="360"/>
      </w:pPr>
    </w:lvl>
    <w:lvl w:ilvl="7" w:tplc="04050019" w:tentative="1">
      <w:start w:val="1"/>
      <w:numFmt w:val="lowerLetter"/>
      <w:lvlText w:val="%8."/>
      <w:lvlJc w:val="left"/>
      <w:pPr>
        <w:ind w:left="5800" w:hanging="360"/>
      </w:pPr>
    </w:lvl>
    <w:lvl w:ilvl="8" w:tplc="0405001B" w:tentative="1">
      <w:start w:val="1"/>
      <w:numFmt w:val="lowerRoman"/>
      <w:lvlText w:val="%9."/>
      <w:lvlJc w:val="right"/>
      <w:pPr>
        <w:ind w:left="6520" w:hanging="180"/>
      </w:pPr>
    </w:lvl>
  </w:abstractNum>
  <w:num w:numId="1" w16cid:durableId="1863130126">
    <w:abstractNumId w:val="21"/>
  </w:num>
  <w:num w:numId="2" w16cid:durableId="1535802839">
    <w:abstractNumId w:val="0"/>
  </w:num>
  <w:num w:numId="3" w16cid:durableId="1701515681">
    <w:abstractNumId w:val="27"/>
  </w:num>
  <w:num w:numId="4" w16cid:durableId="615139886">
    <w:abstractNumId w:val="6"/>
  </w:num>
  <w:num w:numId="5" w16cid:durableId="198975699">
    <w:abstractNumId w:val="16"/>
  </w:num>
  <w:num w:numId="6" w16cid:durableId="1814830730">
    <w:abstractNumId w:val="9"/>
  </w:num>
  <w:num w:numId="7" w16cid:durableId="29644746">
    <w:abstractNumId w:val="28"/>
  </w:num>
  <w:num w:numId="8" w16cid:durableId="212931597">
    <w:abstractNumId w:val="8"/>
  </w:num>
  <w:num w:numId="9" w16cid:durableId="1680964948">
    <w:abstractNumId w:val="26"/>
  </w:num>
  <w:num w:numId="10" w16cid:durableId="2145079673">
    <w:abstractNumId w:val="18"/>
  </w:num>
  <w:num w:numId="11" w16cid:durableId="1259103016">
    <w:abstractNumId w:val="13"/>
  </w:num>
  <w:num w:numId="12" w16cid:durableId="1761757670">
    <w:abstractNumId w:val="2"/>
  </w:num>
  <w:num w:numId="13" w16cid:durableId="730735116">
    <w:abstractNumId w:val="3"/>
  </w:num>
  <w:num w:numId="14" w16cid:durableId="550194510">
    <w:abstractNumId w:val="19"/>
  </w:num>
  <w:num w:numId="15" w16cid:durableId="1223829353">
    <w:abstractNumId w:val="30"/>
  </w:num>
  <w:num w:numId="16" w16cid:durableId="1219319193">
    <w:abstractNumId w:val="4"/>
  </w:num>
  <w:num w:numId="17" w16cid:durableId="244267625">
    <w:abstractNumId w:val="15"/>
  </w:num>
  <w:num w:numId="18" w16cid:durableId="724377339">
    <w:abstractNumId w:val="25"/>
  </w:num>
  <w:num w:numId="19" w16cid:durableId="109990618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38461571">
    <w:abstractNumId w:val="17"/>
  </w:num>
  <w:num w:numId="21" w16cid:durableId="1552882351">
    <w:abstractNumId w:val="22"/>
  </w:num>
  <w:num w:numId="22" w16cid:durableId="819227388">
    <w:abstractNumId w:val="7"/>
  </w:num>
  <w:num w:numId="23" w16cid:durableId="590893819">
    <w:abstractNumId w:val="10"/>
  </w:num>
  <w:num w:numId="24" w16cid:durableId="1356271451">
    <w:abstractNumId w:val="12"/>
  </w:num>
  <w:num w:numId="25" w16cid:durableId="1182469630">
    <w:abstractNumId w:val="1"/>
  </w:num>
  <w:num w:numId="26" w16cid:durableId="1429544429">
    <w:abstractNumId w:val="23"/>
  </w:num>
  <w:num w:numId="27" w16cid:durableId="965502367">
    <w:abstractNumId w:val="20"/>
  </w:num>
  <w:num w:numId="28" w16cid:durableId="157160860">
    <w:abstractNumId w:val="11"/>
  </w:num>
  <w:num w:numId="29" w16cid:durableId="1622302569">
    <w:abstractNumId w:val="5"/>
  </w:num>
  <w:num w:numId="30" w16cid:durableId="1809931112">
    <w:abstractNumId w:val="24"/>
  </w:num>
  <w:num w:numId="31" w16cid:durableId="63440899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13E"/>
    <w:rsid w:val="00047E74"/>
    <w:rsid w:val="000706AF"/>
    <w:rsid w:val="000A408F"/>
    <w:rsid w:val="000C6591"/>
    <w:rsid w:val="000D2D4B"/>
    <w:rsid w:val="000D3042"/>
    <w:rsid w:val="000D495C"/>
    <w:rsid w:val="000F4892"/>
    <w:rsid w:val="000F4C50"/>
    <w:rsid w:val="001008B7"/>
    <w:rsid w:val="00100D04"/>
    <w:rsid w:val="001239B5"/>
    <w:rsid w:val="00132FD6"/>
    <w:rsid w:val="00135C36"/>
    <w:rsid w:val="00141AC5"/>
    <w:rsid w:val="00163720"/>
    <w:rsid w:val="00172367"/>
    <w:rsid w:val="001A6EFB"/>
    <w:rsid w:val="001F6E45"/>
    <w:rsid w:val="00200DC0"/>
    <w:rsid w:val="00207033"/>
    <w:rsid w:val="00222C1A"/>
    <w:rsid w:val="00236150"/>
    <w:rsid w:val="00237576"/>
    <w:rsid w:val="0024192F"/>
    <w:rsid w:val="002463C6"/>
    <w:rsid w:val="002552ED"/>
    <w:rsid w:val="00274917"/>
    <w:rsid w:val="00277E96"/>
    <w:rsid w:val="002964FD"/>
    <w:rsid w:val="002B2B18"/>
    <w:rsid w:val="003037F2"/>
    <w:rsid w:val="00305D96"/>
    <w:rsid w:val="0033383C"/>
    <w:rsid w:val="00340F2F"/>
    <w:rsid w:val="00354447"/>
    <w:rsid w:val="00377737"/>
    <w:rsid w:val="00384237"/>
    <w:rsid w:val="003974CD"/>
    <w:rsid w:val="003C0DEB"/>
    <w:rsid w:val="003D6439"/>
    <w:rsid w:val="00402E7F"/>
    <w:rsid w:val="00430738"/>
    <w:rsid w:val="004349BC"/>
    <w:rsid w:val="0044313E"/>
    <w:rsid w:val="004649BD"/>
    <w:rsid w:val="00467851"/>
    <w:rsid w:val="004D628E"/>
    <w:rsid w:val="00506325"/>
    <w:rsid w:val="00512BAA"/>
    <w:rsid w:val="0051612C"/>
    <w:rsid w:val="00524992"/>
    <w:rsid w:val="0055378A"/>
    <w:rsid w:val="00573F1B"/>
    <w:rsid w:val="00591A97"/>
    <w:rsid w:val="0059674F"/>
    <w:rsid w:val="005A1801"/>
    <w:rsid w:val="005A5A38"/>
    <w:rsid w:val="005D5B8C"/>
    <w:rsid w:val="00620445"/>
    <w:rsid w:val="006344EB"/>
    <w:rsid w:val="00657596"/>
    <w:rsid w:val="00696132"/>
    <w:rsid w:val="006A11DE"/>
    <w:rsid w:val="006C0A2B"/>
    <w:rsid w:val="0072370A"/>
    <w:rsid w:val="0075454D"/>
    <w:rsid w:val="0076723B"/>
    <w:rsid w:val="00767E81"/>
    <w:rsid w:val="0077138B"/>
    <w:rsid w:val="007843AF"/>
    <w:rsid w:val="007B41D4"/>
    <w:rsid w:val="008058B0"/>
    <w:rsid w:val="0088142E"/>
    <w:rsid w:val="008873BF"/>
    <w:rsid w:val="008A5D04"/>
    <w:rsid w:val="008B0C75"/>
    <w:rsid w:val="008B44E4"/>
    <w:rsid w:val="008C542B"/>
    <w:rsid w:val="008D6EDE"/>
    <w:rsid w:val="0093192F"/>
    <w:rsid w:val="00932064"/>
    <w:rsid w:val="00936B8A"/>
    <w:rsid w:val="009632AC"/>
    <w:rsid w:val="009647FC"/>
    <w:rsid w:val="009757A8"/>
    <w:rsid w:val="00981988"/>
    <w:rsid w:val="0098291F"/>
    <w:rsid w:val="009A0A0E"/>
    <w:rsid w:val="009A1AB3"/>
    <w:rsid w:val="009B7070"/>
    <w:rsid w:val="009C4D41"/>
    <w:rsid w:val="009D0D4B"/>
    <w:rsid w:val="009D7BF3"/>
    <w:rsid w:val="009E1722"/>
    <w:rsid w:val="009F309A"/>
    <w:rsid w:val="00A22F0A"/>
    <w:rsid w:val="00A26416"/>
    <w:rsid w:val="00A36935"/>
    <w:rsid w:val="00A65BF3"/>
    <w:rsid w:val="00AA0370"/>
    <w:rsid w:val="00AA418E"/>
    <w:rsid w:val="00AF24CC"/>
    <w:rsid w:val="00AF2F14"/>
    <w:rsid w:val="00B23056"/>
    <w:rsid w:val="00B36255"/>
    <w:rsid w:val="00B442D7"/>
    <w:rsid w:val="00B66C85"/>
    <w:rsid w:val="00B73739"/>
    <w:rsid w:val="00B7646D"/>
    <w:rsid w:val="00B95CBB"/>
    <w:rsid w:val="00BB3D13"/>
    <w:rsid w:val="00BC51A6"/>
    <w:rsid w:val="00BD58F8"/>
    <w:rsid w:val="00BE3458"/>
    <w:rsid w:val="00C153ED"/>
    <w:rsid w:val="00C34B78"/>
    <w:rsid w:val="00C40D05"/>
    <w:rsid w:val="00C54754"/>
    <w:rsid w:val="00C715FD"/>
    <w:rsid w:val="00C821BB"/>
    <w:rsid w:val="00CB2F29"/>
    <w:rsid w:val="00CB5D14"/>
    <w:rsid w:val="00CF4636"/>
    <w:rsid w:val="00D214B6"/>
    <w:rsid w:val="00D2395B"/>
    <w:rsid w:val="00D5142B"/>
    <w:rsid w:val="00D521FA"/>
    <w:rsid w:val="00D60B05"/>
    <w:rsid w:val="00DA0809"/>
    <w:rsid w:val="00DA2F7F"/>
    <w:rsid w:val="00DB3342"/>
    <w:rsid w:val="00DB6FD0"/>
    <w:rsid w:val="00DC1D0F"/>
    <w:rsid w:val="00DC3E27"/>
    <w:rsid w:val="00DE6688"/>
    <w:rsid w:val="00DF0A49"/>
    <w:rsid w:val="00E22083"/>
    <w:rsid w:val="00E565FE"/>
    <w:rsid w:val="00E7312F"/>
    <w:rsid w:val="00E76988"/>
    <w:rsid w:val="00E840E0"/>
    <w:rsid w:val="00EE54DB"/>
    <w:rsid w:val="00F03B35"/>
    <w:rsid w:val="00F766C3"/>
    <w:rsid w:val="00F777B0"/>
    <w:rsid w:val="00FB039B"/>
    <w:rsid w:val="00FB5053"/>
    <w:rsid w:val="00FE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35F482"/>
  <w15:chartTrackingRefBased/>
  <w15:docId w15:val="{83FD33DE-960C-4BC9-8FEC-CB0CC5CB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542B"/>
    <w:pPr>
      <w:spacing w:after="24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D214B6"/>
    <w:pPr>
      <w:keepNext/>
      <w:keepLines/>
      <w:spacing w:before="360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42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039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B039B"/>
  </w:style>
  <w:style w:type="paragraph" w:styleId="Zpat">
    <w:name w:val="footer"/>
    <w:basedOn w:val="Normln"/>
    <w:link w:val="ZpatChar"/>
    <w:uiPriority w:val="99"/>
    <w:unhideWhenUsed/>
    <w:rsid w:val="00FB039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B039B"/>
  </w:style>
  <w:style w:type="character" w:customStyle="1" w:styleId="Nadpis1Char">
    <w:name w:val="Nadpis 1 Char"/>
    <w:basedOn w:val="Standardnpsmoodstavce"/>
    <w:link w:val="Nadpis1"/>
    <w:uiPriority w:val="9"/>
    <w:rsid w:val="00D214B6"/>
    <w:rPr>
      <w:rFonts w:asciiTheme="majorHAnsi" w:eastAsiaTheme="majorEastAsia" w:hAnsiTheme="majorHAnsi" w:cstheme="majorBidi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84237"/>
    <w:rPr>
      <w:rFonts w:asciiTheme="majorHAnsi" w:eastAsiaTheme="majorEastAsia" w:hAnsiTheme="majorHAnsi" w:cstheme="majorBidi"/>
      <w:sz w:val="24"/>
      <w:szCs w:val="26"/>
    </w:rPr>
  </w:style>
  <w:style w:type="character" w:styleId="Zdraznnintenzivn">
    <w:name w:val="Intense Emphasis"/>
    <w:basedOn w:val="Standardnpsmoodstavce"/>
    <w:uiPriority w:val="21"/>
    <w:qFormat/>
    <w:rsid w:val="00384237"/>
    <w:rPr>
      <w:i/>
      <w:iCs/>
      <w:color w:val="auto"/>
    </w:rPr>
  </w:style>
  <w:style w:type="paragraph" w:styleId="Odstavecseseznamem">
    <w:name w:val="List Paragraph"/>
    <w:basedOn w:val="Normln"/>
    <w:uiPriority w:val="34"/>
    <w:qFormat/>
    <w:rsid w:val="000C6591"/>
    <w:pPr>
      <w:widowControl w:val="0"/>
      <w:suppressAutoHyphens/>
      <w:spacing w:after="0"/>
      <w:ind w:left="708"/>
      <w:jc w:val="left"/>
    </w:pPr>
    <w:rPr>
      <w:rFonts w:eastAsia="Arial Unicode MS" w:cs="Times New Roman"/>
      <w:kern w:val="1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7B41D4"/>
    <w:rPr>
      <w:color w:val="5F5F5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B41D4"/>
    <w:rPr>
      <w:color w:val="605E5C"/>
      <w:shd w:val="clear" w:color="auto" w:fill="E1DFDD"/>
    </w:rPr>
  </w:style>
  <w:style w:type="paragraph" w:customStyle="1" w:styleId="Popis">
    <w:name w:val="Popis"/>
    <w:basedOn w:val="Bezmezer"/>
    <w:link w:val="PopisChar"/>
    <w:qFormat/>
    <w:rsid w:val="007B41D4"/>
    <w:pPr>
      <w:tabs>
        <w:tab w:val="left" w:pos="3119"/>
      </w:tabs>
    </w:pPr>
    <w:rPr>
      <w:sz w:val="20"/>
      <w:szCs w:val="20"/>
    </w:rPr>
  </w:style>
  <w:style w:type="paragraph" w:styleId="Bezmezer">
    <w:name w:val="No Spacing"/>
    <w:link w:val="BezmezerChar"/>
    <w:uiPriority w:val="1"/>
    <w:qFormat/>
    <w:rsid w:val="007B41D4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7B41D4"/>
  </w:style>
  <w:style w:type="character" w:customStyle="1" w:styleId="PopisChar">
    <w:name w:val="Popis Char"/>
    <w:basedOn w:val="BezmezerChar"/>
    <w:link w:val="Popis"/>
    <w:rsid w:val="007B41D4"/>
    <w:rPr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D214B6"/>
    <w:pPr>
      <w:spacing w:after="36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214B6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table" w:customStyle="1" w:styleId="TableGrid">
    <w:name w:val="TableGrid"/>
    <w:rsid w:val="00B95CBB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DA2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CF4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">
    <w:name w:val="Základní text~"/>
    <w:rsid w:val="00CF4636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customStyle="1" w:styleId="Default">
    <w:name w:val="Default"/>
    <w:rsid w:val="00A264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25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istentka\Desktop\hlavi&#269;kov&#253;%20pap&#237;r%202020\ced-smlouva.dotx" TargetMode="External"/></Relationships>
</file>

<file path=word/theme/theme1.xml><?xml version="1.0" encoding="utf-8"?>
<a:theme xmlns:a="http://schemas.openxmlformats.org/drawingml/2006/main" name="Motiv Office">
  <a:themeElements>
    <a:clrScheme name="Stupně šedé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Vlastní 2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90815-2B76-4B5B-AF2E-7FACF3E22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ced-smlouva.dotx</Template>
  <TotalTime>5</TotalTime>
  <Pages>3</Pages>
  <Words>767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Asistentka</dc:creator>
  <cp:keywords/>
  <dc:description/>
  <cp:lastModifiedBy>Ondřej Petr</cp:lastModifiedBy>
  <cp:revision>2</cp:revision>
  <cp:lastPrinted>2020-01-09T10:40:00Z</cp:lastPrinted>
  <dcterms:created xsi:type="dcterms:W3CDTF">2024-12-04T07:42:00Z</dcterms:created>
  <dcterms:modified xsi:type="dcterms:W3CDTF">2024-12-04T07:42:00Z</dcterms:modified>
</cp:coreProperties>
</file>