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8739" w14:textId="77777777" w:rsidR="005A188F" w:rsidRDefault="00000000">
      <w:pPr>
        <w:spacing w:before="74"/>
        <w:ind w:left="78"/>
        <w:jc w:val="center"/>
        <w:rPr>
          <w:b/>
          <w:sz w:val="32"/>
        </w:rPr>
      </w:pPr>
      <w:r>
        <w:rPr>
          <w:b/>
          <w:sz w:val="32"/>
        </w:rPr>
        <w:t>Dohoda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spoluvlastníků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užívání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společné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věci</w:t>
      </w:r>
    </w:p>
    <w:p w14:paraId="0ADF4D75" w14:textId="77777777" w:rsidR="005A188F" w:rsidRDefault="00000000">
      <w:pPr>
        <w:spacing w:before="1"/>
        <w:ind w:left="78" w:right="5"/>
        <w:jc w:val="center"/>
        <w:rPr>
          <w:b/>
          <w:sz w:val="32"/>
        </w:rPr>
      </w:pPr>
      <w:r>
        <w:rPr>
          <w:b/>
          <w:sz w:val="32"/>
        </w:rPr>
        <w:t>-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zařízení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pro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SEM-EDS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analýzu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příslušenstvím</w:t>
      </w:r>
    </w:p>
    <w:p w14:paraId="33AB3A60" w14:textId="77777777" w:rsidR="005A188F" w:rsidRDefault="00000000">
      <w:pPr>
        <w:spacing w:before="276"/>
        <w:ind w:left="78" w:right="3"/>
        <w:jc w:val="center"/>
        <w:rPr>
          <w:i/>
          <w:sz w:val="24"/>
        </w:rPr>
      </w:pPr>
      <w:r>
        <w:rPr>
          <w:i/>
          <w:sz w:val="24"/>
        </w:rPr>
        <w:t>(ve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smyslu 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1746 odst.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zákona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89/2012 Sb.,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občanský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zákoník,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platném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znění)</w:t>
      </w:r>
    </w:p>
    <w:p w14:paraId="4AEB498B" w14:textId="77777777" w:rsidR="005A188F" w:rsidRDefault="005A188F">
      <w:pPr>
        <w:pStyle w:val="Zkladntext"/>
        <w:rPr>
          <w:i/>
        </w:rPr>
      </w:pPr>
    </w:p>
    <w:p w14:paraId="3F713D13" w14:textId="77777777" w:rsidR="005A188F" w:rsidRDefault="00000000">
      <w:pPr>
        <w:pStyle w:val="Nadpis2"/>
        <w:ind w:left="196" w:firstLine="0"/>
      </w:pPr>
      <w:r>
        <w:t>Archeologický</w:t>
      </w:r>
      <w:r>
        <w:rPr>
          <w:spacing w:val="-4"/>
        </w:rPr>
        <w:t xml:space="preserve"> </w:t>
      </w:r>
      <w:r>
        <w:t>ústav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1"/>
        </w:rPr>
        <w:t xml:space="preserve"> </w:t>
      </w:r>
      <w:r>
        <w:t>Praha,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</w:t>
      </w:r>
    </w:p>
    <w:p w14:paraId="7640EB19" w14:textId="77777777" w:rsidR="005A188F" w:rsidRDefault="00000000">
      <w:pPr>
        <w:pStyle w:val="Zkladntext"/>
        <w:ind w:left="196"/>
      </w:pPr>
      <w:r>
        <w:t>se</w:t>
      </w:r>
      <w:r>
        <w:rPr>
          <w:spacing w:val="-2"/>
        </w:rPr>
        <w:t xml:space="preserve"> </w:t>
      </w:r>
      <w:r>
        <w:t>sídlem Letenská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118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5"/>
        </w:rPr>
        <w:t>1,</w:t>
      </w:r>
    </w:p>
    <w:p w14:paraId="33881F2F" w14:textId="77777777" w:rsidR="005A188F" w:rsidRDefault="00000000">
      <w:pPr>
        <w:pStyle w:val="Zkladntext"/>
        <w:ind w:left="196"/>
      </w:pPr>
      <w:r>
        <w:t>IČ:</w:t>
      </w:r>
      <w:r>
        <w:rPr>
          <w:spacing w:val="-4"/>
        </w:rPr>
        <w:t xml:space="preserve"> </w:t>
      </w:r>
      <w:r>
        <w:rPr>
          <w:spacing w:val="-2"/>
        </w:rPr>
        <w:t>67985912,</w:t>
      </w:r>
    </w:p>
    <w:p w14:paraId="082126B8" w14:textId="79C264E9" w:rsidR="005A188F" w:rsidRDefault="00000000">
      <w:pPr>
        <w:pStyle w:val="Zkladntext"/>
        <w:ind w:left="196" w:right="404"/>
      </w:pPr>
      <w:r>
        <w:t>instituce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 xml:space="preserve">ČR, </w:t>
      </w:r>
    </w:p>
    <w:p w14:paraId="7AD70FBF" w14:textId="77777777" w:rsidR="005A188F" w:rsidRDefault="005A188F">
      <w:pPr>
        <w:pStyle w:val="Zkladntext"/>
      </w:pPr>
    </w:p>
    <w:p w14:paraId="2784075A" w14:textId="77777777" w:rsidR="005A188F" w:rsidRDefault="00000000">
      <w:pPr>
        <w:spacing w:line="480" w:lineRule="auto"/>
        <w:ind w:left="196" w:right="6800"/>
        <w:rPr>
          <w:sz w:val="24"/>
        </w:rPr>
      </w:pPr>
      <w:r>
        <w:rPr>
          <w:sz w:val="24"/>
        </w:rPr>
        <w:t>(dále</w:t>
      </w:r>
      <w:r>
        <w:rPr>
          <w:spacing w:val="-12"/>
          <w:sz w:val="24"/>
        </w:rPr>
        <w:t xml:space="preserve"> </w:t>
      </w:r>
      <w:r>
        <w:rPr>
          <w:sz w:val="24"/>
        </w:rPr>
        <w:t>jen</w:t>
      </w:r>
      <w:r>
        <w:rPr>
          <w:spacing w:val="-12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ARU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Praha</w:t>
      </w:r>
      <w:r>
        <w:rPr>
          <w:sz w:val="24"/>
        </w:rPr>
        <w:t xml:space="preserve">“) </w:t>
      </w:r>
      <w:r>
        <w:rPr>
          <w:spacing w:val="-10"/>
          <w:sz w:val="24"/>
        </w:rPr>
        <w:t>a</w:t>
      </w:r>
    </w:p>
    <w:p w14:paraId="0F1AD001" w14:textId="77777777" w:rsidR="005A188F" w:rsidRDefault="00000000">
      <w:pPr>
        <w:ind w:left="196" w:right="4787"/>
        <w:rPr>
          <w:sz w:val="24"/>
        </w:rPr>
      </w:pPr>
      <w:r>
        <w:rPr>
          <w:b/>
          <w:sz w:val="24"/>
        </w:rPr>
        <w:t>Archeologický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ústav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Brno,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i. </w:t>
      </w:r>
      <w:r>
        <w:rPr>
          <w:sz w:val="24"/>
        </w:rPr>
        <w:t>se sídlem Čechyňská 363/19, 602 00 Brno, IČ: 68081758,</w:t>
      </w:r>
    </w:p>
    <w:p w14:paraId="12AA74B5" w14:textId="31A63448" w:rsidR="005A188F" w:rsidRDefault="00000000">
      <w:pPr>
        <w:pStyle w:val="Zkladntext"/>
        <w:ind w:left="196" w:right="404"/>
      </w:pPr>
      <w:r>
        <w:t>instituce</w:t>
      </w:r>
      <w:r>
        <w:rPr>
          <w:spacing w:val="-4"/>
        </w:rPr>
        <w:t xml:space="preserve"> </w:t>
      </w:r>
      <w:r>
        <w:t>zapsané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 xml:space="preserve">ČR, </w:t>
      </w:r>
    </w:p>
    <w:p w14:paraId="304BFC07" w14:textId="77777777" w:rsidR="005A188F" w:rsidRDefault="005A188F">
      <w:pPr>
        <w:pStyle w:val="Zkladntext"/>
      </w:pPr>
    </w:p>
    <w:p w14:paraId="6E105BD3" w14:textId="77777777" w:rsidR="005A188F" w:rsidRDefault="00000000">
      <w:pPr>
        <w:ind w:left="196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ARU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Brno</w:t>
      </w:r>
      <w:r>
        <w:rPr>
          <w:spacing w:val="-2"/>
          <w:sz w:val="24"/>
        </w:rPr>
        <w:t>“)</w:t>
      </w:r>
    </w:p>
    <w:p w14:paraId="049FB234" w14:textId="77777777" w:rsidR="005A188F" w:rsidRDefault="005A188F">
      <w:pPr>
        <w:pStyle w:val="Zkladntext"/>
      </w:pPr>
    </w:p>
    <w:p w14:paraId="7D8434CD" w14:textId="77777777" w:rsidR="005A188F" w:rsidRDefault="00000000">
      <w:pPr>
        <w:pStyle w:val="Zkladntext"/>
        <w:ind w:left="196"/>
      </w:pPr>
      <w:r>
        <w:t>(ARU</w:t>
      </w:r>
      <w:r>
        <w:rPr>
          <w:spacing w:val="38"/>
        </w:rPr>
        <w:t xml:space="preserve"> </w:t>
      </w:r>
      <w:r>
        <w:t>Praha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ARU</w:t>
      </w:r>
      <w:r>
        <w:rPr>
          <w:spacing w:val="40"/>
        </w:rPr>
        <w:t xml:space="preserve"> </w:t>
      </w:r>
      <w:r>
        <w:t>Brno</w:t>
      </w:r>
      <w:r>
        <w:rPr>
          <w:spacing w:val="38"/>
        </w:rPr>
        <w:t xml:space="preserve"> </w:t>
      </w:r>
      <w:r>
        <w:t>dále</w:t>
      </w:r>
      <w:r>
        <w:rPr>
          <w:spacing w:val="37"/>
        </w:rPr>
        <w:t xml:space="preserve"> </w:t>
      </w:r>
      <w:r>
        <w:t>rovněž</w:t>
      </w:r>
      <w:r>
        <w:rPr>
          <w:spacing w:val="40"/>
        </w:rPr>
        <w:t xml:space="preserve"> </w:t>
      </w:r>
      <w:r>
        <w:t>jen</w:t>
      </w:r>
      <w:r>
        <w:rPr>
          <w:spacing w:val="38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„</w:t>
      </w:r>
      <w:r>
        <w:rPr>
          <w:b/>
          <w:i/>
        </w:rPr>
        <w:t>strany</w:t>
      </w:r>
      <w:r>
        <w:t>“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každá</w:t>
      </w:r>
      <w:r>
        <w:rPr>
          <w:spacing w:val="3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těchto</w:t>
      </w:r>
      <w:r>
        <w:rPr>
          <w:spacing w:val="38"/>
        </w:rPr>
        <w:t xml:space="preserve"> </w:t>
      </w:r>
      <w:r>
        <w:t>institucí</w:t>
      </w:r>
      <w:r>
        <w:rPr>
          <w:spacing w:val="39"/>
        </w:rPr>
        <w:t xml:space="preserve"> </w:t>
      </w:r>
      <w:r>
        <w:t>rovněž samostatně jen jako „</w:t>
      </w:r>
      <w:r>
        <w:rPr>
          <w:b/>
          <w:i/>
        </w:rPr>
        <w:t>strana</w:t>
      </w:r>
      <w:r>
        <w:t>“)</w:t>
      </w:r>
    </w:p>
    <w:p w14:paraId="53EA9A5A" w14:textId="77777777" w:rsidR="005A188F" w:rsidRDefault="005A188F">
      <w:pPr>
        <w:pStyle w:val="Zkladntext"/>
      </w:pPr>
    </w:p>
    <w:p w14:paraId="6A304E87" w14:textId="77777777" w:rsidR="005A188F" w:rsidRDefault="00000000">
      <w:pPr>
        <w:ind w:left="196" w:right="114"/>
        <w:rPr>
          <w:sz w:val="24"/>
        </w:rPr>
      </w:pPr>
      <w:r>
        <w:rPr>
          <w:sz w:val="24"/>
        </w:rPr>
        <w:t>uzavřely níže</w:t>
      </w:r>
      <w:r>
        <w:rPr>
          <w:spacing w:val="28"/>
          <w:sz w:val="24"/>
        </w:rPr>
        <w:t xml:space="preserve"> </w:t>
      </w:r>
      <w:r>
        <w:rPr>
          <w:sz w:val="24"/>
        </w:rPr>
        <w:t>uvedeného</w:t>
      </w:r>
      <w:r>
        <w:rPr>
          <w:spacing w:val="31"/>
          <w:sz w:val="24"/>
        </w:rPr>
        <w:t xml:space="preserve"> </w:t>
      </w:r>
      <w:r>
        <w:rPr>
          <w:sz w:val="24"/>
        </w:rPr>
        <w:t>dne,</w:t>
      </w:r>
      <w:r>
        <w:rPr>
          <w:spacing w:val="29"/>
          <w:sz w:val="24"/>
        </w:rPr>
        <w:t xml:space="preserve"> </w:t>
      </w:r>
      <w:r>
        <w:rPr>
          <w:sz w:val="24"/>
        </w:rPr>
        <w:t>měsíce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roku</w:t>
      </w:r>
      <w:r>
        <w:rPr>
          <w:spacing w:val="31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dohodu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spoluvlastníků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 xml:space="preserve">užívání společné věci - zařízení pro SEM-EDS analýzu s příslušenstvím </w:t>
      </w:r>
      <w:r>
        <w:rPr>
          <w:sz w:val="24"/>
        </w:rPr>
        <w:t>(dále jen „</w:t>
      </w:r>
      <w:r>
        <w:rPr>
          <w:b/>
          <w:i/>
          <w:sz w:val="24"/>
        </w:rPr>
        <w:t>dohoda</w:t>
      </w:r>
      <w:r>
        <w:rPr>
          <w:sz w:val="24"/>
        </w:rPr>
        <w:t>“):</w:t>
      </w:r>
    </w:p>
    <w:p w14:paraId="5A417718" w14:textId="77777777" w:rsidR="005A188F" w:rsidRDefault="005A188F">
      <w:pPr>
        <w:pStyle w:val="Zkladntext"/>
      </w:pPr>
    </w:p>
    <w:p w14:paraId="1C82BCB2" w14:textId="77777777" w:rsidR="005A188F" w:rsidRDefault="005A188F">
      <w:pPr>
        <w:pStyle w:val="Zkladntext"/>
      </w:pPr>
    </w:p>
    <w:p w14:paraId="5E8DBE7F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  <w:spacing w:before="1"/>
        <w:ind w:hanging="566"/>
      </w:pPr>
      <w:r>
        <w:t>Úvodní</w:t>
      </w:r>
      <w:r>
        <w:rPr>
          <w:spacing w:val="-5"/>
        </w:rPr>
        <w:t xml:space="preserve"> </w:t>
      </w:r>
      <w:r>
        <w:t>prohlášení</w:t>
      </w:r>
      <w:r>
        <w:rPr>
          <w:spacing w:val="-4"/>
        </w:rPr>
        <w:t xml:space="preserve"> </w:t>
      </w:r>
      <w:r>
        <w:rPr>
          <w:spacing w:val="-2"/>
        </w:rPr>
        <w:t>stran</w:t>
      </w:r>
    </w:p>
    <w:p w14:paraId="7ED1F310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spacing w:before="276"/>
        <w:ind w:hanging="566"/>
        <w:rPr>
          <w:sz w:val="24"/>
        </w:rPr>
      </w:pP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souhlasně</w:t>
      </w:r>
      <w:r>
        <w:rPr>
          <w:spacing w:val="-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že:</w:t>
      </w:r>
    </w:p>
    <w:p w14:paraId="5766A05A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8"/>
        </w:tabs>
        <w:spacing w:before="276"/>
        <w:ind w:right="113"/>
        <w:jc w:val="both"/>
        <w:rPr>
          <w:sz w:val="24"/>
        </w:rPr>
      </w:pPr>
      <w:r>
        <w:rPr>
          <w:sz w:val="24"/>
        </w:rPr>
        <w:t>spolu dne</w:t>
      </w:r>
      <w:r>
        <w:rPr>
          <w:spacing w:val="-1"/>
          <w:sz w:val="24"/>
        </w:rPr>
        <w:t xml:space="preserve"> </w:t>
      </w:r>
      <w:r>
        <w:rPr>
          <w:sz w:val="24"/>
        </w:rPr>
        <w:t>10. 6. 2024 2024 uzavřely</w:t>
      </w:r>
      <w:r>
        <w:rPr>
          <w:spacing w:val="-5"/>
          <w:sz w:val="24"/>
        </w:rPr>
        <w:t xml:space="preserve"> </w:t>
      </w:r>
      <w:r>
        <w:rPr>
          <w:sz w:val="24"/>
        </w:rPr>
        <w:t>smlouvu o sdružení zadavatelů, na</w:t>
      </w:r>
      <w:r>
        <w:rPr>
          <w:spacing w:val="-4"/>
          <w:sz w:val="24"/>
        </w:rPr>
        <w:t xml:space="preserve"> </w:t>
      </w:r>
      <w:r>
        <w:rPr>
          <w:sz w:val="24"/>
        </w:rPr>
        <w:t>základě</w:t>
      </w:r>
      <w:r>
        <w:rPr>
          <w:spacing w:val="-1"/>
          <w:sz w:val="24"/>
        </w:rPr>
        <w:t xml:space="preserve"> </w:t>
      </w:r>
      <w:r>
        <w:rPr>
          <w:sz w:val="24"/>
        </w:rPr>
        <w:t>které mezi</w:t>
      </w:r>
      <w:r>
        <w:rPr>
          <w:spacing w:val="-9"/>
          <w:sz w:val="24"/>
        </w:rPr>
        <w:t xml:space="preserve"> </w:t>
      </w:r>
      <w:r>
        <w:rPr>
          <w:sz w:val="24"/>
        </w:rPr>
        <w:t>sebou</w:t>
      </w:r>
      <w:r>
        <w:rPr>
          <w:spacing w:val="-10"/>
          <w:sz w:val="24"/>
        </w:rPr>
        <w:t xml:space="preserve"> </w:t>
      </w:r>
      <w:r>
        <w:rPr>
          <w:sz w:val="24"/>
        </w:rPr>
        <w:t>upravily</w:t>
      </w:r>
      <w:r>
        <w:rPr>
          <w:spacing w:val="-14"/>
          <w:sz w:val="24"/>
        </w:rPr>
        <w:t xml:space="preserve"> </w:t>
      </w:r>
      <w:r>
        <w:rPr>
          <w:sz w:val="24"/>
        </w:rPr>
        <w:t>vzájemná</w:t>
      </w:r>
      <w:r>
        <w:rPr>
          <w:spacing w:val="-11"/>
          <w:sz w:val="24"/>
        </w:rPr>
        <w:t xml:space="preserve"> </w:t>
      </w:r>
      <w:r>
        <w:rPr>
          <w:sz w:val="24"/>
        </w:rPr>
        <w:t>práva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9"/>
          <w:sz w:val="24"/>
        </w:rPr>
        <w:t xml:space="preserve"> </w:t>
      </w:r>
      <w:r>
        <w:rPr>
          <w:sz w:val="24"/>
        </w:rPr>
        <w:t>zadavatelů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třetím</w:t>
      </w:r>
      <w:r>
        <w:rPr>
          <w:spacing w:val="-9"/>
          <w:sz w:val="24"/>
        </w:rPr>
        <w:t xml:space="preserve"> </w:t>
      </w:r>
      <w:r>
        <w:rPr>
          <w:sz w:val="24"/>
        </w:rPr>
        <w:t>osobám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sobě navzájem v souvislosti se společným zadáním veřejné zakázky s</w:t>
      </w:r>
      <w:r>
        <w:rPr>
          <w:spacing w:val="-2"/>
          <w:sz w:val="24"/>
        </w:rPr>
        <w:t xml:space="preserve"> </w:t>
      </w:r>
      <w:r>
        <w:rPr>
          <w:sz w:val="24"/>
        </w:rPr>
        <w:t>názvem „</w:t>
      </w:r>
      <w:r>
        <w:rPr>
          <w:i/>
          <w:sz w:val="24"/>
        </w:rPr>
        <w:t>Dodávka zařízení pro SEM-EDS analýzu 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příslušenstvím“</w:t>
      </w:r>
      <w:r>
        <w:rPr>
          <w:sz w:val="24"/>
        </w:rPr>
        <w:t>, jejímž předmětem je dodávka zařízení pro SEM-EDS analýzu s příslušenstvím (dále také jako „</w:t>
      </w:r>
      <w:r>
        <w:rPr>
          <w:b/>
          <w:i/>
          <w:sz w:val="24"/>
        </w:rPr>
        <w:t>Veřejná zakázka</w:t>
      </w:r>
      <w:r>
        <w:rPr>
          <w:sz w:val="24"/>
        </w:rPr>
        <w:t>“);</w:t>
      </w:r>
    </w:p>
    <w:p w14:paraId="17227A22" w14:textId="77777777" w:rsidR="005A188F" w:rsidRDefault="005A188F">
      <w:pPr>
        <w:pStyle w:val="Zkladntext"/>
      </w:pPr>
    </w:p>
    <w:p w14:paraId="73AE9E02" w14:textId="16D3A8C1" w:rsidR="005A188F" w:rsidRDefault="00000000" w:rsidP="00372D05">
      <w:pPr>
        <w:pStyle w:val="Odstavecseseznamem"/>
        <w:numPr>
          <w:ilvl w:val="2"/>
          <w:numId w:val="1"/>
        </w:numPr>
        <w:tabs>
          <w:tab w:val="left" w:pos="1045"/>
          <w:tab w:val="left" w:pos="1047"/>
        </w:tabs>
        <w:ind w:left="1047" w:right="318"/>
        <w:rPr>
          <w:sz w:val="24"/>
        </w:rPr>
        <w:sectPr w:rsidR="005A188F">
          <w:footerReference w:type="default" r:id="rId7"/>
          <w:type w:val="continuous"/>
          <w:pgSz w:w="11910" w:h="16850"/>
          <w:pgMar w:top="1340" w:right="1300" w:bottom="1160" w:left="1220" w:header="0" w:footer="974" w:gutter="0"/>
          <w:pgNumType w:start="1"/>
          <w:cols w:space="708"/>
        </w:sectPr>
      </w:pPr>
      <w:r>
        <w:rPr>
          <w:sz w:val="24"/>
        </w:rPr>
        <w:t>na základě provedeného zadávacího řízení na Veřejnou zakázku byla dne 10. 6. 2024 mezi ARU Praha a ARU Brno jako objednateli na straně jedné a TESCAN GROUP, a.s.,</w:t>
      </w:r>
      <w:r>
        <w:rPr>
          <w:spacing w:val="-13"/>
          <w:sz w:val="24"/>
        </w:rPr>
        <w:t xml:space="preserve"> </w:t>
      </w:r>
      <w:r>
        <w:rPr>
          <w:sz w:val="24"/>
        </w:rPr>
        <w:t>IČ:</w:t>
      </w:r>
      <w:r>
        <w:rPr>
          <w:spacing w:val="-15"/>
          <w:sz w:val="24"/>
        </w:rPr>
        <w:t xml:space="preserve"> </w:t>
      </w:r>
      <w:r>
        <w:rPr>
          <w:sz w:val="24"/>
        </w:rPr>
        <w:t>17774713,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sídlem:</w:t>
      </w:r>
      <w:r>
        <w:rPr>
          <w:spacing w:val="-13"/>
          <w:sz w:val="24"/>
        </w:rPr>
        <w:t xml:space="preserve"> </w:t>
      </w:r>
      <w:r>
        <w:rPr>
          <w:sz w:val="24"/>
        </w:rPr>
        <w:t>Libušina</w:t>
      </w:r>
      <w:r>
        <w:rPr>
          <w:spacing w:val="-15"/>
          <w:sz w:val="24"/>
        </w:rPr>
        <w:t xml:space="preserve"> </w:t>
      </w:r>
      <w:r>
        <w:rPr>
          <w:sz w:val="24"/>
        </w:rPr>
        <w:t>třída</w:t>
      </w:r>
      <w:r>
        <w:rPr>
          <w:spacing w:val="-15"/>
          <w:sz w:val="24"/>
        </w:rPr>
        <w:t xml:space="preserve"> </w:t>
      </w:r>
      <w:r>
        <w:rPr>
          <w:sz w:val="24"/>
        </w:rPr>
        <w:t>863/21,</w:t>
      </w:r>
      <w:r>
        <w:rPr>
          <w:spacing w:val="-15"/>
          <w:sz w:val="24"/>
        </w:rPr>
        <w:t xml:space="preserve"> </w:t>
      </w:r>
      <w:r>
        <w:rPr>
          <w:sz w:val="24"/>
        </w:rPr>
        <w:t>Brno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Kohoutovice,</w:t>
      </w:r>
      <w:r>
        <w:rPr>
          <w:spacing w:val="-15"/>
          <w:sz w:val="24"/>
        </w:rPr>
        <w:t xml:space="preserve"> </w:t>
      </w:r>
      <w:r>
        <w:rPr>
          <w:sz w:val="24"/>
        </w:rPr>
        <w:t>623</w:t>
      </w:r>
      <w:r>
        <w:rPr>
          <w:spacing w:val="-15"/>
          <w:sz w:val="24"/>
        </w:rPr>
        <w:t xml:space="preserve"> </w:t>
      </w:r>
      <w:r>
        <w:rPr>
          <w:sz w:val="24"/>
        </w:rPr>
        <w:t>00,</w:t>
      </w:r>
      <w:r>
        <w:rPr>
          <w:spacing w:val="-15"/>
          <w:sz w:val="24"/>
        </w:rPr>
        <w:t xml:space="preserve"> </w:t>
      </w:r>
      <w:r>
        <w:rPr>
          <w:sz w:val="24"/>
        </w:rPr>
        <w:t>jako dodavatelem na straně druhé (dále jen „</w:t>
      </w:r>
      <w:r>
        <w:rPr>
          <w:b/>
          <w:i/>
          <w:sz w:val="24"/>
        </w:rPr>
        <w:t>Dodavatel</w:t>
      </w:r>
      <w:r>
        <w:rPr>
          <w:sz w:val="24"/>
        </w:rPr>
        <w:t>”) uzavřena smlouva na dodávku zařízení pro SEM-EDS analýzu s příslušenstvím (dále jen „</w:t>
      </w:r>
      <w:r>
        <w:rPr>
          <w:b/>
          <w:i/>
          <w:sz w:val="24"/>
        </w:rPr>
        <w:t>Smlouva</w:t>
      </w:r>
      <w:r>
        <w:rPr>
          <w:sz w:val="24"/>
        </w:rPr>
        <w:t>”), na základě které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vybraný</w:t>
      </w:r>
      <w:r>
        <w:rPr>
          <w:spacing w:val="80"/>
          <w:sz w:val="24"/>
        </w:rPr>
        <w:t xml:space="preserve"> </w:t>
      </w:r>
      <w:r>
        <w:rPr>
          <w:sz w:val="24"/>
        </w:rPr>
        <w:t>dodavatel</w:t>
      </w:r>
      <w:r>
        <w:rPr>
          <w:spacing w:val="80"/>
          <w:sz w:val="24"/>
        </w:rPr>
        <w:t xml:space="preserve"> </w:t>
      </w:r>
      <w:r>
        <w:rPr>
          <w:sz w:val="24"/>
        </w:rPr>
        <w:t>zavázal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80"/>
          <w:sz w:val="24"/>
        </w:rPr>
        <w:t xml:space="preserve"> </w:t>
      </w:r>
      <w:r>
        <w:rPr>
          <w:sz w:val="24"/>
        </w:rPr>
        <w:t>dodání</w:t>
      </w:r>
      <w:r>
        <w:rPr>
          <w:spacing w:val="80"/>
          <w:sz w:val="24"/>
        </w:rPr>
        <w:t xml:space="preserve"> </w:t>
      </w:r>
      <w:r>
        <w:rPr>
          <w:sz w:val="24"/>
        </w:rPr>
        <w:t>zařízení</w:t>
      </w:r>
      <w:r>
        <w:rPr>
          <w:spacing w:val="80"/>
          <w:sz w:val="24"/>
        </w:rPr>
        <w:t xml:space="preserve"> </w:t>
      </w:r>
      <w:r>
        <w:rPr>
          <w:sz w:val="24"/>
        </w:rPr>
        <w:t>pro</w:t>
      </w:r>
      <w:r>
        <w:rPr>
          <w:spacing w:val="80"/>
          <w:sz w:val="24"/>
        </w:rPr>
        <w:t xml:space="preserve"> </w:t>
      </w:r>
      <w:r>
        <w:rPr>
          <w:sz w:val="24"/>
        </w:rPr>
        <w:t>SEM-EDS</w:t>
      </w:r>
      <w:r>
        <w:rPr>
          <w:spacing w:val="80"/>
          <w:sz w:val="24"/>
        </w:rPr>
        <w:t xml:space="preserve"> </w:t>
      </w:r>
      <w:r>
        <w:rPr>
          <w:sz w:val="24"/>
        </w:rPr>
        <w:t>analýzu</w:t>
      </w:r>
      <w:r w:rsidR="00372D05">
        <w:rPr>
          <w:sz w:val="24"/>
        </w:rPr>
        <w:t xml:space="preserve"> s </w:t>
      </w:r>
      <w:r>
        <w:rPr>
          <w:sz w:val="24"/>
        </w:rPr>
        <w:t>příslušenstvím,</w:t>
      </w:r>
      <w:r>
        <w:rPr>
          <w:spacing w:val="57"/>
          <w:sz w:val="24"/>
        </w:rPr>
        <w:t xml:space="preserve"> </w:t>
      </w:r>
    </w:p>
    <w:p w14:paraId="0CF09543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7"/>
        </w:tabs>
        <w:spacing w:before="74"/>
        <w:ind w:left="1047" w:right="111"/>
        <w:jc w:val="both"/>
        <w:rPr>
          <w:sz w:val="24"/>
        </w:rPr>
      </w:pPr>
      <w:r>
        <w:rPr>
          <w:sz w:val="24"/>
        </w:rPr>
        <w:lastRenderedPageBreak/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3"/>
          <w:sz w:val="24"/>
        </w:rPr>
        <w:t xml:space="preserve"> </w:t>
      </w:r>
      <w:r>
        <w:rPr>
          <w:sz w:val="24"/>
        </w:rPr>
        <w:t>činí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uzavřené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7.437.000,-Kč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DPH.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částce</w:t>
      </w:r>
      <w:r>
        <w:rPr>
          <w:spacing w:val="-4"/>
          <w:sz w:val="24"/>
        </w:rPr>
        <w:t xml:space="preserve"> </w:t>
      </w:r>
      <w:r>
        <w:rPr>
          <w:sz w:val="24"/>
        </w:rPr>
        <w:t>bude připočteno</w:t>
      </w:r>
      <w:r>
        <w:rPr>
          <w:spacing w:val="-15"/>
          <w:sz w:val="24"/>
        </w:rPr>
        <w:t xml:space="preserve"> </w:t>
      </w:r>
      <w:r>
        <w:rPr>
          <w:sz w:val="24"/>
        </w:rPr>
        <w:t>DPH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21</w:t>
      </w:r>
      <w:r>
        <w:rPr>
          <w:spacing w:val="-15"/>
          <w:sz w:val="24"/>
        </w:rPr>
        <w:t xml:space="preserve"> </w:t>
      </w:r>
      <w:r>
        <w:rPr>
          <w:sz w:val="24"/>
        </w:rPr>
        <w:t>%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1.561.770,-Kč.</w:t>
      </w:r>
      <w:r>
        <w:rPr>
          <w:spacing w:val="-15"/>
          <w:sz w:val="24"/>
        </w:rPr>
        <w:t xml:space="preserve"> </w:t>
      </w:r>
      <w:r>
        <w:rPr>
          <w:sz w:val="24"/>
        </w:rPr>
        <w:t>Celková</w:t>
      </w:r>
      <w:r>
        <w:rPr>
          <w:spacing w:val="-15"/>
          <w:sz w:val="24"/>
        </w:rPr>
        <w:t xml:space="preserve"> </w:t>
      </w:r>
      <w:r>
        <w:rPr>
          <w:sz w:val="24"/>
        </w:rPr>
        <w:t>cena</w:t>
      </w:r>
      <w:r>
        <w:rPr>
          <w:spacing w:val="-15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5"/>
          <w:sz w:val="24"/>
        </w:rPr>
        <w:t xml:space="preserve"> </w:t>
      </w:r>
      <w:r>
        <w:rPr>
          <w:sz w:val="24"/>
        </w:rPr>
        <w:t>tak</w:t>
      </w:r>
      <w:r>
        <w:rPr>
          <w:spacing w:val="-15"/>
          <w:sz w:val="24"/>
        </w:rPr>
        <w:t xml:space="preserve"> </w:t>
      </w:r>
      <w:r>
        <w:rPr>
          <w:sz w:val="24"/>
        </w:rPr>
        <w:t>dle</w:t>
      </w:r>
      <w:r>
        <w:rPr>
          <w:spacing w:val="-15"/>
          <w:sz w:val="24"/>
        </w:rPr>
        <w:t xml:space="preserve"> </w:t>
      </w:r>
      <w:r>
        <w:rPr>
          <w:sz w:val="24"/>
        </w:rPr>
        <w:t>Smlouvy činí 8.998.770,- Kč včetně DPH.</w:t>
      </w:r>
    </w:p>
    <w:p w14:paraId="049AD96D" w14:textId="77777777" w:rsidR="005A188F" w:rsidRDefault="005A188F">
      <w:pPr>
        <w:pStyle w:val="Zkladntext"/>
      </w:pPr>
    </w:p>
    <w:p w14:paraId="4393D2E9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6"/>
        </w:tabs>
        <w:ind w:left="1046" w:hanging="284"/>
        <w:rPr>
          <w:sz w:val="24"/>
        </w:rPr>
      </w:pPr>
      <w:r>
        <w:rPr>
          <w:sz w:val="24"/>
        </w:rPr>
        <w:t>Celkové</w:t>
      </w:r>
      <w:r>
        <w:rPr>
          <w:spacing w:val="8"/>
          <w:sz w:val="24"/>
        </w:rPr>
        <w:t xml:space="preserve"> </w:t>
      </w:r>
      <w:r>
        <w:rPr>
          <w:sz w:val="24"/>
        </w:rPr>
        <w:t>náklady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pořízení</w:t>
      </w:r>
      <w:r>
        <w:rPr>
          <w:spacing w:val="12"/>
          <w:sz w:val="24"/>
        </w:rPr>
        <w:t xml:space="preserve"> </w:t>
      </w:r>
      <w:r>
        <w:rPr>
          <w:sz w:val="24"/>
        </w:rPr>
        <w:t>Zařízení</w:t>
      </w:r>
      <w:r>
        <w:rPr>
          <w:spacing w:val="12"/>
          <w:sz w:val="24"/>
        </w:rPr>
        <w:t xml:space="preserve"> </w:t>
      </w:r>
      <w:r>
        <w:rPr>
          <w:sz w:val="24"/>
        </w:rPr>
        <w:t>(včetně</w:t>
      </w:r>
      <w:r>
        <w:rPr>
          <w:spacing w:val="11"/>
          <w:sz w:val="24"/>
        </w:rPr>
        <w:t xml:space="preserve"> </w:t>
      </w:r>
      <w:r>
        <w:rPr>
          <w:sz w:val="24"/>
        </w:rPr>
        <w:t>nákladů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právní</w:t>
      </w:r>
      <w:r>
        <w:rPr>
          <w:spacing w:val="12"/>
          <w:sz w:val="24"/>
        </w:rPr>
        <w:t xml:space="preserve"> </w:t>
      </w:r>
      <w:r>
        <w:rPr>
          <w:sz w:val="24"/>
        </w:rPr>
        <w:t>služby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kompresor</w:t>
      </w:r>
    </w:p>
    <w:p w14:paraId="190F03D9" w14:textId="77777777" w:rsidR="005A188F" w:rsidRDefault="00000000">
      <w:pPr>
        <w:pStyle w:val="Zkladntext"/>
        <w:ind w:left="1047"/>
      </w:pP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127.324,67-Kč</w:t>
      </w:r>
      <w:r>
        <w:rPr>
          <w:spacing w:val="-2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činí</w:t>
      </w:r>
      <w:r>
        <w:rPr>
          <w:spacing w:val="-1"/>
        </w:rPr>
        <w:t xml:space="preserve"> </w:t>
      </w:r>
      <w:r>
        <w:t>9.126.094,67,-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</w:t>
      </w:r>
      <w:r>
        <w:rPr>
          <w:b/>
          <w:i/>
        </w:rPr>
        <w:t>Celkové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náklady</w:t>
      </w:r>
      <w:r>
        <w:rPr>
          <w:spacing w:val="-2"/>
        </w:rPr>
        <w:t>“).</w:t>
      </w:r>
    </w:p>
    <w:p w14:paraId="70134F15" w14:textId="77777777" w:rsidR="005A188F" w:rsidRDefault="005A188F">
      <w:pPr>
        <w:pStyle w:val="Zkladntext"/>
      </w:pPr>
    </w:p>
    <w:p w14:paraId="2FCDBBC3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8"/>
        </w:tabs>
        <w:ind w:right="116"/>
        <w:jc w:val="both"/>
        <w:rPr>
          <w:sz w:val="24"/>
        </w:rPr>
      </w:pPr>
      <w:r>
        <w:rPr>
          <w:sz w:val="24"/>
        </w:rPr>
        <w:t>Shora</w:t>
      </w:r>
      <w:r>
        <w:rPr>
          <w:spacing w:val="-13"/>
          <w:sz w:val="24"/>
        </w:rPr>
        <w:t xml:space="preserve"> </w:t>
      </w:r>
      <w:r>
        <w:rPr>
          <w:sz w:val="24"/>
        </w:rPr>
        <w:t>uvedené</w:t>
      </w:r>
      <w:r>
        <w:rPr>
          <w:spacing w:val="-9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0"/>
          <w:sz w:val="24"/>
        </w:rPr>
        <w:t xml:space="preserve"> </w:t>
      </w:r>
      <w:r>
        <w:rPr>
          <w:sz w:val="24"/>
        </w:rPr>
        <w:t>bylo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souladu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čl.</w:t>
      </w:r>
      <w:r>
        <w:rPr>
          <w:spacing w:val="-11"/>
          <w:sz w:val="24"/>
        </w:rPr>
        <w:t xml:space="preserve"> </w:t>
      </w:r>
      <w:r>
        <w:rPr>
          <w:sz w:val="24"/>
        </w:rPr>
        <w:t>4.1.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instalováno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detašovaném pracovišti</w:t>
      </w:r>
      <w:r>
        <w:rPr>
          <w:spacing w:val="-1"/>
          <w:sz w:val="24"/>
        </w:rPr>
        <w:t xml:space="preserve"> </w:t>
      </w:r>
      <w:r>
        <w:rPr>
          <w:sz w:val="24"/>
        </w:rPr>
        <w:t>ARU</w:t>
      </w:r>
      <w:r>
        <w:rPr>
          <w:spacing w:val="-2"/>
          <w:sz w:val="24"/>
        </w:rPr>
        <w:t xml:space="preserve"> </w:t>
      </w:r>
      <w:r>
        <w:rPr>
          <w:sz w:val="24"/>
        </w:rPr>
        <w:t>Praha na adrese: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Holešovičkách 94/41,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</w:p>
    <w:p w14:paraId="02A8E74F" w14:textId="77777777" w:rsidR="005A188F" w:rsidRDefault="00000000">
      <w:pPr>
        <w:ind w:left="1048"/>
        <w:rPr>
          <w:sz w:val="24"/>
        </w:rPr>
      </w:pPr>
      <w:r>
        <w:rPr>
          <w:sz w:val="24"/>
        </w:rPr>
        <w:t>„</w:t>
      </w:r>
      <w:r>
        <w:rPr>
          <w:b/>
          <w:i/>
          <w:sz w:val="24"/>
        </w:rPr>
        <w:t>Detašované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pracoviště</w:t>
      </w:r>
      <w:r>
        <w:rPr>
          <w:spacing w:val="-2"/>
          <w:sz w:val="24"/>
        </w:rPr>
        <w:t>”);</w:t>
      </w:r>
    </w:p>
    <w:p w14:paraId="24BE6F68" w14:textId="77777777" w:rsidR="005A188F" w:rsidRDefault="005A188F">
      <w:pPr>
        <w:pStyle w:val="Zkladntext"/>
      </w:pPr>
    </w:p>
    <w:p w14:paraId="38C4BAFB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6"/>
          <w:tab w:val="left" w:pos="1048"/>
        </w:tabs>
        <w:ind w:right="111"/>
        <w:jc w:val="both"/>
        <w:rPr>
          <w:sz w:val="24"/>
        </w:rPr>
      </w:pPr>
      <w:r>
        <w:rPr>
          <w:sz w:val="24"/>
        </w:rPr>
        <w:t>Dodané Zařízení náleží do spoluvlastnictví stran, přičemž spoluvlastnické podíly 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8"/>
          <w:sz w:val="24"/>
        </w:rPr>
        <w:t xml:space="preserve"> </w:t>
      </w:r>
      <w:r>
        <w:rPr>
          <w:sz w:val="24"/>
        </w:rPr>
        <w:t>následující:</w:t>
      </w:r>
      <w:r>
        <w:rPr>
          <w:spacing w:val="-5"/>
          <w:sz w:val="24"/>
        </w:rPr>
        <w:t xml:space="preserve"> </w:t>
      </w:r>
      <w:r>
        <w:rPr>
          <w:sz w:val="24"/>
        </w:rPr>
        <w:t>ARU</w:t>
      </w:r>
      <w:r>
        <w:rPr>
          <w:spacing w:val="-6"/>
          <w:sz w:val="24"/>
        </w:rPr>
        <w:t xml:space="preserve"> </w:t>
      </w:r>
      <w:r>
        <w:rPr>
          <w:sz w:val="24"/>
        </w:rPr>
        <w:t>Praha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5"/>
          <w:sz w:val="24"/>
        </w:rPr>
        <w:t xml:space="preserve"> </w:t>
      </w:r>
      <w:r>
        <w:rPr>
          <w:sz w:val="24"/>
        </w:rPr>
        <w:t>90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7"/>
          <w:sz w:val="24"/>
        </w:rPr>
        <w:t xml:space="preserve"> </w:t>
      </w:r>
      <w:r>
        <w:rPr>
          <w:sz w:val="24"/>
        </w:rPr>
        <w:t>Zařízení,</w:t>
      </w:r>
      <w:r>
        <w:rPr>
          <w:spacing w:val="-6"/>
          <w:sz w:val="24"/>
        </w:rPr>
        <w:t xml:space="preserve"> </w:t>
      </w:r>
      <w:r>
        <w:rPr>
          <w:sz w:val="24"/>
        </w:rPr>
        <w:t>ARU</w:t>
      </w:r>
      <w:r>
        <w:rPr>
          <w:spacing w:val="-6"/>
          <w:sz w:val="24"/>
        </w:rPr>
        <w:t xml:space="preserve"> </w:t>
      </w:r>
      <w:r>
        <w:rPr>
          <w:sz w:val="24"/>
        </w:rPr>
        <w:t>Brno</w:t>
      </w:r>
      <w:r>
        <w:rPr>
          <w:spacing w:val="-6"/>
          <w:sz w:val="24"/>
        </w:rPr>
        <w:t xml:space="preserve"> </w:t>
      </w:r>
      <w:r>
        <w:rPr>
          <w:sz w:val="24"/>
        </w:rPr>
        <w:t>je vlastníkem 10% zařízení.</w:t>
      </w:r>
    </w:p>
    <w:p w14:paraId="6E4603A0" w14:textId="77777777" w:rsidR="005A188F" w:rsidRDefault="005A188F">
      <w:pPr>
        <w:pStyle w:val="Zkladntext"/>
      </w:pPr>
    </w:p>
    <w:p w14:paraId="0F06062B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6"/>
          <w:tab w:val="left" w:pos="1048"/>
        </w:tabs>
        <w:ind w:right="114"/>
        <w:jc w:val="both"/>
        <w:rPr>
          <w:sz w:val="24"/>
        </w:rPr>
      </w:pPr>
      <w:r>
        <w:rPr>
          <w:sz w:val="24"/>
        </w:rPr>
        <w:t>Instalované Zařízení budou využívat jako společné pracoviště, přičemž kapacitu i náklady na provoz Zařízení si rozdělí rovným dílem.</w:t>
      </w:r>
    </w:p>
    <w:p w14:paraId="7527489B" w14:textId="77777777" w:rsidR="005A188F" w:rsidRDefault="005A188F">
      <w:pPr>
        <w:pStyle w:val="Zkladntext"/>
      </w:pPr>
    </w:p>
    <w:p w14:paraId="7F1949DB" w14:textId="77777777" w:rsidR="005A188F" w:rsidRDefault="005A188F">
      <w:pPr>
        <w:pStyle w:val="Zkladntext"/>
      </w:pPr>
    </w:p>
    <w:p w14:paraId="083357F7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hanging="566"/>
        <w:rPr>
          <w:sz w:val="24"/>
        </w:rPr>
      </w:pPr>
      <w:r>
        <w:rPr>
          <w:sz w:val="24"/>
        </w:rPr>
        <w:t>Předmětem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dohody</w:t>
      </w:r>
      <w:r>
        <w:rPr>
          <w:spacing w:val="-5"/>
          <w:sz w:val="24"/>
        </w:rPr>
        <w:t xml:space="preserve"> je:</w:t>
      </w:r>
    </w:p>
    <w:p w14:paraId="34C24685" w14:textId="77777777" w:rsidR="005A188F" w:rsidRDefault="005A188F">
      <w:pPr>
        <w:pStyle w:val="Zkladntext"/>
      </w:pPr>
    </w:p>
    <w:p w14:paraId="1C18211A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7"/>
        </w:tabs>
        <w:spacing w:before="1"/>
        <w:ind w:left="1047" w:hanging="285"/>
        <w:rPr>
          <w:sz w:val="24"/>
        </w:rPr>
      </w:pPr>
      <w:r>
        <w:rPr>
          <w:sz w:val="24"/>
        </w:rPr>
        <w:t>úprava</w:t>
      </w:r>
      <w:r>
        <w:rPr>
          <w:spacing w:val="-4"/>
          <w:sz w:val="24"/>
        </w:rPr>
        <w:t xml:space="preserve"> </w:t>
      </w:r>
      <w:r>
        <w:rPr>
          <w:sz w:val="24"/>
        </w:rPr>
        <w:t>podílu</w:t>
      </w:r>
      <w:r>
        <w:rPr>
          <w:spacing w:val="-1"/>
          <w:sz w:val="24"/>
        </w:rPr>
        <w:t xml:space="preserve"> </w:t>
      </w:r>
      <w:r>
        <w:rPr>
          <w:sz w:val="24"/>
        </w:rPr>
        <w:t>stran na</w:t>
      </w:r>
      <w:r>
        <w:rPr>
          <w:spacing w:val="-2"/>
          <w:sz w:val="24"/>
        </w:rPr>
        <w:t xml:space="preserve"> </w:t>
      </w:r>
      <w:r>
        <w:rPr>
          <w:sz w:val="24"/>
        </w:rPr>
        <w:t>Celkových</w:t>
      </w:r>
      <w:r>
        <w:rPr>
          <w:spacing w:val="-1"/>
          <w:sz w:val="24"/>
        </w:rPr>
        <w:t xml:space="preserve"> </w:t>
      </w:r>
      <w:r>
        <w:rPr>
          <w:sz w:val="24"/>
        </w:rPr>
        <w:t>nákladech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pořízení </w:t>
      </w:r>
      <w:r>
        <w:rPr>
          <w:spacing w:val="-2"/>
          <w:sz w:val="24"/>
        </w:rPr>
        <w:t>Zařízení;</w:t>
      </w:r>
    </w:p>
    <w:p w14:paraId="64BAB28B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6"/>
          <w:tab w:val="left" w:pos="1048"/>
        </w:tabs>
        <w:spacing w:before="276"/>
        <w:ind w:right="115"/>
        <w:jc w:val="both"/>
        <w:rPr>
          <w:sz w:val="24"/>
        </w:rPr>
      </w:pPr>
      <w:r>
        <w:rPr>
          <w:sz w:val="24"/>
        </w:rPr>
        <w:t>úprava podmínek užívání Společné věci stranami jako jejími spoluvlastníky včetně úpravy hrazení nákladů na provoz Zařízení;</w:t>
      </w:r>
    </w:p>
    <w:p w14:paraId="69605F00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7"/>
        </w:tabs>
        <w:spacing w:before="276"/>
        <w:ind w:left="1047" w:hanging="285"/>
        <w:rPr>
          <w:sz w:val="24"/>
        </w:rPr>
      </w:pPr>
      <w:r>
        <w:rPr>
          <w:sz w:val="24"/>
        </w:rPr>
        <w:t>úprava</w:t>
      </w:r>
      <w:r>
        <w:rPr>
          <w:spacing w:val="-5"/>
          <w:sz w:val="24"/>
        </w:rPr>
        <w:t xml:space="preserve"> </w:t>
      </w:r>
      <w:r>
        <w:rPr>
          <w:sz w:val="24"/>
        </w:rPr>
        <w:t>postupu</w:t>
      </w:r>
      <w:r>
        <w:rPr>
          <w:spacing w:val="-1"/>
          <w:sz w:val="24"/>
        </w:rPr>
        <w:t xml:space="preserve"> </w:t>
      </w:r>
      <w:r>
        <w:rPr>
          <w:sz w:val="24"/>
        </w:rPr>
        <w:t>stran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uplatňování</w:t>
      </w:r>
      <w:r>
        <w:rPr>
          <w:spacing w:val="-2"/>
          <w:sz w:val="24"/>
        </w:rPr>
        <w:t xml:space="preserve"> </w:t>
      </w:r>
      <w:r>
        <w:rPr>
          <w:sz w:val="24"/>
        </w:rPr>
        <w:t>práv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2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Smlouvy.</w:t>
      </w:r>
    </w:p>
    <w:p w14:paraId="31298168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  <w:spacing w:before="276"/>
        <w:ind w:hanging="566"/>
      </w:pPr>
      <w:r>
        <w:t>Podíl</w:t>
      </w:r>
      <w:r>
        <w:rPr>
          <w:spacing w:val="-2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Celkových</w:t>
      </w:r>
      <w:r>
        <w:rPr>
          <w:spacing w:val="-2"/>
        </w:rPr>
        <w:t xml:space="preserve"> nákladech</w:t>
      </w:r>
    </w:p>
    <w:p w14:paraId="205636AB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6"/>
        <w:rPr>
          <w:sz w:val="24"/>
        </w:rPr>
      </w:pP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Celkové</w:t>
      </w:r>
      <w:r>
        <w:rPr>
          <w:spacing w:val="-13"/>
          <w:sz w:val="24"/>
        </w:rPr>
        <w:t xml:space="preserve"> </w:t>
      </w:r>
      <w:r>
        <w:rPr>
          <w:sz w:val="24"/>
        </w:rPr>
        <w:t>náklady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pořízení</w:t>
      </w:r>
      <w:r>
        <w:rPr>
          <w:spacing w:val="-12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2"/>
          <w:sz w:val="24"/>
        </w:rPr>
        <w:t xml:space="preserve"> </w:t>
      </w:r>
      <w:r>
        <w:rPr>
          <w:sz w:val="24"/>
        </w:rPr>
        <w:t>budou</w:t>
      </w:r>
      <w:r>
        <w:rPr>
          <w:spacing w:val="-12"/>
          <w:sz w:val="24"/>
        </w:rPr>
        <w:t xml:space="preserve"> </w:t>
      </w:r>
      <w:r>
        <w:rPr>
          <w:sz w:val="24"/>
        </w:rPr>
        <w:t>uhrazeny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následujícím </w:t>
      </w:r>
      <w:r>
        <w:rPr>
          <w:spacing w:val="-2"/>
          <w:sz w:val="24"/>
        </w:rPr>
        <w:t>způsobem:</w:t>
      </w:r>
    </w:p>
    <w:p w14:paraId="267C0754" w14:textId="77777777" w:rsidR="005A188F" w:rsidRDefault="005A188F">
      <w:pPr>
        <w:pStyle w:val="Zkladntext"/>
      </w:pPr>
    </w:p>
    <w:p w14:paraId="7F31E6BF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122"/>
        </w:tabs>
        <w:ind w:left="1122" w:right="115" w:hanging="360"/>
        <w:jc w:val="both"/>
        <w:rPr>
          <w:sz w:val="24"/>
        </w:rPr>
      </w:pPr>
      <w:r>
        <w:rPr>
          <w:sz w:val="24"/>
        </w:rPr>
        <w:t>Částku 7.199.016,- Kč (</w:t>
      </w:r>
      <w:r>
        <w:rPr>
          <w:b/>
          <w:sz w:val="24"/>
        </w:rPr>
        <w:t>80 % ceny Zařízení</w:t>
      </w:r>
      <w:r>
        <w:rPr>
          <w:sz w:val="24"/>
        </w:rPr>
        <w:t xml:space="preserve">) Kč uhradí ARU Praha z dotace na pořízení nákladných </w:t>
      </w:r>
      <w:proofErr w:type="spellStart"/>
      <w:r>
        <w:rPr>
          <w:sz w:val="24"/>
        </w:rPr>
        <w:t>přistrojů</w:t>
      </w:r>
      <w:proofErr w:type="spellEnd"/>
      <w:r>
        <w:rPr>
          <w:sz w:val="24"/>
        </w:rPr>
        <w:t xml:space="preserve"> poskytnuté AV ČR; tato dotace byla poskytnuta ARU Praha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 </w:t>
      </w:r>
      <w:r>
        <w:rPr>
          <w:sz w:val="24"/>
        </w:rPr>
        <w:t>tím,</w:t>
      </w:r>
      <w:r>
        <w:rPr>
          <w:spacing w:val="40"/>
          <w:sz w:val="24"/>
        </w:rPr>
        <w:t xml:space="preserve">  </w:t>
      </w:r>
      <w:r>
        <w:rPr>
          <w:sz w:val="24"/>
        </w:rPr>
        <w:t>že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prostředky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dotace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budou</w:t>
      </w:r>
      <w:r>
        <w:rPr>
          <w:spacing w:val="40"/>
          <w:sz w:val="24"/>
        </w:rPr>
        <w:t xml:space="preserve">  </w:t>
      </w:r>
      <w:r>
        <w:rPr>
          <w:sz w:val="24"/>
        </w:rPr>
        <w:t>použity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pořízení</w:t>
      </w:r>
      <w:r>
        <w:rPr>
          <w:spacing w:val="40"/>
          <w:sz w:val="24"/>
        </w:rPr>
        <w:t xml:space="preserve">  </w:t>
      </w:r>
      <w:r>
        <w:rPr>
          <w:sz w:val="24"/>
        </w:rPr>
        <w:t>Zařízení ve spoluvlastnictví stran.</w:t>
      </w:r>
    </w:p>
    <w:p w14:paraId="386E274C" w14:textId="77777777" w:rsidR="005A188F" w:rsidRDefault="005A188F">
      <w:pPr>
        <w:pStyle w:val="Zkladntext"/>
      </w:pPr>
    </w:p>
    <w:p w14:paraId="74E65676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121"/>
        </w:tabs>
        <w:ind w:left="1121" w:hanging="359"/>
        <w:rPr>
          <w:sz w:val="24"/>
        </w:rPr>
      </w:pPr>
      <w:r>
        <w:rPr>
          <w:sz w:val="24"/>
        </w:rPr>
        <w:t>ARU</w:t>
      </w:r>
      <w:r>
        <w:rPr>
          <w:spacing w:val="21"/>
          <w:sz w:val="24"/>
        </w:rPr>
        <w:t xml:space="preserve"> </w:t>
      </w:r>
      <w:r>
        <w:rPr>
          <w:sz w:val="24"/>
        </w:rPr>
        <w:t>Praha</w:t>
      </w:r>
      <w:r>
        <w:rPr>
          <w:spacing w:val="24"/>
          <w:sz w:val="24"/>
        </w:rPr>
        <w:t xml:space="preserve"> </w:t>
      </w:r>
      <w:r>
        <w:rPr>
          <w:sz w:val="24"/>
        </w:rPr>
        <w:t>uhradí</w:t>
      </w:r>
      <w:r>
        <w:rPr>
          <w:spacing w:val="25"/>
          <w:sz w:val="24"/>
        </w:rPr>
        <w:t xml:space="preserve"> </w:t>
      </w:r>
      <w:r>
        <w:rPr>
          <w:sz w:val="24"/>
        </w:rPr>
        <w:t>částku</w:t>
      </w:r>
      <w:r>
        <w:rPr>
          <w:spacing w:val="25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výši</w:t>
      </w:r>
      <w:r>
        <w:rPr>
          <w:spacing w:val="26"/>
          <w:sz w:val="24"/>
        </w:rPr>
        <w:t xml:space="preserve"> </w:t>
      </w:r>
      <w:r>
        <w:rPr>
          <w:sz w:val="24"/>
        </w:rPr>
        <w:t>899.877,-</w:t>
      </w:r>
      <w:r>
        <w:rPr>
          <w:spacing w:val="24"/>
          <w:sz w:val="24"/>
        </w:rPr>
        <w:t xml:space="preserve"> </w:t>
      </w:r>
      <w:r>
        <w:rPr>
          <w:sz w:val="24"/>
        </w:rPr>
        <w:t>Kč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Zařízení</w:t>
      </w:r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vlastních</w:t>
      </w:r>
    </w:p>
    <w:p w14:paraId="438FF47D" w14:textId="77777777" w:rsidR="005A188F" w:rsidRDefault="00000000">
      <w:pPr>
        <w:pStyle w:val="Zkladntext"/>
        <w:ind w:left="1122"/>
      </w:pPr>
      <w:r>
        <w:rPr>
          <w:spacing w:val="-2"/>
        </w:rPr>
        <w:t>prostředků.</w:t>
      </w:r>
    </w:p>
    <w:p w14:paraId="04A33090" w14:textId="77777777" w:rsidR="005A188F" w:rsidRDefault="005A188F">
      <w:pPr>
        <w:pStyle w:val="Zkladntext"/>
      </w:pPr>
    </w:p>
    <w:p w14:paraId="038AACED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122"/>
        </w:tabs>
        <w:ind w:left="1122" w:right="115" w:hanging="360"/>
        <w:jc w:val="both"/>
        <w:rPr>
          <w:sz w:val="24"/>
        </w:rPr>
      </w:pPr>
      <w:r>
        <w:rPr>
          <w:sz w:val="24"/>
        </w:rPr>
        <w:t>ARU Brno uhradí částku ve výši 899.877,- Kč (</w:t>
      </w:r>
      <w:r>
        <w:rPr>
          <w:b/>
          <w:sz w:val="24"/>
        </w:rPr>
        <w:t>10 % ceny Zařízení</w:t>
      </w:r>
      <w:r>
        <w:rPr>
          <w:sz w:val="24"/>
        </w:rPr>
        <w:t>) z</w:t>
      </w:r>
      <w:r>
        <w:rPr>
          <w:spacing w:val="-1"/>
          <w:sz w:val="24"/>
        </w:rPr>
        <w:t xml:space="preserve"> </w:t>
      </w:r>
      <w:r>
        <w:rPr>
          <w:sz w:val="24"/>
        </w:rPr>
        <w:t>vlastních prostředků; tuto částku uhradí ARU Brno na účet ARU Praha na základě písemné výzvy zaslané ARU Praha, a to do 10 dnů po doručení této výzvy.</w:t>
      </w:r>
    </w:p>
    <w:p w14:paraId="7A18C4CE" w14:textId="77777777" w:rsidR="005A188F" w:rsidRDefault="005A188F">
      <w:pPr>
        <w:pStyle w:val="Zkladntext"/>
      </w:pPr>
    </w:p>
    <w:p w14:paraId="23430255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122"/>
        </w:tabs>
        <w:ind w:left="1122" w:right="116" w:hanging="360"/>
        <w:jc w:val="both"/>
        <w:rPr>
          <w:sz w:val="24"/>
        </w:rPr>
      </w:pPr>
      <w:r>
        <w:rPr>
          <w:sz w:val="24"/>
        </w:rPr>
        <w:t>ARU Praha uhradí částku ve výši 114.592,20- Kč (</w:t>
      </w:r>
      <w:r>
        <w:rPr>
          <w:b/>
          <w:sz w:val="24"/>
        </w:rPr>
        <w:t xml:space="preserve">90 % ceny </w:t>
      </w:r>
      <w:r>
        <w:rPr>
          <w:sz w:val="24"/>
        </w:rPr>
        <w:t>nákladů na právní služby a kompresor) z vlastních prostředků.</w:t>
      </w:r>
    </w:p>
    <w:p w14:paraId="5CBD3525" w14:textId="77777777" w:rsidR="005A188F" w:rsidRDefault="005A188F">
      <w:pPr>
        <w:pStyle w:val="Zkladntext"/>
      </w:pPr>
    </w:p>
    <w:p w14:paraId="61ACA41B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121"/>
        </w:tabs>
        <w:ind w:left="1121" w:hanging="359"/>
        <w:rPr>
          <w:sz w:val="24"/>
        </w:rPr>
      </w:pPr>
      <w:r>
        <w:rPr>
          <w:sz w:val="24"/>
        </w:rPr>
        <w:t>ARU</w:t>
      </w:r>
      <w:r>
        <w:rPr>
          <w:spacing w:val="-11"/>
          <w:sz w:val="24"/>
        </w:rPr>
        <w:t xml:space="preserve"> </w:t>
      </w:r>
      <w:r>
        <w:rPr>
          <w:sz w:val="24"/>
        </w:rPr>
        <w:t>Brno</w:t>
      </w:r>
      <w:r>
        <w:rPr>
          <w:spacing w:val="-9"/>
          <w:sz w:val="24"/>
        </w:rPr>
        <w:t xml:space="preserve"> </w:t>
      </w:r>
      <w:r>
        <w:rPr>
          <w:sz w:val="24"/>
        </w:rPr>
        <w:t>uhradí</w:t>
      </w:r>
      <w:r>
        <w:rPr>
          <w:spacing w:val="-8"/>
          <w:sz w:val="24"/>
        </w:rPr>
        <w:t xml:space="preserve"> </w:t>
      </w:r>
      <w:r>
        <w:rPr>
          <w:sz w:val="24"/>
        </w:rPr>
        <w:t>částku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12.732,47-</w:t>
      </w:r>
      <w:r>
        <w:rPr>
          <w:spacing w:val="-9"/>
          <w:sz w:val="24"/>
        </w:rPr>
        <w:t xml:space="preserve"> </w:t>
      </w:r>
      <w:r>
        <w:rPr>
          <w:sz w:val="24"/>
        </w:rPr>
        <w:t>Kč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nákladů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právní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služby</w:t>
      </w:r>
    </w:p>
    <w:p w14:paraId="37208D94" w14:textId="77777777" w:rsidR="005A188F" w:rsidRDefault="00000000">
      <w:pPr>
        <w:pStyle w:val="Zkladntext"/>
        <w:ind w:left="1122"/>
      </w:pPr>
      <w:r>
        <w:t>a</w:t>
      </w:r>
      <w:r>
        <w:rPr>
          <w:spacing w:val="-3"/>
        </w:rPr>
        <w:t xml:space="preserve"> </w:t>
      </w:r>
      <w:r>
        <w:t>kompresor)</w:t>
      </w:r>
      <w:r>
        <w:rPr>
          <w:spacing w:val="-2"/>
        </w:rPr>
        <w:t xml:space="preserve"> </w:t>
      </w:r>
      <w:r>
        <w:t>z vlastních</w:t>
      </w:r>
      <w:r>
        <w:rPr>
          <w:spacing w:val="1"/>
        </w:rPr>
        <w:t xml:space="preserve"> </w:t>
      </w:r>
      <w:r>
        <w:rPr>
          <w:spacing w:val="-2"/>
        </w:rPr>
        <w:t>prostředků.</w:t>
      </w:r>
    </w:p>
    <w:p w14:paraId="76E44493" w14:textId="77777777" w:rsidR="005A188F" w:rsidRDefault="005A188F">
      <w:pPr>
        <w:sectPr w:rsidR="005A188F">
          <w:pgSz w:w="11910" w:h="16850"/>
          <w:pgMar w:top="1340" w:right="1300" w:bottom="1160" w:left="1220" w:header="0" w:footer="974" w:gutter="0"/>
          <w:cols w:space="708"/>
        </w:sectPr>
      </w:pPr>
    </w:p>
    <w:p w14:paraId="2E27A521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  <w:spacing w:before="70"/>
      </w:pPr>
      <w:r>
        <w:lastRenderedPageBreak/>
        <w:t>Umístění</w:t>
      </w:r>
      <w:r>
        <w:rPr>
          <w:spacing w:val="-4"/>
        </w:rPr>
        <w:t xml:space="preserve"> </w:t>
      </w:r>
      <w:r>
        <w:t>Zařízení,</w:t>
      </w:r>
      <w:r>
        <w:rPr>
          <w:spacing w:val="-3"/>
        </w:rPr>
        <w:t xml:space="preserve"> </w:t>
      </w:r>
      <w:r>
        <w:t>přístup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němu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užití</w:t>
      </w:r>
    </w:p>
    <w:p w14:paraId="41F6A1DA" w14:textId="77777777" w:rsidR="005A188F" w:rsidRDefault="005A188F">
      <w:pPr>
        <w:pStyle w:val="Zkladntext"/>
        <w:rPr>
          <w:b/>
        </w:rPr>
      </w:pPr>
    </w:p>
    <w:p w14:paraId="2DAC113F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hanging="566"/>
        <w:rPr>
          <w:sz w:val="24"/>
        </w:rPr>
      </w:pP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ujednaly,</w:t>
      </w:r>
      <w:r>
        <w:rPr>
          <w:spacing w:val="-1"/>
          <w:sz w:val="24"/>
        </w:rPr>
        <w:t xml:space="preserve"> </w:t>
      </w:r>
      <w:r>
        <w:rPr>
          <w:sz w:val="24"/>
        </w:rPr>
        <w:t>že Zařízení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trvale</w:t>
      </w:r>
      <w:r>
        <w:rPr>
          <w:spacing w:val="-2"/>
          <w:sz w:val="24"/>
        </w:rPr>
        <w:t xml:space="preserve"> </w:t>
      </w:r>
      <w:r>
        <w:rPr>
          <w:sz w:val="24"/>
        </w:rPr>
        <w:t>umístěno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Detašovaném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pracovišti.</w:t>
      </w:r>
    </w:p>
    <w:p w14:paraId="3D1E6AB0" w14:textId="77777777" w:rsidR="005A188F" w:rsidRDefault="005A188F">
      <w:pPr>
        <w:pStyle w:val="Zkladntext"/>
      </w:pPr>
    </w:p>
    <w:p w14:paraId="52EFC2BE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rPr>
          <w:sz w:val="24"/>
        </w:rPr>
      </w:pP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mají</w:t>
      </w:r>
      <w:r>
        <w:rPr>
          <w:spacing w:val="-1"/>
          <w:sz w:val="24"/>
        </w:rPr>
        <w:t xml:space="preserve"> </w:t>
      </w:r>
      <w:r>
        <w:rPr>
          <w:sz w:val="24"/>
        </w:rPr>
        <w:t>možnost</w:t>
      </w:r>
      <w:r>
        <w:rPr>
          <w:spacing w:val="-1"/>
          <w:sz w:val="24"/>
        </w:rPr>
        <w:t xml:space="preserve"> </w:t>
      </w:r>
      <w:r>
        <w:rPr>
          <w:sz w:val="24"/>
        </w:rPr>
        <w:t>využívat</w:t>
      </w:r>
      <w:r>
        <w:rPr>
          <w:spacing w:val="-1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rovným</w:t>
      </w:r>
      <w:r>
        <w:rPr>
          <w:spacing w:val="-1"/>
          <w:sz w:val="24"/>
        </w:rPr>
        <w:t xml:space="preserve"> </w:t>
      </w:r>
      <w:r>
        <w:rPr>
          <w:sz w:val="24"/>
        </w:rPr>
        <w:t>dílem,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vzájemné</w:t>
      </w:r>
      <w:r>
        <w:rPr>
          <w:spacing w:val="-2"/>
          <w:sz w:val="24"/>
        </w:rPr>
        <w:t xml:space="preserve"> dohodě.</w:t>
      </w:r>
    </w:p>
    <w:p w14:paraId="530EE6F0" w14:textId="77777777" w:rsidR="005A188F" w:rsidRDefault="005A188F">
      <w:pPr>
        <w:pStyle w:val="Zkladntext"/>
      </w:pPr>
    </w:p>
    <w:p w14:paraId="7DBE5EF3" w14:textId="5F57A3AA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3"/>
        <w:jc w:val="both"/>
        <w:rPr>
          <w:sz w:val="24"/>
        </w:rPr>
      </w:pPr>
      <w:r>
        <w:rPr>
          <w:sz w:val="24"/>
        </w:rPr>
        <w:t>Možnost</w:t>
      </w:r>
      <w:r>
        <w:rPr>
          <w:spacing w:val="-13"/>
          <w:sz w:val="24"/>
        </w:rPr>
        <w:t xml:space="preserve"> </w:t>
      </w:r>
      <w:r>
        <w:rPr>
          <w:sz w:val="24"/>
        </w:rPr>
        <w:t>stran</w:t>
      </w:r>
      <w:r>
        <w:rPr>
          <w:spacing w:val="-13"/>
          <w:sz w:val="24"/>
        </w:rPr>
        <w:t xml:space="preserve"> </w:t>
      </w:r>
      <w:r>
        <w:rPr>
          <w:sz w:val="24"/>
        </w:rPr>
        <w:t>využívat</w:t>
      </w:r>
      <w:r>
        <w:rPr>
          <w:spacing w:val="-13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týká</w:t>
      </w:r>
      <w:r>
        <w:rPr>
          <w:spacing w:val="-14"/>
          <w:sz w:val="24"/>
        </w:rPr>
        <w:t xml:space="preserve"> </w:t>
      </w:r>
      <w:r>
        <w:rPr>
          <w:sz w:val="24"/>
        </w:rPr>
        <w:t>všech</w:t>
      </w:r>
      <w:r>
        <w:rPr>
          <w:spacing w:val="-13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3"/>
          <w:sz w:val="24"/>
        </w:rPr>
        <w:t xml:space="preserve"> </w:t>
      </w:r>
      <w:r>
        <w:rPr>
          <w:sz w:val="24"/>
        </w:rPr>
        <w:t>Zařízení, a to včetně uvedeného příslušenství Zařízení. Strany nicméně</w:t>
      </w:r>
      <w:r>
        <w:rPr>
          <w:spacing w:val="-8"/>
          <w:sz w:val="24"/>
        </w:rPr>
        <w:t xml:space="preserve"> </w:t>
      </w:r>
      <w:r>
        <w:rPr>
          <w:sz w:val="24"/>
        </w:rPr>
        <w:t>ujednaly,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drobný</w:t>
      </w:r>
      <w:r>
        <w:rPr>
          <w:spacing w:val="-11"/>
          <w:sz w:val="24"/>
        </w:rPr>
        <w:t xml:space="preserve"> </w:t>
      </w:r>
      <w:r>
        <w:rPr>
          <w:sz w:val="24"/>
        </w:rPr>
        <w:t>spotřební</w:t>
      </w:r>
      <w:r>
        <w:rPr>
          <w:spacing w:val="-7"/>
          <w:sz w:val="24"/>
        </w:rPr>
        <w:t xml:space="preserve"> </w:t>
      </w:r>
      <w:r>
        <w:rPr>
          <w:sz w:val="24"/>
        </w:rPr>
        <w:t>materiál</w:t>
      </w:r>
      <w:r>
        <w:rPr>
          <w:spacing w:val="-7"/>
          <w:sz w:val="24"/>
        </w:rPr>
        <w:t xml:space="preserve"> </w:t>
      </w:r>
      <w:r>
        <w:rPr>
          <w:sz w:val="24"/>
        </w:rPr>
        <w:t>(např.</w:t>
      </w:r>
      <w:r>
        <w:rPr>
          <w:spacing w:val="-7"/>
          <w:sz w:val="24"/>
        </w:rPr>
        <w:t xml:space="preserve"> </w:t>
      </w:r>
      <w:r>
        <w:rPr>
          <w:sz w:val="24"/>
        </w:rPr>
        <w:t>oboustranné</w:t>
      </w:r>
      <w:r>
        <w:rPr>
          <w:spacing w:val="-8"/>
          <w:sz w:val="24"/>
        </w:rPr>
        <w:t xml:space="preserve"> </w:t>
      </w:r>
      <w:r>
        <w:rPr>
          <w:sz w:val="24"/>
        </w:rPr>
        <w:t>uhlíkové</w:t>
      </w:r>
      <w:r>
        <w:rPr>
          <w:spacing w:val="-8"/>
          <w:sz w:val="24"/>
        </w:rPr>
        <w:t xml:space="preserve"> </w:t>
      </w:r>
      <w:r>
        <w:rPr>
          <w:sz w:val="24"/>
        </w:rPr>
        <w:t>lepicí</w:t>
      </w:r>
      <w:r>
        <w:rPr>
          <w:spacing w:val="-7"/>
          <w:sz w:val="24"/>
        </w:rPr>
        <w:t xml:space="preserve"> </w:t>
      </w:r>
      <w:r>
        <w:rPr>
          <w:sz w:val="24"/>
        </w:rPr>
        <w:t>pásky apod.)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účely</w:t>
      </w:r>
      <w:r>
        <w:rPr>
          <w:spacing w:val="-11"/>
          <w:sz w:val="24"/>
        </w:rPr>
        <w:t xml:space="preserve"> </w:t>
      </w:r>
      <w:r>
        <w:rPr>
          <w:sz w:val="24"/>
        </w:rPr>
        <w:t>užití</w:t>
      </w:r>
      <w:r>
        <w:rPr>
          <w:spacing w:val="-4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povinna</w:t>
      </w:r>
      <w:r>
        <w:rPr>
          <w:spacing w:val="-6"/>
          <w:sz w:val="24"/>
        </w:rPr>
        <w:t xml:space="preserve"> </w:t>
      </w:r>
      <w:r>
        <w:rPr>
          <w:sz w:val="24"/>
        </w:rPr>
        <w:t>obstarat</w:t>
      </w:r>
      <w:r>
        <w:rPr>
          <w:spacing w:val="-4"/>
          <w:sz w:val="24"/>
        </w:rPr>
        <w:t xml:space="preserve"> </w:t>
      </w:r>
      <w:r>
        <w:rPr>
          <w:sz w:val="24"/>
        </w:rPr>
        <w:t>každá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Stran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6"/>
          <w:sz w:val="24"/>
        </w:rPr>
        <w:t xml:space="preserve"> </w:t>
      </w:r>
      <w:r>
        <w:rPr>
          <w:sz w:val="24"/>
        </w:rPr>
        <w:t>jen</w:t>
      </w:r>
    </w:p>
    <w:p w14:paraId="0B4D8159" w14:textId="77777777" w:rsidR="005A188F" w:rsidRDefault="00000000">
      <w:pPr>
        <w:ind w:left="762"/>
        <w:jc w:val="both"/>
        <w:rPr>
          <w:sz w:val="24"/>
        </w:rPr>
      </w:pPr>
      <w:r>
        <w:rPr>
          <w:sz w:val="24"/>
        </w:rPr>
        <w:t>„</w:t>
      </w:r>
      <w:r>
        <w:rPr>
          <w:b/>
          <w:i/>
          <w:sz w:val="24"/>
        </w:rPr>
        <w:t>Drobný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materiál</w:t>
      </w:r>
      <w:r>
        <w:rPr>
          <w:spacing w:val="-2"/>
          <w:sz w:val="24"/>
        </w:rPr>
        <w:t>“).</w:t>
      </w:r>
    </w:p>
    <w:p w14:paraId="3767EA8E" w14:textId="77777777" w:rsidR="005A188F" w:rsidRDefault="005A188F">
      <w:pPr>
        <w:pStyle w:val="Zkladntext"/>
      </w:pPr>
    </w:p>
    <w:p w14:paraId="289E1E68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4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jsou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oprávněny</w:t>
      </w:r>
      <w:r>
        <w:rPr>
          <w:spacing w:val="-15"/>
          <w:sz w:val="24"/>
        </w:rPr>
        <w:t xml:space="preserve"> </w:t>
      </w:r>
      <w:r>
        <w:rPr>
          <w:sz w:val="24"/>
        </w:rPr>
        <w:t>využívat</w:t>
      </w:r>
      <w:r>
        <w:rPr>
          <w:spacing w:val="-15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5"/>
          <w:sz w:val="24"/>
        </w:rPr>
        <w:t xml:space="preserve"> </w:t>
      </w:r>
      <w:r>
        <w:rPr>
          <w:sz w:val="24"/>
        </w:rPr>
        <w:t>ke</w:t>
      </w:r>
      <w:r>
        <w:rPr>
          <w:spacing w:val="-15"/>
          <w:sz w:val="24"/>
        </w:rPr>
        <w:t xml:space="preserve"> </w:t>
      </w:r>
      <w:r>
        <w:rPr>
          <w:sz w:val="24"/>
        </w:rPr>
        <w:t>své</w:t>
      </w:r>
      <w:r>
        <w:rPr>
          <w:spacing w:val="-15"/>
          <w:sz w:val="24"/>
        </w:rPr>
        <w:t xml:space="preserve"> </w:t>
      </w:r>
      <w:r>
        <w:rPr>
          <w:sz w:val="24"/>
        </w:rPr>
        <w:t>vědecké</w:t>
      </w:r>
      <w:r>
        <w:rPr>
          <w:spacing w:val="-1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rámci</w:t>
      </w:r>
      <w:r>
        <w:rPr>
          <w:spacing w:val="-15"/>
          <w:sz w:val="24"/>
        </w:rPr>
        <w:t xml:space="preserve"> </w:t>
      </w:r>
      <w:r>
        <w:rPr>
          <w:sz w:val="24"/>
        </w:rPr>
        <w:t>smluvního výzkumu,</w:t>
      </w:r>
      <w:r>
        <w:rPr>
          <w:spacing w:val="-15"/>
          <w:sz w:val="24"/>
        </w:rPr>
        <w:t xml:space="preserve"> </w:t>
      </w:r>
      <w:r>
        <w:rPr>
          <w:sz w:val="24"/>
        </w:rPr>
        <w:t>tedy</w:t>
      </w:r>
      <w:r>
        <w:rPr>
          <w:spacing w:val="-15"/>
          <w:sz w:val="24"/>
        </w:rPr>
        <w:t xml:space="preserve"> </w:t>
      </w:r>
      <w:r>
        <w:rPr>
          <w:sz w:val="24"/>
        </w:rPr>
        <w:t>výzkumu</w:t>
      </w:r>
      <w:r>
        <w:rPr>
          <w:spacing w:val="-15"/>
          <w:sz w:val="24"/>
        </w:rPr>
        <w:t xml:space="preserve"> </w:t>
      </w:r>
      <w:r>
        <w:rPr>
          <w:sz w:val="24"/>
        </w:rPr>
        <w:t>realizovaného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služba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odměnu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poskytovanou</w:t>
      </w:r>
      <w:r>
        <w:rPr>
          <w:spacing w:val="-15"/>
          <w:sz w:val="24"/>
        </w:rPr>
        <w:t xml:space="preserve"> </w:t>
      </w:r>
      <w:r>
        <w:rPr>
          <w:sz w:val="24"/>
        </w:rPr>
        <w:t>třetí</w:t>
      </w:r>
      <w:r>
        <w:rPr>
          <w:spacing w:val="-15"/>
          <w:sz w:val="24"/>
        </w:rPr>
        <w:t xml:space="preserve"> </w:t>
      </w:r>
      <w:r>
        <w:rPr>
          <w:sz w:val="24"/>
        </w:rPr>
        <w:t>osobou (dále jen „</w:t>
      </w:r>
      <w:r>
        <w:rPr>
          <w:b/>
          <w:i/>
          <w:sz w:val="24"/>
        </w:rPr>
        <w:t>Smluvní výzkum</w:t>
      </w:r>
      <w:r>
        <w:rPr>
          <w:sz w:val="24"/>
        </w:rPr>
        <w:t>”).</w:t>
      </w:r>
    </w:p>
    <w:p w14:paraId="550146EF" w14:textId="77777777" w:rsidR="005A188F" w:rsidRDefault="005A188F">
      <w:pPr>
        <w:pStyle w:val="Zkladntext"/>
      </w:pPr>
    </w:p>
    <w:p w14:paraId="2D0B1FC8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4"/>
        <w:jc w:val="both"/>
        <w:rPr>
          <w:sz w:val="24"/>
        </w:rPr>
      </w:pPr>
      <w:r>
        <w:rPr>
          <w:sz w:val="24"/>
        </w:rPr>
        <w:t>Skutečné časové využití Zařízení bude každou ze stran evidováno v evidenční knize umístěné v</w:t>
      </w:r>
      <w:r>
        <w:rPr>
          <w:spacing w:val="-2"/>
          <w:sz w:val="24"/>
        </w:rPr>
        <w:t xml:space="preserve"> </w:t>
      </w:r>
      <w:r>
        <w:rPr>
          <w:sz w:val="24"/>
        </w:rPr>
        <w:t>prostoru Detašovaného pracoviště (dále jen „</w:t>
      </w:r>
      <w:r>
        <w:rPr>
          <w:b/>
          <w:i/>
          <w:sz w:val="24"/>
        </w:rPr>
        <w:t>Evidence</w:t>
      </w:r>
      <w:r>
        <w:rPr>
          <w:sz w:val="24"/>
        </w:rPr>
        <w:t>”). Evidenční kniha bude umístěna v místě instalace Zařízení a bude statutárním orgánům smluvních stran kdykoli k nahlédnutí.</w:t>
      </w:r>
    </w:p>
    <w:p w14:paraId="1ECF1725" w14:textId="77777777" w:rsidR="005A188F" w:rsidRDefault="005A188F">
      <w:pPr>
        <w:pStyle w:val="Zkladntext"/>
      </w:pPr>
    </w:p>
    <w:p w14:paraId="09B7B7F8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  <w:spacing w:before="1"/>
      </w:pPr>
      <w:r>
        <w:t>Správa</w:t>
      </w:r>
      <w:r>
        <w:rPr>
          <w:spacing w:val="-5"/>
        </w:rPr>
        <w:t xml:space="preserve"> </w:t>
      </w:r>
      <w:r>
        <w:t>Společné</w:t>
      </w:r>
      <w:r>
        <w:rPr>
          <w:spacing w:val="-4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uplatňování</w:t>
      </w:r>
      <w:r>
        <w:rPr>
          <w:spacing w:val="-4"/>
        </w:rPr>
        <w:t xml:space="preserve"> </w:t>
      </w:r>
      <w:r>
        <w:t>práv</w:t>
      </w:r>
      <w:r>
        <w:rPr>
          <w:spacing w:val="-3"/>
        </w:rPr>
        <w:t xml:space="preserve"> </w:t>
      </w:r>
      <w:r>
        <w:t>vyplývajících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68194A2E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spacing w:before="276"/>
        <w:rPr>
          <w:sz w:val="24"/>
        </w:rPr>
      </w:pPr>
      <w:r>
        <w:rPr>
          <w:sz w:val="24"/>
        </w:rPr>
        <w:t>Není-li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13"/>
          <w:sz w:val="24"/>
        </w:rPr>
        <w:t xml:space="preserve"> </w:t>
      </w:r>
      <w:r>
        <w:rPr>
          <w:sz w:val="24"/>
        </w:rPr>
        <w:t>této</w:t>
      </w:r>
      <w:r>
        <w:rPr>
          <w:spacing w:val="13"/>
          <w:sz w:val="24"/>
        </w:rPr>
        <w:t xml:space="preserve"> </w:t>
      </w:r>
      <w:r>
        <w:rPr>
          <w:sz w:val="24"/>
        </w:rPr>
        <w:t>dohodě</w:t>
      </w:r>
      <w:r>
        <w:rPr>
          <w:spacing w:val="12"/>
          <w:sz w:val="24"/>
        </w:rPr>
        <w:t xml:space="preserve"> </w:t>
      </w:r>
      <w:r>
        <w:rPr>
          <w:sz w:val="24"/>
        </w:rPr>
        <w:t>ujednáno</w:t>
      </w:r>
      <w:r>
        <w:rPr>
          <w:spacing w:val="13"/>
          <w:sz w:val="24"/>
        </w:rPr>
        <w:t xml:space="preserve"> </w:t>
      </w:r>
      <w:r>
        <w:rPr>
          <w:sz w:val="24"/>
        </w:rPr>
        <w:t>jinak,</w:t>
      </w:r>
      <w:r>
        <w:rPr>
          <w:spacing w:val="13"/>
          <w:sz w:val="24"/>
        </w:rPr>
        <w:t xml:space="preserve"> </w:t>
      </w:r>
      <w:r>
        <w:rPr>
          <w:sz w:val="24"/>
        </w:rPr>
        <w:t>řídí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správa</w:t>
      </w:r>
      <w:r>
        <w:rPr>
          <w:spacing w:val="12"/>
          <w:sz w:val="24"/>
        </w:rPr>
        <w:t xml:space="preserve"> </w:t>
      </w:r>
      <w:r>
        <w:rPr>
          <w:sz w:val="24"/>
        </w:rPr>
        <w:t>Společné</w:t>
      </w:r>
      <w:r>
        <w:rPr>
          <w:spacing w:val="14"/>
          <w:sz w:val="24"/>
        </w:rPr>
        <w:t xml:space="preserve"> </w:t>
      </w:r>
      <w:r>
        <w:rPr>
          <w:sz w:val="24"/>
        </w:rPr>
        <w:t>věci</w:t>
      </w:r>
      <w:r>
        <w:rPr>
          <w:spacing w:val="13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§ </w:t>
      </w:r>
      <w:r>
        <w:rPr>
          <w:spacing w:val="-4"/>
          <w:sz w:val="24"/>
        </w:rPr>
        <w:t>1126</w:t>
      </w:r>
    </w:p>
    <w:p w14:paraId="2D3FC38B" w14:textId="77777777" w:rsidR="005A188F" w:rsidRDefault="00000000">
      <w:pPr>
        <w:ind w:left="762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násl.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89/2012</w:t>
      </w:r>
      <w:r>
        <w:rPr>
          <w:spacing w:val="2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občanský</w:t>
      </w:r>
      <w:r>
        <w:rPr>
          <w:spacing w:val="-5"/>
          <w:sz w:val="24"/>
        </w:rPr>
        <w:t xml:space="preserve"> </w:t>
      </w:r>
      <w:r>
        <w:rPr>
          <w:sz w:val="24"/>
        </w:rPr>
        <w:t>zákoník</w:t>
      </w:r>
      <w:r>
        <w:rPr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Občanský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zákoník</w:t>
      </w:r>
      <w:r>
        <w:rPr>
          <w:spacing w:val="-2"/>
          <w:sz w:val="24"/>
        </w:rPr>
        <w:t>”).</w:t>
      </w:r>
    </w:p>
    <w:p w14:paraId="023D7681" w14:textId="425666C8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spacing w:before="276"/>
        <w:ind w:right="111"/>
        <w:jc w:val="both"/>
        <w:rPr>
          <w:sz w:val="24"/>
        </w:rPr>
      </w:pPr>
      <w:r>
        <w:rPr>
          <w:sz w:val="24"/>
        </w:rPr>
        <w:t>Každá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povinna</w:t>
      </w:r>
      <w:r>
        <w:rPr>
          <w:spacing w:val="-14"/>
          <w:sz w:val="24"/>
        </w:rPr>
        <w:t xml:space="preserve"> </w:t>
      </w:r>
      <w:r>
        <w:rPr>
          <w:sz w:val="24"/>
        </w:rPr>
        <w:t>informovat</w:t>
      </w:r>
      <w:r>
        <w:rPr>
          <w:spacing w:val="-13"/>
          <w:sz w:val="24"/>
        </w:rPr>
        <w:t xml:space="preserve"> </w:t>
      </w:r>
      <w:r>
        <w:rPr>
          <w:sz w:val="24"/>
        </w:rPr>
        <w:t>bezodkladně</w:t>
      </w:r>
      <w:r>
        <w:rPr>
          <w:spacing w:val="-14"/>
          <w:sz w:val="24"/>
        </w:rPr>
        <w:t xml:space="preserve"> </w:t>
      </w:r>
      <w:r>
        <w:rPr>
          <w:sz w:val="24"/>
        </w:rPr>
        <w:t>druhou</w:t>
      </w:r>
      <w:r>
        <w:rPr>
          <w:spacing w:val="-13"/>
          <w:sz w:val="24"/>
        </w:rPr>
        <w:t xml:space="preserve"> </w:t>
      </w:r>
      <w:r>
        <w:rPr>
          <w:sz w:val="24"/>
        </w:rPr>
        <w:t>stranu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případných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zjištěných poruchách Společné věci či její části, a to rovněž s ohledem na </w:t>
      </w:r>
      <w:r w:rsidR="00372D05">
        <w:rPr>
          <w:sz w:val="24"/>
        </w:rPr>
        <w:t>uplatňování</w:t>
      </w:r>
      <w:r>
        <w:rPr>
          <w:sz w:val="24"/>
        </w:rPr>
        <w:t xml:space="preserve"> případných nároků</w:t>
      </w:r>
      <w:r>
        <w:rPr>
          <w:spacing w:val="-13"/>
          <w:sz w:val="24"/>
        </w:rPr>
        <w:t xml:space="preserve"> </w:t>
      </w:r>
      <w:r>
        <w:rPr>
          <w:sz w:val="24"/>
        </w:rPr>
        <w:t>vůči</w:t>
      </w:r>
      <w:r>
        <w:rPr>
          <w:spacing w:val="-13"/>
          <w:sz w:val="24"/>
        </w:rPr>
        <w:t xml:space="preserve"> </w:t>
      </w:r>
      <w:r>
        <w:rPr>
          <w:sz w:val="24"/>
        </w:rPr>
        <w:t>Dodavateli</w:t>
      </w:r>
      <w:r>
        <w:rPr>
          <w:spacing w:val="-10"/>
          <w:sz w:val="24"/>
        </w:rPr>
        <w:t xml:space="preserve"> </w:t>
      </w:r>
      <w:r>
        <w:rPr>
          <w:sz w:val="24"/>
        </w:rPr>
        <w:t>Zařízení.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informaci</w:t>
      </w:r>
      <w:r>
        <w:rPr>
          <w:spacing w:val="-13"/>
          <w:sz w:val="24"/>
        </w:rPr>
        <w:t xml:space="preserve"> </w:t>
      </w:r>
      <w:r>
        <w:rPr>
          <w:sz w:val="24"/>
        </w:rPr>
        <w:t>druhé</w:t>
      </w:r>
      <w:r>
        <w:rPr>
          <w:spacing w:val="-14"/>
          <w:sz w:val="24"/>
        </w:rPr>
        <w:t xml:space="preserve"> </w:t>
      </w:r>
      <w:r>
        <w:rPr>
          <w:sz w:val="24"/>
        </w:rPr>
        <w:t>straně</w:t>
      </w:r>
      <w:r>
        <w:rPr>
          <w:spacing w:val="-14"/>
          <w:sz w:val="24"/>
        </w:rPr>
        <w:t xml:space="preserve"> </w:t>
      </w:r>
      <w:r>
        <w:rPr>
          <w:sz w:val="24"/>
        </w:rPr>
        <w:t>pak</w:t>
      </w:r>
      <w:r>
        <w:rPr>
          <w:spacing w:val="-13"/>
          <w:sz w:val="24"/>
        </w:rPr>
        <w:t xml:space="preserve"> </w:t>
      </w:r>
      <w:r>
        <w:rPr>
          <w:sz w:val="24"/>
        </w:rPr>
        <w:t>strana</w:t>
      </w:r>
      <w:r>
        <w:rPr>
          <w:spacing w:val="-14"/>
          <w:sz w:val="24"/>
        </w:rPr>
        <w:t xml:space="preserve"> </w:t>
      </w:r>
      <w:r>
        <w:rPr>
          <w:sz w:val="24"/>
        </w:rPr>
        <w:t>uvede</w:t>
      </w:r>
      <w:r>
        <w:rPr>
          <w:spacing w:val="-12"/>
          <w:sz w:val="24"/>
        </w:rPr>
        <w:t xml:space="preserve"> </w:t>
      </w:r>
      <w:r>
        <w:rPr>
          <w:sz w:val="24"/>
        </w:rPr>
        <w:t>popis</w:t>
      </w:r>
      <w:r>
        <w:rPr>
          <w:spacing w:val="-13"/>
          <w:sz w:val="24"/>
        </w:rPr>
        <w:t xml:space="preserve"> </w:t>
      </w:r>
      <w:r>
        <w:rPr>
          <w:sz w:val="24"/>
        </w:rPr>
        <w:t>závady s vylíčením toho, jak se</w:t>
      </w:r>
      <w:r>
        <w:rPr>
          <w:spacing w:val="-1"/>
          <w:sz w:val="24"/>
        </w:rPr>
        <w:t xml:space="preserve"> </w:t>
      </w:r>
      <w:r>
        <w:rPr>
          <w:sz w:val="24"/>
        </w:rPr>
        <w:t>jí zjištěná</w:t>
      </w:r>
      <w:r>
        <w:rPr>
          <w:spacing w:val="-1"/>
          <w:sz w:val="24"/>
        </w:rPr>
        <w:t xml:space="preserve"> </w:t>
      </w:r>
      <w:r>
        <w:rPr>
          <w:sz w:val="24"/>
        </w:rPr>
        <w:t>závada</w:t>
      </w:r>
      <w:r>
        <w:rPr>
          <w:spacing w:val="-1"/>
          <w:sz w:val="24"/>
        </w:rPr>
        <w:t xml:space="preserve"> </w:t>
      </w:r>
      <w:r>
        <w:rPr>
          <w:sz w:val="24"/>
        </w:rPr>
        <w:t>projevuje, a</w:t>
      </w:r>
      <w:r>
        <w:rPr>
          <w:spacing w:val="-1"/>
          <w:sz w:val="24"/>
        </w:rPr>
        <w:t xml:space="preserve"> </w:t>
      </w:r>
      <w:r>
        <w:rPr>
          <w:sz w:val="24"/>
        </w:rPr>
        <w:t>dále</w:t>
      </w:r>
      <w:r>
        <w:rPr>
          <w:spacing w:val="-1"/>
          <w:sz w:val="24"/>
        </w:rPr>
        <w:t xml:space="preserve"> </w:t>
      </w:r>
      <w:r>
        <w:rPr>
          <w:sz w:val="24"/>
        </w:rPr>
        <w:t>příčiny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závady, jsou-li straně </w:t>
      </w:r>
      <w:r>
        <w:rPr>
          <w:spacing w:val="-2"/>
          <w:sz w:val="24"/>
        </w:rPr>
        <w:t>známy.</w:t>
      </w:r>
    </w:p>
    <w:p w14:paraId="0AF7DF86" w14:textId="77777777" w:rsidR="005A188F" w:rsidRDefault="005A188F">
      <w:pPr>
        <w:pStyle w:val="Zkladntext"/>
      </w:pPr>
    </w:p>
    <w:p w14:paraId="6246D50C" w14:textId="55511833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2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ujednaly,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práva</w:t>
      </w:r>
      <w:r>
        <w:rPr>
          <w:spacing w:val="-10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Smlouvy,</w:t>
      </w:r>
      <w:r>
        <w:rPr>
          <w:spacing w:val="-9"/>
          <w:sz w:val="24"/>
        </w:rPr>
        <w:t xml:space="preserve"> </w:t>
      </w:r>
      <w:r>
        <w:rPr>
          <w:sz w:val="24"/>
        </w:rPr>
        <w:t>zejména</w:t>
      </w:r>
      <w:r>
        <w:rPr>
          <w:spacing w:val="-12"/>
          <w:sz w:val="24"/>
        </w:rPr>
        <w:t xml:space="preserve"> </w:t>
      </w:r>
      <w:r>
        <w:rPr>
          <w:sz w:val="24"/>
        </w:rPr>
        <w:t>práva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vady Zařízení, práva z odpovědnosti za škodu či nároky na zaplacení smluvní pokuty budou vůči Dodavateli Zařízení </w:t>
      </w:r>
      <w:r w:rsidR="00372D05">
        <w:rPr>
          <w:sz w:val="24"/>
        </w:rPr>
        <w:t>uplatňovat</w:t>
      </w:r>
      <w:r>
        <w:rPr>
          <w:sz w:val="24"/>
        </w:rPr>
        <w:t xml:space="preserve"> vždy po jejich předchozí vzájemné dohodě. Předchozí vzájemné dohody stran je tak zapotřebí rovněž v případě objednání mimozáručního či pozáručního servisu Zařízení. Každá ze stran je nicméně oprávněna obracet se po dobu trvání sjednané záruky (i bez předchozí dohody) na dodavatele Zařízení s požadavky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 technické</w:t>
      </w:r>
      <w:r>
        <w:rPr>
          <w:spacing w:val="-1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čl. 10.1. odst. (i)</w:t>
      </w:r>
      <w:r>
        <w:rPr>
          <w:spacing w:val="-1"/>
          <w:sz w:val="24"/>
        </w:rPr>
        <w:t xml:space="preserve"> </w:t>
      </w:r>
      <w:r>
        <w:rPr>
          <w:sz w:val="24"/>
        </w:rPr>
        <w:t>Smlouvy, tj. s žádostmi o pomoc s</w:t>
      </w:r>
      <w:r>
        <w:rPr>
          <w:spacing w:val="-2"/>
          <w:sz w:val="24"/>
        </w:rPr>
        <w:t xml:space="preserve"> </w:t>
      </w:r>
      <w:r>
        <w:rPr>
          <w:sz w:val="24"/>
        </w:rPr>
        <w:t>řešením funkčních problémů při užívání Zařízení, a to včetně pomoci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řešením</w:t>
      </w:r>
      <w:r>
        <w:rPr>
          <w:spacing w:val="-10"/>
          <w:sz w:val="24"/>
        </w:rPr>
        <w:t xml:space="preserve"> </w:t>
      </w:r>
      <w:r>
        <w:rPr>
          <w:sz w:val="24"/>
        </w:rPr>
        <w:t>funkčních</w:t>
      </w:r>
      <w:r>
        <w:rPr>
          <w:spacing w:val="-10"/>
          <w:sz w:val="24"/>
        </w:rPr>
        <w:t xml:space="preserve"> </w:t>
      </w:r>
      <w:r>
        <w:rPr>
          <w:sz w:val="24"/>
        </w:rPr>
        <w:t>problémů</w:t>
      </w:r>
      <w:r>
        <w:rPr>
          <w:spacing w:val="-10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12"/>
          <w:sz w:val="24"/>
        </w:rPr>
        <w:t xml:space="preserve"> </w:t>
      </w:r>
      <w:r>
        <w:rPr>
          <w:sz w:val="24"/>
        </w:rPr>
        <w:t>softwaru,</w:t>
      </w:r>
      <w:r>
        <w:rPr>
          <w:spacing w:val="-10"/>
          <w:sz w:val="24"/>
        </w:rPr>
        <w:t xml:space="preserve"> </w:t>
      </w:r>
      <w:r>
        <w:rPr>
          <w:sz w:val="24"/>
        </w:rPr>
        <w:t>který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0"/>
          <w:sz w:val="24"/>
        </w:rPr>
        <w:t xml:space="preserve"> </w:t>
      </w:r>
      <w:r>
        <w:rPr>
          <w:sz w:val="24"/>
        </w:rPr>
        <w:t>dodávky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dle </w:t>
      </w:r>
      <w:r>
        <w:rPr>
          <w:spacing w:val="-2"/>
          <w:sz w:val="24"/>
        </w:rPr>
        <w:t>Smlouvy.</w:t>
      </w:r>
    </w:p>
    <w:p w14:paraId="52681520" w14:textId="77777777" w:rsidR="005A188F" w:rsidRDefault="005A188F">
      <w:pPr>
        <w:pStyle w:val="Zkladntext"/>
      </w:pPr>
    </w:p>
    <w:p w14:paraId="7DFF4D21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</w:pP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</w:t>
      </w:r>
      <w:r>
        <w:rPr>
          <w:spacing w:val="-2"/>
        </w:rPr>
        <w:t xml:space="preserve"> náklady</w:t>
      </w:r>
    </w:p>
    <w:p w14:paraId="463EE964" w14:textId="77777777" w:rsidR="005A188F" w:rsidRDefault="005A188F">
      <w:pPr>
        <w:pStyle w:val="Zkladntext"/>
        <w:rPr>
          <w:b/>
        </w:rPr>
      </w:pPr>
    </w:p>
    <w:p w14:paraId="768C8BA6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4"/>
        <w:jc w:val="both"/>
        <w:rPr>
          <w:sz w:val="24"/>
        </w:rPr>
      </w:pPr>
      <w:r>
        <w:rPr>
          <w:sz w:val="24"/>
        </w:rPr>
        <w:t xml:space="preserve">Strany ujednaly, že provozní náklady Zařízení v podobě </w:t>
      </w:r>
      <w:r>
        <w:rPr>
          <w:b/>
          <w:sz w:val="24"/>
        </w:rPr>
        <w:t xml:space="preserve">výměny Schottkyho katody, lahví s náplní dusíku budou hrazeny proporcionálně </w:t>
      </w:r>
      <w:r>
        <w:rPr>
          <w:sz w:val="24"/>
        </w:rPr>
        <w:t>s ohledem na faktické využití Zařízení v daném kalendářním roce. K výpočtu podílu stran na těchto nákladech budou strany vycházet z Evidence ke dni 30. 11. daného kalendářního roku.</w:t>
      </w:r>
    </w:p>
    <w:p w14:paraId="08D655D8" w14:textId="77777777" w:rsidR="005A188F" w:rsidRDefault="005A188F">
      <w:pPr>
        <w:jc w:val="both"/>
        <w:rPr>
          <w:sz w:val="24"/>
        </w:rPr>
        <w:sectPr w:rsidR="005A188F">
          <w:pgSz w:w="11910" w:h="16850"/>
          <w:pgMar w:top="1620" w:right="1300" w:bottom="1160" w:left="1220" w:header="0" w:footer="974" w:gutter="0"/>
          <w:cols w:space="708"/>
        </w:sectPr>
      </w:pPr>
    </w:p>
    <w:p w14:paraId="21A800BC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spacing w:before="70"/>
        <w:rPr>
          <w:sz w:val="24"/>
        </w:rPr>
      </w:pPr>
      <w:r>
        <w:rPr>
          <w:sz w:val="24"/>
        </w:rPr>
        <w:lastRenderedPageBreak/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ujednaly, že</w:t>
      </w:r>
      <w:r>
        <w:rPr>
          <w:spacing w:val="-1"/>
          <w:sz w:val="24"/>
        </w:rPr>
        <w:t xml:space="preserve"> </w:t>
      </w:r>
      <w:r>
        <w:rPr>
          <w:sz w:val="24"/>
        </w:rPr>
        <w:t>každá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nich </w:t>
      </w:r>
      <w:r>
        <w:rPr>
          <w:b/>
          <w:sz w:val="24"/>
        </w:rPr>
        <w:t>ponese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sama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náklady</w:t>
      </w:r>
      <w:r>
        <w:rPr>
          <w:spacing w:val="-5"/>
          <w:sz w:val="24"/>
        </w:rPr>
        <w:t xml:space="preserve"> na:</w:t>
      </w:r>
    </w:p>
    <w:p w14:paraId="4530E7CA" w14:textId="77777777" w:rsidR="005A188F" w:rsidRDefault="005A188F">
      <w:pPr>
        <w:pStyle w:val="Zkladntext"/>
      </w:pPr>
    </w:p>
    <w:p w14:paraId="003912C5" w14:textId="77777777" w:rsidR="005A188F" w:rsidRDefault="00000000">
      <w:pPr>
        <w:pStyle w:val="Nadpis2"/>
        <w:numPr>
          <w:ilvl w:val="2"/>
          <w:numId w:val="1"/>
        </w:numPr>
        <w:tabs>
          <w:tab w:val="left" w:pos="1047"/>
        </w:tabs>
        <w:ind w:left="1047" w:hanging="285"/>
        <w:rPr>
          <w:b w:val="0"/>
        </w:rPr>
      </w:pPr>
      <w:r>
        <w:t>Drobný</w:t>
      </w:r>
      <w:r>
        <w:rPr>
          <w:spacing w:val="-3"/>
        </w:rPr>
        <w:t xml:space="preserve"> </w:t>
      </w:r>
      <w:r>
        <w:rPr>
          <w:spacing w:val="-2"/>
        </w:rPr>
        <w:t>materiál</w:t>
      </w:r>
      <w:r>
        <w:rPr>
          <w:b w:val="0"/>
          <w:spacing w:val="-2"/>
        </w:rPr>
        <w:t>;</w:t>
      </w:r>
    </w:p>
    <w:p w14:paraId="2891AFA3" w14:textId="77777777" w:rsidR="005A188F" w:rsidRDefault="005A188F">
      <w:pPr>
        <w:pStyle w:val="Zkladntext"/>
      </w:pPr>
    </w:p>
    <w:p w14:paraId="780BD029" w14:textId="56246BFF" w:rsidR="005A188F" w:rsidRDefault="00000000">
      <w:pPr>
        <w:pStyle w:val="Odstavecseseznamem"/>
        <w:numPr>
          <w:ilvl w:val="2"/>
          <w:numId w:val="1"/>
        </w:numPr>
        <w:tabs>
          <w:tab w:val="left" w:pos="1046"/>
          <w:tab w:val="left" w:pos="1048"/>
        </w:tabs>
        <w:ind w:right="114"/>
        <w:jc w:val="both"/>
        <w:rPr>
          <w:sz w:val="24"/>
        </w:rPr>
      </w:pPr>
      <w:r>
        <w:rPr>
          <w:b/>
          <w:sz w:val="24"/>
        </w:rPr>
        <w:t>odstranění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vad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Zařízení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které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 w:rsidR="00372D05">
        <w:rPr>
          <w:sz w:val="24"/>
        </w:rPr>
        <w:t>nevztahuje</w:t>
      </w:r>
      <w:r>
        <w:rPr>
          <w:spacing w:val="40"/>
          <w:sz w:val="24"/>
        </w:rPr>
        <w:t xml:space="preserve"> </w:t>
      </w:r>
      <w:r>
        <w:rPr>
          <w:sz w:val="24"/>
        </w:rPr>
        <w:t>dodavatelem</w:t>
      </w:r>
      <w:r>
        <w:rPr>
          <w:spacing w:val="40"/>
          <w:sz w:val="24"/>
        </w:rPr>
        <w:t xml:space="preserve"> </w:t>
      </w:r>
      <w:r>
        <w:rPr>
          <w:sz w:val="24"/>
        </w:rPr>
        <w:t>poskytnutá</w:t>
      </w:r>
      <w:r>
        <w:rPr>
          <w:spacing w:val="40"/>
          <w:sz w:val="24"/>
        </w:rPr>
        <w:t xml:space="preserve"> </w:t>
      </w:r>
      <w:r>
        <w:rPr>
          <w:sz w:val="24"/>
        </w:rPr>
        <w:t>záruka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které vznikly</w:t>
      </w:r>
      <w:r>
        <w:rPr>
          <w:spacing w:val="-6"/>
          <w:sz w:val="24"/>
        </w:rPr>
        <w:t xml:space="preserve"> </w:t>
      </w:r>
      <w:r>
        <w:rPr>
          <w:sz w:val="24"/>
        </w:rPr>
        <w:t>v důsledku zavinění dané strany, zejména pak nesprávnou manipulací se Zařízením stranou, porušením pokynů výrobce atd.;</w:t>
      </w:r>
    </w:p>
    <w:p w14:paraId="783DBC36" w14:textId="77777777" w:rsidR="005A188F" w:rsidRDefault="005A188F">
      <w:pPr>
        <w:pStyle w:val="Zkladntext"/>
      </w:pPr>
    </w:p>
    <w:p w14:paraId="736A659D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047"/>
        </w:tabs>
        <w:ind w:left="1047" w:hanging="285"/>
        <w:rPr>
          <w:sz w:val="24"/>
        </w:rPr>
      </w:pPr>
      <w:r>
        <w:rPr>
          <w:b/>
          <w:sz w:val="24"/>
        </w:rPr>
        <w:t>náhradu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případných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škod</w:t>
      </w:r>
      <w:r>
        <w:rPr>
          <w:sz w:val="24"/>
        </w:rPr>
        <w:t>, které</w:t>
      </w:r>
      <w:r>
        <w:rPr>
          <w:spacing w:val="-2"/>
          <w:sz w:val="24"/>
        </w:rPr>
        <w:t xml:space="preserve"> </w:t>
      </w:r>
      <w:r>
        <w:rPr>
          <w:sz w:val="24"/>
        </w:rPr>
        <w:t>vznikly</w:t>
      </w:r>
      <w:r>
        <w:rPr>
          <w:spacing w:val="-8"/>
          <w:sz w:val="24"/>
        </w:rPr>
        <w:t xml:space="preserve"> </w:t>
      </w:r>
      <w:r>
        <w:rPr>
          <w:sz w:val="24"/>
        </w:rPr>
        <w:t>v důsledku</w:t>
      </w:r>
      <w:r>
        <w:rPr>
          <w:spacing w:val="-1"/>
          <w:sz w:val="24"/>
        </w:rPr>
        <w:t xml:space="preserve"> </w:t>
      </w:r>
      <w:r>
        <w:rPr>
          <w:sz w:val="24"/>
        </w:rPr>
        <w:t>zavinění dané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strany.</w:t>
      </w:r>
    </w:p>
    <w:p w14:paraId="53C93DEE" w14:textId="77777777" w:rsidR="005A188F" w:rsidRDefault="005A188F">
      <w:pPr>
        <w:pStyle w:val="Zkladntext"/>
      </w:pPr>
    </w:p>
    <w:p w14:paraId="6A59C413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5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1"/>
          <w:sz w:val="24"/>
        </w:rPr>
        <w:t xml:space="preserve"> </w:t>
      </w:r>
      <w:r>
        <w:rPr>
          <w:sz w:val="24"/>
        </w:rPr>
        <w:t>ujednaly,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ohledem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ARU</w:t>
      </w:r>
      <w:r>
        <w:rPr>
          <w:spacing w:val="-10"/>
          <w:sz w:val="24"/>
        </w:rPr>
        <w:t xml:space="preserve"> </w:t>
      </w:r>
      <w:r>
        <w:rPr>
          <w:sz w:val="24"/>
        </w:rPr>
        <w:t>Praha</w:t>
      </w:r>
      <w:r>
        <w:rPr>
          <w:spacing w:val="-11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umístěním</w:t>
      </w:r>
      <w:r>
        <w:rPr>
          <w:spacing w:val="-9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0"/>
          <w:sz w:val="24"/>
        </w:rPr>
        <w:t xml:space="preserve"> </w:t>
      </w:r>
      <w:r>
        <w:rPr>
          <w:sz w:val="24"/>
        </w:rPr>
        <w:t>na Detašovaném</w:t>
      </w:r>
      <w:r>
        <w:rPr>
          <w:spacing w:val="-5"/>
          <w:sz w:val="24"/>
        </w:rPr>
        <w:t xml:space="preserve"> </w:t>
      </w:r>
      <w:r>
        <w:rPr>
          <w:sz w:val="24"/>
        </w:rPr>
        <w:t>pracovišti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podobě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nájemného,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nákladů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úklid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elektrickou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energii</w:t>
      </w:r>
      <w:r>
        <w:rPr>
          <w:sz w:val="24"/>
        </w:rPr>
        <w:t>, bude ARU Brno na tyto náklady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přispívat </w:t>
      </w:r>
      <w:r>
        <w:rPr>
          <w:b/>
          <w:sz w:val="24"/>
        </w:rPr>
        <w:t xml:space="preserve">paušální částkou ve výši 1000,- Kč </w:t>
      </w:r>
      <w:r>
        <w:rPr>
          <w:sz w:val="24"/>
        </w:rPr>
        <w:t>za měsíc od 1. 1. 2025.</w:t>
      </w:r>
    </w:p>
    <w:p w14:paraId="10C40D55" w14:textId="77777777" w:rsidR="005A188F" w:rsidRDefault="005A188F">
      <w:pPr>
        <w:pStyle w:val="Zkladntext"/>
      </w:pPr>
    </w:p>
    <w:p w14:paraId="4C403618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1"/>
        <w:jc w:val="both"/>
        <w:rPr>
          <w:sz w:val="24"/>
        </w:rPr>
      </w:pPr>
      <w:r>
        <w:rPr>
          <w:b/>
          <w:sz w:val="24"/>
        </w:rPr>
        <w:t xml:space="preserve">Ostatní (výše neuvedené) náklady </w:t>
      </w:r>
      <w:r>
        <w:rPr>
          <w:sz w:val="24"/>
        </w:rPr>
        <w:t>související s provozem Zařízení ponesou strany rovným dílem.</w:t>
      </w:r>
    </w:p>
    <w:p w14:paraId="566803BE" w14:textId="77777777" w:rsidR="005A188F" w:rsidRDefault="005A188F">
      <w:pPr>
        <w:pStyle w:val="Zkladntext"/>
      </w:pPr>
    </w:p>
    <w:p w14:paraId="6F6485BC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52"/>
        <w:jc w:val="both"/>
        <w:rPr>
          <w:sz w:val="24"/>
        </w:rPr>
      </w:pPr>
      <w:r>
        <w:rPr>
          <w:sz w:val="24"/>
        </w:rPr>
        <w:t>Provozní</w:t>
      </w:r>
      <w:r>
        <w:rPr>
          <w:spacing w:val="-2"/>
          <w:sz w:val="24"/>
        </w:rPr>
        <w:t xml:space="preserve"> </w:t>
      </w:r>
      <w:r>
        <w:rPr>
          <w:sz w:val="24"/>
        </w:rPr>
        <w:t>náklady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čl. 5.1.,</w:t>
      </w:r>
      <w:r>
        <w:rPr>
          <w:spacing w:val="-2"/>
          <w:sz w:val="24"/>
        </w:rPr>
        <w:t xml:space="preserve"> </w:t>
      </w:r>
      <w:r>
        <w:rPr>
          <w:sz w:val="24"/>
        </w:rPr>
        <w:t>5.3.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5.4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dohody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během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platit ARU</w:t>
      </w:r>
      <w:r>
        <w:rPr>
          <w:spacing w:val="-3"/>
          <w:sz w:val="24"/>
        </w:rPr>
        <w:t xml:space="preserve"> </w:t>
      </w:r>
      <w:r>
        <w:rPr>
          <w:sz w:val="24"/>
        </w:rPr>
        <w:t>Praha, přičemž tento k datu 30. 11. daného roku vystaví a zašle ARU Brno fakturu na:</w:t>
      </w:r>
    </w:p>
    <w:p w14:paraId="7E6B64D8" w14:textId="77777777" w:rsidR="005A188F" w:rsidRDefault="005A188F">
      <w:pPr>
        <w:pStyle w:val="Zkladntext"/>
      </w:pPr>
    </w:p>
    <w:p w14:paraId="7908B3DE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274"/>
        </w:tabs>
        <w:spacing w:before="1"/>
        <w:ind w:left="1274" w:hanging="359"/>
        <w:rPr>
          <w:sz w:val="24"/>
        </w:rPr>
      </w:pPr>
      <w:r>
        <w:rPr>
          <w:sz w:val="24"/>
        </w:rPr>
        <w:t>část</w:t>
      </w:r>
      <w:r>
        <w:rPr>
          <w:spacing w:val="-16"/>
          <w:sz w:val="24"/>
        </w:rPr>
        <w:t xml:space="preserve"> </w:t>
      </w:r>
      <w:r>
        <w:rPr>
          <w:sz w:val="24"/>
        </w:rPr>
        <w:t>nákladů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čl.</w:t>
      </w:r>
      <w:r>
        <w:rPr>
          <w:spacing w:val="-14"/>
          <w:sz w:val="24"/>
        </w:rPr>
        <w:t xml:space="preserve"> </w:t>
      </w:r>
      <w:r>
        <w:rPr>
          <w:sz w:val="24"/>
        </w:rPr>
        <w:t>5.1.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dohody</w:t>
      </w:r>
      <w:r>
        <w:rPr>
          <w:spacing w:val="-17"/>
          <w:sz w:val="24"/>
        </w:rPr>
        <w:t xml:space="preserve"> </w:t>
      </w:r>
      <w:r>
        <w:rPr>
          <w:sz w:val="24"/>
        </w:rPr>
        <w:t>odpovídajících</w:t>
      </w:r>
      <w:r>
        <w:rPr>
          <w:spacing w:val="-11"/>
          <w:sz w:val="24"/>
        </w:rPr>
        <w:t xml:space="preserve"> </w:t>
      </w:r>
      <w:r>
        <w:rPr>
          <w:sz w:val="24"/>
        </w:rPr>
        <w:t>proporcionálně</w:t>
      </w:r>
      <w:r>
        <w:rPr>
          <w:spacing w:val="-12"/>
          <w:sz w:val="24"/>
        </w:rPr>
        <w:t xml:space="preserve"> </w:t>
      </w:r>
      <w:r>
        <w:rPr>
          <w:sz w:val="24"/>
        </w:rPr>
        <w:t>využití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Zařízení;</w:t>
      </w:r>
    </w:p>
    <w:p w14:paraId="5DE94029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275"/>
        </w:tabs>
        <w:spacing w:before="276"/>
        <w:ind w:left="1275" w:right="114" w:hanging="360"/>
        <w:rPr>
          <w:sz w:val="24"/>
        </w:rPr>
      </w:pPr>
      <w:r>
        <w:rPr>
          <w:sz w:val="24"/>
        </w:rPr>
        <w:t>paušální</w:t>
      </w:r>
      <w:r>
        <w:rPr>
          <w:spacing w:val="34"/>
          <w:sz w:val="24"/>
        </w:rPr>
        <w:t xml:space="preserve"> </w:t>
      </w:r>
      <w:r>
        <w:rPr>
          <w:sz w:val="24"/>
        </w:rPr>
        <w:t>platbu</w:t>
      </w:r>
      <w:r>
        <w:rPr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spacing w:val="33"/>
          <w:sz w:val="24"/>
        </w:rPr>
        <w:t xml:space="preserve"> </w:t>
      </w:r>
      <w:r>
        <w:rPr>
          <w:sz w:val="24"/>
        </w:rPr>
        <w:t>náklady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nájemné,</w:t>
      </w:r>
      <w:r>
        <w:rPr>
          <w:spacing w:val="34"/>
          <w:sz w:val="24"/>
        </w:rPr>
        <w:t xml:space="preserve"> </w:t>
      </w:r>
      <w:r>
        <w:rPr>
          <w:sz w:val="24"/>
        </w:rPr>
        <w:t>úklid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elektrickou</w:t>
      </w:r>
      <w:r>
        <w:rPr>
          <w:spacing w:val="36"/>
          <w:sz w:val="24"/>
        </w:rPr>
        <w:t xml:space="preserve"> </w:t>
      </w:r>
      <w:r>
        <w:rPr>
          <w:sz w:val="24"/>
        </w:rPr>
        <w:t>energii</w:t>
      </w:r>
      <w:r>
        <w:rPr>
          <w:spacing w:val="34"/>
          <w:sz w:val="24"/>
        </w:rPr>
        <w:t xml:space="preserve"> </w:t>
      </w:r>
      <w:r>
        <w:rPr>
          <w:sz w:val="24"/>
        </w:rPr>
        <w:t>dle</w:t>
      </w:r>
      <w:r>
        <w:rPr>
          <w:spacing w:val="35"/>
          <w:sz w:val="24"/>
        </w:rPr>
        <w:t xml:space="preserve"> </w:t>
      </w:r>
      <w:r>
        <w:rPr>
          <w:sz w:val="24"/>
        </w:rPr>
        <w:t>5.3.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dohody;</w:t>
      </w:r>
    </w:p>
    <w:p w14:paraId="584F501E" w14:textId="77777777" w:rsidR="005A188F" w:rsidRDefault="00000000">
      <w:pPr>
        <w:pStyle w:val="Odstavecseseznamem"/>
        <w:numPr>
          <w:ilvl w:val="2"/>
          <w:numId w:val="1"/>
        </w:numPr>
        <w:tabs>
          <w:tab w:val="left" w:pos="1274"/>
        </w:tabs>
        <w:spacing w:before="276"/>
        <w:ind w:left="1274" w:hanging="359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úhradu podílu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ostatních</w:t>
      </w:r>
      <w:r>
        <w:rPr>
          <w:spacing w:val="-1"/>
          <w:sz w:val="24"/>
        </w:rPr>
        <w:t xml:space="preserve"> </w:t>
      </w:r>
      <w:r>
        <w:rPr>
          <w:sz w:val="24"/>
        </w:rPr>
        <w:t>nákladech dle</w:t>
      </w:r>
      <w:r>
        <w:rPr>
          <w:spacing w:val="-2"/>
          <w:sz w:val="24"/>
        </w:rPr>
        <w:t xml:space="preserve"> </w:t>
      </w:r>
      <w:r>
        <w:rPr>
          <w:sz w:val="24"/>
        </w:rPr>
        <w:t>čl. 5.4.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dohody.</w:t>
      </w:r>
    </w:p>
    <w:p w14:paraId="75C165F6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spacing w:before="276"/>
        <w:rPr>
          <w:sz w:val="24"/>
        </w:rPr>
      </w:pPr>
      <w:r>
        <w:rPr>
          <w:sz w:val="24"/>
        </w:rPr>
        <w:t>Faktura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splatná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14 dní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jejího</w:t>
      </w:r>
      <w:r>
        <w:rPr>
          <w:spacing w:val="-1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"/>
          <w:sz w:val="24"/>
        </w:rPr>
        <w:t xml:space="preserve"> </w:t>
      </w:r>
      <w:r>
        <w:rPr>
          <w:sz w:val="24"/>
        </w:rPr>
        <w:t>ARU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Brno.</w:t>
      </w:r>
    </w:p>
    <w:p w14:paraId="1771911F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rPr>
          <w:sz w:val="24"/>
        </w:rPr>
      </w:pPr>
      <w:r>
        <w:rPr>
          <w:sz w:val="24"/>
        </w:rPr>
        <w:t>První</w:t>
      </w:r>
      <w:r>
        <w:rPr>
          <w:spacing w:val="-1"/>
          <w:sz w:val="24"/>
        </w:rPr>
        <w:t xml:space="preserve"> </w:t>
      </w:r>
      <w:r>
        <w:rPr>
          <w:sz w:val="24"/>
        </w:rPr>
        <w:t>faktura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provozní náklady</w:t>
      </w:r>
      <w:r>
        <w:rPr>
          <w:spacing w:val="-6"/>
          <w:sz w:val="24"/>
        </w:rPr>
        <w:t xml:space="preserve"> </w:t>
      </w:r>
      <w:r>
        <w:rPr>
          <w:sz w:val="24"/>
        </w:rPr>
        <w:t>vzniklé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souvislosti se</w:t>
      </w:r>
      <w:r>
        <w:rPr>
          <w:spacing w:val="-2"/>
          <w:sz w:val="24"/>
        </w:rPr>
        <w:t xml:space="preserve"> </w:t>
      </w:r>
      <w:r>
        <w:rPr>
          <w:sz w:val="24"/>
        </w:rPr>
        <w:t>zprovozněním Zařízení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4"/>
          <w:sz w:val="24"/>
        </w:rPr>
        <w:t>roce</w:t>
      </w:r>
    </w:p>
    <w:p w14:paraId="7AD90463" w14:textId="77777777" w:rsidR="005A188F" w:rsidRDefault="00000000">
      <w:pPr>
        <w:pStyle w:val="Zkladntext"/>
        <w:ind w:left="762"/>
      </w:pPr>
      <w:r>
        <w:t>2024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vystavena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 xml:space="preserve">12. </w:t>
      </w:r>
      <w:r>
        <w:rPr>
          <w:spacing w:val="-2"/>
        </w:rPr>
        <w:t>2024.</w:t>
      </w:r>
    </w:p>
    <w:p w14:paraId="728A37A8" w14:textId="77777777" w:rsidR="005A188F" w:rsidRDefault="005A188F">
      <w:pPr>
        <w:pStyle w:val="Zkladntext"/>
      </w:pPr>
    </w:p>
    <w:p w14:paraId="3B86253D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</w:pPr>
      <w:r>
        <w:t>Další</w:t>
      </w:r>
      <w:r>
        <w:rPr>
          <w:spacing w:val="-2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rPr>
          <w:spacing w:val="-2"/>
        </w:rPr>
        <w:t>stran</w:t>
      </w:r>
    </w:p>
    <w:p w14:paraId="244F5CB8" w14:textId="77777777" w:rsidR="005A188F" w:rsidRDefault="005A188F">
      <w:pPr>
        <w:pStyle w:val="Zkladntext"/>
        <w:rPr>
          <w:b/>
        </w:rPr>
      </w:pPr>
    </w:p>
    <w:p w14:paraId="13A4C43B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1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zavazují, že</w:t>
      </w:r>
      <w:r>
        <w:rPr>
          <w:spacing w:val="-1"/>
          <w:sz w:val="24"/>
        </w:rPr>
        <w:t xml:space="preserve"> </w:t>
      </w:r>
      <w:r>
        <w:rPr>
          <w:sz w:val="24"/>
        </w:rPr>
        <w:t>budou se</w:t>
      </w:r>
      <w:r>
        <w:rPr>
          <w:spacing w:val="-1"/>
          <w:sz w:val="24"/>
        </w:rPr>
        <w:t xml:space="preserve"> </w:t>
      </w:r>
      <w:r>
        <w:rPr>
          <w:sz w:val="24"/>
        </w:rPr>
        <w:t>Společnou věcí řádně</w:t>
      </w:r>
      <w:r>
        <w:rPr>
          <w:spacing w:val="-1"/>
          <w:sz w:val="24"/>
        </w:rPr>
        <w:t xml:space="preserve"> </w:t>
      </w:r>
      <w:r>
        <w:rPr>
          <w:sz w:val="24"/>
        </w:rPr>
        <w:t>zacházet a</w:t>
      </w:r>
      <w:r>
        <w:rPr>
          <w:spacing w:val="-1"/>
          <w:sz w:val="24"/>
        </w:rPr>
        <w:t xml:space="preserve"> </w:t>
      </w:r>
      <w:r>
        <w:rPr>
          <w:sz w:val="24"/>
        </w:rPr>
        <w:t>budou dbát o její dobrý stav, učiní opatření k zabránění jejího poškozování. Pokud přesto jejich činností dojde ke</w:t>
      </w:r>
      <w:r>
        <w:rPr>
          <w:spacing w:val="-3"/>
          <w:sz w:val="24"/>
        </w:rPr>
        <w:t xml:space="preserve"> </w:t>
      </w:r>
      <w:r>
        <w:rPr>
          <w:sz w:val="24"/>
        </w:rPr>
        <w:t>škodám na Zařízení, je strana, která škodu zavinila, povinna tuto škodu nahradit. Obdobně je každá ze stran povinna nahradit případnou škodu na majetku či zdraví osob vzniklou v důsledku nesprávného užití Zařízení z její strany či porušením povinností vztahujících se k pohybu na Detašovaném pracovišti.</w:t>
      </w:r>
    </w:p>
    <w:p w14:paraId="3308C68E" w14:textId="77777777" w:rsidR="005A188F" w:rsidRDefault="005A188F">
      <w:pPr>
        <w:pStyle w:val="Zkladntext"/>
      </w:pPr>
    </w:p>
    <w:p w14:paraId="72B5F51F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6"/>
        <w:jc w:val="both"/>
        <w:rPr>
          <w:sz w:val="24"/>
        </w:rPr>
      </w:pPr>
      <w:r>
        <w:rPr>
          <w:sz w:val="24"/>
        </w:rPr>
        <w:t xml:space="preserve">Statutární zástupci smluvních stran jmenují odborné pracovníky odpovědné za provoz </w:t>
      </w:r>
      <w:r>
        <w:rPr>
          <w:spacing w:val="-2"/>
          <w:sz w:val="24"/>
        </w:rPr>
        <w:t>Zařízení.</w:t>
      </w:r>
    </w:p>
    <w:p w14:paraId="4989A7AA" w14:textId="77777777" w:rsidR="005A188F" w:rsidRDefault="005A188F">
      <w:pPr>
        <w:pStyle w:val="Zkladntext"/>
      </w:pPr>
    </w:p>
    <w:p w14:paraId="40F1F2E9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4"/>
        <w:jc w:val="both"/>
        <w:rPr>
          <w:sz w:val="24"/>
        </w:rPr>
      </w:pPr>
      <w:r>
        <w:rPr>
          <w:sz w:val="24"/>
        </w:rPr>
        <w:t>Strany jsou povinny vzájemně si oznamovat veškeré zjištěná nebezpečí a závady, které mohou vést ke vzniku škod na Společné věci či Detašovaném pracovišti, a to bezodkladně. V případě škody, která vnikne nezaviněně ze strany ARU Praha a</w:t>
      </w:r>
      <w:r>
        <w:rPr>
          <w:spacing w:val="-3"/>
          <w:sz w:val="24"/>
        </w:rPr>
        <w:t xml:space="preserve"> </w:t>
      </w:r>
      <w:r>
        <w:rPr>
          <w:sz w:val="24"/>
        </w:rPr>
        <w:t>ARU Brno, budou strany hradit náklady této škody společně.</w:t>
      </w:r>
    </w:p>
    <w:p w14:paraId="1D00996E" w14:textId="77777777" w:rsidR="005A188F" w:rsidRDefault="005A188F">
      <w:pPr>
        <w:jc w:val="both"/>
        <w:rPr>
          <w:sz w:val="24"/>
        </w:rPr>
        <w:sectPr w:rsidR="005A188F">
          <w:pgSz w:w="11910" w:h="16850"/>
          <w:pgMar w:top="1620" w:right="1300" w:bottom="1160" w:left="1220" w:header="0" w:footer="974" w:gutter="0"/>
          <w:cols w:space="708"/>
        </w:sectPr>
      </w:pPr>
    </w:p>
    <w:p w14:paraId="3B0AE10F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spacing w:before="74"/>
        <w:ind w:right="114"/>
        <w:jc w:val="both"/>
        <w:rPr>
          <w:sz w:val="24"/>
        </w:rPr>
      </w:pPr>
      <w:r>
        <w:rPr>
          <w:sz w:val="24"/>
        </w:rPr>
        <w:lastRenderedPageBreak/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jsou</w:t>
      </w:r>
      <w:r>
        <w:rPr>
          <w:spacing w:val="-15"/>
          <w:sz w:val="24"/>
        </w:rPr>
        <w:t xml:space="preserve"> </w:t>
      </w:r>
      <w:r>
        <w:rPr>
          <w:sz w:val="24"/>
        </w:rPr>
        <w:t>dále</w:t>
      </w:r>
      <w:r>
        <w:rPr>
          <w:spacing w:val="-15"/>
          <w:sz w:val="24"/>
        </w:rPr>
        <w:t xml:space="preserve"> </w:t>
      </w:r>
      <w:r>
        <w:rPr>
          <w:sz w:val="24"/>
        </w:rPr>
        <w:t>povinny</w:t>
      </w:r>
      <w:r>
        <w:rPr>
          <w:spacing w:val="-15"/>
          <w:sz w:val="24"/>
        </w:rPr>
        <w:t xml:space="preserve"> </w:t>
      </w:r>
      <w:r>
        <w:rPr>
          <w:sz w:val="24"/>
        </w:rPr>
        <w:t>zajistit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užitím</w:t>
      </w:r>
      <w:r>
        <w:rPr>
          <w:spacing w:val="-15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Detašovaného</w:t>
      </w:r>
      <w:r>
        <w:rPr>
          <w:spacing w:val="-15"/>
          <w:sz w:val="24"/>
        </w:rPr>
        <w:t xml:space="preserve"> </w:t>
      </w:r>
      <w:r>
        <w:rPr>
          <w:sz w:val="24"/>
        </w:rPr>
        <w:t>pracoviště plnění</w:t>
      </w:r>
      <w:r>
        <w:rPr>
          <w:spacing w:val="23"/>
          <w:sz w:val="24"/>
        </w:rPr>
        <w:t xml:space="preserve"> </w:t>
      </w:r>
      <w:r>
        <w:rPr>
          <w:sz w:val="24"/>
        </w:rPr>
        <w:t>úkolů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úseku</w:t>
      </w:r>
      <w:r>
        <w:rPr>
          <w:spacing w:val="23"/>
          <w:sz w:val="24"/>
        </w:rPr>
        <w:t xml:space="preserve"> </w:t>
      </w:r>
      <w:r>
        <w:rPr>
          <w:sz w:val="24"/>
        </w:rPr>
        <w:t>požární</w:t>
      </w:r>
      <w:r>
        <w:rPr>
          <w:spacing w:val="23"/>
          <w:sz w:val="24"/>
        </w:rPr>
        <w:t xml:space="preserve"> </w:t>
      </w:r>
      <w:r>
        <w:rPr>
          <w:sz w:val="24"/>
        </w:rPr>
        <w:t>ochrany v</w:t>
      </w:r>
      <w:r>
        <w:rPr>
          <w:spacing w:val="23"/>
          <w:sz w:val="24"/>
        </w:rPr>
        <w:t xml:space="preserve"> </w:t>
      </w:r>
      <w:r>
        <w:rPr>
          <w:sz w:val="24"/>
        </w:rPr>
        <w:t>užívaných</w:t>
      </w:r>
      <w:r>
        <w:rPr>
          <w:spacing w:val="23"/>
          <w:sz w:val="24"/>
        </w:rPr>
        <w:t xml:space="preserve"> </w:t>
      </w:r>
      <w:r>
        <w:rPr>
          <w:sz w:val="24"/>
        </w:rPr>
        <w:t>prostorách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23"/>
          <w:sz w:val="24"/>
        </w:rPr>
        <w:t xml:space="preserve"> </w:t>
      </w:r>
      <w:r>
        <w:rPr>
          <w:sz w:val="24"/>
        </w:rPr>
        <w:t>souladu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zákonem č.</w:t>
      </w:r>
      <w:r>
        <w:rPr>
          <w:spacing w:val="-2"/>
          <w:sz w:val="24"/>
        </w:rPr>
        <w:t xml:space="preserve"> </w:t>
      </w:r>
      <w:r>
        <w:rPr>
          <w:sz w:val="24"/>
        </w:rPr>
        <w:t>133/1985 Sb., o požární ochraně, ve znění pozdějších předpisů, jakož i dodržovat povinnosti vyplývající z právních předpisů upravujících bezpečnost práce. Pracovníci ARU</w:t>
      </w:r>
      <w:r>
        <w:rPr>
          <w:spacing w:val="-13"/>
          <w:sz w:val="24"/>
        </w:rPr>
        <w:t xml:space="preserve"> </w:t>
      </w:r>
      <w:r>
        <w:rPr>
          <w:sz w:val="24"/>
        </w:rPr>
        <w:t>Brno</w:t>
      </w:r>
      <w:r>
        <w:rPr>
          <w:spacing w:val="-11"/>
          <w:sz w:val="24"/>
        </w:rPr>
        <w:t xml:space="preserve"> </w:t>
      </w:r>
      <w:r>
        <w:rPr>
          <w:sz w:val="24"/>
        </w:rPr>
        <w:t>jsou</w:t>
      </w:r>
      <w:r>
        <w:rPr>
          <w:spacing w:val="-11"/>
          <w:sz w:val="24"/>
        </w:rPr>
        <w:t xml:space="preserve"> </w:t>
      </w:r>
      <w:r>
        <w:rPr>
          <w:sz w:val="24"/>
        </w:rPr>
        <w:t>povinni</w:t>
      </w:r>
      <w:r>
        <w:rPr>
          <w:spacing w:val="-11"/>
          <w:sz w:val="24"/>
        </w:rPr>
        <w:t xml:space="preserve"> </w:t>
      </w:r>
      <w:r>
        <w:rPr>
          <w:sz w:val="24"/>
        </w:rPr>
        <w:t>absolvovat</w:t>
      </w:r>
      <w:r>
        <w:rPr>
          <w:spacing w:val="-11"/>
          <w:sz w:val="24"/>
        </w:rPr>
        <w:t xml:space="preserve"> </w:t>
      </w:r>
      <w:r>
        <w:rPr>
          <w:sz w:val="24"/>
        </w:rPr>
        <w:t>školení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úseku</w:t>
      </w:r>
      <w:r>
        <w:rPr>
          <w:spacing w:val="-11"/>
          <w:sz w:val="24"/>
        </w:rPr>
        <w:t xml:space="preserve"> </w:t>
      </w:r>
      <w:r>
        <w:rPr>
          <w:sz w:val="24"/>
        </w:rPr>
        <w:t>požární</w:t>
      </w:r>
      <w:r>
        <w:rPr>
          <w:spacing w:val="-11"/>
          <w:sz w:val="24"/>
        </w:rPr>
        <w:t xml:space="preserve"> </w:t>
      </w:r>
      <w:r>
        <w:rPr>
          <w:sz w:val="24"/>
        </w:rPr>
        <w:t>ochrany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11"/>
          <w:sz w:val="24"/>
        </w:rPr>
        <w:t xml:space="preserve"> </w:t>
      </w:r>
      <w:r>
        <w:rPr>
          <w:sz w:val="24"/>
        </w:rPr>
        <w:t>práce na pracovišti ARU Praha.</w:t>
      </w:r>
    </w:p>
    <w:p w14:paraId="2B68DCF5" w14:textId="77777777" w:rsidR="005A188F" w:rsidRDefault="005A188F">
      <w:pPr>
        <w:pStyle w:val="Zkladntext"/>
      </w:pPr>
    </w:p>
    <w:p w14:paraId="70F17B0B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4"/>
        <w:jc w:val="both"/>
        <w:rPr>
          <w:sz w:val="24"/>
        </w:rPr>
      </w:pPr>
      <w:r>
        <w:rPr>
          <w:sz w:val="24"/>
        </w:rPr>
        <w:t>Každá</w:t>
      </w:r>
      <w:r>
        <w:rPr>
          <w:spacing w:val="28"/>
          <w:sz w:val="24"/>
        </w:rPr>
        <w:t xml:space="preserve"> </w:t>
      </w:r>
      <w:r>
        <w:rPr>
          <w:sz w:val="24"/>
        </w:rPr>
        <w:t>ze</w:t>
      </w:r>
      <w:r>
        <w:rPr>
          <w:spacing w:val="28"/>
          <w:sz w:val="24"/>
        </w:rPr>
        <w:t xml:space="preserve"> </w:t>
      </w:r>
      <w:r>
        <w:rPr>
          <w:sz w:val="24"/>
        </w:rPr>
        <w:t>stran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zavazuje</w:t>
      </w:r>
      <w:r>
        <w:rPr>
          <w:spacing w:val="28"/>
          <w:sz w:val="24"/>
        </w:rPr>
        <w:t xml:space="preserve"> </w:t>
      </w:r>
      <w:r>
        <w:rPr>
          <w:sz w:val="24"/>
        </w:rPr>
        <w:t>zajistit,</w:t>
      </w:r>
      <w:r>
        <w:rPr>
          <w:spacing w:val="29"/>
          <w:sz w:val="24"/>
        </w:rPr>
        <w:t xml:space="preserve"> </w:t>
      </w:r>
      <w:r>
        <w:rPr>
          <w:sz w:val="24"/>
        </w:rPr>
        <w:t>aby</w:t>
      </w:r>
      <w:r>
        <w:rPr>
          <w:spacing w:val="24"/>
          <w:sz w:val="24"/>
        </w:rPr>
        <w:t xml:space="preserve"> </w:t>
      </w:r>
      <w:r>
        <w:rPr>
          <w:sz w:val="24"/>
        </w:rPr>
        <w:t>Zařízení</w:t>
      </w:r>
      <w:r>
        <w:rPr>
          <w:spacing w:val="29"/>
          <w:sz w:val="24"/>
        </w:rPr>
        <w:t xml:space="preserve"> </w:t>
      </w:r>
      <w:r>
        <w:rPr>
          <w:sz w:val="24"/>
        </w:rPr>
        <w:t>bylo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její</w:t>
      </w:r>
      <w:r>
        <w:rPr>
          <w:spacing w:val="29"/>
          <w:sz w:val="24"/>
        </w:rPr>
        <w:t xml:space="preserve"> </w:t>
      </w:r>
      <w:r>
        <w:rPr>
          <w:sz w:val="24"/>
        </w:rPr>
        <w:t>strany</w:t>
      </w:r>
      <w:r>
        <w:rPr>
          <w:spacing w:val="24"/>
          <w:sz w:val="24"/>
        </w:rPr>
        <w:t xml:space="preserve"> </w:t>
      </w:r>
      <w:r>
        <w:rPr>
          <w:sz w:val="24"/>
        </w:rPr>
        <w:t>užíváno</w:t>
      </w:r>
      <w:r>
        <w:rPr>
          <w:spacing w:val="29"/>
          <w:sz w:val="24"/>
        </w:rPr>
        <w:t xml:space="preserve"> </w:t>
      </w:r>
      <w:r>
        <w:rPr>
          <w:sz w:val="24"/>
        </w:rPr>
        <w:t>v</w:t>
      </w:r>
      <w:r>
        <w:rPr>
          <w:spacing w:val="29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pokyny Dodavatele/výrobce, a to výhradně oprávněnými a řádně proškolenými pracovníky</w:t>
      </w:r>
      <w:r>
        <w:rPr>
          <w:spacing w:val="-15"/>
          <w:sz w:val="24"/>
        </w:rPr>
        <w:t xml:space="preserve"> </w:t>
      </w:r>
      <w:r>
        <w:rPr>
          <w:sz w:val="24"/>
        </w:rPr>
        <w:t>dané</w:t>
      </w:r>
      <w:r>
        <w:rPr>
          <w:spacing w:val="-15"/>
          <w:sz w:val="24"/>
        </w:rPr>
        <w:t xml:space="preserve"> </w:t>
      </w:r>
      <w:r>
        <w:rPr>
          <w:sz w:val="24"/>
        </w:rPr>
        <w:t>strany.</w:t>
      </w:r>
      <w:r>
        <w:rPr>
          <w:spacing w:val="-15"/>
          <w:sz w:val="24"/>
        </w:rPr>
        <w:t xml:space="preserve"> </w:t>
      </w:r>
      <w:r>
        <w:rPr>
          <w:sz w:val="24"/>
        </w:rPr>
        <w:t>Užití</w:t>
      </w:r>
      <w:r>
        <w:rPr>
          <w:spacing w:val="-15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5"/>
          <w:sz w:val="24"/>
        </w:rPr>
        <w:t xml:space="preserve"> </w:t>
      </w:r>
      <w:r>
        <w:rPr>
          <w:sz w:val="24"/>
        </w:rPr>
        <w:t>třetími</w:t>
      </w:r>
      <w:r>
        <w:rPr>
          <w:spacing w:val="-15"/>
          <w:sz w:val="24"/>
        </w:rPr>
        <w:t xml:space="preserve"> </w:t>
      </w:r>
      <w:r>
        <w:rPr>
          <w:sz w:val="24"/>
        </w:rPr>
        <w:t>osobami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možné</w:t>
      </w:r>
      <w:r>
        <w:rPr>
          <w:spacing w:val="-15"/>
          <w:sz w:val="24"/>
        </w:rPr>
        <w:t xml:space="preserve"> </w:t>
      </w:r>
      <w:r>
        <w:rPr>
          <w:sz w:val="24"/>
        </w:rPr>
        <w:t>výhradně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předchozím písemném souhlasu druhé strany.</w:t>
      </w:r>
    </w:p>
    <w:p w14:paraId="7B0A3F3E" w14:textId="77777777" w:rsidR="005A188F" w:rsidRDefault="005A188F">
      <w:pPr>
        <w:pStyle w:val="Zkladntext"/>
      </w:pPr>
    </w:p>
    <w:p w14:paraId="53291D3E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hanging="566"/>
        <w:rPr>
          <w:sz w:val="24"/>
        </w:rPr>
      </w:pPr>
      <w:r>
        <w:rPr>
          <w:sz w:val="24"/>
        </w:rPr>
        <w:t>Každá</w:t>
      </w:r>
      <w:r>
        <w:rPr>
          <w:spacing w:val="58"/>
          <w:sz w:val="24"/>
        </w:rPr>
        <w:t xml:space="preserve"> </w:t>
      </w:r>
      <w:r>
        <w:rPr>
          <w:sz w:val="24"/>
        </w:rPr>
        <w:t>ze</w:t>
      </w:r>
      <w:r>
        <w:rPr>
          <w:spacing w:val="58"/>
          <w:sz w:val="24"/>
        </w:rPr>
        <w:t xml:space="preserve"> </w:t>
      </w:r>
      <w:r>
        <w:rPr>
          <w:sz w:val="24"/>
        </w:rPr>
        <w:t>stran</w:t>
      </w:r>
      <w:r>
        <w:rPr>
          <w:spacing w:val="59"/>
          <w:sz w:val="24"/>
        </w:rPr>
        <w:t xml:space="preserve"> </w:t>
      </w:r>
      <w:r>
        <w:rPr>
          <w:sz w:val="24"/>
        </w:rPr>
        <w:t>je</w:t>
      </w:r>
      <w:r>
        <w:rPr>
          <w:spacing w:val="58"/>
          <w:sz w:val="24"/>
        </w:rPr>
        <w:t xml:space="preserve"> </w:t>
      </w:r>
      <w:r>
        <w:rPr>
          <w:sz w:val="24"/>
        </w:rPr>
        <w:t>povinna</w:t>
      </w:r>
      <w:r>
        <w:rPr>
          <w:spacing w:val="59"/>
          <w:sz w:val="24"/>
        </w:rPr>
        <w:t xml:space="preserve"> </w:t>
      </w:r>
      <w:r>
        <w:rPr>
          <w:sz w:val="24"/>
        </w:rPr>
        <w:t>zajistit,</w:t>
      </w:r>
      <w:r>
        <w:rPr>
          <w:spacing w:val="59"/>
          <w:sz w:val="24"/>
        </w:rPr>
        <w:t xml:space="preserve"> </w:t>
      </w:r>
      <w:r>
        <w:rPr>
          <w:sz w:val="24"/>
        </w:rPr>
        <w:t>aby</w:t>
      </w:r>
      <w:r>
        <w:rPr>
          <w:spacing w:val="54"/>
          <w:sz w:val="24"/>
        </w:rPr>
        <w:t xml:space="preserve"> </w:t>
      </w:r>
      <w:r>
        <w:rPr>
          <w:sz w:val="24"/>
        </w:rPr>
        <w:t>Zařízení</w:t>
      </w:r>
      <w:r>
        <w:rPr>
          <w:spacing w:val="59"/>
          <w:sz w:val="24"/>
        </w:rPr>
        <w:t xml:space="preserve"> </w:t>
      </w:r>
      <w:r>
        <w:rPr>
          <w:sz w:val="24"/>
        </w:rPr>
        <w:t>bylo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59"/>
          <w:sz w:val="24"/>
        </w:rPr>
        <w:t xml:space="preserve"> </w:t>
      </w:r>
      <w:r>
        <w:rPr>
          <w:sz w:val="24"/>
        </w:rPr>
        <w:t>skončení</w:t>
      </w:r>
      <w:r>
        <w:rPr>
          <w:spacing w:val="59"/>
          <w:sz w:val="24"/>
        </w:rPr>
        <w:t xml:space="preserve"> </w:t>
      </w:r>
      <w:r>
        <w:rPr>
          <w:sz w:val="24"/>
        </w:rPr>
        <w:t>pro</w:t>
      </w:r>
      <w:r>
        <w:rPr>
          <w:spacing w:val="58"/>
          <w:sz w:val="24"/>
        </w:rPr>
        <w:t xml:space="preserve"> </w:t>
      </w:r>
      <w:r>
        <w:rPr>
          <w:sz w:val="24"/>
        </w:rPr>
        <w:t>ni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dohodou</w:t>
      </w:r>
    </w:p>
    <w:p w14:paraId="6B53A6C4" w14:textId="77777777" w:rsidR="005A188F" w:rsidRDefault="00000000">
      <w:pPr>
        <w:pStyle w:val="Zkladntext"/>
        <w:ind w:left="762"/>
      </w:pPr>
      <w:r>
        <w:t>vyhrazeného</w:t>
      </w:r>
      <w:r>
        <w:rPr>
          <w:spacing w:val="-1"/>
        </w:rPr>
        <w:t xml:space="preserve"> </w:t>
      </w:r>
      <w:r>
        <w:t>časového</w:t>
      </w:r>
      <w:r>
        <w:rPr>
          <w:spacing w:val="-1"/>
        </w:rPr>
        <w:t xml:space="preserve"> </w:t>
      </w:r>
      <w:r>
        <w:t>úseku</w:t>
      </w:r>
      <w:r>
        <w:rPr>
          <w:spacing w:val="-2"/>
        </w:rPr>
        <w:t xml:space="preserve"> </w:t>
      </w:r>
      <w:r>
        <w:t>připraveno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použití</w:t>
      </w:r>
      <w:r>
        <w:rPr>
          <w:spacing w:val="-2"/>
        </w:rPr>
        <w:t xml:space="preserve"> </w:t>
      </w:r>
      <w:r>
        <w:t>druhou</w:t>
      </w:r>
      <w:r>
        <w:rPr>
          <w:spacing w:val="-1"/>
        </w:rPr>
        <w:t xml:space="preserve"> </w:t>
      </w:r>
      <w:r>
        <w:rPr>
          <w:spacing w:val="-2"/>
        </w:rPr>
        <w:t>stranou.</w:t>
      </w:r>
    </w:p>
    <w:p w14:paraId="0331A5D7" w14:textId="77777777" w:rsidR="005A188F" w:rsidRDefault="005A188F">
      <w:pPr>
        <w:pStyle w:val="Zkladntext"/>
      </w:pPr>
    </w:p>
    <w:p w14:paraId="22B3EDAB" w14:textId="77777777" w:rsidR="005A188F" w:rsidRDefault="005A188F">
      <w:pPr>
        <w:pStyle w:val="Zkladntext"/>
      </w:pPr>
    </w:p>
    <w:p w14:paraId="6BB17450" w14:textId="77777777" w:rsidR="005A188F" w:rsidRDefault="005A188F">
      <w:pPr>
        <w:pStyle w:val="Zkladntext"/>
      </w:pPr>
    </w:p>
    <w:p w14:paraId="11C824F0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  <w:ind w:hanging="566"/>
      </w:pPr>
      <w:r>
        <w:t>Spolupráce</w:t>
      </w:r>
      <w:r>
        <w:rPr>
          <w:spacing w:val="-5"/>
        </w:rPr>
        <w:t xml:space="preserve"> </w:t>
      </w:r>
      <w:r>
        <w:rPr>
          <w:spacing w:val="-2"/>
        </w:rPr>
        <w:t>stran</w:t>
      </w:r>
    </w:p>
    <w:p w14:paraId="463DD90A" w14:textId="77777777" w:rsidR="005A188F" w:rsidRDefault="005A188F">
      <w:pPr>
        <w:pStyle w:val="Zkladntext"/>
        <w:rPr>
          <w:b/>
        </w:rPr>
      </w:pPr>
    </w:p>
    <w:p w14:paraId="4DBC23E8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4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zavazují</w:t>
      </w:r>
      <w:r>
        <w:rPr>
          <w:spacing w:val="-13"/>
          <w:sz w:val="24"/>
        </w:rPr>
        <w:t xml:space="preserve"> </w:t>
      </w:r>
      <w:r>
        <w:rPr>
          <w:sz w:val="24"/>
        </w:rPr>
        <w:t>realizovat</w:t>
      </w:r>
      <w:r>
        <w:rPr>
          <w:spacing w:val="-13"/>
          <w:sz w:val="24"/>
        </w:rPr>
        <w:t xml:space="preserve"> </w:t>
      </w:r>
      <w:r>
        <w:rPr>
          <w:sz w:val="24"/>
        </w:rPr>
        <w:t>nejméně</w:t>
      </w:r>
      <w:r>
        <w:rPr>
          <w:spacing w:val="-14"/>
          <w:sz w:val="24"/>
        </w:rPr>
        <w:t xml:space="preserve"> </w:t>
      </w:r>
      <w:r>
        <w:rPr>
          <w:sz w:val="24"/>
        </w:rPr>
        <w:t>jedenkrát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13"/>
          <w:sz w:val="24"/>
        </w:rPr>
        <w:t xml:space="preserve"> </w:t>
      </w:r>
      <w:r>
        <w:rPr>
          <w:sz w:val="24"/>
        </w:rPr>
        <w:t>rok</w:t>
      </w:r>
      <w:r>
        <w:rPr>
          <w:spacing w:val="-11"/>
          <w:sz w:val="24"/>
        </w:rPr>
        <w:t xml:space="preserve"> </w:t>
      </w:r>
      <w:r>
        <w:rPr>
          <w:sz w:val="24"/>
        </w:rPr>
        <w:t>společné</w:t>
      </w:r>
      <w:r>
        <w:rPr>
          <w:spacing w:val="-12"/>
          <w:sz w:val="24"/>
        </w:rPr>
        <w:t xml:space="preserve"> </w:t>
      </w:r>
      <w:r>
        <w:rPr>
          <w:sz w:val="24"/>
        </w:rPr>
        <w:t>jednání,</w:t>
      </w:r>
      <w:r>
        <w:rPr>
          <w:spacing w:val="-13"/>
          <w:sz w:val="24"/>
        </w:rPr>
        <w:t xml:space="preserve"> </w:t>
      </w:r>
      <w:r>
        <w:rPr>
          <w:sz w:val="24"/>
        </w:rPr>
        <w:t>jehož předmětem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vyhodnocení</w:t>
      </w:r>
      <w:r>
        <w:rPr>
          <w:spacing w:val="-5"/>
          <w:sz w:val="24"/>
        </w:rPr>
        <w:t xml:space="preserve"> </w:t>
      </w:r>
      <w:r>
        <w:rPr>
          <w:sz w:val="24"/>
        </w:rPr>
        <w:t>dosavadní</w:t>
      </w:r>
      <w:r>
        <w:rPr>
          <w:spacing w:val="-5"/>
          <w:sz w:val="24"/>
        </w:rPr>
        <w:t xml:space="preserve"> </w:t>
      </w:r>
      <w:r>
        <w:rPr>
          <w:sz w:val="24"/>
        </w:rPr>
        <w:t>spolupráce</w:t>
      </w:r>
      <w:r>
        <w:rPr>
          <w:spacing w:val="-7"/>
          <w:sz w:val="24"/>
        </w:rPr>
        <w:t xml:space="preserve"> </w:t>
      </w:r>
      <w:r>
        <w:rPr>
          <w:sz w:val="24"/>
        </w:rPr>
        <w:t>stran</w:t>
      </w:r>
      <w:r>
        <w:rPr>
          <w:spacing w:val="-6"/>
          <w:sz w:val="24"/>
        </w:rPr>
        <w:t xml:space="preserve"> </w:t>
      </w:r>
      <w:r>
        <w:rPr>
          <w:sz w:val="24"/>
        </w:rPr>
        <w:t>při</w:t>
      </w:r>
      <w:r>
        <w:rPr>
          <w:spacing w:val="-5"/>
          <w:sz w:val="24"/>
        </w:rPr>
        <w:t xml:space="preserve"> </w:t>
      </w:r>
      <w:r>
        <w:rPr>
          <w:sz w:val="24"/>
        </w:rPr>
        <w:t>využití</w:t>
      </w:r>
      <w:r>
        <w:rPr>
          <w:spacing w:val="-5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navržení jejích případných úprav, a to zejména pokud jde o přístrojový čas a jeho rozvržení, rozdělení nákladů na provoz Zařízení a další provozní otázky. Tohoto jednání se kromě statutárních orgánů stran zúčastní rovněž jejich odborní zástupci pro užití Zařízení.</w:t>
      </w:r>
    </w:p>
    <w:p w14:paraId="45BA5BDD" w14:textId="77777777" w:rsidR="005A188F" w:rsidRDefault="005A188F">
      <w:pPr>
        <w:pStyle w:val="Zkladntext"/>
      </w:pPr>
    </w:p>
    <w:p w14:paraId="19630C4C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  <w:spacing w:before="1"/>
      </w:pPr>
      <w:r>
        <w:t>Doba</w:t>
      </w:r>
      <w:r>
        <w:rPr>
          <w:spacing w:val="-2"/>
        </w:rPr>
        <w:t xml:space="preserve"> trvání</w:t>
      </w:r>
    </w:p>
    <w:p w14:paraId="07DB7F61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spacing w:before="276"/>
        <w:ind w:right="112"/>
        <w:jc w:val="both"/>
        <w:rPr>
          <w:sz w:val="24"/>
        </w:rPr>
      </w:pPr>
      <w:r>
        <w:rPr>
          <w:sz w:val="24"/>
        </w:rPr>
        <w:t>Tato</w:t>
      </w:r>
      <w:r>
        <w:rPr>
          <w:spacing w:val="-15"/>
          <w:sz w:val="24"/>
        </w:rPr>
        <w:t xml:space="preserve"> </w:t>
      </w:r>
      <w:r>
        <w:rPr>
          <w:sz w:val="24"/>
        </w:rPr>
        <w:t>dohoda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uzavírá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dobu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neurčitou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Dohodu</w:t>
      </w:r>
      <w:r>
        <w:rPr>
          <w:spacing w:val="-15"/>
          <w:sz w:val="24"/>
        </w:rPr>
        <w:t xml:space="preserve"> </w:t>
      </w:r>
      <w:r>
        <w:rPr>
          <w:sz w:val="24"/>
        </w:rPr>
        <w:t>lze</w:t>
      </w:r>
      <w:r>
        <w:rPr>
          <w:spacing w:val="-15"/>
          <w:sz w:val="24"/>
        </w:rPr>
        <w:t xml:space="preserve"> </w:t>
      </w:r>
      <w:r>
        <w:rPr>
          <w:sz w:val="24"/>
        </w:rPr>
        <w:t>ukončit</w:t>
      </w:r>
      <w:r>
        <w:rPr>
          <w:spacing w:val="-15"/>
          <w:sz w:val="24"/>
        </w:rPr>
        <w:t xml:space="preserve"> </w:t>
      </w:r>
      <w:r>
        <w:rPr>
          <w:sz w:val="24"/>
        </w:rPr>
        <w:t>písemnou</w:t>
      </w:r>
      <w:r>
        <w:rPr>
          <w:spacing w:val="-15"/>
          <w:sz w:val="24"/>
        </w:rPr>
        <w:t xml:space="preserve"> </w:t>
      </w:r>
      <w:r>
        <w:rPr>
          <w:sz w:val="24"/>
        </w:rPr>
        <w:t>dohodou</w:t>
      </w:r>
      <w:r>
        <w:rPr>
          <w:spacing w:val="-15"/>
          <w:sz w:val="24"/>
        </w:rPr>
        <w:t xml:space="preserve"> </w:t>
      </w:r>
      <w:r>
        <w:rPr>
          <w:sz w:val="24"/>
        </w:rPr>
        <w:t>stran. Závazek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dohody</w:t>
      </w:r>
      <w:r>
        <w:rPr>
          <w:spacing w:val="-13"/>
          <w:sz w:val="24"/>
        </w:rPr>
        <w:t xml:space="preserve"> </w:t>
      </w:r>
      <w:r>
        <w:rPr>
          <w:sz w:val="24"/>
        </w:rPr>
        <w:t>lze</w:t>
      </w:r>
      <w:r>
        <w:rPr>
          <w:spacing w:val="-7"/>
          <w:sz w:val="24"/>
        </w:rPr>
        <w:t xml:space="preserve"> </w:t>
      </w:r>
      <w:r>
        <w:rPr>
          <w:sz w:val="24"/>
        </w:rPr>
        <w:t>rovněž</w:t>
      </w:r>
      <w:r>
        <w:rPr>
          <w:spacing w:val="-4"/>
          <w:sz w:val="24"/>
        </w:rPr>
        <w:t xml:space="preserve"> </w:t>
      </w:r>
      <w:r>
        <w:rPr>
          <w:sz w:val="24"/>
        </w:rPr>
        <w:t>zrušit</w:t>
      </w:r>
      <w:r>
        <w:rPr>
          <w:spacing w:val="-8"/>
          <w:sz w:val="24"/>
        </w:rPr>
        <w:t xml:space="preserve"> </w:t>
      </w:r>
      <w:r>
        <w:rPr>
          <w:sz w:val="24"/>
        </w:rPr>
        <w:t>ke</w:t>
      </w:r>
      <w:r>
        <w:rPr>
          <w:spacing w:val="-7"/>
          <w:sz w:val="24"/>
        </w:rPr>
        <w:t xml:space="preserve"> </w:t>
      </w:r>
      <w:r>
        <w:rPr>
          <w:sz w:val="24"/>
        </w:rPr>
        <w:t>konci</w:t>
      </w:r>
      <w:r>
        <w:rPr>
          <w:spacing w:val="-5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6"/>
          <w:sz w:val="24"/>
        </w:rPr>
        <w:t xml:space="preserve"> </w:t>
      </w:r>
      <w:r>
        <w:rPr>
          <w:sz w:val="24"/>
        </w:rPr>
        <w:t>čtvrtletí</w:t>
      </w:r>
      <w:r>
        <w:rPr>
          <w:spacing w:val="-5"/>
          <w:sz w:val="24"/>
        </w:rPr>
        <w:t xml:space="preserve"> </w:t>
      </w:r>
      <w:r>
        <w:rPr>
          <w:sz w:val="24"/>
        </w:rPr>
        <w:t>výpovědí</w:t>
      </w:r>
      <w:r>
        <w:rPr>
          <w:spacing w:val="-6"/>
          <w:sz w:val="24"/>
        </w:rPr>
        <w:t xml:space="preserve"> </w:t>
      </w:r>
      <w:r>
        <w:rPr>
          <w:sz w:val="24"/>
        </w:rPr>
        <w:t>kterékoli</w:t>
      </w:r>
      <w:r>
        <w:rPr>
          <w:spacing w:val="-5"/>
          <w:sz w:val="24"/>
        </w:rPr>
        <w:t xml:space="preserve"> </w:t>
      </w:r>
      <w:r>
        <w:rPr>
          <w:sz w:val="24"/>
        </w:rPr>
        <w:t>ze stran podanou alespoň tři měsíce předem.</w:t>
      </w:r>
    </w:p>
    <w:p w14:paraId="0AB24F75" w14:textId="77777777" w:rsidR="005A188F" w:rsidRDefault="005A188F">
      <w:pPr>
        <w:pStyle w:val="Zkladntext"/>
      </w:pPr>
    </w:p>
    <w:p w14:paraId="759EFD37" w14:textId="77777777" w:rsidR="005A188F" w:rsidRDefault="00000000">
      <w:pPr>
        <w:pStyle w:val="Nadpis2"/>
        <w:numPr>
          <w:ilvl w:val="0"/>
          <w:numId w:val="1"/>
        </w:numPr>
        <w:tabs>
          <w:tab w:val="left" w:pos="762"/>
        </w:tabs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ujednání</w:t>
      </w:r>
    </w:p>
    <w:p w14:paraId="6F650C48" w14:textId="77777777" w:rsidR="005A188F" w:rsidRDefault="005A188F">
      <w:pPr>
        <w:pStyle w:val="Zkladntext"/>
        <w:rPr>
          <w:b/>
        </w:rPr>
      </w:pPr>
    </w:p>
    <w:p w14:paraId="1295162D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dohoda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řídí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vykládána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Občanským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zákoníkem.</w:t>
      </w:r>
    </w:p>
    <w:p w14:paraId="7C80851A" w14:textId="77777777" w:rsidR="005A188F" w:rsidRDefault="005A188F">
      <w:pPr>
        <w:pStyle w:val="Zkladntext"/>
      </w:pPr>
    </w:p>
    <w:p w14:paraId="697F1E98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4"/>
        <w:jc w:val="both"/>
        <w:rPr>
          <w:sz w:val="24"/>
        </w:rPr>
      </w:pPr>
      <w:r>
        <w:rPr>
          <w:sz w:val="24"/>
        </w:rPr>
        <w:t>Jednotlivá ustanovení této dohody jsou v souladu s § 576 Občanského zákoníku oddělitelná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tom</w:t>
      </w:r>
      <w:r>
        <w:rPr>
          <w:spacing w:val="-1"/>
          <w:sz w:val="24"/>
        </w:rPr>
        <w:t xml:space="preserve"> </w:t>
      </w:r>
      <w:r>
        <w:rPr>
          <w:sz w:val="24"/>
        </w:rPr>
        <w:t>smyslu,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týká-li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důvod</w:t>
      </w:r>
      <w:r>
        <w:rPr>
          <w:spacing w:val="-1"/>
          <w:sz w:val="24"/>
        </w:rPr>
        <w:t xml:space="preserve"> </w:t>
      </w:r>
      <w:r>
        <w:rPr>
          <w:sz w:val="24"/>
        </w:rPr>
        <w:t>neplatnosti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části</w:t>
      </w:r>
      <w:r>
        <w:rPr>
          <w:spacing w:val="-1"/>
          <w:sz w:val="24"/>
        </w:rPr>
        <w:t xml:space="preserve"> </w:t>
      </w:r>
      <w:r>
        <w:rPr>
          <w:sz w:val="24"/>
        </w:rPr>
        <w:t>dohody,</w:t>
      </w:r>
      <w:r>
        <w:rPr>
          <w:spacing w:val="-1"/>
          <w:sz w:val="24"/>
        </w:rPr>
        <w:t xml:space="preserve"> </w:t>
      </w:r>
      <w:r>
        <w:rPr>
          <w:sz w:val="24"/>
        </w:rPr>
        <w:t>kterou</w:t>
      </w:r>
      <w:r>
        <w:rPr>
          <w:spacing w:val="-1"/>
          <w:sz w:val="24"/>
        </w:rPr>
        <w:t xml:space="preserve"> </w:t>
      </w:r>
      <w:r>
        <w:rPr>
          <w:sz w:val="24"/>
        </w:rPr>
        <w:t>lze</w:t>
      </w:r>
      <w:r>
        <w:rPr>
          <w:spacing w:val="-2"/>
          <w:sz w:val="24"/>
        </w:rPr>
        <w:t xml:space="preserve"> </w:t>
      </w:r>
      <w:r>
        <w:rPr>
          <w:sz w:val="24"/>
        </w:rPr>
        <w:t>od jejího</w:t>
      </w:r>
      <w:r>
        <w:rPr>
          <w:spacing w:val="38"/>
          <w:sz w:val="24"/>
        </w:rPr>
        <w:t xml:space="preserve"> </w:t>
      </w:r>
      <w:r>
        <w:rPr>
          <w:sz w:val="24"/>
        </w:rPr>
        <w:t>ostatního</w:t>
      </w:r>
      <w:r>
        <w:rPr>
          <w:spacing w:val="38"/>
          <w:sz w:val="24"/>
        </w:rPr>
        <w:t xml:space="preserve"> </w:t>
      </w:r>
      <w:r>
        <w:rPr>
          <w:sz w:val="24"/>
        </w:rPr>
        <w:t>obsahu</w:t>
      </w:r>
      <w:r>
        <w:rPr>
          <w:spacing w:val="38"/>
          <w:sz w:val="24"/>
        </w:rPr>
        <w:t xml:space="preserve"> </w:t>
      </w:r>
      <w:r>
        <w:rPr>
          <w:sz w:val="24"/>
        </w:rPr>
        <w:t>oddělit,</w:t>
      </w:r>
      <w:r>
        <w:rPr>
          <w:spacing w:val="38"/>
          <w:sz w:val="24"/>
        </w:rPr>
        <w:t xml:space="preserve"> </w:t>
      </w:r>
      <w:r>
        <w:rPr>
          <w:sz w:val="24"/>
        </w:rPr>
        <w:t>je</w:t>
      </w:r>
      <w:r>
        <w:rPr>
          <w:spacing w:val="37"/>
          <w:sz w:val="24"/>
        </w:rPr>
        <w:t xml:space="preserve"> </w:t>
      </w:r>
      <w:r>
        <w:rPr>
          <w:sz w:val="24"/>
        </w:rPr>
        <w:t>neplatnou</w:t>
      </w:r>
      <w:r>
        <w:rPr>
          <w:spacing w:val="38"/>
          <w:sz w:val="24"/>
        </w:rPr>
        <w:t xml:space="preserve"> </w:t>
      </w:r>
      <w:r>
        <w:rPr>
          <w:sz w:val="24"/>
        </w:rPr>
        <w:t>jen</w:t>
      </w:r>
      <w:r>
        <w:rPr>
          <w:spacing w:val="38"/>
          <w:sz w:val="24"/>
        </w:rPr>
        <w:t xml:space="preserve"> </w:t>
      </w:r>
      <w:r>
        <w:rPr>
          <w:sz w:val="24"/>
        </w:rPr>
        <w:t>tato</w:t>
      </w:r>
      <w:r>
        <w:rPr>
          <w:spacing w:val="38"/>
          <w:sz w:val="24"/>
        </w:rPr>
        <w:t xml:space="preserve"> </w:t>
      </w:r>
      <w:r>
        <w:rPr>
          <w:sz w:val="24"/>
        </w:rPr>
        <w:t>část,</w:t>
      </w:r>
      <w:r>
        <w:rPr>
          <w:spacing w:val="38"/>
          <w:sz w:val="24"/>
        </w:rPr>
        <w:t xml:space="preserve"> </w:t>
      </w:r>
      <w:r>
        <w:rPr>
          <w:sz w:val="24"/>
        </w:rPr>
        <w:t>lze-li</w:t>
      </w:r>
      <w:r>
        <w:rPr>
          <w:spacing w:val="39"/>
          <w:sz w:val="24"/>
        </w:rPr>
        <w:t xml:space="preserve"> </w:t>
      </w:r>
      <w:r>
        <w:rPr>
          <w:sz w:val="24"/>
        </w:rPr>
        <w:t>předpokládat,</w:t>
      </w:r>
      <w:r>
        <w:rPr>
          <w:spacing w:val="38"/>
          <w:sz w:val="24"/>
        </w:rPr>
        <w:t xml:space="preserve"> </w:t>
      </w:r>
      <w:r>
        <w:rPr>
          <w:sz w:val="24"/>
        </w:rPr>
        <w:t>že</w:t>
      </w:r>
      <w:r>
        <w:rPr>
          <w:spacing w:val="37"/>
          <w:sz w:val="24"/>
        </w:rPr>
        <w:t xml:space="preserve"> </w:t>
      </w:r>
      <w:r>
        <w:rPr>
          <w:sz w:val="24"/>
        </w:rPr>
        <w:t>by k uzavření dohody došlo i bez neplatné části, rozpoznala-li by strana neplatnost včas.</w:t>
      </w:r>
    </w:p>
    <w:p w14:paraId="4CC599A4" w14:textId="77777777" w:rsidR="005A188F" w:rsidRDefault="005A188F">
      <w:pPr>
        <w:pStyle w:val="Zkladntext"/>
      </w:pPr>
    </w:p>
    <w:p w14:paraId="53A3FC0C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8"/>
        <w:jc w:val="both"/>
        <w:rPr>
          <w:sz w:val="24"/>
        </w:rPr>
      </w:pPr>
      <w:r>
        <w:rPr>
          <w:sz w:val="24"/>
        </w:rPr>
        <w:t>Není-li v této dohodě stanoveno jinak, lze tuto měnit nebo doplňovat pouze písemnými dodatky podepsanými oprávněnými zástupci obou stran.</w:t>
      </w:r>
    </w:p>
    <w:p w14:paraId="55093F89" w14:textId="77777777" w:rsidR="005A188F" w:rsidRDefault="005A188F">
      <w:pPr>
        <w:pStyle w:val="Zkladntext"/>
      </w:pPr>
    </w:p>
    <w:p w14:paraId="5ED7492D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3"/>
        <w:jc w:val="both"/>
        <w:rPr>
          <w:sz w:val="24"/>
        </w:rPr>
      </w:pPr>
      <w:r>
        <w:rPr>
          <w:sz w:val="24"/>
        </w:rPr>
        <w:t>Tato</w:t>
      </w:r>
      <w:r>
        <w:rPr>
          <w:spacing w:val="-2"/>
          <w:sz w:val="24"/>
        </w:rPr>
        <w:t xml:space="preserve"> </w:t>
      </w:r>
      <w:r>
        <w:rPr>
          <w:sz w:val="24"/>
        </w:rPr>
        <w:t>dohoda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uzavřena</w:t>
      </w:r>
      <w:r>
        <w:rPr>
          <w:spacing w:val="-1"/>
          <w:sz w:val="24"/>
        </w:rPr>
        <w:t xml:space="preserve"> </w:t>
      </w:r>
      <w:r>
        <w:rPr>
          <w:sz w:val="24"/>
        </w:rPr>
        <w:t>prostředky</w:t>
      </w:r>
      <w:r>
        <w:rPr>
          <w:spacing w:val="-7"/>
          <w:sz w:val="24"/>
        </w:rPr>
        <w:t xml:space="preserve"> </w:t>
      </w:r>
      <w:r>
        <w:rPr>
          <w:sz w:val="24"/>
        </w:rPr>
        <w:t>umožňujícími</w:t>
      </w:r>
      <w:r>
        <w:rPr>
          <w:spacing w:val="-4"/>
          <w:sz w:val="24"/>
        </w:rPr>
        <w:t xml:space="preserve"> </w:t>
      </w:r>
      <w:r>
        <w:rPr>
          <w:sz w:val="24"/>
        </w:rPr>
        <w:t>komunikaci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dálku,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připojením elektronický podpisů stan. Pokud je uzavírána v listinné podobě, pak ve dvou stejnopisech, přičemž každá ze stran obdrží po jednom vyhotovení.</w:t>
      </w:r>
    </w:p>
    <w:p w14:paraId="041F3E75" w14:textId="77777777" w:rsidR="005A188F" w:rsidRDefault="005A188F">
      <w:pPr>
        <w:pStyle w:val="Zkladntext"/>
      </w:pPr>
    </w:p>
    <w:p w14:paraId="3DABD2B0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566"/>
        </w:tabs>
        <w:ind w:left="566" w:right="114" w:hanging="566"/>
        <w:jc w:val="right"/>
        <w:rPr>
          <w:sz w:val="24"/>
        </w:rPr>
      </w:pPr>
      <w:r>
        <w:rPr>
          <w:sz w:val="24"/>
        </w:rPr>
        <w:t>Tato</w:t>
      </w:r>
      <w:r>
        <w:rPr>
          <w:spacing w:val="39"/>
          <w:sz w:val="24"/>
        </w:rPr>
        <w:t xml:space="preserve"> </w:t>
      </w:r>
      <w:r>
        <w:rPr>
          <w:sz w:val="24"/>
        </w:rPr>
        <w:t>dohoda</w:t>
      </w:r>
      <w:r>
        <w:rPr>
          <w:spacing w:val="41"/>
          <w:sz w:val="24"/>
        </w:rPr>
        <w:t xml:space="preserve"> </w:t>
      </w:r>
      <w:r>
        <w:rPr>
          <w:sz w:val="24"/>
        </w:rPr>
        <w:t>nabývá</w:t>
      </w:r>
      <w:r>
        <w:rPr>
          <w:spacing w:val="40"/>
          <w:sz w:val="24"/>
        </w:rPr>
        <w:t xml:space="preserve"> </w:t>
      </w:r>
      <w:r>
        <w:rPr>
          <w:sz w:val="24"/>
        </w:rPr>
        <w:t>platnosti</w:t>
      </w:r>
      <w:r>
        <w:rPr>
          <w:spacing w:val="42"/>
          <w:sz w:val="24"/>
        </w:rPr>
        <w:t xml:space="preserve"> </w:t>
      </w:r>
      <w:r>
        <w:rPr>
          <w:sz w:val="24"/>
        </w:rPr>
        <w:t>okamžikem</w:t>
      </w:r>
      <w:r>
        <w:rPr>
          <w:spacing w:val="41"/>
          <w:sz w:val="24"/>
        </w:rPr>
        <w:t xml:space="preserve"> </w:t>
      </w:r>
      <w:r>
        <w:rPr>
          <w:sz w:val="24"/>
        </w:rPr>
        <w:t>jejího</w:t>
      </w:r>
      <w:r>
        <w:rPr>
          <w:spacing w:val="39"/>
          <w:sz w:val="24"/>
        </w:rPr>
        <w:t xml:space="preserve"> </w:t>
      </w:r>
      <w:r>
        <w:rPr>
          <w:sz w:val="24"/>
        </w:rPr>
        <w:t>podpisu</w:t>
      </w:r>
      <w:r>
        <w:rPr>
          <w:spacing w:val="41"/>
          <w:sz w:val="24"/>
        </w:rPr>
        <w:t xml:space="preserve"> </w:t>
      </w:r>
      <w:r>
        <w:rPr>
          <w:sz w:val="24"/>
        </w:rPr>
        <w:t>oběma</w:t>
      </w:r>
      <w:r>
        <w:rPr>
          <w:spacing w:val="41"/>
          <w:sz w:val="24"/>
        </w:rPr>
        <w:t xml:space="preserve"> </w:t>
      </w:r>
      <w:r>
        <w:rPr>
          <w:sz w:val="24"/>
        </w:rPr>
        <w:t>smluvními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stranami</w:t>
      </w:r>
    </w:p>
    <w:p w14:paraId="03BE8F05" w14:textId="77777777" w:rsidR="005A188F" w:rsidRDefault="00000000">
      <w:pPr>
        <w:pStyle w:val="Zkladntext"/>
        <w:ind w:right="115"/>
        <w:jc w:val="right"/>
        <w:rPr>
          <w:i/>
        </w:rPr>
      </w:pPr>
      <w:r>
        <w:t>a</w:t>
      </w:r>
      <w:r>
        <w:rPr>
          <w:spacing w:val="-4"/>
        </w:rPr>
        <w:t xml:space="preserve"> </w:t>
      </w:r>
      <w:r>
        <w:t>účinnosti</w:t>
      </w:r>
      <w:r>
        <w:rPr>
          <w:spacing w:val="60"/>
          <w:w w:val="150"/>
        </w:rPr>
        <w:t xml:space="preserve"> </w:t>
      </w:r>
      <w:r>
        <w:t>dnem</w:t>
      </w:r>
      <w:r>
        <w:rPr>
          <w:spacing w:val="60"/>
          <w:w w:val="150"/>
        </w:rPr>
        <w:t xml:space="preserve"> </w:t>
      </w:r>
      <w:r>
        <w:t>uveřejnění</w:t>
      </w:r>
      <w:r>
        <w:rPr>
          <w:spacing w:val="59"/>
          <w:w w:val="150"/>
        </w:rPr>
        <w:t xml:space="preserve"> </w:t>
      </w:r>
      <w:r>
        <w:t>v</w:t>
      </w:r>
      <w:r>
        <w:rPr>
          <w:spacing w:val="60"/>
          <w:w w:val="150"/>
        </w:rPr>
        <w:t xml:space="preserve"> </w:t>
      </w:r>
      <w:r>
        <w:t>registru</w:t>
      </w:r>
      <w:r>
        <w:rPr>
          <w:spacing w:val="60"/>
          <w:w w:val="150"/>
        </w:rPr>
        <w:t xml:space="preserve"> </w:t>
      </w:r>
      <w:r>
        <w:t>smluv</w:t>
      </w:r>
      <w:r>
        <w:rPr>
          <w:spacing w:val="60"/>
          <w:w w:val="150"/>
        </w:rPr>
        <w:t xml:space="preserve"> </w:t>
      </w:r>
      <w:r>
        <w:t>dle</w:t>
      </w:r>
      <w:r>
        <w:rPr>
          <w:spacing w:val="58"/>
          <w:w w:val="150"/>
        </w:rPr>
        <w:t xml:space="preserve"> </w:t>
      </w:r>
      <w:r>
        <w:t>č.</w:t>
      </w:r>
      <w:r>
        <w:rPr>
          <w:spacing w:val="60"/>
          <w:w w:val="150"/>
        </w:rPr>
        <w:t xml:space="preserve"> </w:t>
      </w:r>
      <w:r>
        <w:t>340/2015</w:t>
      </w:r>
      <w:r>
        <w:rPr>
          <w:spacing w:val="60"/>
          <w:w w:val="150"/>
        </w:rPr>
        <w:t xml:space="preserve"> </w:t>
      </w:r>
      <w:r>
        <w:t>Sb.,</w:t>
      </w:r>
      <w:r>
        <w:rPr>
          <w:spacing w:val="57"/>
          <w:w w:val="150"/>
        </w:rPr>
        <w:t xml:space="preserve"> </w:t>
      </w:r>
      <w:r>
        <w:rPr>
          <w:i/>
        </w:rPr>
        <w:t>o</w:t>
      </w:r>
      <w:r>
        <w:rPr>
          <w:i/>
          <w:spacing w:val="60"/>
          <w:w w:val="150"/>
        </w:rPr>
        <w:t xml:space="preserve"> </w:t>
      </w:r>
      <w:r>
        <w:rPr>
          <w:i/>
          <w:spacing w:val="-2"/>
        </w:rPr>
        <w:t>zvláštních</w:t>
      </w:r>
    </w:p>
    <w:p w14:paraId="40816791" w14:textId="77777777" w:rsidR="005A188F" w:rsidRDefault="005A188F">
      <w:pPr>
        <w:jc w:val="right"/>
        <w:sectPr w:rsidR="005A188F">
          <w:pgSz w:w="11910" w:h="16850"/>
          <w:pgMar w:top="1340" w:right="1300" w:bottom="1160" w:left="1220" w:header="0" w:footer="974" w:gutter="0"/>
          <w:cols w:space="708"/>
        </w:sectPr>
      </w:pPr>
    </w:p>
    <w:p w14:paraId="3F6EFAB8" w14:textId="77777777" w:rsidR="005A188F" w:rsidRDefault="00000000">
      <w:pPr>
        <w:spacing w:before="74"/>
        <w:ind w:left="762"/>
        <w:rPr>
          <w:sz w:val="24"/>
        </w:rPr>
      </w:pPr>
      <w:r>
        <w:rPr>
          <w:i/>
          <w:sz w:val="24"/>
        </w:rPr>
        <w:lastRenderedPageBreak/>
        <w:t>podmínkách účinnosti některých smluv, uveřejňování těchto smluv a o registru smluv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Uveřejnění dohody v registru smluv provede ARU Praha.</w:t>
      </w:r>
    </w:p>
    <w:p w14:paraId="1F9544E7" w14:textId="77777777" w:rsidR="005A188F" w:rsidRDefault="005A188F">
      <w:pPr>
        <w:pStyle w:val="Zkladntext"/>
      </w:pPr>
    </w:p>
    <w:p w14:paraId="3C812683" w14:textId="77777777" w:rsidR="005A188F" w:rsidRDefault="00000000">
      <w:pPr>
        <w:pStyle w:val="Odstavecseseznamem"/>
        <w:numPr>
          <w:ilvl w:val="1"/>
          <w:numId w:val="1"/>
        </w:numPr>
        <w:tabs>
          <w:tab w:val="left" w:pos="762"/>
        </w:tabs>
        <w:ind w:right="113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1"/>
          <w:sz w:val="24"/>
        </w:rPr>
        <w:t xml:space="preserve"> </w:t>
      </w:r>
      <w:r>
        <w:rPr>
          <w:sz w:val="24"/>
        </w:rPr>
        <w:t>tímto</w:t>
      </w:r>
      <w:r>
        <w:rPr>
          <w:spacing w:val="-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obsahem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dohody</w:t>
      </w:r>
      <w:r>
        <w:rPr>
          <w:spacing w:val="-9"/>
          <w:sz w:val="24"/>
        </w:rPr>
        <w:t xml:space="preserve"> </w:t>
      </w:r>
      <w:r>
        <w:rPr>
          <w:sz w:val="24"/>
        </w:rPr>
        <w:t>řádně</w:t>
      </w:r>
      <w:r>
        <w:rPr>
          <w:spacing w:val="-7"/>
          <w:sz w:val="24"/>
        </w:rPr>
        <w:t xml:space="preserve"> </w:t>
      </w:r>
      <w:r>
        <w:rPr>
          <w:sz w:val="24"/>
        </w:rPr>
        <w:t>seznámily,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r>
        <w:rPr>
          <w:sz w:val="24"/>
        </w:rPr>
        <w:t>smlouva</w:t>
      </w:r>
      <w:r>
        <w:rPr>
          <w:spacing w:val="-7"/>
          <w:sz w:val="24"/>
        </w:rPr>
        <w:t xml:space="preserve"> </w:t>
      </w:r>
      <w:r>
        <w:rPr>
          <w:sz w:val="24"/>
        </w:rPr>
        <w:t>je projevem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>vážné,</w:t>
      </w:r>
      <w:r>
        <w:rPr>
          <w:spacing w:val="-5"/>
          <w:sz w:val="24"/>
        </w:rPr>
        <w:t xml:space="preserve"> </w:t>
      </w:r>
      <w:r>
        <w:rPr>
          <w:sz w:val="24"/>
        </w:rPr>
        <w:t>svobodné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určité</w:t>
      </w:r>
      <w:r>
        <w:rPr>
          <w:spacing w:val="-6"/>
          <w:sz w:val="24"/>
        </w:rPr>
        <w:t xml:space="preserve"> </w:t>
      </w:r>
      <w:r>
        <w:rPr>
          <w:sz w:val="24"/>
        </w:rPr>
        <w:t>vůle</w:t>
      </w:r>
      <w:r>
        <w:rPr>
          <w:spacing w:val="-6"/>
          <w:sz w:val="24"/>
        </w:rPr>
        <w:t xml:space="preserve"> </w:t>
      </w:r>
      <w:r>
        <w:rPr>
          <w:sz w:val="24"/>
        </w:rPr>
        <w:t>prosté</w:t>
      </w:r>
      <w:r>
        <w:rPr>
          <w:spacing w:val="-6"/>
          <w:sz w:val="24"/>
        </w:rPr>
        <w:t xml:space="preserve"> </w:t>
      </w:r>
      <w:r>
        <w:rPr>
          <w:sz w:val="24"/>
        </w:rPr>
        <w:t>omylu,</w:t>
      </w:r>
      <w:r>
        <w:rPr>
          <w:spacing w:val="-5"/>
          <w:sz w:val="24"/>
        </w:rPr>
        <w:t xml:space="preserve"> </w:t>
      </w:r>
      <w:r>
        <w:rPr>
          <w:sz w:val="24"/>
        </w:rPr>
        <w:t>není</w:t>
      </w:r>
      <w:r>
        <w:rPr>
          <w:spacing w:val="-4"/>
          <w:sz w:val="24"/>
        </w:rPr>
        <w:t xml:space="preserve"> </w:t>
      </w:r>
      <w:r>
        <w:rPr>
          <w:sz w:val="24"/>
        </w:rPr>
        <w:t>uzavřena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tísni</w:t>
      </w:r>
      <w:r>
        <w:rPr>
          <w:spacing w:val="-4"/>
          <w:sz w:val="24"/>
        </w:rPr>
        <w:t xml:space="preserve"> </w:t>
      </w:r>
      <w:r>
        <w:rPr>
          <w:sz w:val="24"/>
        </w:rPr>
        <w:t>a/nebo za</w:t>
      </w:r>
      <w:r>
        <w:rPr>
          <w:spacing w:val="-4"/>
          <w:sz w:val="24"/>
        </w:rPr>
        <w:t xml:space="preserve"> </w:t>
      </w:r>
      <w:r>
        <w:rPr>
          <w:sz w:val="24"/>
        </w:rPr>
        <w:t>nápadně</w:t>
      </w:r>
      <w:r>
        <w:rPr>
          <w:spacing w:val="-4"/>
          <w:sz w:val="24"/>
        </w:rPr>
        <w:t xml:space="preserve"> </w:t>
      </w:r>
      <w:r>
        <w:rPr>
          <w:sz w:val="24"/>
        </w:rPr>
        <w:t>nevýhodných</w:t>
      </w:r>
      <w:r>
        <w:rPr>
          <w:spacing w:val="-1"/>
          <w:sz w:val="24"/>
        </w:rPr>
        <w:t xml:space="preserve"> </w:t>
      </w:r>
      <w:r>
        <w:rPr>
          <w:sz w:val="24"/>
        </w:rPr>
        <w:t>podmínek,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důkaz</w:t>
      </w:r>
      <w:r>
        <w:rPr>
          <w:spacing w:val="-2"/>
          <w:sz w:val="24"/>
        </w:rPr>
        <w:t xml:space="preserve"> </w:t>
      </w:r>
      <w:r>
        <w:rPr>
          <w:sz w:val="24"/>
        </w:rPr>
        <w:t>čehož</w:t>
      </w:r>
      <w:r>
        <w:rPr>
          <w:spacing w:val="-2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5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níže</w:t>
      </w:r>
      <w:r>
        <w:rPr>
          <w:spacing w:val="-4"/>
          <w:sz w:val="24"/>
        </w:rPr>
        <w:t xml:space="preserve"> </w:t>
      </w:r>
      <w:r>
        <w:rPr>
          <w:sz w:val="24"/>
        </w:rPr>
        <w:t>uvedené</w:t>
      </w:r>
      <w:r>
        <w:rPr>
          <w:spacing w:val="-4"/>
          <w:sz w:val="24"/>
        </w:rPr>
        <w:t xml:space="preserve"> </w:t>
      </w:r>
      <w:r>
        <w:rPr>
          <w:sz w:val="24"/>
        </w:rPr>
        <w:t>podpisy.</w:t>
      </w:r>
    </w:p>
    <w:p w14:paraId="41AF4C34" w14:textId="77777777" w:rsidR="005A188F" w:rsidRDefault="005A188F">
      <w:pPr>
        <w:pStyle w:val="Zkladntext"/>
      </w:pPr>
    </w:p>
    <w:p w14:paraId="37A93267" w14:textId="77777777" w:rsidR="005A188F" w:rsidRDefault="005A188F">
      <w:pPr>
        <w:pStyle w:val="Zkladntext"/>
        <w:rPr>
          <w:i/>
        </w:rPr>
      </w:pPr>
    </w:p>
    <w:p w14:paraId="6FD8DC7E" w14:textId="77777777" w:rsidR="00372D05" w:rsidRDefault="00372D05">
      <w:pPr>
        <w:pStyle w:val="Zkladntext"/>
        <w:rPr>
          <w:i/>
        </w:rPr>
      </w:pPr>
    </w:p>
    <w:p w14:paraId="3F2BB505" w14:textId="77777777" w:rsidR="00372D05" w:rsidRDefault="00372D05">
      <w:pPr>
        <w:pStyle w:val="Zkladntext"/>
        <w:rPr>
          <w:i/>
        </w:rPr>
      </w:pPr>
    </w:p>
    <w:p w14:paraId="70FF63E5" w14:textId="3EA6029E" w:rsidR="005A188F" w:rsidRDefault="00000000">
      <w:pPr>
        <w:pStyle w:val="Zkladntext"/>
        <w:tabs>
          <w:tab w:val="left" w:pos="4575"/>
        </w:tabs>
        <w:ind w:left="195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3. 12. 2024</w:t>
      </w:r>
      <w:r>
        <w:rPr>
          <w:spacing w:val="2"/>
        </w:rPr>
        <w:t xml:space="preserve"> </w:t>
      </w:r>
      <w:r>
        <w:rPr>
          <w:spacing w:val="-4"/>
        </w:rPr>
        <w:t>2024</w:t>
      </w:r>
      <w:r>
        <w:tab/>
        <w:t>V</w:t>
      </w:r>
      <w:r>
        <w:rPr>
          <w:spacing w:val="-4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3. 12.</w:t>
      </w:r>
      <w:r>
        <w:rPr>
          <w:spacing w:val="60"/>
        </w:rPr>
        <w:t xml:space="preserve"> </w:t>
      </w:r>
      <w:r>
        <w:rPr>
          <w:spacing w:val="-4"/>
        </w:rPr>
        <w:t>2024</w:t>
      </w:r>
    </w:p>
    <w:p w14:paraId="5DF522BC" w14:textId="77777777" w:rsidR="005A188F" w:rsidRDefault="005A188F"/>
    <w:p w14:paraId="2FA816C8" w14:textId="77777777" w:rsidR="00372D05" w:rsidRDefault="00372D05"/>
    <w:p w14:paraId="40737C6F" w14:textId="77777777" w:rsidR="00372D05" w:rsidRDefault="00372D05"/>
    <w:p w14:paraId="334A68E2" w14:textId="77777777" w:rsidR="00372D05" w:rsidRDefault="00372D05"/>
    <w:p w14:paraId="35AC9C0D" w14:textId="77777777" w:rsidR="00372D05" w:rsidRDefault="00372D05"/>
    <w:p w14:paraId="1A5D33E6" w14:textId="77777777" w:rsidR="00372D05" w:rsidRDefault="00372D05"/>
    <w:p w14:paraId="10A8372A" w14:textId="77777777" w:rsidR="00372D05" w:rsidRDefault="00372D05">
      <w:pPr>
        <w:sectPr w:rsidR="00372D05">
          <w:pgSz w:w="11910" w:h="16850"/>
          <w:pgMar w:top="1340" w:right="1300" w:bottom="1160" w:left="1220" w:header="0" w:footer="974" w:gutter="0"/>
          <w:cols w:space="708"/>
        </w:sectPr>
      </w:pPr>
    </w:p>
    <w:p w14:paraId="32B7E166" w14:textId="71E68768" w:rsidR="005A188F" w:rsidRDefault="00000000">
      <w:pPr>
        <w:spacing w:before="156" w:line="249" w:lineRule="auto"/>
        <w:ind w:left="106" w:right="38"/>
        <w:jc w:val="both"/>
        <w:rPr>
          <w:rFonts w:ascii="Gill Sans MT" w:hAnsi="Gill Sans MT"/>
          <w:sz w:val="31"/>
        </w:rPr>
      </w:pPr>
      <w:r>
        <w:br w:type="column"/>
      </w:r>
    </w:p>
    <w:p w14:paraId="534ED4FE" w14:textId="77777777" w:rsidR="005A188F" w:rsidRDefault="00000000">
      <w:pPr>
        <w:spacing w:before="6"/>
        <w:rPr>
          <w:rFonts w:ascii="Gill Sans MT"/>
          <w:sz w:val="20"/>
        </w:rPr>
      </w:pPr>
      <w:r>
        <w:br w:type="column"/>
      </w:r>
    </w:p>
    <w:p w14:paraId="3B835D82" w14:textId="77777777" w:rsidR="005A188F" w:rsidRDefault="005A188F">
      <w:pPr>
        <w:spacing w:line="230" w:lineRule="exact"/>
        <w:jc w:val="both"/>
        <w:rPr>
          <w:rFonts w:ascii="Gill Sans MT"/>
          <w:sz w:val="20"/>
        </w:rPr>
        <w:sectPr w:rsidR="005A188F">
          <w:type w:val="continuous"/>
          <w:pgSz w:w="11910" w:h="16850"/>
          <w:pgMar w:top="1340" w:right="1300" w:bottom="1160" w:left="1220" w:header="0" w:footer="974" w:gutter="0"/>
          <w:cols w:num="4" w:space="708" w:equalWidth="0">
            <w:col w:w="1604" w:space="507"/>
            <w:col w:w="1955" w:space="794"/>
            <w:col w:w="1678" w:space="446"/>
            <w:col w:w="2406"/>
          </w:cols>
        </w:sectPr>
      </w:pPr>
    </w:p>
    <w:p w14:paraId="39A70869" w14:textId="77777777" w:rsidR="005A188F" w:rsidRDefault="005A188F">
      <w:pPr>
        <w:pStyle w:val="Zkladntext"/>
        <w:spacing w:before="5"/>
        <w:rPr>
          <w:rFonts w:ascii="Gill Sans MT"/>
          <w:sz w:val="8"/>
        </w:rPr>
      </w:pPr>
    </w:p>
    <w:p w14:paraId="57FA8939" w14:textId="77777777" w:rsidR="005A188F" w:rsidRDefault="00000000">
      <w:pPr>
        <w:tabs>
          <w:tab w:val="left" w:pos="4876"/>
        </w:tabs>
        <w:spacing w:line="20" w:lineRule="exact"/>
        <w:ind w:left="196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33EB4596" wp14:editId="63D94808">
                <wp:extent cx="26670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6350"/>
                          <a:chOff x="0" y="0"/>
                          <a:chExt cx="26670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E1ADE" id="Group 5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">
                <v:shape id="Graphic 6" o:spid="_x0000_s1027" style="position:absolute;top:30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" path="m,l26670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21AD521F" wp14:editId="1134225E">
                <wp:extent cx="25908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6350"/>
                          <a:chOff x="0" y="0"/>
                          <a:chExt cx="25908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8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9F8ED" id="Group 7" o:spid="_x0000_s1026" style="width:204pt;height:.5pt;mso-position-horizontal-relative:char;mso-position-vertical-relative:line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">
                <v:shape id="Graphic 8" o:spid="_x0000_s1027" style="position:absolute;top:30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" path="m,l25908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416F2AD2" w14:textId="0DE7863B" w:rsidR="005A188F" w:rsidRDefault="00000000">
      <w:pPr>
        <w:pStyle w:val="Zkladntext"/>
        <w:tabs>
          <w:tab w:val="left" w:pos="4875"/>
        </w:tabs>
        <w:ind w:left="195" w:right="404"/>
      </w:pPr>
      <w:r>
        <w:t>Archeologický ústav AV ČR, Praha, v. v. i.</w:t>
      </w:r>
      <w:r>
        <w:tab/>
        <w:t>Archeologický</w:t>
      </w:r>
      <w:r>
        <w:rPr>
          <w:spacing w:val="-10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Brno,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i.</w:t>
      </w:r>
      <w:r>
        <w:tab/>
      </w:r>
    </w:p>
    <w:sectPr w:rsidR="005A188F">
      <w:type w:val="continuous"/>
      <w:pgSz w:w="11910" w:h="16850"/>
      <w:pgMar w:top="1340" w:right="1300" w:bottom="1160" w:left="1220" w:header="0" w:footer="9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C9B36" w14:textId="77777777" w:rsidR="001F03BC" w:rsidRDefault="001F03BC">
      <w:r>
        <w:separator/>
      </w:r>
    </w:p>
  </w:endnote>
  <w:endnote w:type="continuationSeparator" w:id="0">
    <w:p w14:paraId="204C36A1" w14:textId="77777777" w:rsidR="001F03BC" w:rsidRDefault="001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0BB1" w14:textId="77777777" w:rsidR="005A188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D8C7DEF" wp14:editId="11C82593">
              <wp:simplePos x="0" y="0"/>
              <wp:positionH relativeFrom="page">
                <wp:posOffset>3709415</wp:posOffset>
              </wp:positionH>
              <wp:positionV relativeFrom="page">
                <wp:posOffset>9936029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77429" w14:textId="77777777" w:rsidR="005A188F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C7D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pt;margin-top:782.35pt;width:12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JdiQjDhAAAADQEA&#10;AA8AAAAAAAAAAAAAAAAA6wMAAGRycy9kb3ducmV2LnhtbFBLBQYAAAAABAAEAPMAAAD5BAAAAAA=&#10;" filled="f" stroked="f">
              <v:textbox inset="0,0,0,0">
                <w:txbxContent>
                  <w:p w14:paraId="15977429" w14:textId="77777777" w:rsidR="005A188F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455A" w14:textId="77777777" w:rsidR="001F03BC" w:rsidRDefault="001F03BC">
      <w:r>
        <w:separator/>
      </w:r>
    </w:p>
  </w:footnote>
  <w:footnote w:type="continuationSeparator" w:id="0">
    <w:p w14:paraId="441B23A0" w14:textId="77777777" w:rsidR="001F03BC" w:rsidRDefault="001F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11BF"/>
    <w:multiLevelType w:val="multilevel"/>
    <w:tmpl w:val="D35852AA"/>
    <w:lvl w:ilvl="0">
      <w:start w:val="1"/>
      <w:numFmt w:val="decimal"/>
      <w:lvlText w:val="%1."/>
      <w:lvlJc w:val="left"/>
      <w:pPr>
        <w:ind w:left="76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6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4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280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38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596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754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12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70" w:hanging="286"/>
      </w:pPr>
      <w:rPr>
        <w:rFonts w:hint="default"/>
        <w:lang w:val="cs-CZ" w:eastAsia="en-US" w:bidi="ar-SA"/>
      </w:rPr>
    </w:lvl>
  </w:abstractNum>
  <w:num w:numId="1" w16cid:durableId="110325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88F"/>
    <w:rsid w:val="001F03BC"/>
    <w:rsid w:val="00372D05"/>
    <w:rsid w:val="005A188F"/>
    <w:rsid w:val="00D7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2D1B"/>
  <w15:docId w15:val="{C270F311-D36F-45B1-B88D-E7B8649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Gill Sans MT" w:eastAsia="Gill Sans MT" w:hAnsi="Gill Sans MT" w:cs="Gill Sans MT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ind w:left="762" w:hanging="567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76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1736</Words>
  <Characters>10244</Characters>
  <Application>Microsoft Office Word</Application>
  <DocSecurity>0</DocSecurity>
  <Lines>85</Lines>
  <Paragraphs>23</Paragraphs>
  <ScaleCrop>false</ScaleCrop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Hosek</dc:creator>
  <dc:description/>
  <cp:lastModifiedBy>THS Pomoc</cp:lastModifiedBy>
  <cp:revision>2</cp:revision>
  <dcterms:created xsi:type="dcterms:W3CDTF">2024-12-04T08:16:00Z</dcterms:created>
  <dcterms:modified xsi:type="dcterms:W3CDTF">2024-12-04T08:21:00Z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Acrobat PDFMaker 20 pro Word</vt:lpwstr>
  </property>
  <property fmtid="{D5CDD505-2E9C-101B-9397-08002B2CF9AE}" pid="4" name="GrammarlyDocumentId">
    <vt:lpwstr>0ad7fd45a57a9c840c45a2dec82f33f0411c05e0bc5cd3baf85e53ee6fd7ce41</vt:lpwstr>
  </property>
  <property fmtid="{D5CDD505-2E9C-101B-9397-08002B2CF9AE}" pid="5" name="LastSaved">
    <vt:filetime>2024-12-04T00:00:00Z</vt:filetime>
  </property>
  <property fmtid="{D5CDD505-2E9C-101B-9397-08002B2CF9AE}" pid="6" name="Producer">
    <vt:lpwstr>Adobe PDF Library 20.5.10</vt:lpwstr>
  </property>
  <property fmtid="{D5CDD505-2E9C-101B-9397-08002B2CF9AE}" pid="7" name="SourceModified">
    <vt:lpwstr>D:20241203191917</vt:lpwstr>
  </property>
</Properties>
</file>