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3B" w:rsidRPr="005F7160" w:rsidRDefault="005F7160" w:rsidP="005F716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160">
        <w:rPr>
          <w:rFonts w:ascii="Times New Roman" w:hAnsi="Times New Roman" w:cs="Times New Roman"/>
          <w:b/>
          <w:sz w:val="40"/>
          <w:szCs w:val="40"/>
        </w:rPr>
        <w:t>Smlouva o dílo</w:t>
      </w:r>
    </w:p>
    <w:p w:rsidR="005F7160" w:rsidRDefault="005F7160" w:rsidP="005F7160">
      <w:pPr>
        <w:spacing w:after="0" w:line="360" w:lineRule="auto"/>
      </w:pPr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7160">
        <w:rPr>
          <w:rFonts w:ascii="Times New Roman" w:hAnsi="Times New Roman" w:cs="Times New Roman"/>
          <w:sz w:val="26"/>
          <w:szCs w:val="26"/>
        </w:rPr>
        <w:t xml:space="preserve">jméno/název: </w:t>
      </w:r>
      <w:r w:rsidR="000E18CB">
        <w:rPr>
          <w:rFonts w:ascii="Times New Roman" w:hAnsi="Times New Roman" w:cs="Times New Roman"/>
          <w:sz w:val="26"/>
          <w:szCs w:val="26"/>
        </w:rPr>
        <w:t xml:space="preserve">  </w:t>
      </w:r>
      <w:r w:rsidRPr="005F7160">
        <w:rPr>
          <w:rFonts w:ascii="Times New Roman" w:hAnsi="Times New Roman" w:cs="Times New Roman"/>
          <w:sz w:val="26"/>
          <w:szCs w:val="26"/>
        </w:rPr>
        <w:t>Dětský domov</w:t>
      </w:r>
      <w:r w:rsidR="00D0084A">
        <w:rPr>
          <w:rFonts w:ascii="Times New Roman" w:hAnsi="Times New Roman" w:cs="Times New Roman"/>
          <w:sz w:val="26"/>
          <w:szCs w:val="26"/>
        </w:rPr>
        <w:t xml:space="preserve">, </w:t>
      </w:r>
      <w:r w:rsidRPr="005F7160">
        <w:rPr>
          <w:rFonts w:ascii="Times New Roman" w:hAnsi="Times New Roman" w:cs="Times New Roman"/>
          <w:sz w:val="26"/>
          <w:szCs w:val="26"/>
        </w:rPr>
        <w:t xml:space="preserve"> Senožaty </w:t>
      </w:r>
      <w:r w:rsidR="00D0084A">
        <w:rPr>
          <w:rFonts w:ascii="Times New Roman" w:hAnsi="Times New Roman" w:cs="Times New Roman"/>
          <w:sz w:val="26"/>
          <w:szCs w:val="26"/>
        </w:rPr>
        <w:t>199</w:t>
      </w:r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7160">
        <w:rPr>
          <w:rFonts w:ascii="Times New Roman" w:hAnsi="Times New Roman" w:cs="Times New Roman"/>
          <w:sz w:val="26"/>
          <w:szCs w:val="26"/>
        </w:rPr>
        <w:t xml:space="preserve">IČO: </w:t>
      </w:r>
      <w:r w:rsidR="000E18C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F7160">
        <w:rPr>
          <w:rFonts w:ascii="Times New Roman" w:hAnsi="Times New Roman" w:cs="Times New Roman"/>
          <w:sz w:val="26"/>
          <w:szCs w:val="26"/>
        </w:rPr>
        <w:t>708 44 330</w:t>
      </w:r>
    </w:p>
    <w:p w:rsidR="005F7160" w:rsidRDefault="00397C31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5F7160" w:rsidRPr="005F7160">
        <w:rPr>
          <w:rFonts w:ascii="Times New Roman" w:hAnsi="Times New Roman" w:cs="Times New Roman"/>
          <w:sz w:val="26"/>
          <w:szCs w:val="26"/>
        </w:rPr>
        <w:t xml:space="preserve">ídlo: </w:t>
      </w:r>
      <w:r w:rsidR="000E18C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F7160" w:rsidRPr="005F7160">
        <w:rPr>
          <w:rFonts w:ascii="Times New Roman" w:hAnsi="Times New Roman" w:cs="Times New Roman"/>
          <w:sz w:val="26"/>
          <w:szCs w:val="26"/>
        </w:rPr>
        <w:t>Senožaty 199, 394 56 Senožaty</w:t>
      </w:r>
    </w:p>
    <w:p w:rsidR="00397C31" w:rsidRPr="005F7160" w:rsidRDefault="00397C31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zastoupený: </w:t>
      </w:r>
      <w:r w:rsidR="000E18C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Mgr. Martinou Buchalovou Horskou</w:t>
      </w:r>
      <w:r w:rsidR="000E18CB">
        <w:rPr>
          <w:rFonts w:ascii="Times New Roman" w:hAnsi="Times New Roman" w:cs="Times New Roman"/>
          <w:sz w:val="26"/>
          <w:szCs w:val="26"/>
        </w:rPr>
        <w:t>, ředitelkou DD</w:t>
      </w:r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7160">
        <w:rPr>
          <w:rFonts w:ascii="Times New Roman" w:hAnsi="Times New Roman" w:cs="Times New Roman"/>
          <w:sz w:val="26"/>
          <w:szCs w:val="26"/>
        </w:rPr>
        <w:t>(dále jako ,,</w:t>
      </w:r>
      <w:proofErr w:type="gramStart"/>
      <w:r w:rsidRPr="005F7160">
        <w:rPr>
          <w:rFonts w:ascii="Times New Roman" w:hAnsi="Times New Roman" w:cs="Times New Roman"/>
          <w:b/>
          <w:sz w:val="26"/>
          <w:szCs w:val="26"/>
        </w:rPr>
        <w:t>objednatel</w:t>
      </w:r>
      <w:r w:rsidRPr="005F7160">
        <w:rPr>
          <w:rFonts w:ascii="Times New Roman" w:hAnsi="Times New Roman" w:cs="Times New Roman"/>
          <w:sz w:val="26"/>
          <w:szCs w:val="26"/>
        </w:rPr>
        <w:t>“ )</w:t>
      </w:r>
      <w:proofErr w:type="gramEnd"/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7160">
        <w:rPr>
          <w:rFonts w:ascii="Times New Roman" w:hAnsi="Times New Roman" w:cs="Times New Roman"/>
          <w:sz w:val="26"/>
          <w:szCs w:val="26"/>
        </w:rPr>
        <w:t>a</w:t>
      </w:r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Pr="005F7160">
        <w:rPr>
          <w:rFonts w:ascii="Times New Roman" w:hAnsi="Times New Roman" w:cs="Times New Roman"/>
          <w:sz w:val="26"/>
          <w:szCs w:val="26"/>
        </w:rPr>
        <w:t>méno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5F7160">
        <w:rPr>
          <w:rFonts w:ascii="Times New Roman" w:hAnsi="Times New Roman" w:cs="Times New Roman"/>
          <w:sz w:val="26"/>
          <w:szCs w:val="26"/>
        </w:rPr>
        <w:t xml:space="preserve">název: </w:t>
      </w:r>
      <w:r w:rsidR="000E18CB">
        <w:rPr>
          <w:rFonts w:ascii="Times New Roman" w:hAnsi="Times New Roman" w:cs="Times New Roman"/>
          <w:sz w:val="26"/>
          <w:szCs w:val="26"/>
        </w:rPr>
        <w:t xml:space="preserve">   </w:t>
      </w:r>
      <w:r w:rsidRPr="005F7160">
        <w:rPr>
          <w:rFonts w:ascii="Times New Roman" w:hAnsi="Times New Roman" w:cs="Times New Roman"/>
          <w:sz w:val="26"/>
          <w:szCs w:val="26"/>
        </w:rPr>
        <w:t>Václav Pinkas</w:t>
      </w:r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7160">
        <w:rPr>
          <w:rFonts w:ascii="Times New Roman" w:hAnsi="Times New Roman" w:cs="Times New Roman"/>
          <w:sz w:val="26"/>
          <w:szCs w:val="26"/>
        </w:rPr>
        <w:t>IČO:</w:t>
      </w:r>
      <w:r w:rsidR="00EC0348">
        <w:rPr>
          <w:rFonts w:ascii="Times New Roman" w:hAnsi="Times New Roman" w:cs="Times New Roman"/>
          <w:sz w:val="26"/>
          <w:szCs w:val="26"/>
        </w:rPr>
        <w:t xml:space="preserve"> </w:t>
      </w:r>
      <w:r w:rsidR="000E18C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C0348">
        <w:rPr>
          <w:rFonts w:ascii="Times New Roman" w:hAnsi="Times New Roman" w:cs="Times New Roman"/>
          <w:sz w:val="26"/>
          <w:szCs w:val="26"/>
        </w:rPr>
        <w:t>734 90 792</w:t>
      </w:r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C0348">
        <w:rPr>
          <w:rFonts w:ascii="Times New Roman" w:hAnsi="Times New Roman" w:cs="Times New Roman"/>
          <w:sz w:val="26"/>
          <w:szCs w:val="26"/>
        </w:rPr>
        <w:t xml:space="preserve">Sídlo: </w:t>
      </w:r>
      <w:r w:rsidR="000E18C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C0348">
        <w:rPr>
          <w:rFonts w:ascii="Times New Roman" w:hAnsi="Times New Roman" w:cs="Times New Roman"/>
          <w:sz w:val="26"/>
          <w:szCs w:val="26"/>
        </w:rPr>
        <w:t xml:space="preserve">Senožaty </w:t>
      </w:r>
      <w:proofErr w:type="gramStart"/>
      <w:r w:rsidR="00EC0348">
        <w:rPr>
          <w:rFonts w:ascii="Times New Roman" w:hAnsi="Times New Roman" w:cs="Times New Roman"/>
          <w:sz w:val="26"/>
          <w:szCs w:val="26"/>
        </w:rPr>
        <w:t>64</w:t>
      </w:r>
      <w:r w:rsidRPr="005F7160">
        <w:rPr>
          <w:rFonts w:ascii="Times New Roman" w:hAnsi="Times New Roman" w:cs="Times New Roman"/>
          <w:sz w:val="26"/>
          <w:szCs w:val="26"/>
        </w:rPr>
        <w:t xml:space="preserve"> , 394 56</w:t>
      </w:r>
      <w:proofErr w:type="gramEnd"/>
      <w:r w:rsidRPr="005F7160">
        <w:rPr>
          <w:rFonts w:ascii="Times New Roman" w:hAnsi="Times New Roman" w:cs="Times New Roman"/>
          <w:sz w:val="26"/>
          <w:szCs w:val="26"/>
        </w:rPr>
        <w:t xml:space="preserve"> Senožaty</w:t>
      </w:r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7160">
        <w:rPr>
          <w:rFonts w:ascii="Times New Roman" w:hAnsi="Times New Roman" w:cs="Times New Roman"/>
          <w:sz w:val="26"/>
          <w:szCs w:val="26"/>
        </w:rPr>
        <w:t>( dále jako ,,</w:t>
      </w:r>
      <w:proofErr w:type="gramStart"/>
      <w:r w:rsidRPr="005F7160">
        <w:rPr>
          <w:rFonts w:ascii="Times New Roman" w:hAnsi="Times New Roman" w:cs="Times New Roman"/>
          <w:b/>
          <w:sz w:val="26"/>
          <w:szCs w:val="26"/>
        </w:rPr>
        <w:t>zhotovitel</w:t>
      </w:r>
      <w:r w:rsidRPr="005F7160">
        <w:rPr>
          <w:rFonts w:ascii="Times New Roman" w:hAnsi="Times New Roman" w:cs="Times New Roman"/>
          <w:sz w:val="26"/>
          <w:szCs w:val="26"/>
        </w:rPr>
        <w:t>“ )</w:t>
      </w:r>
      <w:proofErr w:type="gramEnd"/>
    </w:p>
    <w:p w:rsidR="005F7160" w:rsidRP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7160">
        <w:rPr>
          <w:rFonts w:ascii="Times New Roman" w:hAnsi="Times New Roman" w:cs="Times New Roman"/>
          <w:sz w:val="26"/>
          <w:szCs w:val="26"/>
        </w:rPr>
        <w:t xml:space="preserve">Obě strany dále společně </w:t>
      </w:r>
      <w:proofErr w:type="gramStart"/>
      <w:r w:rsidRPr="005F7160">
        <w:rPr>
          <w:rFonts w:ascii="Times New Roman" w:hAnsi="Times New Roman" w:cs="Times New Roman"/>
          <w:sz w:val="26"/>
          <w:szCs w:val="26"/>
        </w:rPr>
        <w:t>jako ,,</w:t>
      </w:r>
      <w:r w:rsidRPr="005F7160">
        <w:rPr>
          <w:rFonts w:ascii="Times New Roman" w:hAnsi="Times New Roman" w:cs="Times New Roman"/>
          <w:b/>
          <w:sz w:val="26"/>
          <w:szCs w:val="26"/>
        </w:rPr>
        <w:t>smluvní</w:t>
      </w:r>
      <w:proofErr w:type="gramEnd"/>
      <w:r w:rsidRPr="005F7160">
        <w:rPr>
          <w:rFonts w:ascii="Times New Roman" w:hAnsi="Times New Roman" w:cs="Times New Roman"/>
          <w:b/>
          <w:sz w:val="26"/>
          <w:szCs w:val="26"/>
        </w:rPr>
        <w:t xml:space="preserve"> strany</w:t>
      </w:r>
      <w:r w:rsidRPr="005F7160">
        <w:rPr>
          <w:rFonts w:ascii="Times New Roman" w:hAnsi="Times New Roman" w:cs="Times New Roman"/>
          <w:sz w:val="26"/>
          <w:szCs w:val="26"/>
        </w:rPr>
        <w:t>“.</w:t>
      </w:r>
    </w:p>
    <w:p w:rsidR="005F7160" w:rsidRDefault="005F7160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77D69" w:rsidRDefault="00A77D69" w:rsidP="005F716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F7160" w:rsidRPr="00143B4B" w:rsidRDefault="005F7160" w:rsidP="005F716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43B4B">
        <w:rPr>
          <w:rFonts w:ascii="Times New Roman" w:hAnsi="Times New Roman" w:cs="Times New Roman"/>
          <w:b/>
          <w:sz w:val="26"/>
          <w:szCs w:val="26"/>
        </w:rPr>
        <w:t>Předmět smlouvy</w:t>
      </w:r>
    </w:p>
    <w:p w:rsidR="00EC0348" w:rsidRDefault="005F7160" w:rsidP="005F7160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této Smlouvě o </w:t>
      </w:r>
      <w:r w:rsidRPr="00EC0348">
        <w:rPr>
          <w:rFonts w:ascii="Times New Roman" w:hAnsi="Times New Roman" w:cs="Times New Roman"/>
          <w:sz w:val="26"/>
          <w:szCs w:val="26"/>
        </w:rPr>
        <w:t xml:space="preserve">dílo znamená </w:t>
      </w:r>
      <w:r w:rsidR="002B6D40">
        <w:rPr>
          <w:rFonts w:ascii="Times New Roman" w:hAnsi="Times New Roman" w:cs="Times New Roman"/>
          <w:sz w:val="26"/>
          <w:szCs w:val="26"/>
        </w:rPr>
        <w:t xml:space="preserve">dílo - </w:t>
      </w:r>
      <w:r w:rsidR="00EC0348">
        <w:rPr>
          <w:rFonts w:ascii="Times New Roman" w:hAnsi="Times New Roman" w:cs="Times New Roman"/>
          <w:sz w:val="26"/>
          <w:szCs w:val="26"/>
        </w:rPr>
        <w:t>výroba</w:t>
      </w:r>
      <w:r w:rsidR="002B6D40">
        <w:rPr>
          <w:rFonts w:ascii="Times New Roman" w:hAnsi="Times New Roman" w:cs="Times New Roman"/>
          <w:sz w:val="26"/>
          <w:szCs w:val="26"/>
        </w:rPr>
        <w:t xml:space="preserve"> a montáž </w:t>
      </w:r>
      <w:r w:rsidR="00685750">
        <w:rPr>
          <w:rFonts w:ascii="Times New Roman" w:hAnsi="Times New Roman" w:cs="Times New Roman"/>
          <w:sz w:val="26"/>
          <w:szCs w:val="26"/>
        </w:rPr>
        <w:t xml:space="preserve">nového nábytku, </w:t>
      </w:r>
      <w:r w:rsidR="00E63725">
        <w:rPr>
          <w:rFonts w:ascii="Times New Roman" w:hAnsi="Times New Roman" w:cs="Times New Roman"/>
          <w:sz w:val="26"/>
          <w:szCs w:val="26"/>
        </w:rPr>
        <w:t>opravy stávajícího zařízení:</w:t>
      </w:r>
    </w:p>
    <w:p w:rsidR="00EC0348" w:rsidRDefault="00FB5922" w:rsidP="00EC0348">
      <w:pPr>
        <w:pStyle w:val="Odstavecseseznamem"/>
        <w:spacing w:after="0" w:line="360" w:lineRule="auto"/>
        <w:ind w:left="11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2437">
        <w:rPr>
          <w:rFonts w:ascii="Times New Roman" w:hAnsi="Times New Roman" w:cs="Times New Roman"/>
          <w:sz w:val="26"/>
          <w:szCs w:val="26"/>
        </w:rPr>
        <w:t>policový regál vysoký bílý – 3x á 6.802,-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2437">
        <w:rPr>
          <w:rFonts w:ascii="Times New Roman" w:hAnsi="Times New Roman" w:cs="Times New Roman"/>
          <w:sz w:val="26"/>
          <w:szCs w:val="26"/>
        </w:rPr>
        <w:t>Kč – 20</w:t>
      </w:r>
      <w:r>
        <w:rPr>
          <w:rFonts w:ascii="Times New Roman" w:hAnsi="Times New Roman" w:cs="Times New Roman"/>
          <w:sz w:val="26"/>
          <w:szCs w:val="26"/>
        </w:rPr>
        <w:t>.4</w:t>
      </w:r>
      <w:r w:rsidR="00532437">
        <w:rPr>
          <w:rFonts w:ascii="Times New Roman" w:hAnsi="Times New Roman" w:cs="Times New Roman"/>
          <w:sz w:val="26"/>
          <w:szCs w:val="26"/>
        </w:rPr>
        <w:t>06</w:t>
      </w:r>
      <w:r w:rsidR="002B6D40">
        <w:rPr>
          <w:rFonts w:ascii="Times New Roman" w:hAnsi="Times New Roman" w:cs="Times New Roman"/>
          <w:sz w:val="26"/>
          <w:szCs w:val="26"/>
        </w:rPr>
        <w:t>,- Kč</w:t>
      </w:r>
      <w:r w:rsidR="00532437">
        <w:rPr>
          <w:rFonts w:ascii="Times New Roman" w:hAnsi="Times New Roman" w:cs="Times New Roman"/>
          <w:sz w:val="26"/>
          <w:szCs w:val="26"/>
        </w:rPr>
        <w:t xml:space="preserve"> (bývalé kino)</w:t>
      </w:r>
      <w:r w:rsidR="00EC0348">
        <w:rPr>
          <w:rFonts w:ascii="Times New Roman" w:hAnsi="Times New Roman" w:cs="Times New Roman"/>
          <w:sz w:val="26"/>
          <w:szCs w:val="26"/>
        </w:rPr>
        <w:t>,</w:t>
      </w:r>
    </w:p>
    <w:p w:rsidR="00532437" w:rsidRDefault="00532437" w:rsidP="00EC0348">
      <w:pPr>
        <w:pStyle w:val="Odstavecseseznamem"/>
        <w:spacing w:after="0" w:line="360" w:lineRule="auto"/>
        <w:ind w:left="11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skříň vysoká policová s dveřmi – 3x á 8.473,- Kč – 25.419,- Kč (kancelář hl.vych.),</w:t>
      </w:r>
    </w:p>
    <w:p w:rsidR="00532437" w:rsidRPr="00A77D69" w:rsidRDefault="00532437" w:rsidP="00EC0348">
      <w:pPr>
        <w:pStyle w:val="Odstavecseseznamem"/>
        <w:spacing w:after="0" w:line="360" w:lineRule="auto"/>
        <w:ind w:left="1116"/>
        <w:jc w:val="both"/>
        <w:rPr>
          <w:rFonts w:ascii="Times New Roman" w:hAnsi="Times New Roman" w:cs="Times New Roman"/>
          <w:sz w:val="26"/>
          <w:szCs w:val="26"/>
        </w:rPr>
      </w:pPr>
      <w:r w:rsidRPr="00A77D69">
        <w:rPr>
          <w:rFonts w:ascii="Times New Roman" w:hAnsi="Times New Roman" w:cs="Times New Roman"/>
          <w:sz w:val="26"/>
          <w:szCs w:val="26"/>
        </w:rPr>
        <w:t>- pracovní stůl – 1x 9.000,- Kč (kancelář hl. vych.),</w:t>
      </w:r>
    </w:p>
    <w:p w:rsidR="00532437" w:rsidRDefault="00532437" w:rsidP="00EC0348">
      <w:pPr>
        <w:pStyle w:val="Odstavecseseznamem"/>
        <w:spacing w:after="0" w:line="360" w:lineRule="auto"/>
        <w:ind w:left="1116"/>
        <w:jc w:val="both"/>
        <w:rPr>
          <w:rFonts w:ascii="Times New Roman" w:hAnsi="Times New Roman" w:cs="Times New Roman"/>
          <w:sz w:val="26"/>
          <w:szCs w:val="26"/>
        </w:rPr>
      </w:pPr>
      <w:r w:rsidRPr="00A77D69">
        <w:rPr>
          <w:rFonts w:ascii="Times New Roman" w:hAnsi="Times New Roman" w:cs="Times New Roman"/>
          <w:sz w:val="26"/>
          <w:szCs w:val="26"/>
        </w:rPr>
        <w:t>- kontejner pod pracovní stůl – 2x á 3.917,- Kč – 7.834,- Kč (kancelář hl.vych.),</w:t>
      </w:r>
    </w:p>
    <w:p w:rsidR="00EC0348" w:rsidRDefault="00FB5922" w:rsidP="00EC0348">
      <w:pPr>
        <w:pStyle w:val="Odstavecseseznamem"/>
        <w:spacing w:after="0" w:line="360" w:lineRule="auto"/>
        <w:ind w:left="11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kryt na radiátor</w:t>
      </w:r>
      <w:r w:rsidR="00532437">
        <w:rPr>
          <w:rFonts w:ascii="Times New Roman" w:hAnsi="Times New Roman" w:cs="Times New Roman"/>
          <w:sz w:val="26"/>
          <w:szCs w:val="26"/>
        </w:rPr>
        <w:t xml:space="preserve"> vč. parapetu – 1x</w:t>
      </w:r>
      <w:r w:rsidR="00CD710D">
        <w:rPr>
          <w:rFonts w:ascii="Times New Roman" w:hAnsi="Times New Roman" w:cs="Times New Roman"/>
          <w:sz w:val="26"/>
          <w:szCs w:val="26"/>
        </w:rPr>
        <w:t xml:space="preserve"> 9.40</w:t>
      </w:r>
      <w:r>
        <w:rPr>
          <w:rFonts w:ascii="Times New Roman" w:hAnsi="Times New Roman" w:cs="Times New Roman"/>
          <w:sz w:val="26"/>
          <w:szCs w:val="26"/>
        </w:rPr>
        <w:t>0,-Kč</w:t>
      </w:r>
      <w:r w:rsidR="002B6D40">
        <w:rPr>
          <w:rFonts w:ascii="Times New Roman" w:hAnsi="Times New Roman" w:cs="Times New Roman"/>
          <w:sz w:val="26"/>
          <w:szCs w:val="26"/>
        </w:rPr>
        <w:t xml:space="preserve"> </w:t>
      </w:r>
      <w:r w:rsidR="00CD710D">
        <w:rPr>
          <w:rFonts w:ascii="Times New Roman" w:hAnsi="Times New Roman" w:cs="Times New Roman"/>
          <w:sz w:val="26"/>
          <w:szCs w:val="26"/>
        </w:rPr>
        <w:t>(kancelář hl.vych.)</w:t>
      </w:r>
      <w:r w:rsidR="00EC0348">
        <w:rPr>
          <w:rFonts w:ascii="Times New Roman" w:hAnsi="Times New Roman" w:cs="Times New Roman"/>
          <w:sz w:val="26"/>
          <w:szCs w:val="26"/>
        </w:rPr>
        <w:t>,</w:t>
      </w:r>
    </w:p>
    <w:p w:rsidR="00EC0348" w:rsidRPr="00A77D69" w:rsidRDefault="00EC0348" w:rsidP="00EC0348">
      <w:pPr>
        <w:pStyle w:val="Odstavecseseznamem"/>
        <w:spacing w:after="0" w:line="360" w:lineRule="auto"/>
        <w:ind w:left="1116"/>
        <w:jc w:val="both"/>
        <w:rPr>
          <w:rFonts w:ascii="Times New Roman" w:hAnsi="Times New Roman" w:cs="Times New Roman"/>
          <w:sz w:val="26"/>
          <w:szCs w:val="26"/>
        </w:rPr>
      </w:pPr>
      <w:r w:rsidRPr="00A77D69">
        <w:rPr>
          <w:rFonts w:ascii="Times New Roman" w:hAnsi="Times New Roman" w:cs="Times New Roman"/>
          <w:sz w:val="26"/>
          <w:szCs w:val="26"/>
        </w:rPr>
        <w:t xml:space="preserve">- </w:t>
      </w:r>
      <w:r w:rsidR="00685750" w:rsidRPr="00A77D69">
        <w:rPr>
          <w:rFonts w:ascii="Times New Roman" w:hAnsi="Times New Roman" w:cs="Times New Roman"/>
          <w:sz w:val="26"/>
          <w:szCs w:val="26"/>
        </w:rPr>
        <w:t xml:space="preserve">oprava </w:t>
      </w:r>
      <w:r w:rsidR="00A77D69" w:rsidRPr="00A77D69">
        <w:rPr>
          <w:rFonts w:ascii="Times New Roman" w:hAnsi="Times New Roman" w:cs="Times New Roman"/>
          <w:sz w:val="26"/>
          <w:szCs w:val="26"/>
        </w:rPr>
        <w:t>skříňí</w:t>
      </w:r>
      <w:r w:rsidR="00CD710D" w:rsidRPr="00A77D69">
        <w:rPr>
          <w:rFonts w:ascii="Times New Roman" w:hAnsi="Times New Roman" w:cs="Times New Roman"/>
          <w:sz w:val="26"/>
          <w:szCs w:val="26"/>
        </w:rPr>
        <w:t xml:space="preserve"> + osazení zámků </w:t>
      </w:r>
      <w:r w:rsidR="00A77D69" w:rsidRPr="00A77D69">
        <w:rPr>
          <w:rFonts w:ascii="Times New Roman" w:hAnsi="Times New Roman" w:cs="Times New Roman"/>
          <w:sz w:val="26"/>
          <w:szCs w:val="26"/>
        </w:rPr>
        <w:t xml:space="preserve">+ </w:t>
      </w:r>
      <w:proofErr w:type="gramStart"/>
      <w:r w:rsidR="00A77D69" w:rsidRPr="00A77D69">
        <w:rPr>
          <w:rFonts w:ascii="Times New Roman" w:hAnsi="Times New Roman" w:cs="Times New Roman"/>
          <w:sz w:val="26"/>
          <w:szCs w:val="26"/>
        </w:rPr>
        <w:t xml:space="preserve">police </w:t>
      </w:r>
      <w:r w:rsidR="00CD710D" w:rsidRPr="00A77D69">
        <w:rPr>
          <w:rFonts w:ascii="Times New Roman" w:hAnsi="Times New Roman" w:cs="Times New Roman"/>
          <w:sz w:val="26"/>
          <w:szCs w:val="26"/>
        </w:rPr>
        <w:t xml:space="preserve">– </w:t>
      </w:r>
      <w:r w:rsidR="00E14225">
        <w:rPr>
          <w:rFonts w:ascii="Times New Roman" w:hAnsi="Times New Roman" w:cs="Times New Roman"/>
          <w:sz w:val="26"/>
          <w:szCs w:val="26"/>
        </w:rPr>
        <w:t>(</w:t>
      </w:r>
      <w:r w:rsidR="00CD710D" w:rsidRPr="00A77D69">
        <w:rPr>
          <w:rFonts w:ascii="Times New Roman" w:hAnsi="Times New Roman" w:cs="Times New Roman"/>
          <w:sz w:val="26"/>
          <w:szCs w:val="26"/>
        </w:rPr>
        <w:t>4.patro</w:t>
      </w:r>
      <w:proofErr w:type="gramEnd"/>
      <w:r w:rsidR="00CD710D" w:rsidRPr="00A77D69">
        <w:rPr>
          <w:rFonts w:ascii="Times New Roman" w:hAnsi="Times New Roman" w:cs="Times New Roman"/>
          <w:sz w:val="26"/>
          <w:szCs w:val="26"/>
        </w:rPr>
        <w:t xml:space="preserve"> – 3.RS</w:t>
      </w:r>
      <w:r w:rsidR="00E14225">
        <w:rPr>
          <w:rFonts w:ascii="Times New Roman" w:hAnsi="Times New Roman" w:cs="Times New Roman"/>
          <w:sz w:val="26"/>
          <w:szCs w:val="26"/>
        </w:rPr>
        <w:t>)</w:t>
      </w:r>
      <w:r w:rsidR="00685750" w:rsidRPr="00A77D69">
        <w:rPr>
          <w:rFonts w:ascii="Times New Roman" w:hAnsi="Times New Roman" w:cs="Times New Roman"/>
          <w:sz w:val="26"/>
          <w:szCs w:val="26"/>
        </w:rPr>
        <w:t xml:space="preserve"> – </w:t>
      </w:r>
      <w:r w:rsidR="00A77D69" w:rsidRPr="00A77D69">
        <w:rPr>
          <w:rFonts w:ascii="Times New Roman" w:hAnsi="Times New Roman" w:cs="Times New Roman"/>
          <w:sz w:val="26"/>
          <w:szCs w:val="26"/>
        </w:rPr>
        <w:t>2.5</w:t>
      </w:r>
      <w:r w:rsidR="00CD710D" w:rsidRPr="00A77D69">
        <w:rPr>
          <w:rFonts w:ascii="Times New Roman" w:hAnsi="Times New Roman" w:cs="Times New Roman"/>
          <w:sz w:val="26"/>
          <w:szCs w:val="26"/>
        </w:rPr>
        <w:t>50</w:t>
      </w:r>
      <w:r w:rsidR="002B6D40" w:rsidRPr="00A77D69">
        <w:rPr>
          <w:rFonts w:ascii="Times New Roman" w:hAnsi="Times New Roman" w:cs="Times New Roman"/>
          <w:sz w:val="26"/>
          <w:szCs w:val="26"/>
        </w:rPr>
        <w:t>,- Kč</w:t>
      </w:r>
      <w:r w:rsidR="00685750" w:rsidRPr="00A77D69">
        <w:rPr>
          <w:rFonts w:ascii="Times New Roman" w:hAnsi="Times New Roman" w:cs="Times New Roman"/>
          <w:sz w:val="26"/>
          <w:szCs w:val="26"/>
        </w:rPr>
        <w:t>,</w:t>
      </w:r>
    </w:p>
    <w:p w:rsidR="00CD710D" w:rsidRDefault="00CD710D" w:rsidP="00EC0348">
      <w:pPr>
        <w:pStyle w:val="Odstavecseseznamem"/>
        <w:spacing w:after="0" w:line="360" w:lineRule="auto"/>
        <w:ind w:left="11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drobné opravy nábytku – </w:t>
      </w:r>
      <w:r w:rsidR="00E1422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5.patro – 4.RS</w:t>
      </w:r>
      <w:r w:rsidR="00E14225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– 600,- Kč.</w:t>
      </w:r>
    </w:p>
    <w:p w:rsidR="00E63725" w:rsidRDefault="005F7160" w:rsidP="00E63725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Zhotovitel se zavazuje provést pro objednatele dílo </w:t>
      </w:r>
      <w:r w:rsidR="00CD710D">
        <w:rPr>
          <w:rFonts w:ascii="Times New Roman" w:hAnsi="Times New Roman" w:cs="Times New Roman"/>
          <w:sz w:val="26"/>
          <w:szCs w:val="26"/>
        </w:rPr>
        <w:t>nejpozději do 12. prosince 2024</w:t>
      </w:r>
      <w:r w:rsidR="00BE6C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objednatel se zavazuje dílo převzít a zaplatit za něj zhotoviteli sjednanou cenu za podmínek, uvedených v této smlouvě.</w:t>
      </w:r>
    </w:p>
    <w:p w:rsidR="00E63725" w:rsidRDefault="00E63725" w:rsidP="00E63725">
      <w:pPr>
        <w:spacing w:after="0" w:line="360" w:lineRule="auto"/>
        <w:ind w:left="720"/>
        <w:jc w:val="both"/>
        <w:rPr>
          <w:rFonts w:ascii="Agency FB" w:hAnsi="Agency FB" w:cs="Times New Roman"/>
          <w:sz w:val="16"/>
          <w:szCs w:val="16"/>
        </w:rPr>
      </w:pPr>
    </w:p>
    <w:p w:rsidR="00CD710D" w:rsidRPr="00E63725" w:rsidRDefault="00CD710D" w:rsidP="00E63725">
      <w:pPr>
        <w:spacing w:after="0" w:line="360" w:lineRule="auto"/>
        <w:ind w:left="720"/>
        <w:jc w:val="both"/>
        <w:rPr>
          <w:rFonts w:ascii="Agency FB" w:hAnsi="Agency FB" w:cs="Times New Roman"/>
          <w:sz w:val="16"/>
          <w:szCs w:val="16"/>
        </w:rPr>
      </w:pPr>
    </w:p>
    <w:p w:rsidR="00E63725" w:rsidRPr="00E63725" w:rsidRDefault="00143B4B" w:rsidP="00E6372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B4B">
        <w:rPr>
          <w:rFonts w:ascii="Times New Roman" w:hAnsi="Times New Roman" w:cs="Times New Roman"/>
          <w:b/>
          <w:sz w:val="26"/>
          <w:szCs w:val="26"/>
        </w:rPr>
        <w:lastRenderedPageBreak/>
        <w:t>Práva a povinnost</w:t>
      </w:r>
      <w:r w:rsidR="005F7160" w:rsidRPr="00143B4B">
        <w:rPr>
          <w:rFonts w:ascii="Times New Roman" w:hAnsi="Times New Roman" w:cs="Times New Roman"/>
          <w:b/>
          <w:sz w:val="26"/>
          <w:szCs w:val="26"/>
        </w:rPr>
        <w:t xml:space="preserve">i smluvních stran </w:t>
      </w:r>
    </w:p>
    <w:p w:rsidR="005F7160" w:rsidRPr="00143B4B" w:rsidRDefault="00143B4B" w:rsidP="00143B4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B4B">
        <w:rPr>
          <w:rFonts w:ascii="Times New Roman" w:hAnsi="Times New Roman" w:cs="Times New Roman"/>
          <w:sz w:val="26"/>
          <w:szCs w:val="26"/>
        </w:rPr>
        <w:t>Zhotovi</w:t>
      </w:r>
      <w:r w:rsidR="005F7160" w:rsidRPr="00143B4B">
        <w:rPr>
          <w:rFonts w:ascii="Times New Roman" w:hAnsi="Times New Roman" w:cs="Times New Roman"/>
          <w:sz w:val="26"/>
          <w:szCs w:val="26"/>
        </w:rPr>
        <w:t>tel se zavazuje prov</w:t>
      </w:r>
      <w:r w:rsidRPr="00143B4B">
        <w:rPr>
          <w:rFonts w:ascii="Times New Roman" w:hAnsi="Times New Roman" w:cs="Times New Roman"/>
          <w:sz w:val="26"/>
          <w:szCs w:val="26"/>
        </w:rPr>
        <w:t>ést pro ob</w:t>
      </w:r>
      <w:r>
        <w:rPr>
          <w:rFonts w:ascii="Times New Roman" w:hAnsi="Times New Roman" w:cs="Times New Roman"/>
          <w:sz w:val="26"/>
          <w:szCs w:val="26"/>
        </w:rPr>
        <w:t>jednatele d</w:t>
      </w:r>
      <w:r w:rsidR="00187BC3">
        <w:rPr>
          <w:rFonts w:ascii="Times New Roman" w:hAnsi="Times New Roman" w:cs="Times New Roman"/>
          <w:sz w:val="26"/>
          <w:szCs w:val="26"/>
        </w:rPr>
        <w:t>ílo na svůj náklad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B4B">
        <w:rPr>
          <w:rFonts w:ascii="Times New Roman" w:hAnsi="Times New Roman" w:cs="Times New Roman"/>
          <w:sz w:val="26"/>
          <w:szCs w:val="26"/>
        </w:rPr>
        <w:t>nebezpečí, s potřebnou péčí a v ujednané době. Zhotovitel dále obstará vše, co je k provedení díla potřeba.</w:t>
      </w:r>
    </w:p>
    <w:p w:rsidR="00143B4B" w:rsidRDefault="00143B4B" w:rsidP="00143B4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Zhotovitel nemá právo požadovat během provádění díla přiměřenou část náhrady nákladů s přihlédnutím k vynaloženým nákladům.</w:t>
      </w:r>
    </w:p>
    <w:p w:rsidR="00143B4B" w:rsidRDefault="00143B4B" w:rsidP="00143B4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Zhotovitel </w:t>
      </w:r>
      <w:r w:rsidR="00BE6C3F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>má právo přenechat provádění díla třetím osobám, zejména subdodavetelům.</w:t>
      </w:r>
    </w:p>
    <w:p w:rsidR="00143B4B" w:rsidRDefault="00143B4B" w:rsidP="00143B4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Objednatel se zavazuje zajistit zhotoviteli přístup a vhodné podmínky nezbytné pro řádné provádění díla.</w:t>
      </w:r>
    </w:p>
    <w:p w:rsidR="00143B4B" w:rsidRPr="00397C31" w:rsidRDefault="00143B4B" w:rsidP="00143B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C31">
        <w:rPr>
          <w:rFonts w:ascii="Times New Roman" w:hAnsi="Times New Roman" w:cs="Times New Roman"/>
          <w:b/>
          <w:sz w:val="26"/>
          <w:szCs w:val="26"/>
        </w:rPr>
        <w:t>Cena za provedení díla</w:t>
      </w:r>
    </w:p>
    <w:p w:rsidR="00143B4B" w:rsidRPr="00BE6C3F" w:rsidRDefault="00BE6C3F" w:rsidP="00143B4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Cena za provedení díla je stanove</w:t>
      </w:r>
      <w:r w:rsidR="00143B4B" w:rsidRPr="00BE6C3F">
        <w:rPr>
          <w:rFonts w:ascii="Times New Roman" w:hAnsi="Times New Roman" w:cs="Times New Roman"/>
          <w:sz w:val="26"/>
          <w:szCs w:val="26"/>
        </w:rPr>
        <w:t>na</w:t>
      </w:r>
      <w:r w:rsidR="004E7C48">
        <w:rPr>
          <w:rFonts w:ascii="Times New Roman" w:hAnsi="Times New Roman" w:cs="Times New Roman"/>
          <w:sz w:val="26"/>
          <w:szCs w:val="26"/>
        </w:rPr>
        <w:t xml:space="preserve"> na 7</w:t>
      </w:r>
      <w:r w:rsidR="00CD710D">
        <w:rPr>
          <w:rFonts w:ascii="Times New Roman" w:hAnsi="Times New Roman" w:cs="Times New Roman"/>
          <w:sz w:val="26"/>
          <w:szCs w:val="26"/>
        </w:rPr>
        <w:t>5.209</w:t>
      </w:r>
      <w:r>
        <w:rPr>
          <w:rFonts w:ascii="Times New Roman" w:hAnsi="Times New Roman" w:cs="Times New Roman"/>
          <w:sz w:val="26"/>
          <w:szCs w:val="26"/>
        </w:rPr>
        <w:t>,-</w:t>
      </w:r>
      <w:r w:rsidR="00143B4B" w:rsidRPr="00BE6C3F">
        <w:rPr>
          <w:rFonts w:ascii="Times New Roman" w:hAnsi="Times New Roman" w:cs="Times New Roman"/>
          <w:sz w:val="26"/>
          <w:szCs w:val="26"/>
        </w:rPr>
        <w:t xml:space="preserve"> Kč</w:t>
      </w:r>
      <w:r w:rsidR="00187BC3" w:rsidRPr="00BE6C3F">
        <w:rPr>
          <w:rFonts w:ascii="Times New Roman" w:hAnsi="Times New Roman" w:cs="Times New Roman"/>
          <w:sz w:val="26"/>
          <w:szCs w:val="26"/>
        </w:rPr>
        <w:t>.</w:t>
      </w:r>
    </w:p>
    <w:p w:rsidR="00397C31" w:rsidRDefault="00397C31" w:rsidP="00143B4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Zaplacením ceny za provedení díla nebo jakékoliv její části se rozumí připsání celé příslušné částky na bankovní účet zhotovitele.</w:t>
      </w:r>
      <w:r w:rsidR="00143B4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43B4B" w:rsidRPr="00397C31" w:rsidRDefault="00143B4B" w:rsidP="00397C3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C31">
        <w:rPr>
          <w:rFonts w:ascii="Times New Roman" w:hAnsi="Times New Roman" w:cs="Times New Roman"/>
          <w:sz w:val="26"/>
          <w:szCs w:val="26"/>
        </w:rPr>
        <w:t xml:space="preserve">  </w:t>
      </w:r>
      <w:r w:rsidR="00397C31" w:rsidRPr="00397C31">
        <w:rPr>
          <w:rFonts w:ascii="Times New Roman" w:hAnsi="Times New Roman" w:cs="Times New Roman"/>
          <w:b/>
          <w:sz w:val="26"/>
          <w:szCs w:val="26"/>
        </w:rPr>
        <w:t>Odstoupení od smlouvy</w:t>
      </w:r>
    </w:p>
    <w:p w:rsidR="00397C31" w:rsidRDefault="00397C31" w:rsidP="00397C31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Kterákoliv smluvní strana má právo odstoupit od této smlouvy z kteréhokoliv zákonného důvodu.</w:t>
      </w:r>
    </w:p>
    <w:p w:rsidR="00397C31" w:rsidRDefault="00397C31" w:rsidP="00397C31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Odstoupení je účinné doručením písemného oznámení o odstoupení druhé smluvní straně.</w:t>
      </w:r>
    </w:p>
    <w:p w:rsidR="00397C31" w:rsidRPr="00397C31" w:rsidRDefault="00397C31" w:rsidP="00397C3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C31">
        <w:rPr>
          <w:rFonts w:ascii="Times New Roman" w:hAnsi="Times New Roman" w:cs="Times New Roman"/>
          <w:b/>
          <w:sz w:val="26"/>
          <w:szCs w:val="26"/>
        </w:rPr>
        <w:t>Závěrečná ustanovení</w:t>
      </w:r>
    </w:p>
    <w:p w:rsidR="00397C31" w:rsidRDefault="00397C31" w:rsidP="00397C31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Tato smlouva může být změněna písemnými dodatky podepsanými všemi smluvními stranami.</w:t>
      </w:r>
    </w:p>
    <w:p w:rsidR="00397C31" w:rsidRDefault="00397C31" w:rsidP="00397C31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Objednatel vystaví tuto smlouvu do Registru smluv.</w:t>
      </w:r>
    </w:p>
    <w:p w:rsidR="00397C31" w:rsidRDefault="00397C31" w:rsidP="00397C31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Tato smlouva je vyhotovena ve 2 stejnopisech. Každá smluvní strana obdrží 1 stejnopis této smlouvy.</w:t>
      </w:r>
    </w:p>
    <w:p w:rsidR="00397C31" w:rsidRDefault="00397C31" w:rsidP="00397C31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Tato smlouvy nabývá platnosti a účinnosti v okamžiku jejího podepsání všemi smluvními stranami.</w:t>
      </w:r>
    </w:p>
    <w:p w:rsidR="00397C31" w:rsidRDefault="00397C31" w:rsidP="00397C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C31" w:rsidRDefault="00397C31" w:rsidP="00397C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Senožatech dne</w:t>
      </w:r>
      <w:r w:rsidR="002B6D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7C31" w:rsidRDefault="00397C31" w:rsidP="00397C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C31" w:rsidRDefault="00397C31" w:rsidP="00397C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C31" w:rsidRDefault="00397C31" w:rsidP="00397C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………………………………..</w:t>
      </w:r>
    </w:p>
    <w:p w:rsidR="00397C31" w:rsidRPr="00397C31" w:rsidRDefault="00397C31" w:rsidP="00397C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Mgr. Martina Buchalová </w:t>
      </w:r>
      <w:proofErr w:type="gramStart"/>
      <w:r>
        <w:rPr>
          <w:rFonts w:ascii="Times New Roman" w:hAnsi="Times New Roman" w:cs="Times New Roman"/>
          <w:sz w:val="26"/>
          <w:szCs w:val="26"/>
        </w:rPr>
        <w:t>Horská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Václav Pinkas</w:t>
      </w:r>
    </w:p>
    <w:sectPr w:rsidR="00397C31" w:rsidRPr="00397C31" w:rsidSect="00E63725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57F1"/>
    <w:multiLevelType w:val="multilevel"/>
    <w:tmpl w:val="54E6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60"/>
    <w:rsid w:val="000E18CB"/>
    <w:rsid w:val="00143B4B"/>
    <w:rsid w:val="00187BC3"/>
    <w:rsid w:val="002B6D40"/>
    <w:rsid w:val="00397C31"/>
    <w:rsid w:val="00422262"/>
    <w:rsid w:val="004E7C48"/>
    <w:rsid w:val="00510BDB"/>
    <w:rsid w:val="00523780"/>
    <w:rsid w:val="00532437"/>
    <w:rsid w:val="005F7160"/>
    <w:rsid w:val="00685750"/>
    <w:rsid w:val="008209BB"/>
    <w:rsid w:val="00A77D69"/>
    <w:rsid w:val="00AE1766"/>
    <w:rsid w:val="00B309FA"/>
    <w:rsid w:val="00BD7BCA"/>
    <w:rsid w:val="00BE6C3F"/>
    <w:rsid w:val="00CD341F"/>
    <w:rsid w:val="00CD710D"/>
    <w:rsid w:val="00D0084A"/>
    <w:rsid w:val="00E14225"/>
    <w:rsid w:val="00E63725"/>
    <w:rsid w:val="00EC0348"/>
    <w:rsid w:val="00F72F48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4C40"/>
  <w15:docId w15:val="{5E715232-6E67-4AD7-8344-E24493C0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1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Cibulová</dc:creator>
  <cp:lastModifiedBy>Iveta Hnátová</cp:lastModifiedBy>
  <cp:revision>6</cp:revision>
  <cp:lastPrinted>2024-12-03T13:31:00Z</cp:lastPrinted>
  <dcterms:created xsi:type="dcterms:W3CDTF">2024-12-02T16:45:00Z</dcterms:created>
  <dcterms:modified xsi:type="dcterms:W3CDTF">2024-12-03T13:32:00Z</dcterms:modified>
</cp:coreProperties>
</file>