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B44F465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C1CDB" w:rsidRPr="005C6904">
        <w:rPr>
          <w:rFonts w:ascii="Calibri" w:hAnsi="Calibri" w:cs="Arial"/>
        </w:rPr>
        <w:t xml:space="preserve">Ing. </w:t>
      </w:r>
      <w:r w:rsidR="00BC1CDB">
        <w:rPr>
          <w:rFonts w:ascii="Calibri" w:hAnsi="Calibri" w:cs="Calibri"/>
        </w:rPr>
        <w:t xml:space="preserve">Jakubem </w:t>
      </w:r>
      <w:proofErr w:type="spellStart"/>
      <w:r w:rsidR="00BC1CDB">
        <w:rPr>
          <w:rFonts w:ascii="Calibri" w:hAnsi="Calibri" w:cs="Calibri"/>
        </w:rPr>
        <w:t>Kleindienstem</w:t>
      </w:r>
      <w:proofErr w:type="spellEnd"/>
      <w:r w:rsidR="00BC1CDB" w:rsidRPr="009C2D8B">
        <w:rPr>
          <w:rFonts w:ascii="Calibri" w:hAnsi="Calibri" w:cs="Calibri"/>
        </w:rPr>
        <w:t>, kvestor</w:t>
      </w:r>
      <w:r w:rsidR="00BC1CDB">
        <w:rPr>
          <w:rFonts w:ascii="Calibri" w:hAnsi="Calibri" w:cs="Calibri"/>
        </w:rPr>
        <w:t>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9C3BB55" w:rsidR="00AC05F0" w:rsidRPr="000D4F9E" w:rsidRDefault="00485907" w:rsidP="006076EF">
      <w:pPr>
        <w:pStyle w:val="Nadpis2"/>
        <w:keepNext w:val="0"/>
        <w:keepLines w:val="0"/>
        <w:rPr>
          <w:b/>
          <w:bCs/>
        </w:rPr>
      </w:pPr>
      <w:r w:rsidRPr="00485907">
        <w:rPr>
          <w:rFonts w:ascii="Calibri" w:hAnsi="Calibri"/>
          <w:b/>
        </w:rPr>
        <w:t>AVT Group a.s.</w:t>
      </w:r>
      <w:r w:rsidR="00AE34FB" w:rsidRPr="00AE34FB" w:rsidDel="00AE34FB">
        <w:rPr>
          <w:b/>
          <w:bCs/>
          <w:highlight w:val="yellow"/>
        </w:rPr>
        <w:t xml:space="preserve"> </w:t>
      </w:r>
    </w:p>
    <w:p w14:paraId="04FCE35A" w14:textId="4BF55E26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85907">
        <w:rPr>
          <w:rFonts w:cstheme="minorHAnsi"/>
        </w:rPr>
        <w:t>V Lomech 2376/</w:t>
      </w:r>
      <w:proofErr w:type="gramStart"/>
      <w:r w:rsidR="00485907">
        <w:rPr>
          <w:rFonts w:cstheme="minorHAnsi"/>
        </w:rPr>
        <w:t>10a</w:t>
      </w:r>
      <w:proofErr w:type="gramEnd"/>
      <w:r w:rsidR="00485907">
        <w:rPr>
          <w:rFonts w:cstheme="minorHAnsi"/>
        </w:rPr>
        <w:t>, 149 00 Praha 4</w:t>
      </w:r>
    </w:p>
    <w:p w14:paraId="74AAA884" w14:textId="0DBEBE7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85907" w:rsidRPr="00485907">
        <w:rPr>
          <w:rFonts w:ascii="Calibri" w:hAnsi="Calibri"/>
          <w:bCs/>
        </w:rPr>
        <w:t>Ing. Petr Vlček, člen představenstva</w:t>
      </w:r>
    </w:p>
    <w:p w14:paraId="520FD254" w14:textId="772639AF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85907" w:rsidRPr="00485907">
        <w:rPr>
          <w:rFonts w:ascii="Calibri" w:hAnsi="Calibri" w:cs="Calibri"/>
          <w:bCs/>
        </w:rPr>
        <w:t>01691988</w:t>
      </w:r>
    </w:p>
    <w:p w14:paraId="4404BC74" w14:textId="10601135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85907" w:rsidRPr="00485907">
        <w:rPr>
          <w:rFonts w:ascii="Calibri" w:hAnsi="Calibri"/>
          <w:bCs/>
        </w:rPr>
        <w:t>CZ 01691988</w:t>
      </w:r>
    </w:p>
    <w:p w14:paraId="5E574B1C" w14:textId="076CD532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485907" w:rsidRPr="00485907">
        <w:rPr>
          <w:rFonts w:ascii="Calibri" w:hAnsi="Calibri"/>
          <w:bCs/>
        </w:rPr>
        <w:t>Městského</w:t>
      </w:r>
      <w:r>
        <w:t xml:space="preserve"> soudu v </w:t>
      </w:r>
      <w:r w:rsidR="00485907" w:rsidRPr="00485907">
        <w:rPr>
          <w:rFonts w:ascii="Calibri" w:hAnsi="Calibri"/>
          <w:bCs/>
        </w:rPr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485907" w:rsidRPr="00485907">
        <w:rPr>
          <w:rFonts w:ascii="Calibri" w:hAnsi="Calibri"/>
          <w:bCs/>
        </w:rPr>
        <w:t>B19128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699CB590" w:rsidR="00165EE9" w:rsidRDefault="00165EE9" w:rsidP="002804B0">
      <w:pPr>
        <w:spacing w:after="360"/>
      </w:pPr>
      <w:r>
        <w:t xml:space="preserve">uzavírají </w:t>
      </w:r>
      <w:r w:rsidRPr="00BC1CDB">
        <w:t>na základě výsledku výběrového řízení k plnění veřejné zakázky s názvem „</w:t>
      </w:r>
      <w:r w:rsidR="00BC1CDB" w:rsidRPr="003B0942">
        <w:rPr>
          <w:rFonts w:ascii="Calibri" w:hAnsi="Calibri" w:cs="Calibri"/>
        </w:rPr>
        <w:t>Modernizace AV systémů v posluchárně TI</w:t>
      </w:r>
      <w:r w:rsidRPr="00BC1CDB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49205DFC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BC1CDB">
        <w:rPr>
          <w:rFonts w:ascii="Calibri" w:hAnsi="Calibri" w:cs="Calibri"/>
          <w:szCs w:val="22"/>
        </w:rPr>
        <w:t>AV systémy</w:t>
      </w:r>
      <w:r w:rsidR="00BC1CDB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BC1CDB">
        <w:t xml:space="preserve">Součástí závazku </w:t>
      </w:r>
      <w:r w:rsidR="002924CB" w:rsidRPr="00BC1CDB">
        <w:t>Prodávají</w:t>
      </w:r>
      <w:r w:rsidRPr="00BC1CDB">
        <w:t xml:space="preserve">cího je rovněž doprava </w:t>
      </w:r>
      <w:r w:rsidR="00C33EE0" w:rsidRPr="00BC1CDB">
        <w:t>Zboží</w:t>
      </w:r>
      <w:r w:rsidRPr="00BC1CDB">
        <w:t xml:space="preserve"> </w:t>
      </w:r>
      <w:r w:rsidR="00F033D3" w:rsidRPr="00BC1CDB">
        <w:t>Kupujíc</w:t>
      </w:r>
      <w:r w:rsidRPr="00BC1CDB">
        <w:t xml:space="preserve">ímu do místa plnění dle čl. </w:t>
      </w:r>
      <w:r w:rsidR="00754727" w:rsidRPr="00BC1CDB">
        <w:t>3</w:t>
      </w:r>
      <w:r w:rsidRPr="00BC1CDB">
        <w:t xml:space="preserve"> </w:t>
      </w:r>
      <w:r w:rsidR="008D5D82" w:rsidRPr="00BC1CDB">
        <w:t>Smlouv</w:t>
      </w:r>
      <w:r w:rsidRPr="00BC1CDB">
        <w:t xml:space="preserve">y, jeho instalace, uvedení do provozu a zaškolení obsluhy u </w:t>
      </w:r>
      <w:r w:rsidR="00F033D3" w:rsidRPr="00BC1CDB">
        <w:t>Kupujíc</w:t>
      </w:r>
      <w:r w:rsidRPr="00BC1CDB">
        <w:t>ího</w:t>
      </w:r>
      <w:r w:rsidR="00E31AE6" w:rsidRPr="00BC1CDB">
        <w:t xml:space="preserve">, </w:t>
      </w:r>
      <w:r w:rsidR="002E464E" w:rsidRPr="00BC1CDB">
        <w:t xml:space="preserve">a dále také </w:t>
      </w:r>
      <w:r w:rsidR="00E31AE6" w:rsidRPr="00BC1CDB">
        <w:t>záruční servis</w:t>
      </w:r>
      <w:r w:rsidR="007022C0" w:rsidRPr="00BC1CDB">
        <w:t>, zajištění uživatelské podpory</w:t>
      </w:r>
      <w:r w:rsidR="00632B67" w:rsidRPr="00BC1CDB">
        <w:t>, poskytnutí pozáručního servisu</w:t>
      </w:r>
      <w:r w:rsidR="00E31AE6" w:rsidRPr="00BC1CDB">
        <w:t xml:space="preserve"> </w:t>
      </w:r>
      <w:r w:rsidR="00E31AE6" w:rsidRPr="00BC1CDB">
        <w:rPr>
          <w:rFonts w:ascii="Calibri" w:hAnsi="Calibri" w:cs="Calibri"/>
          <w:szCs w:val="22"/>
        </w:rPr>
        <w:t>(dále jen „</w:t>
      </w:r>
      <w:r w:rsidR="00E31AE6" w:rsidRPr="00BC1CDB">
        <w:rPr>
          <w:rFonts w:ascii="Calibri" w:hAnsi="Calibri" w:cs="Calibri"/>
          <w:b/>
          <w:bCs/>
          <w:szCs w:val="22"/>
        </w:rPr>
        <w:t>Související služby</w:t>
      </w:r>
      <w:r w:rsidR="00E31AE6" w:rsidRPr="00BC1CDB">
        <w:rPr>
          <w:rFonts w:ascii="Calibri" w:hAnsi="Calibri" w:cs="Calibri"/>
          <w:szCs w:val="22"/>
        </w:rPr>
        <w:t>“)</w:t>
      </w:r>
      <w:r w:rsidR="001871E7" w:rsidRPr="00BC1CDB">
        <w:rPr>
          <w:rFonts w:ascii="Calibri" w:hAnsi="Calibri" w:cs="Calibri"/>
          <w:szCs w:val="22"/>
        </w:rPr>
        <w:t>, blíže specifikované Smlouvou</w:t>
      </w:r>
      <w:r w:rsidRPr="00BC1CDB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2DA59B4B" w:rsidR="008E1C71" w:rsidRPr="00237F1B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Kupujíc</w:t>
      </w:r>
      <w:r w:rsidRPr="00237F1B">
        <w:t>ímu</w:t>
      </w:r>
      <w:r w:rsidR="00BC1CDB">
        <w:t xml:space="preserve"> </w:t>
      </w:r>
      <w:r w:rsidRPr="00BC1CDB">
        <w:t xml:space="preserve">nejpozději do </w:t>
      </w:r>
      <w:r w:rsidR="00BC1CDB">
        <w:t>20. 12. 2024</w:t>
      </w:r>
      <w:r w:rsidRPr="00237F1B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7A7D5709" w:rsidR="00E03E01" w:rsidRPr="00E03E01" w:rsidRDefault="00BC1CDB" w:rsidP="006076EF">
      <w:pPr>
        <w:pStyle w:val="Nadpis2"/>
        <w:keepNext w:val="0"/>
        <w:keepLines w:val="0"/>
      </w:pPr>
      <w:r w:rsidRPr="00A16127">
        <w:rPr>
          <w:rFonts w:ascii="Calibri" w:hAnsi="Calibri" w:cs="Calibri"/>
          <w:szCs w:val="22"/>
        </w:rPr>
        <w:t>Místem</w:t>
      </w:r>
      <w:r w:rsidRPr="00003C08">
        <w:rPr>
          <w:rFonts w:ascii="Calibri" w:hAnsi="Calibri" w:cs="Calibri"/>
          <w:szCs w:val="22"/>
        </w:rPr>
        <w:t xml:space="preserve"> plnění je</w:t>
      </w:r>
      <w:r>
        <w:rPr>
          <w:rFonts w:ascii="Calibri" w:hAnsi="Calibri" w:cs="Calibri"/>
          <w:szCs w:val="22"/>
        </w:rPr>
        <w:t xml:space="preserve"> posluchárna TI v budově Pavilon T v areálu sídla kupujícího</w:t>
      </w:r>
      <w:r w:rsidRPr="00A16127">
        <w:rPr>
          <w:rFonts w:ascii="Calibri" w:hAnsi="Calibri" w:cs="Calibri"/>
          <w:szCs w:val="22"/>
        </w:rPr>
        <w:t xml:space="preserve">, tj.: Kamýcká 129, 165 </w:t>
      </w:r>
      <w:r>
        <w:rPr>
          <w:rFonts w:ascii="Calibri" w:hAnsi="Calibri" w:cs="Calibri"/>
          <w:szCs w:val="22"/>
        </w:rPr>
        <w:t>00</w:t>
      </w:r>
      <w:r w:rsidRPr="00A16127">
        <w:rPr>
          <w:rFonts w:ascii="Calibri" w:hAnsi="Calibri" w:cs="Calibri"/>
          <w:szCs w:val="22"/>
        </w:rPr>
        <w:t xml:space="preserve"> Praha – Suchdol.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2C98EE20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>sjednanou kupní cenu ve výši</w:t>
      </w:r>
      <w:r w:rsidR="00BC1CDB">
        <w:t xml:space="preserve"> </w:t>
      </w:r>
      <w:proofErr w:type="gramStart"/>
      <w:r w:rsidR="00485907" w:rsidRPr="00485907">
        <w:rPr>
          <w:rFonts w:ascii="Calibri" w:hAnsi="Calibri"/>
          <w:bCs/>
        </w:rPr>
        <w:t>1.437.900</w:t>
      </w:r>
      <w:r>
        <w:t>,-</w:t>
      </w:r>
      <w:proofErr w:type="gramEnd"/>
      <w:r>
        <w:t xml:space="preserve"> 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>.</w:t>
      </w:r>
      <w:r w:rsidR="008662A3">
        <w:t xml:space="preserve"> </w:t>
      </w:r>
      <w:r w:rsidR="003E59D2" w:rsidRPr="00BC1CDB">
        <w:t xml:space="preserve">Kupní cena vychází z jednotlivých položek oceněného kalkulačního modelu </w:t>
      </w:r>
      <w:r w:rsidR="00522C71">
        <w:t>v technické specifikaci</w:t>
      </w:r>
      <w:r w:rsidR="003E59D2" w:rsidRPr="00BC1CDB">
        <w:t xml:space="preserve">, který je </w:t>
      </w:r>
      <w:r w:rsidR="00522C71">
        <w:t xml:space="preserve">v </w:t>
      </w:r>
      <w:r w:rsidR="00522C71" w:rsidRPr="002A7B99">
        <w:rPr>
          <w:rFonts w:ascii="Calibri" w:hAnsi="Calibri" w:cs="Calibri"/>
          <w:szCs w:val="22"/>
        </w:rPr>
        <w:t xml:space="preserve">Příloze č. 1 </w:t>
      </w:r>
      <w:r w:rsidR="00522C71">
        <w:rPr>
          <w:rFonts w:ascii="Calibri" w:hAnsi="Calibri" w:cs="Calibri"/>
          <w:szCs w:val="22"/>
        </w:rPr>
        <w:t>S</w:t>
      </w:r>
      <w:r w:rsidR="00522C71" w:rsidRPr="002A7B99">
        <w:rPr>
          <w:rFonts w:ascii="Calibri" w:hAnsi="Calibri" w:cs="Calibri"/>
          <w:szCs w:val="22"/>
        </w:rPr>
        <w:t>mlouvy</w:t>
      </w:r>
      <w:r w:rsidR="00DD5C23" w:rsidRPr="00BC1CDB">
        <w:t xml:space="preserve">. </w:t>
      </w:r>
      <w:r w:rsidRPr="00BC1CDB">
        <w:t xml:space="preserve"> Ke </w:t>
      </w:r>
      <w:r w:rsidR="008D53D3" w:rsidRPr="00BC1CDB">
        <w:t>K</w:t>
      </w:r>
      <w:r w:rsidRPr="00BC1CDB">
        <w:t>upní ceně</w:t>
      </w:r>
      <w:r>
        <w:t xml:space="preserve">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73002539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84477" w:rsidRPr="00BC1CDB">
        <w:rPr>
          <w:rFonts w:cstheme="minorHAnsi"/>
        </w:rPr>
        <w:t xml:space="preserve">Kupní cena </w:t>
      </w:r>
      <w:r w:rsidR="00803A83" w:rsidRPr="00BC1CDB">
        <w:rPr>
          <w:rFonts w:cstheme="minorHAnsi"/>
        </w:rPr>
        <w:t>nezahrnuje cenu za poskytování pozáručního servisu.</w:t>
      </w:r>
    </w:p>
    <w:p w14:paraId="3CCF091C" w14:textId="67A0DFA9" w:rsidR="00803A83" w:rsidRPr="00BC1CDB" w:rsidRDefault="00803A83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BC1CDB">
        <w:t>Cena za poskytnutí pozáručního servisu</w:t>
      </w:r>
      <w:r w:rsidR="00DD1436" w:rsidRPr="00BC1CDB">
        <w:t>, pokud bude Kupujícím požadován,</w:t>
      </w:r>
      <w:r w:rsidR="00011E5C" w:rsidRPr="00BC1CDB">
        <w:t xml:space="preserve"> bude uhrazena ve skutečné výši, a to vždy po provedení </w:t>
      </w:r>
      <w:r w:rsidR="00E07853" w:rsidRPr="00BC1CDB">
        <w:t>příslušných služeb</w:t>
      </w:r>
      <w:r w:rsidR="004E7CEA" w:rsidRPr="00BC1CDB">
        <w:t>,</w:t>
      </w:r>
      <w:r w:rsidR="00E07853" w:rsidRPr="00BC1CDB">
        <w:t xml:space="preserve"> na základě daňového dokladu –</w:t>
      </w:r>
      <w:r w:rsidR="00E07853" w:rsidRPr="00BC1CDB">
        <w:rPr>
          <w:rFonts w:cstheme="minorHAnsi"/>
          <w:szCs w:val="22"/>
        </w:rPr>
        <w:t xml:space="preserve"> faktury a předem </w:t>
      </w:r>
      <w:r w:rsidR="0042061B" w:rsidRPr="00BC1CDB">
        <w:rPr>
          <w:rFonts w:cstheme="minorHAnsi"/>
          <w:szCs w:val="22"/>
        </w:rPr>
        <w:t xml:space="preserve">písemně </w:t>
      </w:r>
      <w:r w:rsidR="00E07853" w:rsidRPr="00BC1CDB">
        <w:rPr>
          <w:rFonts w:cstheme="minorHAnsi"/>
          <w:szCs w:val="22"/>
        </w:rPr>
        <w:t>odsouhlaseného rozsahu poskytovaných služeb.</w:t>
      </w:r>
      <w:r w:rsidR="00233951" w:rsidRPr="00BC1CDB">
        <w:rPr>
          <w:rFonts w:cstheme="minorHAnsi"/>
          <w:szCs w:val="22"/>
        </w:rPr>
        <w:t xml:space="preserve"> Fakturu za poskytnutý pozáruční servis </w:t>
      </w:r>
      <w:r w:rsidR="00F624C6" w:rsidRPr="00BC1CDB">
        <w:rPr>
          <w:rFonts w:cstheme="minorHAnsi"/>
          <w:szCs w:val="22"/>
        </w:rPr>
        <w:t xml:space="preserve">je </w:t>
      </w:r>
      <w:r w:rsidR="004E7CEA" w:rsidRPr="00BC1CDB">
        <w:rPr>
          <w:rFonts w:cstheme="minorHAnsi"/>
          <w:szCs w:val="22"/>
        </w:rPr>
        <w:t>P</w:t>
      </w:r>
      <w:r w:rsidR="00F624C6" w:rsidRPr="00BC1CDB">
        <w:rPr>
          <w:rFonts w:cstheme="minorHAnsi"/>
          <w:szCs w:val="22"/>
        </w:rPr>
        <w:t>rodávající povinen vystavit do 15 dnů po řádném a včasném poskytnutí pozáručního servisu.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082866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082866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082866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415F1152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</w:p>
    <w:p w14:paraId="3C0E5D63" w14:textId="05CE650C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lastRenderedPageBreak/>
        <w:t xml:space="preserve">Splatnost faktury je 30 dnů ode dne jejího prokazatelného doručení </w:t>
      </w:r>
      <w:r w:rsidR="00F033D3">
        <w:t>Kupujíc</w:t>
      </w:r>
      <w:r w:rsidRPr="00237F1B">
        <w:t xml:space="preserve">ímu. </w:t>
      </w:r>
      <w:r w:rsidR="00BC1CDB">
        <w:t>Fakturu je P</w:t>
      </w:r>
      <w:r w:rsidR="002924CB" w:rsidRPr="00BC1CDB">
        <w:t>rodávají</w:t>
      </w:r>
      <w:r w:rsidRPr="00BC1CDB">
        <w:t xml:space="preserve">cí povinen doručit na adresu: Česká zemědělská univerzita v Praze, </w:t>
      </w:r>
      <w:r w:rsidR="00BC1CDB" w:rsidRPr="00BC1CDB">
        <w:t>Provozně ekonomická fakulta</w:t>
      </w:r>
      <w:r w:rsidRPr="00BC1CDB">
        <w:t>, Kamýcká 129, PSČ 165 00, Praha – Suchdol</w:t>
      </w:r>
      <w:r w:rsidR="0080683B" w:rsidRPr="00BC1CDB">
        <w:t xml:space="preserve"> nebo v elektronické podobě na e</w:t>
      </w:r>
      <w:r w:rsidR="007C7E8C" w:rsidRPr="00BC1CDB">
        <w:t>-</w:t>
      </w:r>
      <w:r w:rsidR="0080683B" w:rsidRPr="00BC1CDB">
        <w:t>mail</w:t>
      </w:r>
      <w:r w:rsidR="0080683B">
        <w:t xml:space="preserve"> </w:t>
      </w:r>
      <w:hyperlink r:id="rId11" w:history="1">
        <w:r w:rsidR="00BC1CDB" w:rsidRPr="00416772">
          <w:rPr>
            <w:rStyle w:val="Hypertextovodkaz"/>
          </w:rPr>
          <w:t>fakturace@pef.czu.cz</w:t>
        </w:r>
      </w:hyperlink>
      <w:r w:rsidR="00BC1CDB">
        <w:t xml:space="preserve">.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7B990020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2F5F3B">
        <w:rPr>
          <w:rFonts w:ascii="Calibri" w:hAnsi="Calibri" w:cs="Calibri"/>
          <w:szCs w:val="22"/>
        </w:rPr>
        <w:t>XXXXX</w:t>
      </w:r>
    </w:p>
    <w:p w14:paraId="3023F66D" w14:textId="416ABF7C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BD6F86">
        <w:t>XXXXX</w:t>
      </w:r>
    </w:p>
    <w:p w14:paraId="6EB18950" w14:textId="60C76B73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B768F1">
        <w:rPr>
          <w:rFonts w:ascii="Calibri" w:hAnsi="Calibri" w:cs="Calibri"/>
          <w:szCs w:val="22"/>
        </w:rPr>
        <w:t>+420 603 592 971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17B840A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BD6F86">
        <w:rPr>
          <w:rFonts w:ascii="Calibri" w:hAnsi="Calibri" w:cs="Calibri"/>
          <w:szCs w:val="22"/>
        </w:rPr>
        <w:t>XXXXX</w:t>
      </w:r>
    </w:p>
    <w:p w14:paraId="54122381" w14:textId="576A4AD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BC1CDB" w:rsidRPr="00662195">
        <w:rPr>
          <w:rFonts w:ascii="Calibri" w:hAnsi="Calibri" w:cs="Calibri"/>
          <w:szCs w:val="22"/>
        </w:rPr>
        <w:t>aule@pef.czu.cz</w:t>
      </w:r>
    </w:p>
    <w:p w14:paraId="56E8FBBB" w14:textId="0F25F44D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BC1CDB">
        <w:rPr>
          <w:rFonts w:ascii="Calibri" w:hAnsi="Calibri" w:cs="Calibri"/>
          <w:szCs w:val="22"/>
        </w:rPr>
        <w:t>+420 </w:t>
      </w:r>
      <w:r w:rsidR="00BD6F86">
        <w:rPr>
          <w:rFonts w:ascii="Calibri" w:hAnsi="Calibri" w:cs="Calibri"/>
          <w:szCs w:val="22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BC1CDB">
        <w:rPr>
          <w:rFonts w:ascii="Calibri" w:hAnsi="Calibri"/>
        </w:rPr>
        <w:t xml:space="preserve">25 % </w:t>
      </w:r>
      <w:r w:rsidR="00E063BD" w:rsidRPr="00BC1CDB">
        <w:rPr>
          <w:rFonts w:ascii="Calibri" w:hAnsi="Calibri"/>
        </w:rPr>
        <w:t xml:space="preserve">Kupní </w:t>
      </w:r>
      <w:r w:rsidR="00062354" w:rsidRPr="00BC1CDB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3DD582D9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lastRenderedPageBreak/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výši </w:t>
      </w:r>
      <w:r w:rsidR="002D1B48" w:rsidRPr="00BC1CDB">
        <w:rPr>
          <w:rFonts w:ascii="Calibri" w:hAnsi="Calibri"/>
        </w:rPr>
        <w:t xml:space="preserve">25 % </w:t>
      </w:r>
      <w:r w:rsidR="006F38E7" w:rsidRPr="00BC1CDB">
        <w:rPr>
          <w:rFonts w:ascii="Calibri" w:hAnsi="Calibri"/>
        </w:rPr>
        <w:t xml:space="preserve">Kupní </w:t>
      </w:r>
      <w:r w:rsidR="002D1B48" w:rsidRPr="00BC1CDB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výši </w:t>
      </w:r>
      <w:r w:rsidR="008D5156" w:rsidRPr="00BC1CDB">
        <w:rPr>
          <w:rFonts w:ascii="Calibri" w:hAnsi="Calibri"/>
        </w:rPr>
        <w:t xml:space="preserve">25 % </w:t>
      </w:r>
      <w:r w:rsidR="00BF209C" w:rsidRPr="00BC1CDB">
        <w:rPr>
          <w:rFonts w:ascii="Calibri" w:hAnsi="Calibri"/>
        </w:rPr>
        <w:t xml:space="preserve">Kupní </w:t>
      </w:r>
      <w:r w:rsidR="008D5156" w:rsidRPr="00BC1CDB">
        <w:rPr>
          <w:rFonts w:ascii="Calibri" w:hAnsi="Calibri"/>
        </w:rPr>
        <w:t>ceny.</w:t>
      </w:r>
      <w:r w:rsidR="008D5156" w:rsidRPr="005B403C">
        <w:rPr>
          <w:rFonts w:ascii="Calibri" w:hAnsi="Calibri"/>
        </w:rPr>
        <w:t xml:space="preserve"> Úhradou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082866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082866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082866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5070B863" w14:textId="425A2A10" w:rsidR="00A82464" w:rsidRPr="00BC1CDB" w:rsidRDefault="00690216" w:rsidP="00BC1CDB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ve výši </w:t>
      </w:r>
      <w:r w:rsidR="006F5711" w:rsidRPr="00BC1CDB">
        <w:rPr>
          <w:rFonts w:ascii="Calibri" w:hAnsi="Calibri"/>
        </w:rPr>
        <w:t xml:space="preserve">25 % </w:t>
      </w:r>
      <w:r w:rsidR="00FD39F5" w:rsidRPr="00BC1CDB">
        <w:rPr>
          <w:rFonts w:ascii="Calibri" w:hAnsi="Calibri"/>
        </w:rPr>
        <w:t xml:space="preserve">Kupní </w:t>
      </w:r>
      <w:r w:rsidR="006F5711" w:rsidRPr="00BC1CDB">
        <w:rPr>
          <w:rFonts w:ascii="Calibri" w:hAnsi="Calibri"/>
        </w:rPr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lastRenderedPageBreak/>
        <w:t xml:space="preserve">Záruka </w:t>
      </w:r>
      <w:r w:rsidR="007B4254">
        <w:t>a práva z vadného plnění</w:t>
      </w:r>
    </w:p>
    <w:p w14:paraId="308C6932" w14:textId="6A215A3C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Pr="00BC1CDB">
        <w:t xml:space="preserve">36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proofErr w:type="gramStart"/>
      <w:r w:rsidR="00910DAF" w:rsidRPr="002D4FE5">
        <w:rPr>
          <w:color w:val="auto"/>
        </w:rPr>
        <w:t xml:space="preserve">záruku </w:t>
      </w:r>
      <w:r w:rsidR="001973EC" w:rsidRPr="00712139">
        <w:t xml:space="preserve"> </w:t>
      </w:r>
      <w:r w:rsidR="001973EC">
        <w:t>(</w:t>
      </w:r>
      <w:proofErr w:type="gramEnd"/>
      <w:r w:rsidR="001973EC">
        <w:t>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180C7DC2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BC1CDB">
        <w:t xml:space="preserve">Prodávající </w:t>
      </w:r>
      <w:r w:rsidRPr="00BC1CDB">
        <w:rPr>
          <w:rFonts w:ascii="Calibri" w:hAnsi="Calibri" w:cs="Calibri"/>
        </w:rPr>
        <w:t xml:space="preserve">se dále zavazuje poskytovat </w:t>
      </w:r>
      <w:r w:rsidR="00DE1844" w:rsidRPr="00BC1CDB">
        <w:rPr>
          <w:rFonts w:ascii="Calibri" w:hAnsi="Calibri" w:cs="Calibri"/>
        </w:rPr>
        <w:t>Kupujícímu</w:t>
      </w:r>
      <w:r w:rsidRPr="00BC1CDB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BC1CDB">
        <w:rPr>
          <w:rFonts w:ascii="Calibri" w:hAnsi="Calibri" w:cs="Calibri"/>
        </w:rPr>
        <w:t>Zboží</w:t>
      </w:r>
      <w:r w:rsidRPr="00BC1CDB">
        <w:rPr>
          <w:rFonts w:ascii="Calibri" w:hAnsi="Calibri" w:cs="Calibri"/>
        </w:rPr>
        <w:t xml:space="preserve"> vyskytnou, a to též formou telefonických či e-mailových konzultací. </w:t>
      </w:r>
    </w:p>
    <w:p w14:paraId="133F3787" w14:textId="18DAF152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BC1CDB">
        <w:rPr>
          <w:rFonts w:ascii="Calibri" w:hAnsi="Calibri" w:cs="Calibri"/>
          <w:szCs w:val="22"/>
        </w:rPr>
        <w:t>5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04B238F7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B768F1">
        <w:rPr>
          <w:rFonts w:ascii="Calibri" w:hAnsi="Calibri" w:cs="Calibri"/>
          <w:szCs w:val="22"/>
        </w:rPr>
        <w:t>support@avtgroup.zendesk.com</w:t>
      </w:r>
      <w:r w:rsidR="00BC1CDB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BC1CDB">
        <w:rPr>
          <w:rFonts w:ascii="Calibri" w:hAnsi="Calibri" w:cs="Calibri"/>
          <w:szCs w:val="22"/>
        </w:rPr>
        <w:t>o</w:t>
      </w:r>
      <w:r w:rsidR="00CE530D" w:rsidRPr="00BC1CDB">
        <w:rPr>
          <w:rFonts w:ascii="Calibri" w:hAnsi="Calibri" w:cs="Calibri"/>
          <w:szCs w:val="22"/>
        </w:rPr>
        <w:t> </w:t>
      </w:r>
      <w:r w:rsidRPr="00BC1CDB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lastRenderedPageBreak/>
        <w:t>Sankční ujednání</w:t>
      </w:r>
    </w:p>
    <w:p w14:paraId="765A85D3" w14:textId="253ECB54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smluvní </w:t>
      </w:r>
      <w:r w:rsidRPr="00BC1CDB">
        <w:t>pokutu ve výši 0,5</w:t>
      </w:r>
      <w:r w:rsidR="00E174B8" w:rsidRPr="00BC1CDB">
        <w:t xml:space="preserve"> </w:t>
      </w:r>
      <w:r w:rsidRPr="00BC1CDB">
        <w:t>% z </w:t>
      </w:r>
      <w:r w:rsidR="004A551C" w:rsidRPr="00BC1CDB">
        <w:t>K</w:t>
      </w:r>
      <w:r w:rsidRPr="00BC1CDB">
        <w:t>upní ceny</w:t>
      </w:r>
      <w:r w:rsidRPr="00237F1B">
        <w:t xml:space="preserve"> za každý i jen započatý den prodlení.</w:t>
      </w:r>
    </w:p>
    <w:p w14:paraId="09CCF3C1" w14:textId="470DDFC9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je povinen </w:t>
      </w:r>
      <w:r w:rsidR="00F033D3">
        <w:t>Kupujíc</w:t>
      </w:r>
      <w:r w:rsidRPr="00237F1B">
        <w:t xml:space="preserve">ímu uhradit smluvní </w:t>
      </w:r>
      <w:r w:rsidRPr="00BC1CDB">
        <w:t>pokutu ve výši 0,05</w:t>
      </w:r>
      <w:r w:rsidR="00E174B8" w:rsidRPr="00BC1CDB">
        <w:t xml:space="preserve"> </w:t>
      </w:r>
      <w:r w:rsidRPr="00BC1CDB">
        <w:t>% z </w:t>
      </w:r>
      <w:r w:rsidR="004A551C" w:rsidRPr="00BC1CDB">
        <w:t>K</w:t>
      </w:r>
      <w:r w:rsidRPr="00BC1CDB">
        <w:t>upní ceny</w:t>
      </w:r>
      <w:r w:rsidRPr="00237F1B">
        <w:t xml:space="preserve"> za každý započatý den prodlení s odstraněním </w:t>
      </w:r>
      <w:r w:rsidR="000912DD">
        <w:t>Kupujícím uplatněných</w:t>
      </w:r>
      <w:r w:rsidR="000912DD" w:rsidRPr="00237F1B">
        <w:t xml:space="preserve"> </w:t>
      </w:r>
      <w:r w:rsidRPr="00237F1B">
        <w:t xml:space="preserve">vad </w:t>
      </w:r>
      <w:r w:rsidR="00FB6A24">
        <w:t>a nedodělků</w:t>
      </w:r>
      <w:r w:rsidR="004A2F05">
        <w:t xml:space="preserve"> zjištěných v předávacím řízení ve lhůtě</w:t>
      </w:r>
      <w:r w:rsidR="0060353B">
        <w:t xml:space="preserve"> dle Smlouvy</w:t>
      </w:r>
      <w:r w:rsidR="004A2F05">
        <w:t>.</w:t>
      </w:r>
    </w:p>
    <w:p w14:paraId="16AFEF95" w14:textId="5E5E069C" w:rsidR="008E1C71" w:rsidRDefault="008E1C71" w:rsidP="006076EF">
      <w:pPr>
        <w:pStyle w:val="Nadpis2"/>
        <w:keepNext w:val="0"/>
        <w:keepLines w:val="0"/>
      </w:pPr>
      <w:r w:rsidRPr="00237F1B">
        <w:t xml:space="preserve">V případě prodlení </w:t>
      </w:r>
      <w:r w:rsidR="00F033D3">
        <w:t>Kupujíc</w:t>
      </w:r>
      <w:r w:rsidRPr="00237F1B">
        <w:t xml:space="preserve">ího s úhradou faktury je </w:t>
      </w:r>
      <w:r w:rsidR="002924CB">
        <w:t>Prodávají</w:t>
      </w:r>
      <w:r w:rsidRPr="00237F1B">
        <w:t xml:space="preserve">cí oprávněn uplatnit vůči </w:t>
      </w:r>
      <w:r w:rsidR="00F033D3">
        <w:t>Kupujíc</w:t>
      </w:r>
      <w:r w:rsidRPr="00237F1B">
        <w:t xml:space="preserve">ímu </w:t>
      </w:r>
      <w:r w:rsidRPr="00BC1CDB">
        <w:t>úrok z prodlení ve výši 0,05</w:t>
      </w:r>
      <w:r w:rsidR="00813A80" w:rsidRPr="00BC1CDB">
        <w:t xml:space="preserve"> </w:t>
      </w:r>
      <w:r w:rsidRPr="00BC1CDB">
        <w:t>% z dlužné částky</w:t>
      </w:r>
      <w:r w:rsidRPr="00237F1B">
        <w:t xml:space="preserve">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3179F9">
        <w:t xml:space="preserve">Prodávající je povinen Kupujícímu uhradit smluvní </w:t>
      </w:r>
      <w:r w:rsidRPr="00BC1CDB">
        <w:t>pokutu ve výši 0,05 % z Kupní ceny</w:t>
      </w:r>
      <w:r w:rsidRPr="003179F9">
        <w:t xml:space="preserve"> za každý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136B085" w14:textId="54057191" w:rsidR="00242F4B" w:rsidRPr="00021F5F" w:rsidRDefault="00242F4B" w:rsidP="006076EF">
      <w:pPr>
        <w:pStyle w:val="Nadpis2"/>
        <w:keepNext w:val="0"/>
        <w:keepLines w:val="0"/>
      </w:pPr>
      <w:r w:rsidRPr="003179F9">
        <w:t xml:space="preserve">Prodávající je povinen Kupujícímu uhradit smluvní </w:t>
      </w:r>
      <w:r w:rsidRPr="00BC1CDB">
        <w:t>pokutu ve výši 0,05 % z Kupní ceny</w:t>
      </w:r>
      <w:r w:rsidRPr="003179F9">
        <w:t xml:space="preserve"> za každý započatý den prodlení s odstraněním </w:t>
      </w:r>
      <w:r w:rsidR="004C2B01" w:rsidRPr="003179F9">
        <w:t>Kupujícím uplatněných</w:t>
      </w:r>
      <w:r w:rsidRPr="003179F9">
        <w:t xml:space="preserve"> vad a nedodělků v </w:t>
      </w:r>
      <w:r w:rsidR="005651BE" w:rsidRPr="003179F9">
        <w:t>P</w:t>
      </w:r>
      <w:r w:rsidRPr="003179F9">
        <w:t xml:space="preserve">ozáruční </w:t>
      </w:r>
      <w:r w:rsidR="003179F9" w:rsidRPr="003179F9">
        <w:t>době.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  <w:r w:rsidR="00953D3F" w:rsidRPr="00BC1CDB">
        <w:t>Smluvní strany se dohodly, že plnění poskytnutá vzájemně mezi Smluvními stranami dle předmětu Smlouvy před její účinností se započítají na plnění dle Smlouvy</w:t>
      </w:r>
      <w:r w:rsidR="00F82EC7" w:rsidRPr="00BC1CDB">
        <w:t xml:space="preserve"> </w:t>
      </w:r>
      <w:r w:rsidR="00F03400" w:rsidRPr="00BC1CDB">
        <w:t xml:space="preserve">dnem její účinnosti </w:t>
      </w:r>
      <w:r w:rsidR="00F82EC7" w:rsidRPr="00BC1CDB">
        <w:t>a Smluvní strany z tohoto důvodu nebudou vůči sobě uplatňovat žádné nároky z titulu bezdůvodného obohacení</w:t>
      </w:r>
      <w:r w:rsidR="00953D3F" w:rsidRPr="00BC1CDB">
        <w:t>.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082866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082866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082866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BC1CDB" w:rsidRDefault="008E1C71" w:rsidP="00082866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BC1CDB">
        <w:t xml:space="preserve">na straně </w:t>
      </w:r>
      <w:r w:rsidR="002924CB" w:rsidRPr="00BC1CDB">
        <w:t>Prodávají</w:t>
      </w:r>
      <w:r w:rsidRPr="00BC1CDB">
        <w:t xml:space="preserve">cího, jestliže nedodá řádně a včas </w:t>
      </w:r>
      <w:r w:rsidR="004A3767" w:rsidRPr="00BC1CDB">
        <w:t>Zboží</w:t>
      </w:r>
      <w:r w:rsidRPr="00BC1CDB">
        <w:t xml:space="preserve"> </w:t>
      </w:r>
      <w:r w:rsidR="004A3767" w:rsidRPr="00BC1CDB">
        <w:t xml:space="preserve">dle </w:t>
      </w:r>
      <w:r w:rsidR="008D5D82" w:rsidRPr="00BC1CDB">
        <w:t>Smlouv</w:t>
      </w:r>
      <w:r w:rsidRPr="00BC1CDB">
        <w:t xml:space="preserve">y a nezjedná nápravu </w:t>
      </w:r>
      <w:r w:rsidR="008E6958" w:rsidRPr="00BC1CDB">
        <w:t xml:space="preserve">ani </w:t>
      </w:r>
      <w:r w:rsidRPr="00BC1CDB">
        <w:t xml:space="preserve">do 5 pracovních dnů od písemného upozornění </w:t>
      </w:r>
      <w:r w:rsidR="00F033D3" w:rsidRPr="00BC1CDB">
        <w:t>Kupujíc</w:t>
      </w:r>
      <w:r w:rsidRPr="00BC1CDB">
        <w:t>í</w:t>
      </w:r>
      <w:r w:rsidR="00A406B4" w:rsidRPr="00BC1CDB">
        <w:t>ho na tuto skutečnost</w:t>
      </w:r>
      <w:r w:rsidR="001A390C" w:rsidRPr="00BC1CDB">
        <w:t>,</w:t>
      </w:r>
    </w:p>
    <w:p w14:paraId="56793F7B" w14:textId="1BD130AD" w:rsidR="008E1C71" w:rsidRPr="00237F1B" w:rsidRDefault="008E1C71" w:rsidP="00082866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lastRenderedPageBreak/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221339D7" w:rsidR="006520AA" w:rsidRPr="00FC6EE4" w:rsidRDefault="006520AA" w:rsidP="00082866">
      <w:pPr>
        <w:pStyle w:val="Nadpis2"/>
        <w:keepNext w:val="0"/>
        <w:keepLines w:val="0"/>
        <w:numPr>
          <w:ilvl w:val="0"/>
          <w:numId w:val="4"/>
        </w:numPr>
      </w:pPr>
      <w:r w:rsidRPr="00FC6EE4">
        <w:t xml:space="preserve">Příloha č. 1 – </w:t>
      </w:r>
      <w:r w:rsidR="00522C71">
        <w:t>Technická specifikace</w:t>
      </w:r>
      <w:r w:rsidRPr="00FC6EE4">
        <w:t>.</w:t>
      </w:r>
    </w:p>
    <w:p w14:paraId="10EEEEC8" w14:textId="010FA7FE" w:rsidR="008E1C71" w:rsidRPr="00FC6EE4" w:rsidRDefault="008E1C71" w:rsidP="006076EF">
      <w:pPr>
        <w:pStyle w:val="Nadpis2"/>
        <w:keepNext w:val="0"/>
        <w:keepLines w:val="0"/>
      </w:pPr>
      <w:r w:rsidRPr="00FC6EE4">
        <w:t xml:space="preserve">Prodávající bezvýhradně souhlasí se zveřejněním plného znění </w:t>
      </w:r>
      <w:r w:rsidR="008D5D82" w:rsidRPr="00FC6EE4">
        <w:t>Smlouv</w:t>
      </w:r>
      <w:r w:rsidRPr="00FC6EE4">
        <w:t xml:space="preserve">y tak, aby </w:t>
      </w:r>
      <w:r w:rsidR="008D5D82" w:rsidRPr="00FC6EE4">
        <w:t>Smlouv</w:t>
      </w:r>
      <w:r w:rsidRPr="00FC6EE4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FC6EE4">
        <w:t>u</w:t>
      </w:r>
      <w:r w:rsidRPr="00FC6EE4">
        <w:t xml:space="preserve">veřejněním plného znění </w:t>
      </w:r>
      <w:r w:rsidR="008D5D82" w:rsidRPr="00FC6EE4">
        <w:t>Smlouv</w:t>
      </w:r>
      <w:r w:rsidRPr="00FC6EE4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65EAA3CD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B768F1">
        <w:rPr>
          <w:rFonts w:ascii="Calibri" w:hAnsi="Calibri" w:cs="Calibri"/>
        </w:rPr>
        <w:t>Praze</w:t>
      </w:r>
      <w:r w:rsidR="00FC6EE4">
        <w:rPr>
          <w:rFonts w:ascii="Calibri" w:hAnsi="Calibri" w:cs="Calibr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7F609CD6" w:rsidR="00AC05F0" w:rsidRPr="00B47F32" w:rsidRDefault="00FC6EE4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 w:rsidRPr="005C6904">
        <w:rPr>
          <w:rFonts w:ascii="Calibri" w:hAnsi="Calibri" w:cs="Arial"/>
        </w:rPr>
        <w:t xml:space="preserve">Ing. </w:t>
      </w:r>
      <w:r>
        <w:rPr>
          <w:rFonts w:ascii="Calibri" w:hAnsi="Calibri" w:cs="Arial"/>
        </w:rPr>
        <w:t>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768F1" w:rsidRPr="00B768F1">
        <w:rPr>
          <w:rFonts w:ascii="Calibri" w:hAnsi="Calibri" w:cs="Calibri"/>
        </w:rPr>
        <w:t>Ing. Petr Vlček</w:t>
      </w:r>
    </w:p>
    <w:p w14:paraId="2627B119" w14:textId="0F4AC84F" w:rsidR="00AC05F0" w:rsidRPr="00B47F32" w:rsidRDefault="00FC6EE4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768F1">
        <w:rPr>
          <w:rFonts w:ascii="Calibri" w:hAnsi="Calibri" w:cs="Calibri"/>
        </w:rPr>
        <w:t>člen představenstva</w:t>
      </w:r>
    </w:p>
    <w:sectPr w:rsidR="00AC05F0" w:rsidRPr="00B47F32" w:rsidSect="00DA373F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A5646" w14:textId="77777777" w:rsidR="00DC4FC5" w:rsidRDefault="00DC4FC5" w:rsidP="00BA6CA9">
      <w:pPr>
        <w:spacing w:after="0" w:line="240" w:lineRule="auto"/>
      </w:pPr>
      <w:r>
        <w:separator/>
      </w:r>
    </w:p>
  </w:endnote>
  <w:endnote w:type="continuationSeparator" w:id="0">
    <w:p w14:paraId="258DFDFD" w14:textId="77777777" w:rsidR="00DC4FC5" w:rsidRDefault="00DC4FC5" w:rsidP="00BA6CA9">
      <w:pPr>
        <w:spacing w:after="0" w:line="240" w:lineRule="auto"/>
      </w:pPr>
      <w:r>
        <w:continuationSeparator/>
      </w:r>
    </w:p>
  </w:endnote>
  <w:endnote w:type="continuationNotice" w:id="1">
    <w:p w14:paraId="15503BC6" w14:textId="77777777" w:rsidR="00DC4FC5" w:rsidRDefault="00DC4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06375481" w:rsidR="00BA6CA9" w:rsidRDefault="000D4F9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D9D1" w14:textId="77777777" w:rsidR="00DC4FC5" w:rsidRDefault="00DC4FC5" w:rsidP="00BA6CA9">
      <w:pPr>
        <w:spacing w:after="0" w:line="240" w:lineRule="auto"/>
      </w:pPr>
      <w:r>
        <w:separator/>
      </w:r>
    </w:p>
  </w:footnote>
  <w:footnote w:type="continuationSeparator" w:id="0">
    <w:p w14:paraId="4A868940" w14:textId="77777777" w:rsidR="00DC4FC5" w:rsidRDefault="00DC4FC5" w:rsidP="00BA6CA9">
      <w:pPr>
        <w:spacing w:after="0" w:line="240" w:lineRule="auto"/>
      </w:pPr>
      <w:r>
        <w:continuationSeparator/>
      </w:r>
    </w:p>
  </w:footnote>
  <w:footnote w:type="continuationNotice" w:id="1">
    <w:p w14:paraId="533A13BE" w14:textId="77777777" w:rsidR="00DC4FC5" w:rsidRDefault="00DC4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13D27E6E" w:rsidR="005656CC" w:rsidRDefault="005656CC" w:rsidP="005656CC">
    <w:pPr>
      <w:pStyle w:val="Zhlav"/>
      <w:jc w:val="right"/>
    </w:pPr>
    <w:r>
      <w:t xml:space="preserve">PO </w:t>
    </w:r>
    <w:r w:rsidR="00082866">
      <w:t>2070/2024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3"/>
  </w:num>
  <w:num w:numId="2" w16cid:durableId="672801794">
    <w:abstractNumId w:val="2"/>
  </w:num>
  <w:num w:numId="3" w16cid:durableId="1255749304">
    <w:abstractNumId w:val="4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32656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76A30"/>
    <w:rsid w:val="00082866"/>
    <w:rsid w:val="000912DD"/>
    <w:rsid w:val="00096530"/>
    <w:rsid w:val="000A1470"/>
    <w:rsid w:val="000A51D0"/>
    <w:rsid w:val="000B050B"/>
    <w:rsid w:val="000D4F9E"/>
    <w:rsid w:val="000D533E"/>
    <w:rsid w:val="000D6467"/>
    <w:rsid w:val="000E03C5"/>
    <w:rsid w:val="000E1244"/>
    <w:rsid w:val="000E4E4D"/>
    <w:rsid w:val="000E794C"/>
    <w:rsid w:val="000E7C2A"/>
    <w:rsid w:val="000E7E9E"/>
    <w:rsid w:val="000F3561"/>
    <w:rsid w:val="000F682F"/>
    <w:rsid w:val="0010101A"/>
    <w:rsid w:val="00106578"/>
    <w:rsid w:val="00111BF3"/>
    <w:rsid w:val="0011334C"/>
    <w:rsid w:val="00124532"/>
    <w:rsid w:val="0012518D"/>
    <w:rsid w:val="00125E5C"/>
    <w:rsid w:val="001271A1"/>
    <w:rsid w:val="00130C38"/>
    <w:rsid w:val="00135EE7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AB5"/>
    <w:rsid w:val="00185C4F"/>
    <w:rsid w:val="001871E7"/>
    <w:rsid w:val="001924BC"/>
    <w:rsid w:val="001973EC"/>
    <w:rsid w:val="001A390C"/>
    <w:rsid w:val="001A693F"/>
    <w:rsid w:val="001C0686"/>
    <w:rsid w:val="001C540F"/>
    <w:rsid w:val="001D5255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2F5F3B"/>
    <w:rsid w:val="00301A42"/>
    <w:rsid w:val="003031CB"/>
    <w:rsid w:val="003135F6"/>
    <w:rsid w:val="00314A9F"/>
    <w:rsid w:val="003179F9"/>
    <w:rsid w:val="00320088"/>
    <w:rsid w:val="003201DA"/>
    <w:rsid w:val="00323D01"/>
    <w:rsid w:val="003273CF"/>
    <w:rsid w:val="00365F6A"/>
    <w:rsid w:val="00366E90"/>
    <w:rsid w:val="00370C1C"/>
    <w:rsid w:val="0037764D"/>
    <w:rsid w:val="003777ED"/>
    <w:rsid w:val="0038478D"/>
    <w:rsid w:val="00387A74"/>
    <w:rsid w:val="00394393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E0DC9"/>
    <w:rsid w:val="003E12E7"/>
    <w:rsid w:val="003E2FDF"/>
    <w:rsid w:val="003E3047"/>
    <w:rsid w:val="003E59D2"/>
    <w:rsid w:val="0041401D"/>
    <w:rsid w:val="00415B09"/>
    <w:rsid w:val="0042061B"/>
    <w:rsid w:val="0042672C"/>
    <w:rsid w:val="00432D88"/>
    <w:rsid w:val="00434643"/>
    <w:rsid w:val="004440FA"/>
    <w:rsid w:val="00447376"/>
    <w:rsid w:val="00450F62"/>
    <w:rsid w:val="004604AF"/>
    <w:rsid w:val="0046074B"/>
    <w:rsid w:val="004611B8"/>
    <w:rsid w:val="004801D6"/>
    <w:rsid w:val="004804BF"/>
    <w:rsid w:val="00485907"/>
    <w:rsid w:val="00485D3C"/>
    <w:rsid w:val="00490DCC"/>
    <w:rsid w:val="0049504D"/>
    <w:rsid w:val="00495C74"/>
    <w:rsid w:val="004A1504"/>
    <w:rsid w:val="004A2F05"/>
    <w:rsid w:val="004A3767"/>
    <w:rsid w:val="004A51AC"/>
    <w:rsid w:val="004A551C"/>
    <w:rsid w:val="004B3E4E"/>
    <w:rsid w:val="004B796B"/>
    <w:rsid w:val="004C2B01"/>
    <w:rsid w:val="004D0FDD"/>
    <w:rsid w:val="004D52F2"/>
    <w:rsid w:val="004D7349"/>
    <w:rsid w:val="004E5A27"/>
    <w:rsid w:val="004E7CEA"/>
    <w:rsid w:val="004F00E9"/>
    <w:rsid w:val="00503B9D"/>
    <w:rsid w:val="00504323"/>
    <w:rsid w:val="00510784"/>
    <w:rsid w:val="00510C37"/>
    <w:rsid w:val="00512937"/>
    <w:rsid w:val="00514225"/>
    <w:rsid w:val="005144CA"/>
    <w:rsid w:val="0052040D"/>
    <w:rsid w:val="00522917"/>
    <w:rsid w:val="00522C71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D795D"/>
    <w:rsid w:val="005E3477"/>
    <w:rsid w:val="005E39B7"/>
    <w:rsid w:val="005E7694"/>
    <w:rsid w:val="005F1E7C"/>
    <w:rsid w:val="005F5E52"/>
    <w:rsid w:val="005F72E7"/>
    <w:rsid w:val="006012E5"/>
    <w:rsid w:val="00601C12"/>
    <w:rsid w:val="0060353B"/>
    <w:rsid w:val="00603C40"/>
    <w:rsid w:val="006076EF"/>
    <w:rsid w:val="0061460E"/>
    <w:rsid w:val="00615DB1"/>
    <w:rsid w:val="00631933"/>
    <w:rsid w:val="00632B67"/>
    <w:rsid w:val="00632E18"/>
    <w:rsid w:val="006331BF"/>
    <w:rsid w:val="00636927"/>
    <w:rsid w:val="006419A6"/>
    <w:rsid w:val="006451ED"/>
    <w:rsid w:val="006514FD"/>
    <w:rsid w:val="0065153B"/>
    <w:rsid w:val="006520AA"/>
    <w:rsid w:val="00657C88"/>
    <w:rsid w:val="0066639D"/>
    <w:rsid w:val="006666CE"/>
    <w:rsid w:val="00670254"/>
    <w:rsid w:val="00677FC2"/>
    <w:rsid w:val="00690216"/>
    <w:rsid w:val="006C73EA"/>
    <w:rsid w:val="006D0C88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34BD0"/>
    <w:rsid w:val="00741619"/>
    <w:rsid w:val="00744989"/>
    <w:rsid w:val="00751030"/>
    <w:rsid w:val="00753D91"/>
    <w:rsid w:val="00754411"/>
    <w:rsid w:val="00754727"/>
    <w:rsid w:val="00773183"/>
    <w:rsid w:val="00775AF9"/>
    <w:rsid w:val="00784E27"/>
    <w:rsid w:val="00790B6A"/>
    <w:rsid w:val="00792D6E"/>
    <w:rsid w:val="007A0166"/>
    <w:rsid w:val="007A02C9"/>
    <w:rsid w:val="007A5631"/>
    <w:rsid w:val="007B162E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3CFF"/>
    <w:rsid w:val="007D3F7C"/>
    <w:rsid w:val="007D4CFA"/>
    <w:rsid w:val="007D701A"/>
    <w:rsid w:val="007F5058"/>
    <w:rsid w:val="00800F27"/>
    <w:rsid w:val="00803A83"/>
    <w:rsid w:val="00805A63"/>
    <w:rsid w:val="0080683B"/>
    <w:rsid w:val="00813A80"/>
    <w:rsid w:val="008213E0"/>
    <w:rsid w:val="00824B43"/>
    <w:rsid w:val="0084410D"/>
    <w:rsid w:val="00844AD8"/>
    <w:rsid w:val="008533B8"/>
    <w:rsid w:val="00863791"/>
    <w:rsid w:val="00865781"/>
    <w:rsid w:val="008662A3"/>
    <w:rsid w:val="0086685B"/>
    <w:rsid w:val="008835D7"/>
    <w:rsid w:val="00885F10"/>
    <w:rsid w:val="00893A6A"/>
    <w:rsid w:val="00893BC6"/>
    <w:rsid w:val="00894A38"/>
    <w:rsid w:val="00895122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903072"/>
    <w:rsid w:val="00910DAF"/>
    <w:rsid w:val="00911D51"/>
    <w:rsid w:val="00914900"/>
    <w:rsid w:val="00914DC5"/>
    <w:rsid w:val="00916AC0"/>
    <w:rsid w:val="00922A99"/>
    <w:rsid w:val="009308A5"/>
    <w:rsid w:val="00931206"/>
    <w:rsid w:val="009478EC"/>
    <w:rsid w:val="00953D3F"/>
    <w:rsid w:val="00955A4E"/>
    <w:rsid w:val="00955C08"/>
    <w:rsid w:val="00960D8F"/>
    <w:rsid w:val="0096162E"/>
    <w:rsid w:val="009710C9"/>
    <w:rsid w:val="0097256E"/>
    <w:rsid w:val="00980F1D"/>
    <w:rsid w:val="00984098"/>
    <w:rsid w:val="00990A28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A01DD9"/>
    <w:rsid w:val="00A06931"/>
    <w:rsid w:val="00A1504F"/>
    <w:rsid w:val="00A213E0"/>
    <w:rsid w:val="00A272C6"/>
    <w:rsid w:val="00A371E9"/>
    <w:rsid w:val="00A406B4"/>
    <w:rsid w:val="00A412A0"/>
    <w:rsid w:val="00A41558"/>
    <w:rsid w:val="00A55BBD"/>
    <w:rsid w:val="00A73E90"/>
    <w:rsid w:val="00A82464"/>
    <w:rsid w:val="00A83585"/>
    <w:rsid w:val="00A9686A"/>
    <w:rsid w:val="00AA1D83"/>
    <w:rsid w:val="00AB2333"/>
    <w:rsid w:val="00AC05F0"/>
    <w:rsid w:val="00AD10C9"/>
    <w:rsid w:val="00AD348B"/>
    <w:rsid w:val="00AE0B75"/>
    <w:rsid w:val="00AE34FB"/>
    <w:rsid w:val="00AE41F0"/>
    <w:rsid w:val="00AE69F2"/>
    <w:rsid w:val="00B0358F"/>
    <w:rsid w:val="00B04822"/>
    <w:rsid w:val="00B06C97"/>
    <w:rsid w:val="00B15FDB"/>
    <w:rsid w:val="00B21CD8"/>
    <w:rsid w:val="00B26E36"/>
    <w:rsid w:val="00B27EB4"/>
    <w:rsid w:val="00B3094E"/>
    <w:rsid w:val="00B311B1"/>
    <w:rsid w:val="00B4727B"/>
    <w:rsid w:val="00B47F32"/>
    <w:rsid w:val="00B526E3"/>
    <w:rsid w:val="00B65B1A"/>
    <w:rsid w:val="00B75F97"/>
    <w:rsid w:val="00B768F1"/>
    <w:rsid w:val="00B82935"/>
    <w:rsid w:val="00B8743C"/>
    <w:rsid w:val="00BA227D"/>
    <w:rsid w:val="00BA66C9"/>
    <w:rsid w:val="00BA6CA9"/>
    <w:rsid w:val="00BB1BB8"/>
    <w:rsid w:val="00BB3098"/>
    <w:rsid w:val="00BC1CDB"/>
    <w:rsid w:val="00BC271A"/>
    <w:rsid w:val="00BC492E"/>
    <w:rsid w:val="00BC7196"/>
    <w:rsid w:val="00BD1BA0"/>
    <w:rsid w:val="00BD6F86"/>
    <w:rsid w:val="00BE68D2"/>
    <w:rsid w:val="00BF04C4"/>
    <w:rsid w:val="00BF209C"/>
    <w:rsid w:val="00BF2CA0"/>
    <w:rsid w:val="00BF60F9"/>
    <w:rsid w:val="00BF7FBC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52D5C"/>
    <w:rsid w:val="00C53403"/>
    <w:rsid w:val="00C61760"/>
    <w:rsid w:val="00C70DFC"/>
    <w:rsid w:val="00C9536F"/>
    <w:rsid w:val="00CB2334"/>
    <w:rsid w:val="00CB306D"/>
    <w:rsid w:val="00CB62D7"/>
    <w:rsid w:val="00CB6D37"/>
    <w:rsid w:val="00CD6990"/>
    <w:rsid w:val="00CD7597"/>
    <w:rsid w:val="00CE430F"/>
    <w:rsid w:val="00CE530D"/>
    <w:rsid w:val="00CE79FF"/>
    <w:rsid w:val="00CF0CC8"/>
    <w:rsid w:val="00CF11C4"/>
    <w:rsid w:val="00CF66AF"/>
    <w:rsid w:val="00D02E2F"/>
    <w:rsid w:val="00D040F4"/>
    <w:rsid w:val="00D049F2"/>
    <w:rsid w:val="00D11B83"/>
    <w:rsid w:val="00D13EA8"/>
    <w:rsid w:val="00D314DF"/>
    <w:rsid w:val="00D3725F"/>
    <w:rsid w:val="00D458E0"/>
    <w:rsid w:val="00D572C0"/>
    <w:rsid w:val="00D62062"/>
    <w:rsid w:val="00D664C9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C063D"/>
    <w:rsid w:val="00DC4FC5"/>
    <w:rsid w:val="00DD1436"/>
    <w:rsid w:val="00DD3F63"/>
    <w:rsid w:val="00DD5C23"/>
    <w:rsid w:val="00DE1844"/>
    <w:rsid w:val="00DE518B"/>
    <w:rsid w:val="00DE62D4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84DC5"/>
    <w:rsid w:val="00E901C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B4E1E"/>
    <w:rsid w:val="00EC0FDD"/>
    <w:rsid w:val="00EC167C"/>
    <w:rsid w:val="00EC3B66"/>
    <w:rsid w:val="00EE2E34"/>
    <w:rsid w:val="00EE6E2B"/>
    <w:rsid w:val="00F033D3"/>
    <w:rsid w:val="00F03400"/>
    <w:rsid w:val="00F10158"/>
    <w:rsid w:val="00F106D3"/>
    <w:rsid w:val="00F13B18"/>
    <w:rsid w:val="00F215A0"/>
    <w:rsid w:val="00F23560"/>
    <w:rsid w:val="00F2421D"/>
    <w:rsid w:val="00F33369"/>
    <w:rsid w:val="00F34ED9"/>
    <w:rsid w:val="00F35EF4"/>
    <w:rsid w:val="00F45D93"/>
    <w:rsid w:val="00F47029"/>
    <w:rsid w:val="00F5113F"/>
    <w:rsid w:val="00F558D5"/>
    <w:rsid w:val="00F5620E"/>
    <w:rsid w:val="00F57FBA"/>
    <w:rsid w:val="00F60B3D"/>
    <w:rsid w:val="00F60DAB"/>
    <w:rsid w:val="00F61717"/>
    <w:rsid w:val="00F624C6"/>
    <w:rsid w:val="00F65E54"/>
    <w:rsid w:val="00F70B07"/>
    <w:rsid w:val="00F746E6"/>
    <w:rsid w:val="00F82EC7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C6EE4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ef.cz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6DB030C-88D0-4611-B852-2409B92F2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3783</Words>
  <Characters>22320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5</cp:revision>
  <cp:lastPrinted>2023-09-12T06:24:00Z</cp:lastPrinted>
  <dcterms:created xsi:type="dcterms:W3CDTF">2024-11-19T09:43:00Z</dcterms:created>
  <dcterms:modified xsi:type="dcterms:W3CDTF">2024-12-03T09:50:00Z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