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D44F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4AE221F0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14A9A315" w14:textId="14D2D289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830F84">
              <w:rPr>
                <w:b/>
                <w:noProof/>
                <w:sz w:val="28"/>
              </w:rPr>
              <w:t>99/1/24/1</w:t>
            </w:r>
          </w:p>
        </w:tc>
      </w:tr>
      <w:tr w:rsidR="004F26E0" w:rsidRPr="004F26E0" w14:paraId="6A869851" w14:textId="77777777" w:rsidTr="00E07B76">
        <w:tc>
          <w:tcPr>
            <w:tcW w:w="9062" w:type="dxa"/>
            <w:gridSpan w:val="2"/>
            <w:shd w:val="clear" w:color="auto" w:fill="auto"/>
          </w:tcPr>
          <w:p w14:paraId="603CCEB3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17D2930E" w14:textId="5D4B177C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830F84">
              <w:rPr>
                <w:b/>
                <w:noProof/>
                <w:sz w:val="24"/>
              </w:rPr>
              <w:t>ITTechnik s.r.o.</w:t>
            </w:r>
          </w:p>
          <w:p w14:paraId="0460346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9C68B8F" w14:textId="174F2E4B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830F84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830F84">
              <w:rPr>
                <w:bCs/>
                <w:noProof/>
                <w:sz w:val="24"/>
              </w:rPr>
              <w:t>Příběnická 979</w:t>
            </w:r>
          </w:p>
          <w:p w14:paraId="50E4E5BC" w14:textId="17171C4D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830F84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830F84">
              <w:rPr>
                <w:bCs/>
                <w:noProof/>
                <w:sz w:val="24"/>
              </w:rPr>
              <w:t>130 00</w:t>
            </w:r>
            <w:r w:rsidRPr="004F26E0">
              <w:rPr>
                <w:bCs/>
                <w:sz w:val="24"/>
              </w:rPr>
              <w:t xml:space="preserve">  </w:t>
            </w:r>
            <w:r w:rsidR="00830F84">
              <w:rPr>
                <w:bCs/>
                <w:noProof/>
                <w:sz w:val="24"/>
              </w:rPr>
              <w:t>Praha</w:t>
            </w:r>
          </w:p>
          <w:p w14:paraId="784E2FA4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6FCBB61C" w14:textId="77777777" w:rsidTr="00E07B76">
        <w:tc>
          <w:tcPr>
            <w:tcW w:w="9062" w:type="dxa"/>
            <w:gridSpan w:val="2"/>
            <w:shd w:val="clear" w:color="auto" w:fill="auto"/>
          </w:tcPr>
          <w:p w14:paraId="488E5170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16D712C0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53F71A27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49B3322B" w14:textId="78B95CF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830F84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830F84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830F84">
              <w:rPr>
                <w:noProof/>
                <w:sz w:val="24"/>
              </w:rPr>
              <w:t>86</w:t>
            </w:r>
          </w:p>
          <w:p w14:paraId="7A9879F4" w14:textId="3FCA373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830F84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830F84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830F84">
              <w:rPr>
                <w:noProof/>
                <w:sz w:val="24"/>
              </w:rPr>
              <w:t>382 41</w:t>
            </w:r>
          </w:p>
          <w:p w14:paraId="468B79C8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1630344D" w14:textId="77777777" w:rsidTr="00E07B76">
        <w:tc>
          <w:tcPr>
            <w:tcW w:w="9062" w:type="dxa"/>
            <w:gridSpan w:val="2"/>
            <w:shd w:val="clear" w:color="auto" w:fill="auto"/>
          </w:tcPr>
          <w:p w14:paraId="751642CF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720DFC1A" w14:textId="6A2F599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932C20">
              <w:rPr>
                <w:rFonts w:ascii="Belleza" w:hAnsi="Belleza"/>
              </w:rPr>
              <w:t>25.11</w:t>
            </w:r>
            <w:r w:rsidR="00830F84">
              <w:rPr>
                <w:noProof/>
                <w:sz w:val="24"/>
              </w:rPr>
              <w:t>. 2024</w:t>
            </w:r>
          </w:p>
          <w:p w14:paraId="1D8D69DC" w14:textId="2DA50A4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5522CC80" w14:textId="6E17759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330C3174" w14:textId="76E3912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75D1F8A4" w14:textId="13449F0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133CB30D" w14:textId="4A94730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1AADBCC9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5DEB9FC5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2533A2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7F81BBCF" w14:textId="77777777" w:rsidTr="00E07B76">
        <w:tc>
          <w:tcPr>
            <w:tcW w:w="9062" w:type="dxa"/>
            <w:gridSpan w:val="2"/>
            <w:shd w:val="clear" w:color="auto" w:fill="auto"/>
          </w:tcPr>
          <w:p w14:paraId="335D3716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1A171DC3" w14:textId="48D03739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830F84">
              <w:rPr>
                <w:rFonts w:ascii="Belleza" w:hAnsi="Belleza"/>
              </w:rPr>
              <w:t>NTB do výuky na SOŠ</w:t>
            </w:r>
          </w:p>
          <w:p w14:paraId="03DD825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63DE9F98" w14:textId="0A8D6B7B" w:rsidR="004F26E0" w:rsidRPr="004F26E0" w:rsidRDefault="00830F84" w:rsidP="00E07B76">
            <w:pPr>
              <w:spacing w:after="0"/>
              <w:rPr>
                <w:rFonts w:ascii="Belleza" w:hAnsi="Belleza"/>
              </w:rPr>
            </w:pPr>
            <w:r>
              <w:rPr>
                <w:noProof/>
                <w:sz w:val="24"/>
              </w:rPr>
              <w:t>1.Dell Optiplex 7420 AIO, i5, 16GB, 512GB SSD, W11P EDU, záruka 3 roky -SOŠ</w:t>
            </w:r>
            <w:r w:rsidR="00EB5621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6E9D6F72" w14:textId="18CA06D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830F84">
              <w:rPr>
                <w:noProof/>
                <w:sz w:val="24"/>
              </w:rPr>
              <w:t>83 127,00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28C95177" w14:textId="763C9DB0" w:rsidR="004F26E0" w:rsidRPr="00EB5621" w:rsidRDefault="00830F84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4E470F2E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171E467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0188FB33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2F0EF514" w14:textId="77777777" w:rsidR="004F26E0" w:rsidRPr="004F26E0" w:rsidRDefault="004F26E0" w:rsidP="00E07B76">
            <w:pPr>
              <w:spacing w:after="0"/>
            </w:pPr>
          </w:p>
          <w:p w14:paraId="6BDCC3EC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0F5535C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52FC4B9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3EC99DA" w14:textId="7B4B32E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932C20">
              <w:rPr>
                <w:noProof/>
                <w:sz w:val="24"/>
              </w:rPr>
              <w:t>25.11.2024</w:t>
            </w:r>
          </w:p>
          <w:p w14:paraId="16D70A4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52B2F81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6E4C5E7" w14:textId="2F87CF1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67A34E3A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7F19838E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10D8C8FD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4458E689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7EFCE95F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4791EDB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DE81EBC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2190EEF0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502B268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22712158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6918F7D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4CEFFE45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774A" w14:textId="77777777" w:rsidR="008A59F1" w:rsidRDefault="008A59F1" w:rsidP="007D1DF6">
      <w:pPr>
        <w:spacing w:after="0"/>
      </w:pPr>
      <w:r>
        <w:separator/>
      </w:r>
    </w:p>
  </w:endnote>
  <w:endnote w:type="continuationSeparator" w:id="0">
    <w:p w14:paraId="64377D0F" w14:textId="77777777" w:rsidR="008A59F1" w:rsidRDefault="008A59F1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1F13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2F98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0E779C75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1DB9FDDC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034CB419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D55A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8A2A" w14:textId="77777777" w:rsidR="008A59F1" w:rsidRDefault="008A59F1" w:rsidP="007D1DF6">
      <w:pPr>
        <w:spacing w:after="0"/>
      </w:pPr>
      <w:r>
        <w:separator/>
      </w:r>
    </w:p>
  </w:footnote>
  <w:footnote w:type="continuationSeparator" w:id="0">
    <w:p w14:paraId="52863BA0" w14:textId="77777777" w:rsidR="008A59F1" w:rsidRDefault="008A59F1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0E76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A936" w14:textId="186862B1" w:rsidR="007D1DF6" w:rsidRPr="00711506" w:rsidRDefault="00830F84" w:rsidP="00711506">
    <w:pPr>
      <w:pStyle w:val="Zhlav"/>
    </w:pPr>
    <w:r w:rsidRPr="00611FD1">
      <w:rPr>
        <w:noProof/>
      </w:rPr>
      <w:drawing>
        <wp:inline distT="0" distB="0" distL="0" distR="0" wp14:anchorId="5FA3E56A" wp14:editId="27984A55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56B6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55380">
    <w:abstractNumId w:val="1"/>
  </w:num>
  <w:num w:numId="2" w16cid:durableId="18350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84"/>
    <w:rsid w:val="000421DE"/>
    <w:rsid w:val="00053E88"/>
    <w:rsid w:val="00061FDB"/>
    <w:rsid w:val="00062D90"/>
    <w:rsid w:val="00076DB0"/>
    <w:rsid w:val="00082EC3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173B0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0F84"/>
    <w:rsid w:val="00834AA2"/>
    <w:rsid w:val="0089734C"/>
    <w:rsid w:val="008A59F1"/>
    <w:rsid w:val="008F51B7"/>
    <w:rsid w:val="00907E1D"/>
    <w:rsid w:val="00932C20"/>
    <w:rsid w:val="0096430B"/>
    <w:rsid w:val="009803DA"/>
    <w:rsid w:val="00997699"/>
    <w:rsid w:val="009A5B0C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2197C"/>
  <w15:docId w15:val="{73E97C90-4548-408A-A332-06D6D0A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6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1911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3</cp:revision>
  <cp:lastPrinted>2024-01-05T10:26:00Z</cp:lastPrinted>
  <dcterms:created xsi:type="dcterms:W3CDTF">2024-12-03T12:03:00Z</dcterms:created>
  <dcterms:modified xsi:type="dcterms:W3CDTF">2024-12-03T13:02:00Z</dcterms:modified>
</cp:coreProperties>
</file>