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E" w:rsidRDefault="00C266EE" w:rsidP="00485AE4">
      <w:pPr>
        <w:rPr>
          <w:sz w:val="22"/>
          <w:szCs w:val="22"/>
        </w:rPr>
      </w:pPr>
      <w:bookmarkStart w:id="0" w:name="_GoBack"/>
      <w:bookmarkEnd w:id="0"/>
    </w:p>
    <w:p w:rsidR="00C266EE" w:rsidRDefault="00C266EE" w:rsidP="008F0575">
      <w:pPr>
        <w:spacing w:after="160" w:line="259" w:lineRule="auto"/>
        <w:rPr>
          <w:sz w:val="22"/>
          <w:szCs w:val="22"/>
        </w:rPr>
      </w:pPr>
      <w:r w:rsidRPr="00485AE4">
        <w:rPr>
          <w:b/>
        </w:rPr>
        <w:t>IC WEST  s. r.o.</w:t>
      </w:r>
    </w:p>
    <w:p w:rsidR="00C266EE" w:rsidRDefault="00C266EE" w:rsidP="008F0575">
      <w:pPr>
        <w:spacing w:after="160" w:line="259" w:lineRule="auto"/>
        <w:rPr>
          <w:sz w:val="22"/>
          <w:szCs w:val="22"/>
        </w:rPr>
      </w:pPr>
      <w:r w:rsidRPr="00485AE4">
        <w:t>KONCESIONÁŘ PEUGEOT</w:t>
      </w:r>
    </w:p>
    <w:p w:rsidR="00C266EE" w:rsidRPr="008F0575" w:rsidRDefault="00C266EE" w:rsidP="008F0575">
      <w:pPr>
        <w:spacing w:after="160" w:line="259" w:lineRule="auto"/>
        <w:rPr>
          <w:sz w:val="22"/>
          <w:szCs w:val="22"/>
        </w:rPr>
      </w:pPr>
      <w:r w:rsidRPr="00485AE4">
        <w:t>Sídlo : Slovanská alej 24, 326 00 Plzeň</w:t>
      </w:r>
    </w:p>
    <w:p w:rsidR="00C266EE" w:rsidRPr="00485AE4" w:rsidRDefault="00C266EE" w:rsidP="00485AE4">
      <w:r w:rsidRPr="00485AE4">
        <w:t>IČ: 25210530 DIČ: CZ25210530</w:t>
      </w:r>
    </w:p>
    <w:p w:rsidR="00C266EE" w:rsidRPr="00485AE4" w:rsidRDefault="00C266EE" w:rsidP="00485AE4">
      <w:r w:rsidRPr="00485AE4">
        <w:t>DIČ: CZ 25210530</w:t>
      </w:r>
    </w:p>
    <w:p w:rsidR="00C266EE" w:rsidRPr="00485AE4" w:rsidRDefault="00C266EE" w:rsidP="00485AE4">
      <w:r w:rsidRPr="00485AE4">
        <w:t>Plátce DPH</w:t>
      </w:r>
    </w:p>
    <w:p w:rsidR="00C266EE" w:rsidRPr="00485AE4" w:rsidRDefault="00C266EE" w:rsidP="00485AE4">
      <w:r w:rsidRPr="00485AE4">
        <w:t>Zapsaný v obchodním rejstříku Krajského soudu v Plzni v oddílu C vložka 8928</w:t>
      </w:r>
    </w:p>
    <w:p w:rsidR="00C266EE" w:rsidRPr="00485AE4" w:rsidRDefault="00C266EE" w:rsidP="00485AE4">
      <w:r w:rsidRPr="00485AE4">
        <w:t>Zast</w:t>
      </w:r>
      <w:r>
        <w:t>oupen  jednatelem Jaroslavem Průchou</w:t>
      </w:r>
    </w:p>
    <w:p w:rsidR="00C266EE" w:rsidRPr="00485AE4" w:rsidRDefault="00C266EE" w:rsidP="00485AE4">
      <w:r w:rsidRPr="00485AE4">
        <w:t>dále jen „dodavatel“  na straně jedné</w:t>
      </w:r>
    </w:p>
    <w:p w:rsidR="00C266EE" w:rsidRPr="00485AE4" w:rsidRDefault="00C266EE" w:rsidP="00485AE4">
      <w:r w:rsidRPr="00485AE4">
        <w:t>Tel: 420377441277</w:t>
      </w:r>
    </w:p>
    <w:p w:rsidR="00C266EE" w:rsidRPr="00485AE4" w:rsidRDefault="00C266EE" w:rsidP="00485AE4"/>
    <w:p w:rsidR="00C266EE" w:rsidRPr="00485AE4" w:rsidRDefault="00C266EE" w:rsidP="00485AE4"/>
    <w:p w:rsidR="00C266EE" w:rsidRPr="00485AE4" w:rsidRDefault="00C266EE" w:rsidP="00485AE4">
      <w:r w:rsidRPr="00485AE4">
        <w:t>a</w:t>
      </w:r>
    </w:p>
    <w:p w:rsidR="00C266EE" w:rsidRPr="00485AE4" w:rsidRDefault="00C266EE" w:rsidP="00485AE4"/>
    <w:p w:rsidR="00C266EE" w:rsidRPr="00485AE4" w:rsidRDefault="00C266EE" w:rsidP="00485AE4"/>
    <w:p w:rsidR="00C266EE" w:rsidRPr="00485AE4" w:rsidRDefault="00C266EE" w:rsidP="00485AE4">
      <w:pPr>
        <w:rPr>
          <w:b/>
          <w:bCs/>
        </w:rPr>
      </w:pPr>
      <w:r>
        <w:rPr>
          <w:b/>
          <w:bCs/>
        </w:rPr>
        <w:t>Západočeská univerzita v Plzni</w:t>
      </w:r>
    </w:p>
    <w:p w:rsidR="00C266EE" w:rsidRPr="00485AE4" w:rsidRDefault="00C266EE" w:rsidP="00485AE4">
      <w:r>
        <w:t>Sídlo :  Univerzitní 8 , 30614 , Plzeň</w:t>
      </w:r>
    </w:p>
    <w:p w:rsidR="00C266EE" w:rsidRPr="00485AE4" w:rsidRDefault="00C266EE" w:rsidP="00485AE4">
      <w:r>
        <w:t>IČ: 49777513</w:t>
      </w:r>
    </w:p>
    <w:p w:rsidR="00C266EE" w:rsidRPr="00485AE4" w:rsidRDefault="00C266EE" w:rsidP="00485AE4">
      <w:r w:rsidRPr="00485AE4">
        <w:t>Zast</w:t>
      </w:r>
      <w:r>
        <w:t>oupená: Doc. Dr. RNDr. Miroslav Holeček, rektor</w:t>
      </w:r>
    </w:p>
    <w:p w:rsidR="00C266EE" w:rsidRPr="00485AE4" w:rsidRDefault="00C266EE" w:rsidP="00485AE4">
      <w:r w:rsidRPr="00485AE4">
        <w:t>dále jen „odběratel“  na straně druhé</w:t>
      </w:r>
    </w:p>
    <w:p w:rsidR="00C266EE" w:rsidRDefault="00C266EE" w:rsidP="00485AE4"/>
    <w:p w:rsidR="00C266EE" w:rsidRDefault="00C266EE" w:rsidP="00485AE4">
      <w:r>
        <w:t xml:space="preserve">Uzavírají tuto </w:t>
      </w:r>
    </w:p>
    <w:p w:rsidR="00C266EE" w:rsidRDefault="00C266EE" w:rsidP="00485AE4"/>
    <w:p w:rsidR="00C266EE" w:rsidRDefault="00C266EE" w:rsidP="00485AE4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</w:t>
      </w:r>
      <w:r w:rsidRPr="00A972CA">
        <w:rPr>
          <w:b/>
          <w:bCs/>
        </w:rPr>
        <w:t>Kupní smlouvu</w:t>
      </w:r>
    </w:p>
    <w:p w:rsidR="00C266EE" w:rsidRDefault="00C266EE" w:rsidP="00485AE4">
      <w:pPr>
        <w:jc w:val="both"/>
      </w:pPr>
    </w:p>
    <w:p w:rsidR="00C266EE" w:rsidRPr="00752E46" w:rsidRDefault="00C266EE" w:rsidP="00352BBA">
      <w:pPr>
        <w:jc w:val="both"/>
      </w:pPr>
      <w:r w:rsidRPr="00752E46">
        <w:t>1</w:t>
      </w:r>
      <w:r>
        <w:t xml:space="preserve"> </w:t>
      </w:r>
      <w:r w:rsidRPr="00752E46">
        <w:t>.Předmětem této smlouvy je prodej</w:t>
      </w:r>
      <w:r>
        <w:t xml:space="preserve"> a koupě 1 ks  níže specifikovaného</w:t>
      </w:r>
      <w:r w:rsidRPr="00752E46">
        <w:t xml:space="preserve">  motorového vozidla.</w:t>
      </w:r>
    </w:p>
    <w:p w:rsidR="00C266EE" w:rsidRDefault="00C266EE" w:rsidP="00352BBA">
      <w:pPr>
        <w:jc w:val="both"/>
      </w:pPr>
    </w:p>
    <w:p w:rsidR="00C266EE" w:rsidRPr="00752E46" w:rsidRDefault="00C266EE" w:rsidP="00352BBA">
      <w:pPr>
        <w:jc w:val="both"/>
      </w:pPr>
      <w:r w:rsidRPr="00752E46">
        <w:t>2.</w:t>
      </w:r>
      <w:r>
        <w:t xml:space="preserve"> </w:t>
      </w:r>
      <w:r w:rsidRPr="00752E46">
        <w:t xml:space="preserve">Dodavatel se zavazuje odběrateli dodat  </w:t>
      </w:r>
      <w:r>
        <w:t xml:space="preserve">nové </w:t>
      </w:r>
      <w:r w:rsidRPr="00752E46">
        <w:t>motorov</w:t>
      </w:r>
      <w:r>
        <w:t>é</w:t>
      </w:r>
      <w:r w:rsidRPr="00752E46">
        <w:t xml:space="preserve"> vozidl</w:t>
      </w:r>
      <w:r>
        <w:t>o</w:t>
      </w:r>
      <w:r w:rsidRPr="00752E46">
        <w:t xml:space="preserve"> ( dále jen „vozidl</w:t>
      </w:r>
      <w:r>
        <w:t>o</w:t>
      </w:r>
      <w:r w:rsidRPr="00752E46">
        <w:t>“)</w:t>
      </w:r>
      <w:r w:rsidR="00352BBA">
        <w:t xml:space="preserve"> </w:t>
      </w:r>
      <w:r w:rsidRPr="00752E46">
        <w:t xml:space="preserve">Peugeot </w:t>
      </w:r>
      <w:r>
        <w:t xml:space="preserve"> Boxer Combi 3300 L2H2 Access 2.0 BlueHDI 130k Euro6 v počtu  1 (jeden)  kus dle specifikace viz. příloha 1 této smlouvy . Dodavatel se zavazuje předat vozidlo bez vad. </w:t>
      </w:r>
    </w:p>
    <w:p w:rsidR="00C266EE" w:rsidRDefault="00C266EE" w:rsidP="00352BBA">
      <w:pPr>
        <w:jc w:val="both"/>
      </w:pPr>
    </w:p>
    <w:p w:rsidR="00C266EE" w:rsidRPr="00752E46" w:rsidRDefault="00C266EE" w:rsidP="00352BBA">
      <w:pPr>
        <w:jc w:val="both"/>
      </w:pPr>
      <w:r w:rsidRPr="00752E46">
        <w:t xml:space="preserve">3. Termín dodání  </w:t>
      </w:r>
      <w:r>
        <w:t xml:space="preserve">vozidla odběrateli  </w:t>
      </w:r>
      <w:r w:rsidRPr="00752E46">
        <w:t xml:space="preserve">je nejpozději </w:t>
      </w:r>
      <w:r>
        <w:t xml:space="preserve"> 30.12.2016.  </w:t>
      </w:r>
    </w:p>
    <w:p w:rsidR="00C266EE" w:rsidRDefault="00C266EE" w:rsidP="00352BBA">
      <w:pPr>
        <w:jc w:val="both"/>
      </w:pPr>
    </w:p>
    <w:p w:rsidR="00C266EE" w:rsidRPr="00752E46" w:rsidRDefault="00C266EE" w:rsidP="00352BBA">
      <w:pPr>
        <w:jc w:val="both"/>
      </w:pPr>
      <w:r w:rsidRPr="00752E46">
        <w:t xml:space="preserve">4. </w:t>
      </w:r>
      <w:r>
        <w:t xml:space="preserve"> Kupní cena  za  shora uvedené</w:t>
      </w:r>
      <w:r w:rsidRPr="00752E46">
        <w:t xml:space="preserve"> vozi</w:t>
      </w:r>
      <w:r>
        <w:t>dlo činí 547685.13</w:t>
      </w:r>
      <w:r w:rsidRPr="00752E46">
        <w:t xml:space="preserve"> Kč bez DPH, </w:t>
      </w:r>
      <w:r>
        <w:t>tj</w:t>
      </w:r>
      <w:r w:rsidRPr="00BC1B38">
        <w:rPr>
          <w:b/>
        </w:rPr>
        <w:t xml:space="preserve">. </w:t>
      </w:r>
      <w:r>
        <w:rPr>
          <w:b/>
        </w:rPr>
        <w:t>662699</w:t>
      </w:r>
      <w:r w:rsidRPr="00BC1B38">
        <w:rPr>
          <w:b/>
        </w:rPr>
        <w:t>,- Kč</w:t>
      </w:r>
      <w:r>
        <w:t xml:space="preserve"> včetně DPH.</w:t>
      </w:r>
    </w:p>
    <w:p w:rsidR="00C266EE" w:rsidRDefault="00C266EE" w:rsidP="00352BBA">
      <w:pPr>
        <w:jc w:val="both"/>
      </w:pPr>
    </w:p>
    <w:p w:rsidR="00C266EE" w:rsidRPr="00752E46" w:rsidRDefault="00C266EE" w:rsidP="00352BBA">
      <w:pPr>
        <w:jc w:val="both"/>
      </w:pPr>
      <w:r>
        <w:t>5</w:t>
      </w:r>
      <w:r w:rsidRPr="00752E46">
        <w:t xml:space="preserve">. Odběratel se zavazuje </w:t>
      </w:r>
      <w:r>
        <w:t>kupní</w:t>
      </w:r>
      <w:r w:rsidRPr="00752E46">
        <w:t xml:space="preserve"> cenu uhradit na základě dodavatelem vystavené faktury, která </w:t>
      </w:r>
      <w:r>
        <w:t xml:space="preserve">musí </w:t>
      </w:r>
      <w:r w:rsidRPr="00752E46">
        <w:t xml:space="preserve">mít náležitosti daňového dokladu, a to </w:t>
      </w:r>
      <w:r>
        <w:t>v</w:t>
      </w:r>
      <w:r w:rsidRPr="00752E46">
        <w:t xml:space="preserve">e </w:t>
      </w:r>
      <w:r>
        <w:t>lhůtě splatnosti  30 dnů ode dne dodání vozidl</w:t>
      </w:r>
      <w:r w:rsidR="00352BBA">
        <w:t>a</w:t>
      </w:r>
      <w:r>
        <w:t xml:space="preserve"> odběrateli.</w:t>
      </w:r>
      <w:r w:rsidRPr="00752E46">
        <w:t xml:space="preserve"> </w:t>
      </w:r>
    </w:p>
    <w:p w:rsidR="00C266EE" w:rsidRDefault="00C266EE" w:rsidP="00352BBA">
      <w:pPr>
        <w:jc w:val="both"/>
      </w:pPr>
    </w:p>
    <w:p w:rsidR="00C266EE" w:rsidRPr="00752E46" w:rsidRDefault="00C266EE" w:rsidP="00352BBA">
      <w:pPr>
        <w:jc w:val="both"/>
      </w:pPr>
      <w:r>
        <w:t>6</w:t>
      </w:r>
      <w:r w:rsidRPr="00752E46">
        <w:t xml:space="preserve">. </w:t>
      </w:r>
      <w:r>
        <w:t>Dnem dodáním vozid</w:t>
      </w:r>
      <w:r w:rsidR="00352BBA">
        <w:t>la</w:t>
      </w:r>
      <w:r>
        <w:t xml:space="preserve"> se rozumí jejich</w:t>
      </w:r>
      <w:r w:rsidRPr="00752E46">
        <w:t xml:space="preserve"> předání ze strany dodavatele </w:t>
      </w:r>
      <w:r>
        <w:t xml:space="preserve"> odběrateli, a to </w:t>
      </w:r>
      <w:r w:rsidRPr="00752E46">
        <w:t xml:space="preserve"> v sídle odběratele,</w:t>
      </w:r>
      <w:r>
        <w:t xml:space="preserve"> popř. v </w:t>
      </w:r>
      <w:r w:rsidRPr="00752E46">
        <w:t xml:space="preserve"> sídle </w:t>
      </w:r>
      <w:r>
        <w:t>organizační složky</w:t>
      </w:r>
      <w:r w:rsidRPr="00752E46">
        <w:t xml:space="preserve"> určené odběratelem.</w:t>
      </w:r>
    </w:p>
    <w:p w:rsidR="00C266EE" w:rsidRDefault="00C266EE" w:rsidP="00352BBA">
      <w:pPr>
        <w:jc w:val="both"/>
      </w:pPr>
    </w:p>
    <w:p w:rsidR="00C266EE" w:rsidRDefault="00C266EE" w:rsidP="00352BBA">
      <w:pPr>
        <w:jc w:val="both"/>
      </w:pPr>
      <w:r>
        <w:t>7. O předání vozidla</w:t>
      </w:r>
      <w:r w:rsidRPr="00752E46">
        <w:t xml:space="preserve"> bude mezi účastníky sepsán a podepsán předávací protokol. Podpisem předávacího protokolu   přechází na odběratele vlastnické právo k</w:t>
      </w:r>
      <w:r>
        <w:t> </w:t>
      </w:r>
      <w:r w:rsidRPr="00752E46">
        <w:t>vozidl</w:t>
      </w:r>
      <w:r w:rsidR="00352BBA">
        <w:t>u</w:t>
      </w:r>
      <w:r>
        <w:t xml:space="preserve"> a nebezpečí škody na vozidle. </w:t>
      </w:r>
    </w:p>
    <w:p w:rsidR="00C266EE" w:rsidRDefault="00C266EE" w:rsidP="00352BBA">
      <w:pPr>
        <w:jc w:val="both"/>
      </w:pPr>
    </w:p>
    <w:p w:rsidR="00C266EE" w:rsidRDefault="00C266EE" w:rsidP="00352BBA">
      <w:pPr>
        <w:jc w:val="both"/>
      </w:pPr>
      <w:r>
        <w:t>8</w:t>
      </w:r>
      <w:r w:rsidRPr="00752E46">
        <w:t>. Dodavatel poskytuje  záruku</w:t>
      </w:r>
      <w:r>
        <w:t xml:space="preserve"> </w:t>
      </w:r>
      <w:r w:rsidRPr="00752E46">
        <w:t xml:space="preserve">na </w:t>
      </w:r>
      <w:r>
        <w:t>jakost vozidl</w:t>
      </w:r>
      <w:r w:rsidR="00352BBA">
        <w:t>a</w:t>
      </w:r>
      <w:r w:rsidRPr="00752E46">
        <w:t xml:space="preserve"> v délce 24 měsíc</w:t>
      </w:r>
      <w:r>
        <w:t>ů počínaje  dnem předání vozidl</w:t>
      </w:r>
      <w:r w:rsidR="00352BBA">
        <w:t>a</w:t>
      </w:r>
      <w:r>
        <w:t xml:space="preserve"> dle bodu </w:t>
      </w:r>
      <w:smartTag w:uri="urn:schemas-microsoft-com:office:smarttags" w:element="metricconverter">
        <w:smartTagPr>
          <w:attr w:name="ProductID" w:val="6 a"/>
        </w:smartTagPr>
        <w:r>
          <w:t>6 a</w:t>
        </w:r>
      </w:smartTag>
      <w:r>
        <w:t xml:space="preserve"> bodu 7 této smlouvy.   </w:t>
      </w:r>
    </w:p>
    <w:p w:rsidR="00C266EE" w:rsidRDefault="00C266EE" w:rsidP="00352BBA">
      <w:pPr>
        <w:jc w:val="both"/>
      </w:pPr>
    </w:p>
    <w:p w:rsidR="00C266EE" w:rsidRDefault="00C266EE" w:rsidP="00352BBA">
      <w:pPr>
        <w:jc w:val="both"/>
      </w:pPr>
      <w:r>
        <w:t xml:space="preserve">9. Dodavatel se zavazuje ke smluvní pokutě 5000Kč za každý den prodlení s dodáním předmětu veř. zakázky odběrateli po dobu delší než 3 měsíce s tím, že zaplacením pokuty není dotčeno právo odběratele na náhradu škody. </w:t>
      </w:r>
    </w:p>
    <w:p w:rsidR="00C266EE" w:rsidRDefault="00C266EE" w:rsidP="00352BBA">
      <w:pPr>
        <w:jc w:val="both"/>
      </w:pPr>
    </w:p>
    <w:p w:rsidR="00C266EE" w:rsidRPr="00752E46" w:rsidRDefault="00C266EE" w:rsidP="00352BBA">
      <w:pPr>
        <w:jc w:val="both"/>
      </w:pPr>
      <w:r>
        <w:t>10. Odběratel  zaplatí dodavateli v případě prodlení odběratele se zaplacením faktury pouze úrok z prodlení ve výši 0,05 % z dlužné částky za každý  den prodlení. Další sankce nesmí být stanoveny.</w:t>
      </w:r>
    </w:p>
    <w:p w:rsidR="00C266EE" w:rsidRDefault="00C266EE" w:rsidP="00352BBA">
      <w:pPr>
        <w:jc w:val="both"/>
      </w:pPr>
    </w:p>
    <w:p w:rsidR="00C266EE" w:rsidRPr="00752E46" w:rsidRDefault="00C266EE" w:rsidP="00352BBA">
      <w:pPr>
        <w:jc w:val="both"/>
      </w:pPr>
      <w:r>
        <w:t>11.</w:t>
      </w:r>
      <w:r w:rsidRPr="00752E46">
        <w:t xml:space="preserve"> Dodavatel podpisem této smlouvy prohlašuje, že akceptuje Všeobecné obchodní podmínky  odběratele, které jsou platné ke dni podpisu této smlouvy a</w:t>
      </w:r>
      <w:r>
        <w:t xml:space="preserve"> které jsou uvedeny v příloze č. 2 této smlouvy</w:t>
      </w:r>
      <w:r w:rsidRPr="00752E46">
        <w:t xml:space="preserve">. </w:t>
      </w:r>
    </w:p>
    <w:p w:rsidR="00C266EE" w:rsidRDefault="00C266EE" w:rsidP="00352BBA">
      <w:pPr>
        <w:jc w:val="both"/>
      </w:pPr>
    </w:p>
    <w:p w:rsidR="00C266EE" w:rsidRDefault="00C266EE" w:rsidP="00352BBA">
      <w:pPr>
        <w:jc w:val="both"/>
      </w:pPr>
      <w:r>
        <w:lastRenderedPageBreak/>
        <w:t>12. Tato smlouva je sepsána ve dvou vyhotoveních, z nichž každá smluvní strana obdrží po jednom stejnopisu.</w:t>
      </w:r>
    </w:p>
    <w:p w:rsidR="00C266EE" w:rsidRDefault="00C266EE" w:rsidP="00352BBA">
      <w:pPr>
        <w:jc w:val="both"/>
      </w:pPr>
    </w:p>
    <w:p w:rsidR="00C266EE" w:rsidRDefault="00C266EE" w:rsidP="00352BBA">
      <w:pPr>
        <w:jc w:val="both"/>
      </w:pPr>
    </w:p>
    <w:p w:rsidR="00C266EE" w:rsidRDefault="00C266EE" w:rsidP="00352BBA">
      <w:pPr>
        <w:jc w:val="both"/>
      </w:pPr>
    </w:p>
    <w:p w:rsidR="00C266EE" w:rsidRDefault="00C266EE" w:rsidP="00485AE4"/>
    <w:p w:rsidR="00C266EE" w:rsidRDefault="00C266EE" w:rsidP="00485AE4">
      <w:r>
        <w:t xml:space="preserve">V Plzni dne                                                                   </w:t>
      </w:r>
      <w:r w:rsidR="00E86ED9">
        <w:tab/>
      </w:r>
      <w:r>
        <w:t xml:space="preserve">v Plzni dne                                       2016      </w:t>
      </w:r>
    </w:p>
    <w:p w:rsidR="00C266EE" w:rsidRDefault="00C266EE" w:rsidP="00485AE4"/>
    <w:p w:rsidR="00C266EE" w:rsidRDefault="00C266EE" w:rsidP="00485AE4"/>
    <w:p w:rsidR="00C266EE" w:rsidRDefault="00C266EE" w:rsidP="00485AE4">
      <w:r>
        <w:t xml:space="preserve">  </w:t>
      </w:r>
    </w:p>
    <w:p w:rsidR="00C266EE" w:rsidRDefault="00C266EE" w:rsidP="00485AE4"/>
    <w:p w:rsidR="00C266EE" w:rsidRDefault="00C266EE" w:rsidP="00485AE4">
      <w:r>
        <w:t>…………………………………………………..</w:t>
      </w:r>
      <w:r>
        <w:tab/>
      </w:r>
      <w:r>
        <w:tab/>
        <w:t>…………………………………………………..</w:t>
      </w:r>
    </w:p>
    <w:p w:rsidR="00C266EE" w:rsidRPr="00752E46" w:rsidRDefault="00C266EE" w:rsidP="00485AE4">
      <w:r>
        <w:t xml:space="preserve">      Jaroslav Průcha,  jednatel   IC WEST s.r.o.                                 Doc. Dr. RNDr. Miroslav Holeček, rektor</w:t>
      </w:r>
    </w:p>
    <w:p w:rsidR="00C266EE" w:rsidRPr="00752E46" w:rsidRDefault="00C266EE" w:rsidP="00485AE4"/>
    <w:p w:rsidR="00C266EE" w:rsidRDefault="00C266EE" w:rsidP="00485AE4">
      <w:pPr>
        <w:rPr>
          <w:sz w:val="22"/>
          <w:szCs w:val="22"/>
        </w:rPr>
      </w:pPr>
    </w:p>
    <w:p w:rsidR="00C266EE" w:rsidRDefault="00C266EE" w:rsidP="00485AE4">
      <w:pPr>
        <w:rPr>
          <w:sz w:val="22"/>
          <w:szCs w:val="22"/>
        </w:rPr>
      </w:pPr>
      <w:r>
        <w:rPr>
          <w:sz w:val="22"/>
          <w:szCs w:val="22"/>
        </w:rPr>
        <w:t>příloha č. 1  - specifikace předmětu zakázky 1 1ist</w:t>
      </w:r>
    </w:p>
    <w:p w:rsidR="00C266EE" w:rsidRDefault="00C266EE" w:rsidP="00485AE4">
      <w:pPr>
        <w:rPr>
          <w:sz w:val="22"/>
          <w:szCs w:val="22"/>
        </w:rPr>
      </w:pPr>
      <w:r>
        <w:rPr>
          <w:sz w:val="22"/>
          <w:szCs w:val="22"/>
        </w:rPr>
        <w:t>příloha č.2   - všeob. obchodní podmínky  7 listů</w:t>
      </w:r>
    </w:p>
    <w:sectPr w:rsidR="00C266EE" w:rsidSect="004D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E4"/>
    <w:rsid w:val="00074C69"/>
    <w:rsid w:val="00112A45"/>
    <w:rsid w:val="00115C18"/>
    <w:rsid w:val="00242B8E"/>
    <w:rsid w:val="00352BBA"/>
    <w:rsid w:val="00362414"/>
    <w:rsid w:val="003E2E77"/>
    <w:rsid w:val="003E3BB3"/>
    <w:rsid w:val="00420202"/>
    <w:rsid w:val="00422F57"/>
    <w:rsid w:val="004254DD"/>
    <w:rsid w:val="00485AE4"/>
    <w:rsid w:val="004B3C54"/>
    <w:rsid w:val="004D1730"/>
    <w:rsid w:val="00552D69"/>
    <w:rsid w:val="00597D7B"/>
    <w:rsid w:val="005B1AA5"/>
    <w:rsid w:val="005C10AD"/>
    <w:rsid w:val="005C64F0"/>
    <w:rsid w:val="006263A2"/>
    <w:rsid w:val="006A46D4"/>
    <w:rsid w:val="006D6528"/>
    <w:rsid w:val="006F0656"/>
    <w:rsid w:val="006F5444"/>
    <w:rsid w:val="0073153B"/>
    <w:rsid w:val="00752E46"/>
    <w:rsid w:val="00756078"/>
    <w:rsid w:val="007E5FE3"/>
    <w:rsid w:val="0083022C"/>
    <w:rsid w:val="008C7063"/>
    <w:rsid w:val="008F0575"/>
    <w:rsid w:val="009053F5"/>
    <w:rsid w:val="009347A1"/>
    <w:rsid w:val="0099100F"/>
    <w:rsid w:val="009A3BBB"/>
    <w:rsid w:val="00A01678"/>
    <w:rsid w:val="00A250F8"/>
    <w:rsid w:val="00A26F26"/>
    <w:rsid w:val="00A55AD5"/>
    <w:rsid w:val="00A972CA"/>
    <w:rsid w:val="00AA065A"/>
    <w:rsid w:val="00AE7423"/>
    <w:rsid w:val="00B058C3"/>
    <w:rsid w:val="00B15F89"/>
    <w:rsid w:val="00B87875"/>
    <w:rsid w:val="00B91A6E"/>
    <w:rsid w:val="00BC1B38"/>
    <w:rsid w:val="00BF29D1"/>
    <w:rsid w:val="00C266EE"/>
    <w:rsid w:val="00CE0824"/>
    <w:rsid w:val="00CE63F1"/>
    <w:rsid w:val="00D06FAF"/>
    <w:rsid w:val="00D90D0A"/>
    <w:rsid w:val="00E136B7"/>
    <w:rsid w:val="00E573D8"/>
    <w:rsid w:val="00E64D9C"/>
    <w:rsid w:val="00E7354A"/>
    <w:rsid w:val="00E86ED9"/>
    <w:rsid w:val="00ED3C75"/>
    <w:rsid w:val="00F558B7"/>
    <w:rsid w:val="00FA0A9C"/>
    <w:rsid w:val="00FA106C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E4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E4"/>
    <w:pPr>
      <w:keepNext/>
      <w:outlineLvl w:val="0"/>
    </w:pPr>
    <w:rPr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85AE4"/>
    <w:rPr>
      <w:rFonts w:ascii="Times New Roman" w:hAnsi="Times New Roman" w:cs="Times New Roman"/>
      <w:sz w:val="20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2BBA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BBA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B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B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E4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E4"/>
    <w:pPr>
      <w:keepNext/>
      <w:outlineLvl w:val="0"/>
    </w:pPr>
    <w:rPr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85AE4"/>
    <w:rPr>
      <w:rFonts w:ascii="Times New Roman" w:hAnsi="Times New Roman" w:cs="Times New Roman"/>
      <w:sz w:val="20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2BBA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BBA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B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B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IC WEST  s</vt:lpstr>
    </vt:vector>
  </TitlesOfParts>
  <Company>Západočeská Univerzita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WEST  s</dc:title>
  <dc:creator>Hana</dc:creator>
  <cp:lastModifiedBy>Blanka GREBEŇOVÁ</cp:lastModifiedBy>
  <cp:revision>2</cp:revision>
  <cp:lastPrinted>2016-08-10T13:23:00Z</cp:lastPrinted>
  <dcterms:created xsi:type="dcterms:W3CDTF">2016-09-22T07:21:00Z</dcterms:created>
  <dcterms:modified xsi:type="dcterms:W3CDTF">2016-09-22T07:21:00Z</dcterms:modified>
</cp:coreProperties>
</file>