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53A9" w14:textId="002B8A3A" w:rsidR="00501026" w:rsidRPr="0015705D" w:rsidRDefault="00501026" w:rsidP="00501026">
      <w:pPr>
        <w:spacing w:line="276" w:lineRule="auto"/>
        <w:jc w:val="right"/>
        <w:rPr>
          <w:rFonts w:ascii="Arial" w:hAnsi="Arial" w:cs="Arial"/>
          <w:bCs/>
          <w:kern w:val="32"/>
          <w:sz w:val="22"/>
          <w:szCs w:val="22"/>
        </w:rPr>
      </w:pPr>
      <w:r w:rsidRPr="0015705D">
        <w:rPr>
          <w:rFonts w:ascii="Arial" w:hAnsi="Arial" w:cs="Arial"/>
          <w:bCs/>
          <w:kern w:val="32"/>
          <w:sz w:val="22"/>
          <w:szCs w:val="22"/>
        </w:rPr>
        <w:t>Spisová značka: KÚ-</w:t>
      </w:r>
      <w:r w:rsidR="0015705D" w:rsidRPr="0015705D">
        <w:rPr>
          <w:rFonts w:ascii="Arial" w:hAnsi="Arial" w:cs="Arial"/>
          <w:bCs/>
          <w:kern w:val="32"/>
          <w:sz w:val="22"/>
          <w:szCs w:val="22"/>
        </w:rPr>
        <w:t>16560</w:t>
      </w:r>
      <w:r w:rsidRPr="0015705D">
        <w:rPr>
          <w:rFonts w:ascii="Arial" w:hAnsi="Arial" w:cs="Arial"/>
          <w:bCs/>
          <w:kern w:val="32"/>
          <w:sz w:val="22"/>
          <w:szCs w:val="22"/>
        </w:rPr>
        <w:t>/2024-770-01001</w:t>
      </w:r>
    </w:p>
    <w:p w14:paraId="4DC05834" w14:textId="14CCD052" w:rsidR="00501026" w:rsidRDefault="00501026" w:rsidP="00501026">
      <w:pPr>
        <w:spacing w:line="276" w:lineRule="auto"/>
        <w:jc w:val="right"/>
      </w:pPr>
      <w:r w:rsidRPr="0015705D">
        <w:rPr>
          <w:rFonts w:ascii="Arial" w:hAnsi="Arial" w:cs="Arial"/>
          <w:bCs/>
          <w:kern w:val="32"/>
          <w:sz w:val="22"/>
          <w:szCs w:val="22"/>
        </w:rPr>
        <w:t>č. j.: KÚ-</w:t>
      </w:r>
      <w:r w:rsidR="0015705D" w:rsidRPr="0015705D">
        <w:rPr>
          <w:rFonts w:ascii="Arial" w:hAnsi="Arial" w:cs="Arial"/>
          <w:bCs/>
          <w:kern w:val="32"/>
          <w:sz w:val="22"/>
          <w:szCs w:val="22"/>
        </w:rPr>
        <w:t>16560</w:t>
      </w:r>
      <w:r w:rsidRPr="0015705D">
        <w:rPr>
          <w:rFonts w:ascii="Arial" w:hAnsi="Arial" w:cs="Arial"/>
          <w:bCs/>
          <w:kern w:val="32"/>
          <w:sz w:val="22"/>
          <w:szCs w:val="22"/>
        </w:rPr>
        <w:t>/2024-770-01001-1</w:t>
      </w:r>
    </w:p>
    <w:p w14:paraId="6704AC9D" w14:textId="77777777" w:rsidR="00501026" w:rsidRDefault="00501026" w:rsidP="00501026">
      <w:pPr>
        <w:pStyle w:val="Nadpis1"/>
        <w:spacing w:before="0" w:after="0"/>
        <w:jc w:val="center"/>
        <w:rPr>
          <w:sz w:val="22"/>
          <w:szCs w:val="22"/>
        </w:rPr>
      </w:pPr>
    </w:p>
    <w:p w14:paraId="4BD61065" w14:textId="77777777" w:rsidR="00C64178" w:rsidRPr="00C64178" w:rsidRDefault="001D4905" w:rsidP="00A036BF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K</w:t>
      </w:r>
      <w:r w:rsidR="00486D02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upní</w:t>
      </w:r>
      <w:r w:rsidR="00C64178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 xml:space="preserve"> smlouv</w:t>
      </w:r>
      <w:r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a</w:t>
      </w:r>
      <w:r w:rsidR="00C64178" w:rsidRPr="00C64178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 xml:space="preserve"> </w:t>
      </w:r>
    </w:p>
    <w:p w14:paraId="2392ECAE" w14:textId="19AE34CB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cs-CZ"/>
        </w:rPr>
      </w:pPr>
      <w:r w:rsidRPr="004573B5">
        <w:rPr>
          <w:rFonts w:ascii="Arial" w:hAnsi="Arial" w:cs="Arial"/>
          <w:color w:val="000000"/>
          <w:sz w:val="22"/>
          <w:szCs w:val="22"/>
          <w:lang w:eastAsia="cs-CZ"/>
        </w:rPr>
        <w:t>uzavřen</w:t>
      </w:r>
      <w:r w:rsidR="001D4905" w:rsidRPr="004573B5">
        <w:rPr>
          <w:rFonts w:ascii="Arial" w:hAnsi="Arial" w:cs="Arial"/>
          <w:color w:val="000000"/>
          <w:sz w:val="22"/>
          <w:szCs w:val="22"/>
          <w:lang w:eastAsia="cs-CZ"/>
        </w:rPr>
        <w:t>á</w:t>
      </w:r>
      <w:r w:rsidRPr="004573B5">
        <w:rPr>
          <w:rFonts w:ascii="Arial" w:hAnsi="Arial" w:cs="Arial"/>
          <w:color w:val="000000"/>
          <w:sz w:val="22"/>
          <w:szCs w:val="22"/>
          <w:lang w:eastAsia="cs-CZ"/>
        </w:rPr>
        <w:t xml:space="preserve"> dle ustanovení § 2079 a násl. zák. č. 89/2012 Sb., občanského zákoníku</w:t>
      </w:r>
      <w:r w:rsidR="004573B5" w:rsidRPr="004573B5">
        <w:rPr>
          <w:rFonts w:ascii="Arial" w:hAnsi="Arial" w:cs="Arial"/>
          <w:color w:val="000000"/>
          <w:sz w:val="22"/>
          <w:szCs w:val="22"/>
          <w:lang w:eastAsia="cs-CZ"/>
        </w:rPr>
        <w:t>, v platném znění</w:t>
      </w:r>
      <w:r w:rsidRPr="004573B5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Pr="00C64178">
        <w:rPr>
          <w:rFonts w:ascii="Arial" w:hAnsi="Arial" w:cs="Arial"/>
          <w:bCs/>
          <w:color w:val="000000"/>
          <w:sz w:val="22"/>
          <w:szCs w:val="22"/>
          <w:lang w:eastAsia="cs-CZ"/>
        </w:rPr>
        <w:t>(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dále jen </w:t>
      </w:r>
      <w:r w:rsidRPr="00C64178">
        <w:rPr>
          <w:rFonts w:ascii="Arial" w:hAnsi="Arial" w:cs="Arial"/>
          <w:bCs/>
          <w:sz w:val="22"/>
          <w:szCs w:val="22"/>
          <w:lang w:eastAsia="cs-CZ"/>
        </w:rPr>
        <w:t>„občanský zákoník“</w:t>
      </w:r>
      <w:r w:rsidRPr="00C64178">
        <w:rPr>
          <w:rFonts w:ascii="Arial" w:hAnsi="Arial" w:cs="Arial"/>
          <w:sz w:val="22"/>
          <w:szCs w:val="22"/>
          <w:lang w:eastAsia="cs-CZ"/>
        </w:rPr>
        <w:t>)</w:t>
      </w:r>
    </w:p>
    <w:p w14:paraId="568E9292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3699D031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45D4C9E2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color w:val="000000"/>
          <w:sz w:val="22"/>
          <w:szCs w:val="22"/>
          <w:lang w:eastAsia="cs-CZ"/>
        </w:rPr>
        <w:t>Smluvní strany:</w:t>
      </w:r>
    </w:p>
    <w:p w14:paraId="0F51B407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4C742A9D" w14:textId="74675DA6" w:rsidR="00C64178" w:rsidRPr="00F3106F" w:rsidRDefault="00FD2EC3" w:rsidP="00C64178">
      <w:pPr>
        <w:spacing w:line="288" w:lineRule="auto"/>
        <w:jc w:val="both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>Kupující:</w:t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 w:rsidR="00C64178" w:rsidRPr="00F3106F">
        <w:rPr>
          <w:rFonts w:ascii="Arial" w:hAnsi="Arial"/>
          <w:b/>
          <w:bCs/>
          <w:sz w:val="22"/>
        </w:rPr>
        <w:t xml:space="preserve">Česká </w:t>
      </w:r>
      <w:r w:rsidR="004573B5" w:rsidRPr="00F3106F">
        <w:rPr>
          <w:rFonts w:ascii="Arial" w:hAnsi="Arial"/>
          <w:b/>
          <w:bCs/>
          <w:sz w:val="22"/>
        </w:rPr>
        <w:t>republika – Katastrální</w:t>
      </w:r>
      <w:r w:rsidR="00C64178" w:rsidRPr="00F3106F">
        <w:rPr>
          <w:rFonts w:ascii="Arial" w:hAnsi="Arial"/>
          <w:b/>
          <w:bCs/>
          <w:sz w:val="22"/>
        </w:rPr>
        <w:t xml:space="preserve"> úřad pro Zlínský kraj, </w:t>
      </w:r>
    </w:p>
    <w:p w14:paraId="1F939A1C" w14:textId="77777777" w:rsidR="00C64178" w:rsidRPr="00F3106F" w:rsidRDefault="00C64178" w:rsidP="00C64178">
      <w:pPr>
        <w:spacing w:line="288" w:lineRule="auto"/>
        <w:jc w:val="both"/>
        <w:rPr>
          <w:rFonts w:ascii="Arial" w:hAnsi="Arial"/>
          <w:bCs/>
          <w:sz w:val="22"/>
        </w:rPr>
      </w:pPr>
      <w:r w:rsidRPr="00F3106F">
        <w:rPr>
          <w:rFonts w:ascii="Arial" w:hAnsi="Arial"/>
          <w:bCs/>
          <w:sz w:val="22"/>
        </w:rPr>
        <w:tab/>
      </w:r>
      <w:r w:rsidRPr="00F3106F">
        <w:rPr>
          <w:rFonts w:ascii="Arial" w:hAnsi="Arial"/>
          <w:bCs/>
          <w:sz w:val="22"/>
        </w:rPr>
        <w:tab/>
      </w:r>
      <w:r w:rsidRPr="00F3106F">
        <w:rPr>
          <w:rFonts w:ascii="Arial" w:hAnsi="Arial"/>
          <w:bCs/>
          <w:sz w:val="22"/>
        </w:rPr>
        <w:tab/>
      </w:r>
      <w:r w:rsidR="002925E7">
        <w:rPr>
          <w:rFonts w:ascii="Arial" w:hAnsi="Arial"/>
          <w:bCs/>
          <w:sz w:val="22"/>
        </w:rPr>
        <w:t xml:space="preserve">za kterou jedná </w:t>
      </w:r>
      <w:r w:rsidRPr="00F3106F">
        <w:rPr>
          <w:rFonts w:ascii="Arial" w:hAnsi="Arial"/>
          <w:bCs/>
          <w:sz w:val="22"/>
        </w:rPr>
        <w:t>Ing. Štěpán Forman, ředitel</w:t>
      </w:r>
    </w:p>
    <w:p w14:paraId="7C8BEC2D" w14:textId="77777777" w:rsidR="00C64178" w:rsidRPr="00F3106F" w:rsidRDefault="00C64178" w:rsidP="00C64178">
      <w:pPr>
        <w:spacing w:line="288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 xml:space="preserve">sídlo: 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  <w:t>třída Tomáše Bati 1565, 760 9</w:t>
      </w:r>
      <w:r>
        <w:rPr>
          <w:rFonts w:ascii="Arial" w:hAnsi="Arial"/>
          <w:sz w:val="22"/>
        </w:rPr>
        <w:t>6</w:t>
      </w:r>
      <w:r w:rsidRPr="00F3106F">
        <w:rPr>
          <w:rFonts w:ascii="Arial" w:hAnsi="Arial"/>
          <w:sz w:val="22"/>
        </w:rPr>
        <w:t xml:space="preserve"> Zlín </w:t>
      </w:r>
    </w:p>
    <w:p w14:paraId="1EF0698B" w14:textId="77777777" w:rsidR="00C64178" w:rsidRPr="00F3106F" w:rsidRDefault="00C64178" w:rsidP="00C64178">
      <w:pPr>
        <w:spacing w:line="288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>IČO: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  <w:t>71185216</w:t>
      </w:r>
    </w:p>
    <w:p w14:paraId="080DC241" w14:textId="77777777" w:rsidR="00C64178" w:rsidRPr="00F3106F" w:rsidRDefault="00C64178" w:rsidP="00C64178">
      <w:pPr>
        <w:spacing w:line="288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>DIČ: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="003A6EDB">
        <w:rPr>
          <w:rFonts w:ascii="Arial" w:hAnsi="Arial"/>
          <w:sz w:val="22"/>
        </w:rPr>
        <w:t>n</w:t>
      </w:r>
      <w:r w:rsidR="0099590B">
        <w:rPr>
          <w:rFonts w:ascii="Arial" w:hAnsi="Arial"/>
          <w:sz w:val="22"/>
        </w:rPr>
        <w:t>ení plátce DPH</w:t>
      </w:r>
      <w:r w:rsidRPr="00F3106F">
        <w:rPr>
          <w:rFonts w:ascii="Arial" w:hAnsi="Arial"/>
          <w:sz w:val="22"/>
        </w:rPr>
        <w:t xml:space="preserve"> </w:t>
      </w:r>
    </w:p>
    <w:p w14:paraId="12E1F967" w14:textId="77777777" w:rsidR="00C64178" w:rsidRDefault="00C64178" w:rsidP="004573B5">
      <w:pPr>
        <w:spacing w:line="288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>bankovní spojení:</w:t>
      </w:r>
      <w:r w:rsidRPr="00F3106F">
        <w:rPr>
          <w:rFonts w:ascii="Arial" w:hAnsi="Arial"/>
          <w:sz w:val="22"/>
        </w:rPr>
        <w:tab/>
        <w:t>ČNB Brno – město, číslo účtu: 32023661/0710</w:t>
      </w:r>
    </w:p>
    <w:p w14:paraId="0229AA55" w14:textId="136D0CE6" w:rsidR="00C64178" w:rsidRDefault="00C64178" w:rsidP="00C64178">
      <w:pPr>
        <w:spacing w:line="288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jen „kupující“)</w:t>
      </w:r>
    </w:p>
    <w:p w14:paraId="13781E0D" w14:textId="49E0C96D" w:rsidR="00C64178" w:rsidRDefault="00C64178" w:rsidP="004573B5">
      <w:pPr>
        <w:spacing w:before="240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a</w:t>
      </w:r>
    </w:p>
    <w:p w14:paraId="4F9C4106" w14:textId="77777777" w:rsidR="004573B5" w:rsidRPr="004573B5" w:rsidRDefault="004573B5" w:rsidP="004573B5">
      <w:pPr>
        <w:rPr>
          <w:rFonts w:ascii="Arial" w:hAnsi="Arial" w:cs="Arial"/>
          <w:sz w:val="16"/>
          <w:szCs w:val="16"/>
        </w:rPr>
      </w:pPr>
    </w:p>
    <w:p w14:paraId="0225A1C9" w14:textId="2AAEA36F" w:rsidR="00C64178" w:rsidRPr="00F3106F" w:rsidRDefault="003E24B6" w:rsidP="00C64178">
      <w:pPr>
        <w:spacing w:line="288" w:lineRule="auto"/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Prodávající</w:t>
      </w:r>
      <w:r w:rsidR="00C64178" w:rsidRPr="00F3106F">
        <w:rPr>
          <w:rFonts w:ascii="Arial" w:hAnsi="Arial"/>
          <w:b/>
          <w:bCs/>
          <w:sz w:val="22"/>
        </w:rPr>
        <w:t>:</w:t>
      </w:r>
      <w:r w:rsidR="00C64178" w:rsidRPr="00F3106F">
        <w:rPr>
          <w:rFonts w:ascii="Arial" w:hAnsi="Arial"/>
          <w:b/>
          <w:bCs/>
          <w:sz w:val="22"/>
        </w:rPr>
        <w:tab/>
      </w:r>
      <w:r w:rsidR="00C64178" w:rsidRPr="00F3106F">
        <w:rPr>
          <w:rFonts w:ascii="Arial" w:hAnsi="Arial"/>
          <w:b/>
          <w:bCs/>
          <w:sz w:val="22"/>
        </w:rPr>
        <w:tab/>
      </w:r>
      <w:r w:rsidR="00501026" w:rsidRPr="00501026">
        <w:rPr>
          <w:rFonts w:ascii="Arial" w:hAnsi="Arial"/>
          <w:b/>
          <w:bCs/>
          <w:sz w:val="22"/>
        </w:rPr>
        <w:t>GEFOS a.s.</w:t>
      </w:r>
      <w:r w:rsidR="00C64178" w:rsidRPr="00F3106F">
        <w:rPr>
          <w:rFonts w:ascii="Arial" w:hAnsi="Arial"/>
          <w:b/>
          <w:bCs/>
          <w:sz w:val="22"/>
        </w:rPr>
        <w:tab/>
      </w:r>
    </w:p>
    <w:p w14:paraId="78BC43F4" w14:textId="3F90866A" w:rsidR="00C64178" w:rsidRPr="00501026" w:rsidRDefault="00C64178" w:rsidP="00C64178">
      <w:pPr>
        <w:spacing w:line="288" w:lineRule="auto"/>
        <w:jc w:val="both"/>
        <w:rPr>
          <w:rFonts w:ascii="Arial" w:hAnsi="Arial"/>
          <w:b/>
          <w:bCs/>
          <w:sz w:val="22"/>
        </w:rPr>
      </w:pPr>
      <w:r w:rsidRPr="00F3106F">
        <w:rPr>
          <w:rFonts w:ascii="Arial" w:hAnsi="Arial"/>
          <w:sz w:val="22"/>
        </w:rPr>
        <w:t>sídlo: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="00501026" w:rsidRPr="00501026">
        <w:rPr>
          <w:rFonts w:ascii="Arial" w:hAnsi="Arial" w:cs="Arial"/>
          <w:sz w:val="22"/>
          <w:szCs w:val="22"/>
          <w:lang w:val="en-US"/>
        </w:rPr>
        <w:t>Kundratka 17, 180 82 Praha 8</w:t>
      </w:r>
    </w:p>
    <w:p w14:paraId="6987E0BA" w14:textId="453EA543" w:rsidR="00C64178" w:rsidRDefault="00C64178" w:rsidP="00C64178">
      <w:pPr>
        <w:spacing w:line="288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</w:t>
      </w:r>
      <w:r w:rsidR="009F1D35">
        <w:rPr>
          <w:rFonts w:ascii="Arial" w:hAnsi="Arial"/>
          <w:sz w:val="22"/>
        </w:rPr>
        <w:t>astoupen</w:t>
      </w:r>
      <w:r w:rsidRPr="0090524D">
        <w:rPr>
          <w:rFonts w:ascii="Arial" w:hAnsi="Arial"/>
          <w:sz w:val="22"/>
        </w:rPr>
        <w:t>:</w:t>
      </w:r>
      <w:r w:rsidR="0099590B">
        <w:rPr>
          <w:rFonts w:ascii="Arial" w:hAnsi="Arial"/>
          <w:sz w:val="22"/>
        </w:rPr>
        <w:tab/>
      </w:r>
      <w:r w:rsidR="0099590B">
        <w:rPr>
          <w:rFonts w:ascii="Arial" w:hAnsi="Arial"/>
          <w:sz w:val="22"/>
        </w:rPr>
        <w:tab/>
      </w:r>
      <w:r w:rsidR="00501026" w:rsidRPr="00501026">
        <w:rPr>
          <w:rFonts w:ascii="Arial" w:hAnsi="Arial" w:cs="Arial"/>
          <w:sz w:val="22"/>
          <w:szCs w:val="22"/>
          <w:lang w:val="en-US"/>
        </w:rPr>
        <w:t>Ing. Daniel Šantora</w:t>
      </w:r>
    </w:p>
    <w:p w14:paraId="1CC51E82" w14:textId="1483B6A0" w:rsidR="00C64178" w:rsidRDefault="00C64178" w:rsidP="00C64178">
      <w:pPr>
        <w:spacing w:line="288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funkce:</w:t>
      </w:r>
      <w:r w:rsidR="0099590B">
        <w:rPr>
          <w:rFonts w:ascii="Arial" w:hAnsi="Arial"/>
          <w:sz w:val="22"/>
        </w:rPr>
        <w:tab/>
      </w:r>
      <w:r w:rsidR="0099590B">
        <w:rPr>
          <w:rFonts w:ascii="Arial" w:hAnsi="Arial"/>
          <w:sz w:val="22"/>
        </w:rPr>
        <w:tab/>
      </w:r>
      <w:r w:rsidR="00501026" w:rsidRPr="00501026">
        <w:rPr>
          <w:rFonts w:ascii="Arial" w:hAnsi="Arial" w:cs="Arial"/>
          <w:sz w:val="22"/>
          <w:szCs w:val="22"/>
          <w:lang w:val="en-US"/>
        </w:rPr>
        <w:t>člen představenstva</w:t>
      </w:r>
    </w:p>
    <w:p w14:paraId="51301A06" w14:textId="3F843408" w:rsidR="00C64178" w:rsidRPr="00F3106F" w:rsidRDefault="00C64178" w:rsidP="00C64178">
      <w:pPr>
        <w:spacing w:line="288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>IČO: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="00501026" w:rsidRPr="00501026">
        <w:rPr>
          <w:rFonts w:ascii="Arial" w:hAnsi="Arial" w:cs="Arial"/>
          <w:sz w:val="22"/>
          <w:szCs w:val="22"/>
          <w:lang w:val="en-US"/>
        </w:rPr>
        <w:t>25684213</w:t>
      </w:r>
    </w:p>
    <w:p w14:paraId="3D6325E1" w14:textId="2E94A13E" w:rsidR="00C64178" w:rsidRDefault="00C64178" w:rsidP="00C64178">
      <w:pPr>
        <w:spacing w:line="288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>DIČ:</w:t>
      </w:r>
      <w:r w:rsidRPr="00F3106F">
        <w:rPr>
          <w:rFonts w:ascii="Arial" w:hAnsi="Arial"/>
          <w:sz w:val="22"/>
        </w:rPr>
        <w:tab/>
      </w:r>
      <w:r w:rsidR="0099590B">
        <w:rPr>
          <w:rFonts w:ascii="Arial" w:hAnsi="Arial"/>
          <w:sz w:val="22"/>
        </w:rPr>
        <w:tab/>
      </w:r>
      <w:r w:rsidR="0099590B">
        <w:rPr>
          <w:rFonts w:ascii="Arial" w:hAnsi="Arial"/>
          <w:sz w:val="22"/>
        </w:rPr>
        <w:tab/>
      </w:r>
      <w:r w:rsidR="00501026">
        <w:rPr>
          <w:rFonts w:ascii="Arial" w:hAnsi="Arial"/>
          <w:sz w:val="22"/>
        </w:rPr>
        <w:t>CZ</w:t>
      </w:r>
      <w:r w:rsidR="00501026" w:rsidRPr="00501026">
        <w:rPr>
          <w:rFonts w:ascii="Arial" w:hAnsi="Arial" w:cs="Arial"/>
          <w:sz w:val="22"/>
          <w:szCs w:val="22"/>
          <w:lang w:val="en-US"/>
        </w:rPr>
        <w:t>25684213</w:t>
      </w:r>
    </w:p>
    <w:p w14:paraId="1FB11071" w14:textId="111BCB45" w:rsidR="00C64178" w:rsidRPr="009F1D35" w:rsidRDefault="009F1D35" w:rsidP="009F1D35">
      <w:pPr>
        <w:spacing w:line="276" w:lineRule="auto"/>
        <w:jc w:val="both"/>
        <w:rPr>
          <w:rFonts w:ascii="Arial" w:hAnsi="Arial"/>
          <w:sz w:val="22"/>
          <w:szCs w:val="22"/>
          <w:lang w:eastAsia="cs-CZ"/>
        </w:rPr>
      </w:pPr>
      <w:r w:rsidRPr="009F1D35">
        <w:rPr>
          <w:rFonts w:ascii="Arial" w:hAnsi="Arial"/>
          <w:sz w:val="22"/>
          <w:szCs w:val="22"/>
          <w:lang w:eastAsia="cs-CZ"/>
        </w:rPr>
        <w:t xml:space="preserve">Zapsán v obchodním rejstříku vedeném </w:t>
      </w:r>
      <w:r w:rsidR="00501026" w:rsidRPr="00501026">
        <w:rPr>
          <w:rFonts w:ascii="Arial" w:hAnsi="Arial" w:cs="Arial"/>
          <w:sz w:val="22"/>
          <w:szCs w:val="22"/>
          <w:lang w:val="en-US"/>
        </w:rPr>
        <w:t>Městským soudem, v Praze, oddíl B, vložka 5477</w:t>
      </w:r>
    </w:p>
    <w:p w14:paraId="66D08183" w14:textId="77777777" w:rsidR="00C64178" w:rsidRPr="00F3106F" w:rsidRDefault="00C64178" w:rsidP="00C64178">
      <w:pPr>
        <w:spacing w:after="240" w:line="288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jen „prodávající“)</w:t>
      </w:r>
    </w:p>
    <w:p w14:paraId="68055CD9" w14:textId="0A90D807" w:rsidR="00C64178" w:rsidRPr="00E855DE" w:rsidRDefault="00C64178" w:rsidP="00E855D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  <w:lang w:eastAsia="cs-CZ"/>
        </w:rPr>
      </w:pPr>
      <w:r w:rsidRPr="00C64178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uzavírají spolu tuto kupní smlouvu (dále jen „smlouvu“) na dodávku </w:t>
      </w:r>
      <w:r w:rsidR="0018460B">
        <w:rPr>
          <w:rFonts w:ascii="Arial" w:hAnsi="Arial" w:cs="Arial"/>
          <w:bCs/>
          <w:color w:val="000000"/>
          <w:sz w:val="22"/>
          <w:szCs w:val="22"/>
          <w:lang w:eastAsia="cs-CZ"/>
        </w:rPr>
        <w:t>1</w:t>
      </w:r>
      <w:r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ks </w:t>
      </w:r>
      <w:r w:rsidR="0018460B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GNSS sestavy </w:t>
      </w:r>
      <w:r w:rsidR="00A83F54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včetně </w:t>
      </w:r>
      <w:r w:rsidR="00991651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kontroléru a </w:t>
      </w:r>
      <w:r w:rsidR="00A83F54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příslušenství </w:t>
      </w:r>
      <w:r w:rsidR="009748BB">
        <w:rPr>
          <w:rFonts w:ascii="Arial" w:hAnsi="Arial" w:cs="Arial"/>
          <w:bCs/>
          <w:color w:val="000000"/>
          <w:sz w:val="22"/>
          <w:szCs w:val="22"/>
          <w:lang w:eastAsia="cs-CZ"/>
        </w:rPr>
        <w:t>d</w:t>
      </w:r>
      <w:r w:rsidR="00B33BEA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le nabídky </w:t>
      </w:r>
      <w:r w:rsidR="004229E4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prodávajícího podané </w:t>
      </w:r>
      <w:r w:rsidR="00B33BEA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v rámci </w:t>
      </w:r>
      <w:r w:rsidRPr="00C64178">
        <w:rPr>
          <w:rFonts w:ascii="Arial" w:hAnsi="Arial" w:cs="Arial"/>
          <w:bCs/>
          <w:color w:val="000000"/>
          <w:sz w:val="22"/>
          <w:szCs w:val="22"/>
          <w:lang w:eastAsia="cs-CZ"/>
        </w:rPr>
        <w:t>veřejné zakázky</w:t>
      </w:r>
      <w:r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malého rozsahu</w:t>
      </w:r>
      <w:r w:rsidRPr="00C64178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s názvem: „</w:t>
      </w:r>
      <w:r w:rsidR="0018460B" w:rsidRPr="0018460B">
        <w:rPr>
          <w:rFonts w:ascii="Arial" w:hAnsi="Arial" w:cs="Arial"/>
          <w:bCs/>
          <w:color w:val="000000"/>
          <w:sz w:val="22"/>
          <w:szCs w:val="22"/>
          <w:lang w:eastAsia="cs-CZ"/>
        </w:rPr>
        <w:t>Pořízení měřické techniky – GNSS sestava</w:t>
      </w:r>
      <w:r w:rsidR="00B33BEA">
        <w:rPr>
          <w:rFonts w:ascii="Arial" w:hAnsi="Arial" w:cs="Arial"/>
          <w:bCs/>
          <w:color w:val="000000"/>
          <w:sz w:val="22"/>
          <w:szCs w:val="22"/>
          <w:lang w:eastAsia="cs-CZ"/>
        </w:rPr>
        <w:t>“,</w:t>
      </w:r>
      <w:r w:rsidR="00991651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</w:t>
      </w:r>
      <w:r w:rsidR="00B33BEA" w:rsidRPr="00810D51">
        <w:rPr>
          <w:rFonts w:ascii="Arial" w:hAnsi="Arial" w:cs="Arial"/>
          <w:bCs/>
          <w:color w:val="000000"/>
          <w:sz w:val="22"/>
          <w:szCs w:val="22"/>
          <w:lang w:eastAsia="cs-CZ"/>
        </w:rPr>
        <w:t>č</w:t>
      </w:r>
      <w:r w:rsidR="00204388" w:rsidRPr="00810D51">
        <w:rPr>
          <w:rFonts w:ascii="Arial" w:hAnsi="Arial" w:cs="Arial"/>
          <w:bCs/>
          <w:color w:val="000000"/>
          <w:sz w:val="22"/>
          <w:szCs w:val="22"/>
          <w:lang w:eastAsia="cs-CZ"/>
        </w:rPr>
        <w:t>.</w:t>
      </w:r>
      <w:r w:rsidR="00476503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</w:t>
      </w:r>
      <w:r w:rsidR="00204388" w:rsidRPr="00810D51">
        <w:rPr>
          <w:rFonts w:ascii="Arial" w:hAnsi="Arial" w:cs="Arial"/>
          <w:bCs/>
          <w:color w:val="000000"/>
          <w:sz w:val="22"/>
          <w:szCs w:val="22"/>
          <w:lang w:eastAsia="cs-CZ"/>
        </w:rPr>
        <w:t>j.: KÚ-</w:t>
      </w:r>
      <w:r w:rsidR="00BA6445">
        <w:rPr>
          <w:rFonts w:ascii="Arial" w:hAnsi="Arial" w:cs="Arial"/>
          <w:bCs/>
          <w:color w:val="000000"/>
          <w:sz w:val="22"/>
          <w:szCs w:val="22"/>
          <w:lang w:eastAsia="cs-CZ"/>
        </w:rPr>
        <w:t>15013</w:t>
      </w:r>
      <w:r w:rsidR="00204388" w:rsidRPr="00810D51">
        <w:rPr>
          <w:rFonts w:ascii="Arial" w:hAnsi="Arial" w:cs="Arial"/>
          <w:bCs/>
          <w:color w:val="000000"/>
          <w:sz w:val="22"/>
          <w:szCs w:val="22"/>
          <w:lang w:eastAsia="cs-CZ"/>
        </w:rPr>
        <w:t>/20</w:t>
      </w:r>
      <w:r w:rsidR="00270F53">
        <w:rPr>
          <w:rFonts w:ascii="Arial" w:hAnsi="Arial" w:cs="Arial"/>
          <w:bCs/>
          <w:color w:val="000000"/>
          <w:sz w:val="22"/>
          <w:szCs w:val="22"/>
          <w:lang w:eastAsia="cs-CZ"/>
        </w:rPr>
        <w:t>2</w:t>
      </w:r>
      <w:r w:rsidR="006A5482">
        <w:rPr>
          <w:rFonts w:ascii="Arial" w:hAnsi="Arial" w:cs="Arial"/>
          <w:bCs/>
          <w:color w:val="000000"/>
          <w:sz w:val="22"/>
          <w:szCs w:val="22"/>
          <w:lang w:eastAsia="cs-CZ"/>
        </w:rPr>
        <w:t>4</w:t>
      </w:r>
      <w:r w:rsidR="00204388" w:rsidRPr="00810D51">
        <w:rPr>
          <w:rFonts w:ascii="Arial" w:hAnsi="Arial" w:cs="Arial"/>
          <w:bCs/>
          <w:color w:val="000000"/>
          <w:sz w:val="22"/>
          <w:szCs w:val="22"/>
          <w:lang w:eastAsia="cs-CZ"/>
        </w:rPr>
        <w:t>-770-02020-1.</w:t>
      </w:r>
      <w:r w:rsidR="00B33BEA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</w:t>
      </w:r>
      <w:r w:rsidRPr="00C64178">
        <w:rPr>
          <w:rFonts w:ascii="Arial" w:hAnsi="Arial" w:cs="Arial"/>
          <w:bCs/>
          <w:color w:val="000000"/>
          <w:sz w:val="22"/>
          <w:szCs w:val="22"/>
          <w:lang w:eastAsia="cs-CZ"/>
        </w:rPr>
        <w:t>Podmínky výběrového řízení a nabídka prodávajícího jsou závazné po celou dobu trvání tohoto smluvního vztahu a v otázkách výslovně</w:t>
      </w:r>
      <w:r w:rsidR="00423E34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neupravených touto smlouvou se </w:t>
      </w:r>
      <w:r w:rsidRPr="00C64178">
        <w:rPr>
          <w:rFonts w:ascii="Arial" w:hAnsi="Arial" w:cs="Arial"/>
          <w:bCs/>
          <w:color w:val="000000"/>
          <w:sz w:val="22"/>
          <w:szCs w:val="22"/>
          <w:lang w:eastAsia="cs-CZ"/>
        </w:rPr>
        <w:t>smluvní strany budou řídit těmito dokumenty.</w:t>
      </w:r>
      <w:r w:rsidR="0018460B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</w:t>
      </w:r>
    </w:p>
    <w:p w14:paraId="30C7DE01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highlight w:val="green"/>
          <w:lang w:eastAsia="cs-CZ"/>
        </w:rPr>
      </w:pPr>
    </w:p>
    <w:p w14:paraId="7E9C98C9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I.</w:t>
      </w:r>
    </w:p>
    <w:p w14:paraId="589E61B6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/>
        </w:rPr>
      </w:pPr>
      <w:r w:rsidRPr="0007318D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Předmět smlouvy</w:t>
      </w:r>
    </w:p>
    <w:p w14:paraId="4F176559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cs-CZ"/>
        </w:rPr>
      </w:pPr>
    </w:p>
    <w:p w14:paraId="4F97E631" w14:textId="5DAB08C6" w:rsidR="00A83F54" w:rsidRDefault="00C64178" w:rsidP="00C64178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  <w:lang w:eastAsia="cs-CZ"/>
        </w:rPr>
      </w:pPr>
      <w:r w:rsidRPr="00C64178">
        <w:rPr>
          <w:rFonts w:ascii="Arial" w:hAnsi="Arial" w:cs="Arial"/>
          <w:bCs/>
          <w:color w:val="000000"/>
          <w:sz w:val="22"/>
          <w:szCs w:val="22"/>
          <w:lang w:eastAsia="cs-CZ"/>
        </w:rPr>
        <w:t>1.1. Touto smlouvou se prodávající zavazuje k dodání předmětu veřejné zakázky</w:t>
      </w:r>
      <w:r w:rsidR="00E855DE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malého rozsahu</w:t>
      </w:r>
      <w:r w:rsidRPr="00C64178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, tj. k dodání </w:t>
      </w:r>
      <w:r w:rsidR="0018460B">
        <w:rPr>
          <w:rFonts w:ascii="Arial" w:hAnsi="Arial" w:cs="Arial"/>
          <w:bCs/>
          <w:color w:val="000000"/>
          <w:sz w:val="22"/>
          <w:szCs w:val="22"/>
          <w:lang w:eastAsia="cs-CZ"/>
        </w:rPr>
        <w:t>1</w:t>
      </w:r>
      <w:r w:rsidRPr="00C64178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ks </w:t>
      </w:r>
      <w:r w:rsidR="0018460B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GNSS sestavy </w:t>
      </w:r>
      <w:r w:rsidR="00F50EAF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včetně </w:t>
      </w:r>
      <w:r w:rsidR="00991651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kontroléru a </w:t>
      </w:r>
      <w:r w:rsidR="00F50EAF">
        <w:rPr>
          <w:rFonts w:ascii="Arial" w:hAnsi="Arial" w:cs="Arial"/>
          <w:bCs/>
          <w:color w:val="000000"/>
          <w:sz w:val="22"/>
          <w:szCs w:val="22"/>
          <w:lang w:eastAsia="cs-CZ"/>
        </w:rPr>
        <w:t>příslušenství</w:t>
      </w:r>
      <w:r w:rsidR="00A70C04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viz tabulka níže </w:t>
      </w:r>
      <w:r w:rsidRPr="00C64178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(dále </w:t>
      </w:r>
      <w:r w:rsidR="00F50EAF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též </w:t>
      </w:r>
      <w:r w:rsidRPr="00C64178">
        <w:rPr>
          <w:rFonts w:ascii="Arial" w:hAnsi="Arial" w:cs="Arial"/>
          <w:bCs/>
          <w:color w:val="000000"/>
          <w:sz w:val="22"/>
          <w:szCs w:val="22"/>
          <w:lang w:eastAsia="cs-CZ"/>
        </w:rPr>
        <w:t>„zboží“)</w:t>
      </w:r>
      <w:r w:rsidR="00A83F54">
        <w:rPr>
          <w:rFonts w:ascii="Arial" w:hAnsi="Arial" w:cs="Arial"/>
          <w:bCs/>
          <w:color w:val="000000"/>
          <w:sz w:val="22"/>
          <w:szCs w:val="22"/>
          <w:lang w:eastAsia="cs-CZ"/>
        </w:rPr>
        <w:t>:</w:t>
      </w:r>
    </w:p>
    <w:p w14:paraId="057C8CDE" w14:textId="7D43BECE" w:rsidR="004573B5" w:rsidRDefault="004573B5" w:rsidP="00C64178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  <w:lang w:eastAsia="cs-CZ"/>
        </w:rPr>
      </w:pPr>
    </w:p>
    <w:p w14:paraId="2AFBE81D" w14:textId="77777777" w:rsidR="004573B5" w:rsidRDefault="004573B5" w:rsidP="00C64178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  <w:lang w:eastAsia="cs-CZ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913"/>
        <w:gridCol w:w="1914"/>
      </w:tblGrid>
      <w:tr w:rsidR="00A83F54" w:rsidRPr="00E855DE" w14:paraId="4E843558" w14:textId="77777777" w:rsidTr="00EC7DF0">
        <w:trPr>
          <w:cantSplit/>
          <w:trHeight w:val="510"/>
        </w:trPr>
        <w:tc>
          <w:tcPr>
            <w:tcW w:w="5245" w:type="dxa"/>
            <w:shd w:val="clear" w:color="auto" w:fill="auto"/>
            <w:vAlign w:val="center"/>
          </w:tcPr>
          <w:p w14:paraId="1166BDFF" w14:textId="77777777" w:rsidR="00A83F54" w:rsidRPr="00893E67" w:rsidRDefault="00EC7DF0" w:rsidP="00CD5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3E67">
              <w:rPr>
                <w:rFonts w:ascii="Arial" w:hAnsi="Arial" w:cs="Arial"/>
                <w:b/>
                <w:sz w:val="20"/>
                <w:szCs w:val="20"/>
              </w:rPr>
              <w:t>Obchodní označení GNSS sestavy</w:t>
            </w:r>
          </w:p>
        </w:tc>
        <w:tc>
          <w:tcPr>
            <w:tcW w:w="1913" w:type="dxa"/>
            <w:vAlign w:val="center"/>
          </w:tcPr>
          <w:p w14:paraId="2D938B19" w14:textId="77777777" w:rsidR="00A83F54" w:rsidRPr="00893E67" w:rsidRDefault="00EC7DF0" w:rsidP="00A83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E67">
              <w:rPr>
                <w:rFonts w:ascii="Arial" w:hAnsi="Arial" w:cs="Arial"/>
                <w:b/>
                <w:sz w:val="20"/>
                <w:szCs w:val="20"/>
              </w:rPr>
              <w:t>Jednotka</w:t>
            </w:r>
          </w:p>
        </w:tc>
        <w:tc>
          <w:tcPr>
            <w:tcW w:w="1914" w:type="dxa"/>
            <w:vAlign w:val="center"/>
          </w:tcPr>
          <w:p w14:paraId="104BFF0C" w14:textId="77777777" w:rsidR="00A83F54" w:rsidRPr="00893E67" w:rsidRDefault="00EC7DF0" w:rsidP="001846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E67">
              <w:rPr>
                <w:rFonts w:ascii="Arial" w:hAnsi="Arial" w:cs="Arial"/>
                <w:b/>
                <w:sz w:val="20"/>
                <w:szCs w:val="20"/>
              </w:rPr>
              <w:t>Množství</w:t>
            </w:r>
          </w:p>
        </w:tc>
      </w:tr>
      <w:tr w:rsidR="00EC7DF0" w:rsidRPr="00E855DE" w14:paraId="1F28A58E" w14:textId="77777777" w:rsidTr="00EC7DF0">
        <w:trPr>
          <w:cantSplit/>
          <w:trHeight w:val="510"/>
        </w:trPr>
        <w:tc>
          <w:tcPr>
            <w:tcW w:w="5245" w:type="dxa"/>
            <w:shd w:val="clear" w:color="auto" w:fill="auto"/>
            <w:vAlign w:val="center"/>
          </w:tcPr>
          <w:p w14:paraId="62AEB46D" w14:textId="3C8A0A29" w:rsidR="00501026" w:rsidRPr="00501026" w:rsidRDefault="00501026" w:rsidP="005010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1026">
              <w:rPr>
                <w:rFonts w:ascii="Arial" w:hAnsi="Arial" w:cs="Arial"/>
                <w:b/>
                <w:sz w:val="20"/>
                <w:szCs w:val="20"/>
                <w:lang w:val="en-US"/>
              </w:rPr>
              <w:t>Leica GS18 T LTE</w:t>
            </w:r>
            <w:r w:rsidRPr="00501026">
              <w:rPr>
                <w:rFonts w:ascii="Arial" w:hAnsi="Arial" w:cs="Arial"/>
                <w:sz w:val="20"/>
                <w:szCs w:val="20"/>
                <w:lang w:val="en-US"/>
              </w:rPr>
              <w:t xml:space="preserve"> Regional, GPS v základu + </w:t>
            </w:r>
          </w:p>
          <w:p w14:paraId="40FF3D79" w14:textId="634CA3EB" w:rsidR="00EC7DF0" w:rsidRPr="009D2C8B" w:rsidRDefault="00501026" w:rsidP="00501026">
            <w:pPr>
              <w:rPr>
                <w:rFonts w:ascii="Arial" w:hAnsi="Arial" w:cs="Arial"/>
                <w:sz w:val="20"/>
                <w:szCs w:val="20"/>
                <w:highlight w:val="cyan"/>
                <w:lang w:val="en-US"/>
              </w:rPr>
            </w:pPr>
            <w:r w:rsidRPr="00501026">
              <w:rPr>
                <w:rFonts w:ascii="Arial" w:hAnsi="Arial" w:cs="Arial"/>
                <w:sz w:val="20"/>
                <w:szCs w:val="20"/>
                <w:lang w:val="en-US"/>
              </w:rPr>
              <w:t>licence na GLONASS, Galileo, BeiDou</w:t>
            </w:r>
          </w:p>
        </w:tc>
        <w:tc>
          <w:tcPr>
            <w:tcW w:w="1913" w:type="dxa"/>
            <w:vAlign w:val="center"/>
          </w:tcPr>
          <w:p w14:paraId="1AE60FE5" w14:textId="77777777" w:rsidR="00EC7DF0" w:rsidRPr="009D2C8B" w:rsidRDefault="00EC7DF0" w:rsidP="00EC7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C8B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914" w:type="dxa"/>
            <w:vAlign w:val="center"/>
          </w:tcPr>
          <w:p w14:paraId="06FC7BDE" w14:textId="77777777" w:rsidR="00EC7DF0" w:rsidRDefault="00EC7DF0" w:rsidP="00EC7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8460B" w:rsidRPr="00E855DE" w14:paraId="153BB54C" w14:textId="77777777" w:rsidTr="00EC7DF0">
        <w:trPr>
          <w:cantSplit/>
          <w:trHeight w:val="510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7563EB02" w14:textId="77777777" w:rsidR="0018460B" w:rsidRPr="0018460B" w:rsidRDefault="0018460B" w:rsidP="001846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46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Příslušenství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k </w:t>
            </w:r>
            <w:r w:rsidRPr="0018460B">
              <w:rPr>
                <w:rFonts w:ascii="Arial" w:hAnsi="Arial" w:cs="Arial"/>
                <w:b/>
                <w:sz w:val="20"/>
                <w:szCs w:val="20"/>
                <w:lang w:val="en-US"/>
              </w:rPr>
              <w:t>přijímač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</w:p>
        </w:tc>
      </w:tr>
      <w:tr w:rsidR="006F2AE0" w:rsidRPr="00E855DE" w14:paraId="79819720" w14:textId="77777777" w:rsidTr="00EC7DF0">
        <w:trPr>
          <w:cantSplit/>
          <w:trHeight w:val="510"/>
        </w:trPr>
        <w:tc>
          <w:tcPr>
            <w:tcW w:w="5245" w:type="dxa"/>
            <w:shd w:val="clear" w:color="auto" w:fill="auto"/>
            <w:vAlign w:val="center"/>
          </w:tcPr>
          <w:p w14:paraId="2EA6EAF8" w14:textId="77777777" w:rsidR="006F2AE0" w:rsidRPr="006F2AE0" w:rsidRDefault="008E1608" w:rsidP="008E1608">
            <w:pPr>
              <w:rPr>
                <w:rFonts w:ascii="Arial" w:hAnsi="Arial" w:cs="Arial"/>
                <w:sz w:val="20"/>
                <w:szCs w:val="20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6F2AE0">
              <w:rPr>
                <w:rFonts w:ascii="Arial" w:hAnsi="Arial" w:cs="Arial"/>
                <w:sz w:val="20"/>
                <w:szCs w:val="20"/>
              </w:rPr>
              <w:t>abíječk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913" w:type="dxa"/>
            <w:vAlign w:val="center"/>
          </w:tcPr>
          <w:p w14:paraId="5490F513" w14:textId="77777777" w:rsidR="006F2AE0" w:rsidRPr="009D2C8B" w:rsidRDefault="006F2AE0" w:rsidP="00CF6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C8B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914" w:type="dxa"/>
            <w:vAlign w:val="center"/>
          </w:tcPr>
          <w:p w14:paraId="5816B098" w14:textId="77777777" w:rsidR="006F2AE0" w:rsidRPr="009D2C8B" w:rsidRDefault="0018460B" w:rsidP="00184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8460B" w:rsidRPr="00E855DE" w14:paraId="0D063399" w14:textId="77777777" w:rsidTr="00EC7DF0">
        <w:trPr>
          <w:cantSplit/>
          <w:trHeight w:val="510"/>
        </w:trPr>
        <w:tc>
          <w:tcPr>
            <w:tcW w:w="5245" w:type="dxa"/>
            <w:shd w:val="clear" w:color="auto" w:fill="auto"/>
            <w:vAlign w:val="center"/>
          </w:tcPr>
          <w:p w14:paraId="7B8F93A4" w14:textId="77777777" w:rsidR="0018460B" w:rsidRDefault="0018460B" w:rsidP="00184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GNSS výtyčka</w:t>
            </w:r>
          </w:p>
        </w:tc>
        <w:tc>
          <w:tcPr>
            <w:tcW w:w="1913" w:type="dxa"/>
            <w:vAlign w:val="center"/>
          </w:tcPr>
          <w:p w14:paraId="4E2005DF" w14:textId="77777777" w:rsidR="0018460B" w:rsidRDefault="0018460B" w:rsidP="0018460B">
            <w:pPr>
              <w:jc w:val="center"/>
            </w:pPr>
            <w:r w:rsidRPr="00CD6BE8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914" w:type="dxa"/>
            <w:vAlign w:val="center"/>
          </w:tcPr>
          <w:p w14:paraId="3D8E0943" w14:textId="77777777" w:rsidR="0018460B" w:rsidRDefault="0018460B" w:rsidP="0018460B">
            <w:pPr>
              <w:jc w:val="center"/>
            </w:pPr>
            <w:r w:rsidRPr="00B453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2A3C" w:rsidRPr="00E855DE" w14:paraId="63025F8B" w14:textId="77777777" w:rsidTr="00EC7DF0">
        <w:trPr>
          <w:cantSplit/>
          <w:trHeight w:val="510"/>
        </w:trPr>
        <w:tc>
          <w:tcPr>
            <w:tcW w:w="5245" w:type="dxa"/>
            <w:shd w:val="clear" w:color="auto" w:fill="auto"/>
            <w:vAlign w:val="center"/>
          </w:tcPr>
          <w:p w14:paraId="41F62968" w14:textId="77777777" w:rsidR="00F72A3C" w:rsidRDefault="00F72A3C" w:rsidP="00184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Trojnožka s centrovačem a s adaptérem pro GNSS</w:t>
            </w:r>
          </w:p>
        </w:tc>
        <w:tc>
          <w:tcPr>
            <w:tcW w:w="1913" w:type="dxa"/>
            <w:vAlign w:val="center"/>
          </w:tcPr>
          <w:p w14:paraId="1B9F56CC" w14:textId="77777777" w:rsidR="00F72A3C" w:rsidRPr="00CD6BE8" w:rsidRDefault="001F0AF4" w:rsidP="001F0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F72A3C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914" w:type="dxa"/>
            <w:vAlign w:val="center"/>
          </w:tcPr>
          <w:p w14:paraId="4AD185AF" w14:textId="77777777" w:rsidR="00F72A3C" w:rsidRPr="00B4531A" w:rsidRDefault="00F72A3C" w:rsidP="00184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8460B" w:rsidRPr="00E855DE" w14:paraId="34CF6C1F" w14:textId="77777777" w:rsidTr="00EC7DF0">
        <w:trPr>
          <w:cantSplit/>
          <w:trHeight w:val="510"/>
        </w:trPr>
        <w:tc>
          <w:tcPr>
            <w:tcW w:w="5245" w:type="dxa"/>
            <w:shd w:val="clear" w:color="auto" w:fill="auto"/>
            <w:vAlign w:val="center"/>
          </w:tcPr>
          <w:p w14:paraId="1065C639" w14:textId="77777777" w:rsidR="0018460B" w:rsidRPr="0018460B" w:rsidRDefault="0018460B" w:rsidP="00184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Transportní kufr</w:t>
            </w:r>
          </w:p>
        </w:tc>
        <w:tc>
          <w:tcPr>
            <w:tcW w:w="1913" w:type="dxa"/>
            <w:vAlign w:val="center"/>
          </w:tcPr>
          <w:p w14:paraId="2B722CA2" w14:textId="77777777" w:rsidR="0018460B" w:rsidRDefault="0018460B" w:rsidP="0018460B">
            <w:pPr>
              <w:jc w:val="center"/>
            </w:pPr>
            <w:r w:rsidRPr="00CD6BE8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914" w:type="dxa"/>
            <w:vAlign w:val="center"/>
          </w:tcPr>
          <w:p w14:paraId="562717F8" w14:textId="77777777" w:rsidR="0018460B" w:rsidRDefault="0018460B" w:rsidP="0018460B">
            <w:pPr>
              <w:jc w:val="center"/>
            </w:pPr>
            <w:r w:rsidRPr="00B453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3A62" w:rsidRPr="00E855DE" w14:paraId="2B10F0EF" w14:textId="77777777" w:rsidTr="00EC7DF0">
        <w:trPr>
          <w:cantSplit/>
          <w:trHeight w:val="510"/>
        </w:trPr>
        <w:tc>
          <w:tcPr>
            <w:tcW w:w="5245" w:type="dxa"/>
            <w:shd w:val="clear" w:color="auto" w:fill="auto"/>
            <w:vAlign w:val="center"/>
          </w:tcPr>
          <w:p w14:paraId="06CE5BCE" w14:textId="77777777" w:rsidR="005C3A62" w:rsidRDefault="005C3A62" w:rsidP="005C3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Uživatelský manuál, technická dokumentace v českém jazyce</w:t>
            </w:r>
          </w:p>
        </w:tc>
        <w:tc>
          <w:tcPr>
            <w:tcW w:w="1913" w:type="dxa"/>
            <w:vAlign w:val="center"/>
          </w:tcPr>
          <w:p w14:paraId="35A498EC" w14:textId="77777777" w:rsidR="005C3A62" w:rsidRDefault="005C3A62" w:rsidP="005C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914" w:type="dxa"/>
            <w:vAlign w:val="center"/>
          </w:tcPr>
          <w:p w14:paraId="068B5A39" w14:textId="77777777" w:rsidR="005C3A62" w:rsidRDefault="005C3A62" w:rsidP="005C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3A62" w:rsidRPr="00E855DE" w14:paraId="6173B7C2" w14:textId="77777777" w:rsidTr="00EC7DF0">
        <w:trPr>
          <w:cantSplit/>
          <w:trHeight w:val="510"/>
        </w:trPr>
        <w:tc>
          <w:tcPr>
            <w:tcW w:w="5245" w:type="dxa"/>
            <w:shd w:val="clear" w:color="auto" w:fill="auto"/>
            <w:vAlign w:val="center"/>
          </w:tcPr>
          <w:p w14:paraId="43F7CB74" w14:textId="77777777" w:rsidR="005C3A62" w:rsidRDefault="005C3A62" w:rsidP="005C3A62">
            <w:pPr>
              <w:rPr>
                <w:rFonts w:ascii="Arial" w:hAnsi="Arial" w:cs="Arial"/>
                <w:sz w:val="20"/>
                <w:szCs w:val="20"/>
              </w:rPr>
            </w:pPr>
            <w:r w:rsidRPr="00E2430A">
              <w:rPr>
                <w:rFonts w:ascii="Arial" w:hAnsi="Arial" w:cs="Arial"/>
                <w:b/>
                <w:sz w:val="20"/>
                <w:szCs w:val="20"/>
              </w:rPr>
              <w:t xml:space="preserve">Obchodní označení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kontroléru</w:t>
            </w:r>
          </w:p>
        </w:tc>
        <w:tc>
          <w:tcPr>
            <w:tcW w:w="1913" w:type="dxa"/>
            <w:vAlign w:val="center"/>
          </w:tcPr>
          <w:p w14:paraId="1444F7B0" w14:textId="77777777" w:rsidR="005C3A62" w:rsidRPr="00CD6BE8" w:rsidRDefault="005C3A62" w:rsidP="005C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30A">
              <w:rPr>
                <w:rFonts w:ascii="Arial" w:hAnsi="Arial" w:cs="Arial"/>
                <w:b/>
                <w:sz w:val="20"/>
                <w:szCs w:val="20"/>
              </w:rPr>
              <w:t>Jednotka</w:t>
            </w:r>
          </w:p>
        </w:tc>
        <w:tc>
          <w:tcPr>
            <w:tcW w:w="1914" w:type="dxa"/>
            <w:vAlign w:val="center"/>
          </w:tcPr>
          <w:p w14:paraId="34DEC68C" w14:textId="77777777" w:rsidR="005C3A62" w:rsidRPr="00B4531A" w:rsidRDefault="005C3A62" w:rsidP="005C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30A">
              <w:rPr>
                <w:rFonts w:ascii="Arial" w:hAnsi="Arial" w:cs="Arial"/>
                <w:b/>
                <w:sz w:val="20"/>
                <w:szCs w:val="20"/>
              </w:rPr>
              <w:t>Množství</w:t>
            </w:r>
          </w:p>
        </w:tc>
      </w:tr>
      <w:tr w:rsidR="005C3A62" w:rsidRPr="00E855DE" w14:paraId="735173F5" w14:textId="77777777" w:rsidTr="00EC7DF0">
        <w:trPr>
          <w:cantSplit/>
          <w:trHeight w:val="510"/>
        </w:trPr>
        <w:tc>
          <w:tcPr>
            <w:tcW w:w="5245" w:type="dxa"/>
            <w:shd w:val="clear" w:color="auto" w:fill="auto"/>
            <w:vAlign w:val="center"/>
          </w:tcPr>
          <w:p w14:paraId="2F5D7195" w14:textId="47CAE728" w:rsidR="005C3A62" w:rsidRDefault="00501026" w:rsidP="00501026">
            <w:pPr>
              <w:rPr>
                <w:rFonts w:ascii="Arial" w:hAnsi="Arial" w:cs="Arial"/>
                <w:sz w:val="20"/>
                <w:szCs w:val="20"/>
              </w:rPr>
            </w:pPr>
            <w:r w:rsidRPr="00501026">
              <w:rPr>
                <w:rFonts w:ascii="Arial" w:hAnsi="Arial" w:cs="Arial"/>
                <w:b/>
                <w:sz w:val="20"/>
                <w:szCs w:val="20"/>
                <w:lang w:val="en-US"/>
              </w:rPr>
              <w:t>Leica CS20 LTE</w:t>
            </w:r>
          </w:p>
        </w:tc>
        <w:tc>
          <w:tcPr>
            <w:tcW w:w="1913" w:type="dxa"/>
            <w:vAlign w:val="center"/>
          </w:tcPr>
          <w:p w14:paraId="2EDB2E62" w14:textId="77777777" w:rsidR="005C3A62" w:rsidRPr="00CD6BE8" w:rsidRDefault="005C3A62" w:rsidP="005C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914" w:type="dxa"/>
            <w:vAlign w:val="center"/>
          </w:tcPr>
          <w:p w14:paraId="298F237E" w14:textId="77777777" w:rsidR="005C3A62" w:rsidRPr="00B4531A" w:rsidRDefault="005C3A62" w:rsidP="005C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3A62" w:rsidRPr="00E855DE" w14:paraId="577BE52D" w14:textId="77777777" w:rsidTr="00EC7DF0">
        <w:trPr>
          <w:cantSplit/>
          <w:trHeight w:val="510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16DA8062" w14:textId="045A9E6E" w:rsidR="005C3A62" w:rsidRPr="0018460B" w:rsidRDefault="005C3A62" w:rsidP="005C3A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460B">
              <w:rPr>
                <w:rFonts w:ascii="Arial" w:hAnsi="Arial" w:cs="Arial"/>
                <w:b/>
                <w:sz w:val="20"/>
                <w:szCs w:val="20"/>
                <w:lang w:val="en-US"/>
              </w:rPr>
              <w:t>Příslušenství k</w:t>
            </w:r>
            <w:r w:rsidR="00FB7AC7"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 w:rsidRPr="001846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kontroleru</w:t>
            </w:r>
          </w:p>
        </w:tc>
      </w:tr>
      <w:tr w:rsidR="005C3A62" w:rsidRPr="00E855DE" w14:paraId="6AED4C5B" w14:textId="77777777" w:rsidTr="00EC7DF0">
        <w:trPr>
          <w:cantSplit/>
          <w:trHeight w:val="510"/>
        </w:trPr>
        <w:tc>
          <w:tcPr>
            <w:tcW w:w="5245" w:type="dxa"/>
            <w:shd w:val="clear" w:color="auto" w:fill="auto"/>
            <w:vAlign w:val="center"/>
          </w:tcPr>
          <w:p w14:paraId="4713C451" w14:textId="77777777" w:rsidR="005C3A62" w:rsidRPr="006F2AE0" w:rsidRDefault="005C3A62" w:rsidP="005C3A62">
            <w:pPr>
              <w:rPr>
                <w:rFonts w:ascii="Arial" w:hAnsi="Arial" w:cs="Arial"/>
                <w:sz w:val="20"/>
                <w:szCs w:val="20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Nabíječka</w:t>
            </w:r>
          </w:p>
        </w:tc>
        <w:tc>
          <w:tcPr>
            <w:tcW w:w="1913" w:type="dxa"/>
            <w:vAlign w:val="center"/>
          </w:tcPr>
          <w:p w14:paraId="5C5F3084" w14:textId="77777777" w:rsidR="005C3A62" w:rsidRDefault="005C3A62" w:rsidP="005C3A62">
            <w:pPr>
              <w:jc w:val="center"/>
            </w:pPr>
            <w:r w:rsidRPr="00CA25BC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914" w:type="dxa"/>
            <w:vAlign w:val="center"/>
          </w:tcPr>
          <w:p w14:paraId="4AD510AB" w14:textId="77777777" w:rsidR="005C3A62" w:rsidRDefault="005C3A62" w:rsidP="005C3A62">
            <w:pPr>
              <w:jc w:val="center"/>
            </w:pPr>
            <w:r w:rsidRPr="006846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3A62" w:rsidRPr="00E855DE" w14:paraId="5F376A1F" w14:textId="77777777" w:rsidTr="00EC7DF0">
        <w:trPr>
          <w:cantSplit/>
          <w:trHeight w:val="510"/>
        </w:trPr>
        <w:tc>
          <w:tcPr>
            <w:tcW w:w="5245" w:type="dxa"/>
            <w:shd w:val="clear" w:color="auto" w:fill="auto"/>
            <w:vAlign w:val="center"/>
          </w:tcPr>
          <w:p w14:paraId="2C972FE7" w14:textId="77777777" w:rsidR="005C3A62" w:rsidRDefault="005C3A62" w:rsidP="005C3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8460B">
              <w:rPr>
                <w:rFonts w:ascii="Arial" w:hAnsi="Arial" w:cs="Arial"/>
                <w:sz w:val="20"/>
                <w:szCs w:val="20"/>
              </w:rPr>
              <w:t>ržák pro uchycení kontroléru na GNSS výtyčku</w:t>
            </w:r>
          </w:p>
        </w:tc>
        <w:tc>
          <w:tcPr>
            <w:tcW w:w="1913" w:type="dxa"/>
            <w:vAlign w:val="center"/>
          </w:tcPr>
          <w:p w14:paraId="3F1579AC" w14:textId="77777777" w:rsidR="005C3A62" w:rsidRDefault="005C3A62" w:rsidP="005C3A62">
            <w:pPr>
              <w:jc w:val="center"/>
            </w:pPr>
            <w:r w:rsidRPr="00CA25BC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914" w:type="dxa"/>
            <w:vAlign w:val="center"/>
          </w:tcPr>
          <w:p w14:paraId="35E9A3A3" w14:textId="77777777" w:rsidR="005C3A62" w:rsidRDefault="005C3A62" w:rsidP="005C3A62">
            <w:pPr>
              <w:jc w:val="center"/>
            </w:pPr>
            <w:r w:rsidRPr="006846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3A62" w:rsidRPr="00E855DE" w14:paraId="65FCF1D8" w14:textId="77777777" w:rsidTr="00EC7DF0">
        <w:trPr>
          <w:cantSplit/>
          <w:trHeight w:val="510"/>
        </w:trPr>
        <w:tc>
          <w:tcPr>
            <w:tcW w:w="5245" w:type="dxa"/>
            <w:shd w:val="clear" w:color="auto" w:fill="auto"/>
            <w:vAlign w:val="center"/>
          </w:tcPr>
          <w:p w14:paraId="6BEF1328" w14:textId="77777777" w:rsidR="005C3A62" w:rsidRDefault="005C3A62" w:rsidP="005C3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8460B">
              <w:rPr>
                <w:rFonts w:ascii="Arial" w:hAnsi="Arial" w:cs="Arial"/>
                <w:sz w:val="20"/>
                <w:szCs w:val="20"/>
              </w:rPr>
              <w:t>otykové pero</w:t>
            </w:r>
          </w:p>
        </w:tc>
        <w:tc>
          <w:tcPr>
            <w:tcW w:w="1913" w:type="dxa"/>
            <w:vAlign w:val="center"/>
          </w:tcPr>
          <w:p w14:paraId="4DBED4F3" w14:textId="77777777" w:rsidR="005C3A62" w:rsidRDefault="005C3A62" w:rsidP="005C3A62">
            <w:pPr>
              <w:jc w:val="center"/>
            </w:pPr>
            <w:r w:rsidRPr="00CA25BC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914" w:type="dxa"/>
            <w:vAlign w:val="center"/>
          </w:tcPr>
          <w:p w14:paraId="2CFC4C04" w14:textId="77777777" w:rsidR="005C3A62" w:rsidRDefault="005C3A62" w:rsidP="005C3A62">
            <w:pPr>
              <w:jc w:val="center"/>
            </w:pPr>
            <w:r w:rsidRPr="006846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3A62" w:rsidRPr="00E855DE" w14:paraId="1F0A57EA" w14:textId="77777777" w:rsidTr="00EC7DF0">
        <w:trPr>
          <w:cantSplit/>
          <w:trHeight w:val="510"/>
        </w:trPr>
        <w:tc>
          <w:tcPr>
            <w:tcW w:w="5245" w:type="dxa"/>
            <w:shd w:val="clear" w:color="auto" w:fill="auto"/>
            <w:vAlign w:val="center"/>
          </w:tcPr>
          <w:p w14:paraId="33D6D4BE" w14:textId="74893EA5" w:rsidR="005C3A62" w:rsidRDefault="005C3A62" w:rsidP="005C3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18460B">
              <w:rPr>
                <w:rFonts w:ascii="Arial" w:hAnsi="Arial" w:cs="Arial"/>
                <w:sz w:val="20"/>
                <w:szCs w:val="20"/>
              </w:rPr>
              <w:t>chranná fólie</w:t>
            </w:r>
            <w:r w:rsidR="00FB7AC7">
              <w:rPr>
                <w:rFonts w:ascii="Arial" w:hAnsi="Arial" w:cs="Arial"/>
                <w:sz w:val="20"/>
                <w:szCs w:val="20"/>
              </w:rPr>
              <w:t xml:space="preserve"> / sklo</w:t>
            </w:r>
            <w:r w:rsidRPr="0018460B">
              <w:rPr>
                <w:rFonts w:ascii="Arial" w:hAnsi="Arial" w:cs="Arial"/>
                <w:sz w:val="20"/>
                <w:szCs w:val="20"/>
              </w:rPr>
              <w:t xml:space="preserve"> na displej</w:t>
            </w:r>
          </w:p>
        </w:tc>
        <w:tc>
          <w:tcPr>
            <w:tcW w:w="1913" w:type="dxa"/>
            <w:vAlign w:val="center"/>
          </w:tcPr>
          <w:p w14:paraId="53AC5EBB" w14:textId="77777777" w:rsidR="005C3A62" w:rsidRDefault="005C3A62" w:rsidP="005C3A62">
            <w:pPr>
              <w:jc w:val="center"/>
            </w:pPr>
            <w:r w:rsidRPr="00CA25BC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914" w:type="dxa"/>
            <w:vAlign w:val="center"/>
          </w:tcPr>
          <w:p w14:paraId="16BB0061" w14:textId="77777777" w:rsidR="005C3A62" w:rsidRDefault="005C3A62" w:rsidP="005C3A62">
            <w:pPr>
              <w:jc w:val="center"/>
            </w:pPr>
            <w:r w:rsidRPr="006846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3A62" w:rsidRPr="00E855DE" w14:paraId="5FAA3A3A" w14:textId="77777777" w:rsidTr="00EC7DF0">
        <w:trPr>
          <w:cantSplit/>
          <w:trHeight w:val="510"/>
        </w:trPr>
        <w:tc>
          <w:tcPr>
            <w:tcW w:w="5245" w:type="dxa"/>
            <w:shd w:val="clear" w:color="auto" w:fill="auto"/>
            <w:vAlign w:val="center"/>
          </w:tcPr>
          <w:p w14:paraId="02CF78EE" w14:textId="77777777" w:rsidR="005C3A62" w:rsidRPr="0018460B" w:rsidRDefault="005C3A62" w:rsidP="005C3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Uživatelský manuál, technická dokumentace v českém jazyce</w:t>
            </w:r>
          </w:p>
        </w:tc>
        <w:tc>
          <w:tcPr>
            <w:tcW w:w="1913" w:type="dxa"/>
            <w:vAlign w:val="center"/>
          </w:tcPr>
          <w:p w14:paraId="6C5EEA65" w14:textId="77777777" w:rsidR="005C3A62" w:rsidRPr="00CA25BC" w:rsidRDefault="005C3A62" w:rsidP="005C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914" w:type="dxa"/>
            <w:vAlign w:val="center"/>
          </w:tcPr>
          <w:p w14:paraId="10531DC8" w14:textId="77777777" w:rsidR="005C3A62" w:rsidRPr="0068461B" w:rsidRDefault="005C3A62" w:rsidP="005C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088A23B" w14:textId="77777777" w:rsidR="00C64178" w:rsidRDefault="004B3F39" w:rsidP="00C64178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  <w:lang w:eastAsia="cs-CZ"/>
        </w:rPr>
      </w:pPr>
      <w:r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</w:t>
      </w:r>
    </w:p>
    <w:p w14:paraId="34C47F23" w14:textId="77777777" w:rsidR="004B3F39" w:rsidRPr="004B3F39" w:rsidRDefault="004B3F39" w:rsidP="004B3F39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  <w:lang w:eastAsia="cs-CZ"/>
        </w:rPr>
      </w:pPr>
      <w:r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1.2. </w:t>
      </w:r>
      <w:r w:rsidRPr="004B3F39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Prodávající výslovně prohlašuje, že </w:t>
      </w:r>
      <w:r>
        <w:rPr>
          <w:rFonts w:ascii="Arial" w:hAnsi="Arial" w:cs="Arial"/>
          <w:bCs/>
          <w:color w:val="000000"/>
          <w:sz w:val="22"/>
          <w:szCs w:val="22"/>
          <w:lang w:eastAsia="cs-CZ"/>
        </w:rPr>
        <w:t>zboží</w:t>
      </w:r>
      <w:r w:rsidRPr="004B3F39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bud</w:t>
      </w:r>
      <w:r>
        <w:rPr>
          <w:rFonts w:ascii="Arial" w:hAnsi="Arial" w:cs="Arial"/>
          <w:bCs/>
          <w:color w:val="000000"/>
          <w:sz w:val="22"/>
          <w:szCs w:val="22"/>
          <w:lang w:eastAsia="cs-CZ"/>
        </w:rPr>
        <w:t>e</w:t>
      </w:r>
      <w:r w:rsidRPr="004B3F39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dodán</w:t>
      </w:r>
      <w:r>
        <w:rPr>
          <w:rFonts w:ascii="Arial" w:hAnsi="Arial" w:cs="Arial"/>
          <w:bCs/>
          <w:color w:val="000000"/>
          <w:sz w:val="22"/>
          <w:szCs w:val="22"/>
          <w:lang w:eastAsia="cs-CZ"/>
        </w:rPr>
        <w:t>o</w:t>
      </w:r>
      <w:r w:rsidRPr="004B3F39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v technické specifikaci a výbavě </w:t>
      </w:r>
      <w:r w:rsidRPr="005030FA">
        <w:rPr>
          <w:rFonts w:ascii="Arial" w:hAnsi="Arial" w:cs="Arial"/>
          <w:bCs/>
          <w:color w:val="000000"/>
          <w:sz w:val="22"/>
          <w:szCs w:val="22"/>
          <w:lang w:eastAsia="cs-CZ"/>
        </w:rPr>
        <w:t>uvedené v příloze č. 1 této smlouvy.</w:t>
      </w:r>
      <w:r w:rsidRPr="004B3F39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</w:t>
      </w:r>
    </w:p>
    <w:p w14:paraId="714E230D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Cs/>
          <w:sz w:val="22"/>
          <w:szCs w:val="22"/>
          <w:lang w:eastAsia="cs-CZ"/>
        </w:rPr>
        <w:t>1.</w:t>
      </w:r>
      <w:r w:rsidR="008D1C2D">
        <w:rPr>
          <w:rFonts w:ascii="Arial" w:hAnsi="Arial" w:cs="Arial"/>
          <w:bCs/>
          <w:sz w:val="22"/>
          <w:szCs w:val="22"/>
          <w:lang w:eastAsia="cs-CZ"/>
        </w:rPr>
        <w:t>3</w:t>
      </w:r>
      <w:r w:rsidRPr="00C64178">
        <w:rPr>
          <w:rFonts w:ascii="Arial" w:hAnsi="Arial" w:cs="Arial"/>
          <w:bCs/>
          <w:sz w:val="22"/>
          <w:szCs w:val="22"/>
          <w:lang w:eastAsia="cs-CZ"/>
        </w:rPr>
        <w:t xml:space="preserve">. </w:t>
      </w:r>
      <w:r w:rsidR="0072218B" w:rsidRPr="00C64178">
        <w:rPr>
          <w:rFonts w:ascii="Arial" w:hAnsi="Arial" w:cs="Arial"/>
          <w:sz w:val="22"/>
          <w:szCs w:val="22"/>
          <w:lang w:eastAsia="cs-CZ"/>
        </w:rPr>
        <w:t xml:space="preserve">Prodávající se zavazuje dodat kupujícímu </w:t>
      </w:r>
      <w:r w:rsidR="0072218B">
        <w:rPr>
          <w:rFonts w:ascii="Arial" w:hAnsi="Arial" w:cs="Arial"/>
          <w:sz w:val="22"/>
          <w:szCs w:val="22"/>
          <w:lang w:eastAsia="cs-CZ"/>
        </w:rPr>
        <w:t>zboží</w:t>
      </w:r>
      <w:r w:rsidR="0072218B" w:rsidRPr="00C64178">
        <w:rPr>
          <w:rFonts w:ascii="Arial" w:hAnsi="Arial" w:cs="Arial"/>
          <w:sz w:val="22"/>
          <w:szCs w:val="22"/>
          <w:lang w:eastAsia="cs-CZ"/>
        </w:rPr>
        <w:t xml:space="preserve"> podle této smlouvy a </w:t>
      </w:r>
      <w:r w:rsidR="0072218B">
        <w:rPr>
          <w:rFonts w:ascii="Arial" w:hAnsi="Arial" w:cs="Arial"/>
          <w:sz w:val="22"/>
          <w:szCs w:val="22"/>
          <w:lang w:eastAsia="cs-CZ"/>
        </w:rPr>
        <w:t xml:space="preserve">umožnit mu nabytí </w:t>
      </w:r>
      <w:r w:rsidR="0072218B" w:rsidRPr="00C64178">
        <w:rPr>
          <w:rFonts w:ascii="Arial" w:hAnsi="Arial" w:cs="Arial"/>
          <w:sz w:val="22"/>
          <w:szCs w:val="22"/>
          <w:lang w:eastAsia="cs-CZ"/>
        </w:rPr>
        <w:t>vlastnické</w:t>
      </w:r>
      <w:r w:rsidR="004338FF">
        <w:rPr>
          <w:rFonts w:ascii="Arial" w:hAnsi="Arial" w:cs="Arial"/>
          <w:sz w:val="22"/>
          <w:szCs w:val="22"/>
          <w:lang w:eastAsia="cs-CZ"/>
        </w:rPr>
        <w:t>ho</w:t>
      </w:r>
      <w:r w:rsidR="0072218B" w:rsidRPr="00C64178">
        <w:rPr>
          <w:rFonts w:ascii="Arial" w:hAnsi="Arial" w:cs="Arial"/>
          <w:sz w:val="22"/>
          <w:szCs w:val="22"/>
          <w:lang w:eastAsia="cs-CZ"/>
        </w:rPr>
        <w:t xml:space="preserve"> práv</w:t>
      </w:r>
      <w:r w:rsidR="004338FF">
        <w:rPr>
          <w:rFonts w:ascii="Arial" w:hAnsi="Arial" w:cs="Arial"/>
          <w:sz w:val="22"/>
          <w:szCs w:val="22"/>
          <w:lang w:eastAsia="cs-CZ"/>
        </w:rPr>
        <w:t>a</w:t>
      </w:r>
      <w:r w:rsidR="0072218B">
        <w:rPr>
          <w:rFonts w:ascii="Arial" w:hAnsi="Arial" w:cs="Arial"/>
          <w:sz w:val="22"/>
          <w:szCs w:val="22"/>
          <w:lang w:eastAsia="cs-CZ"/>
        </w:rPr>
        <w:t xml:space="preserve"> k němu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. </w:t>
      </w:r>
      <w:r w:rsidR="0072218B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5DA3928C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Cs/>
          <w:sz w:val="22"/>
          <w:szCs w:val="22"/>
          <w:lang w:eastAsia="cs-CZ"/>
        </w:rPr>
        <w:t>1.</w:t>
      </w:r>
      <w:r w:rsidR="008D1C2D">
        <w:rPr>
          <w:rFonts w:ascii="Arial" w:hAnsi="Arial" w:cs="Arial"/>
          <w:bCs/>
          <w:sz w:val="22"/>
          <w:szCs w:val="22"/>
          <w:lang w:eastAsia="cs-CZ"/>
        </w:rPr>
        <w:t>4</w:t>
      </w:r>
      <w:r w:rsidRPr="00C64178">
        <w:rPr>
          <w:rFonts w:ascii="Arial" w:hAnsi="Arial" w:cs="Arial"/>
          <w:bCs/>
          <w:sz w:val="22"/>
          <w:szCs w:val="22"/>
          <w:lang w:eastAsia="cs-CZ"/>
        </w:rPr>
        <w:t xml:space="preserve">. 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Kupující je povinen </w:t>
      </w:r>
      <w:r w:rsidR="00205D8D">
        <w:rPr>
          <w:rFonts w:ascii="Arial" w:hAnsi="Arial" w:cs="Arial"/>
          <w:sz w:val="22"/>
          <w:szCs w:val="22"/>
          <w:lang w:eastAsia="cs-CZ"/>
        </w:rPr>
        <w:t>zboží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 bez vad od prodávajícího převzít a zaplatit za ně prodávajícímu dohodnutou kupní cenu podle čl</w:t>
      </w:r>
      <w:r w:rsidR="005E161D">
        <w:rPr>
          <w:rFonts w:ascii="Arial" w:hAnsi="Arial" w:cs="Arial"/>
          <w:sz w:val="22"/>
          <w:szCs w:val="22"/>
          <w:lang w:eastAsia="cs-CZ"/>
        </w:rPr>
        <w:t>ánku</w:t>
      </w:r>
      <w:r w:rsidR="004247C2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II. této smlouvy. </w:t>
      </w:r>
    </w:p>
    <w:p w14:paraId="6739E331" w14:textId="77777777" w:rsidR="00C64178" w:rsidRPr="00C64178" w:rsidRDefault="00C64178" w:rsidP="00391AB8">
      <w:p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Cs/>
          <w:sz w:val="22"/>
          <w:szCs w:val="22"/>
          <w:lang w:eastAsia="cs-CZ"/>
        </w:rPr>
        <w:t>1.</w:t>
      </w:r>
      <w:r w:rsidR="008D1C2D">
        <w:rPr>
          <w:rFonts w:ascii="Arial" w:hAnsi="Arial" w:cs="Arial"/>
          <w:bCs/>
          <w:sz w:val="22"/>
          <w:szCs w:val="22"/>
          <w:lang w:eastAsia="cs-CZ"/>
        </w:rPr>
        <w:t>5</w:t>
      </w:r>
      <w:r w:rsidRPr="00C64178">
        <w:rPr>
          <w:rFonts w:ascii="Arial" w:hAnsi="Arial" w:cs="Arial"/>
          <w:bCs/>
          <w:sz w:val="22"/>
          <w:szCs w:val="22"/>
          <w:lang w:eastAsia="cs-CZ"/>
        </w:rPr>
        <w:t xml:space="preserve">. </w:t>
      </w:r>
      <w:r w:rsidRPr="00C64178">
        <w:rPr>
          <w:rFonts w:ascii="Arial" w:hAnsi="Arial" w:cs="Arial"/>
          <w:sz w:val="22"/>
          <w:szCs w:val="22"/>
          <w:lang w:eastAsia="cs-CZ"/>
        </w:rPr>
        <w:t>Kupující nabývá vlastnické právo k</w:t>
      </w:r>
      <w:r w:rsidR="00205D8D">
        <w:rPr>
          <w:rFonts w:ascii="Arial" w:hAnsi="Arial" w:cs="Arial"/>
          <w:sz w:val="22"/>
          <w:szCs w:val="22"/>
          <w:lang w:eastAsia="cs-CZ"/>
        </w:rPr>
        <w:t>e</w:t>
      </w:r>
      <w:r w:rsidR="00673396">
        <w:rPr>
          <w:rFonts w:ascii="Arial" w:hAnsi="Arial" w:cs="Arial"/>
          <w:sz w:val="22"/>
          <w:szCs w:val="22"/>
          <w:lang w:eastAsia="cs-CZ"/>
        </w:rPr>
        <w:t> </w:t>
      </w:r>
      <w:r w:rsidR="00205D8D">
        <w:rPr>
          <w:rFonts w:ascii="Arial" w:hAnsi="Arial" w:cs="Arial"/>
          <w:sz w:val="22"/>
          <w:szCs w:val="22"/>
          <w:lang w:eastAsia="cs-CZ"/>
        </w:rPr>
        <w:t>zboží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 </w:t>
      </w:r>
      <w:r w:rsidR="002879D6">
        <w:rPr>
          <w:rFonts w:ascii="Arial" w:hAnsi="Arial" w:cs="Arial"/>
          <w:sz w:val="22"/>
          <w:szCs w:val="22"/>
          <w:lang w:eastAsia="cs-CZ"/>
        </w:rPr>
        <w:t>úplným zaplacením kupní ceny podle čl</w:t>
      </w:r>
      <w:r w:rsidR="005E161D">
        <w:rPr>
          <w:rFonts w:ascii="Arial" w:hAnsi="Arial" w:cs="Arial"/>
          <w:sz w:val="22"/>
          <w:szCs w:val="22"/>
          <w:lang w:eastAsia="cs-CZ"/>
        </w:rPr>
        <w:t>ánku</w:t>
      </w:r>
      <w:r w:rsidR="002879D6">
        <w:rPr>
          <w:rFonts w:ascii="Arial" w:hAnsi="Arial" w:cs="Arial"/>
          <w:sz w:val="22"/>
          <w:szCs w:val="22"/>
          <w:lang w:eastAsia="cs-CZ"/>
        </w:rPr>
        <w:t xml:space="preserve"> II.</w:t>
      </w:r>
      <w:r w:rsidR="00423E34">
        <w:rPr>
          <w:rFonts w:ascii="Arial" w:hAnsi="Arial" w:cs="Arial"/>
          <w:sz w:val="22"/>
          <w:szCs w:val="22"/>
          <w:lang w:eastAsia="cs-CZ"/>
        </w:rPr>
        <w:t> </w:t>
      </w:r>
      <w:r w:rsidR="002879D6">
        <w:rPr>
          <w:rFonts w:ascii="Arial" w:hAnsi="Arial" w:cs="Arial"/>
          <w:sz w:val="22"/>
          <w:szCs w:val="22"/>
          <w:lang w:eastAsia="cs-CZ"/>
        </w:rPr>
        <w:t>této smlouvy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. </w:t>
      </w:r>
    </w:p>
    <w:p w14:paraId="32CDC2F1" w14:textId="77777777" w:rsidR="00C64178" w:rsidRDefault="00C64178" w:rsidP="00C64178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Cs/>
          <w:sz w:val="22"/>
          <w:szCs w:val="22"/>
          <w:lang w:eastAsia="cs-CZ"/>
        </w:rPr>
        <w:t>1.</w:t>
      </w:r>
      <w:r w:rsidR="008D1C2D">
        <w:rPr>
          <w:rFonts w:ascii="Arial" w:hAnsi="Arial" w:cs="Arial"/>
          <w:bCs/>
          <w:sz w:val="22"/>
          <w:szCs w:val="22"/>
          <w:lang w:eastAsia="cs-CZ"/>
        </w:rPr>
        <w:t>6</w:t>
      </w:r>
      <w:r w:rsidRPr="00C64178">
        <w:rPr>
          <w:rFonts w:ascii="Arial" w:hAnsi="Arial" w:cs="Arial"/>
          <w:bCs/>
          <w:sz w:val="22"/>
          <w:szCs w:val="22"/>
          <w:lang w:eastAsia="cs-CZ"/>
        </w:rPr>
        <w:t xml:space="preserve">. 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Prodávající touto smlouvou a za podmínek v ní uvedených </w:t>
      </w:r>
      <w:r w:rsidR="00205D8D">
        <w:rPr>
          <w:rFonts w:ascii="Arial" w:hAnsi="Arial" w:cs="Arial"/>
          <w:sz w:val="22"/>
          <w:szCs w:val="22"/>
          <w:lang w:eastAsia="cs-CZ"/>
        </w:rPr>
        <w:t>zboží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 kupujícímu prodává, kupující touto smlouvou a za podmínek v ní uvedených </w:t>
      </w:r>
      <w:r w:rsidR="00205D8D">
        <w:rPr>
          <w:rFonts w:ascii="Arial" w:hAnsi="Arial" w:cs="Arial"/>
          <w:sz w:val="22"/>
          <w:szCs w:val="22"/>
          <w:lang w:eastAsia="cs-CZ"/>
        </w:rPr>
        <w:t>zboží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 od prodávajícího kupuje. </w:t>
      </w:r>
      <w:r w:rsidR="00D43646">
        <w:rPr>
          <w:rFonts w:ascii="Arial" w:hAnsi="Arial" w:cs="Arial"/>
          <w:sz w:val="22"/>
          <w:szCs w:val="22"/>
          <w:lang w:eastAsia="cs-CZ"/>
        </w:rPr>
        <w:t xml:space="preserve">Prodávající a kupující dále ujednávají, že prodávající předmět koupě dopraví na určené místo a provede jeho instalaci, tedy uvede zboží do plně funkčního a provozuschopného stavu. </w:t>
      </w:r>
      <w:r w:rsidR="00C8524C">
        <w:rPr>
          <w:rFonts w:ascii="Arial" w:hAnsi="Arial" w:cs="Arial"/>
          <w:sz w:val="22"/>
          <w:szCs w:val="22"/>
          <w:lang w:eastAsia="cs-CZ"/>
        </w:rPr>
        <w:t xml:space="preserve">Dále prodávající seznámí a zaškolí </w:t>
      </w:r>
      <w:r w:rsidR="004A7177">
        <w:rPr>
          <w:rFonts w:ascii="Arial" w:hAnsi="Arial" w:cs="Arial"/>
          <w:sz w:val="22"/>
          <w:szCs w:val="22"/>
          <w:lang w:eastAsia="cs-CZ"/>
        </w:rPr>
        <w:t>obsluhu (kupujícího)</w:t>
      </w:r>
      <w:r w:rsidR="00C8524C">
        <w:rPr>
          <w:rFonts w:ascii="Arial" w:hAnsi="Arial" w:cs="Arial"/>
          <w:sz w:val="22"/>
          <w:szCs w:val="22"/>
          <w:lang w:eastAsia="cs-CZ"/>
        </w:rPr>
        <w:t xml:space="preserve"> tak, aby byli schopni bez jakýchkoli komplikací zacházet s předmětem koupě a řádně jej užívat.  </w:t>
      </w:r>
    </w:p>
    <w:p w14:paraId="1ABC5FDC" w14:textId="77777777" w:rsidR="0015735E" w:rsidRDefault="0015735E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61C431B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II.</w:t>
      </w:r>
    </w:p>
    <w:p w14:paraId="754740FE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Kupní cena</w:t>
      </w:r>
    </w:p>
    <w:p w14:paraId="4995367A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</w:p>
    <w:p w14:paraId="7C57B6DD" w14:textId="77777777" w:rsidR="00D941A1" w:rsidRDefault="00C64178" w:rsidP="00C64178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Cs/>
          <w:sz w:val="22"/>
          <w:szCs w:val="22"/>
          <w:lang w:eastAsia="cs-CZ"/>
        </w:rPr>
        <w:t>2.1.</w:t>
      </w:r>
      <w:r w:rsidR="00D941A1">
        <w:rPr>
          <w:rFonts w:ascii="Arial" w:hAnsi="Arial" w:cs="Arial"/>
          <w:bCs/>
          <w:sz w:val="22"/>
          <w:szCs w:val="22"/>
          <w:lang w:eastAsia="cs-CZ"/>
        </w:rPr>
        <w:t xml:space="preserve"> Smluvní strany se dohodly na kupní ceně za zboží</w:t>
      </w:r>
      <w:r w:rsidR="002508CE">
        <w:rPr>
          <w:rFonts w:ascii="Arial" w:hAnsi="Arial" w:cs="Arial"/>
          <w:bCs/>
          <w:sz w:val="22"/>
          <w:szCs w:val="22"/>
          <w:lang w:eastAsia="cs-CZ"/>
        </w:rPr>
        <w:t xml:space="preserve"> specifikované v článku I. této smlouvy</w:t>
      </w:r>
      <w:r w:rsidR="00D941A1">
        <w:rPr>
          <w:rFonts w:ascii="Arial" w:hAnsi="Arial" w:cs="Arial"/>
          <w:bCs/>
          <w:sz w:val="22"/>
          <w:szCs w:val="22"/>
          <w:lang w:eastAsia="cs-CZ"/>
        </w:rPr>
        <w:t xml:space="preserve"> takto:</w:t>
      </w:r>
    </w:p>
    <w:p w14:paraId="4C0F469A" w14:textId="0DC6D2FA" w:rsidR="00D941A1" w:rsidRPr="007C3C0F" w:rsidRDefault="00D941A1" w:rsidP="00C6417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 xml:space="preserve">Kupní cena za </w:t>
      </w:r>
      <w:r w:rsidR="003C4055">
        <w:rPr>
          <w:rFonts w:ascii="Arial" w:hAnsi="Arial" w:cs="Arial"/>
          <w:bCs/>
          <w:sz w:val="22"/>
          <w:szCs w:val="22"/>
          <w:lang w:eastAsia="cs-CZ"/>
        </w:rPr>
        <w:t>1</w:t>
      </w:r>
      <w:r w:rsidR="005E161D">
        <w:rPr>
          <w:rFonts w:ascii="Arial" w:hAnsi="Arial" w:cs="Arial"/>
          <w:bCs/>
          <w:sz w:val="22"/>
          <w:szCs w:val="22"/>
          <w:lang w:eastAsia="cs-CZ"/>
        </w:rPr>
        <w:t xml:space="preserve"> ks </w:t>
      </w:r>
      <w:r w:rsidR="003C4055">
        <w:rPr>
          <w:rFonts w:ascii="Arial" w:hAnsi="Arial" w:cs="Arial"/>
          <w:bCs/>
          <w:sz w:val="22"/>
          <w:szCs w:val="22"/>
          <w:lang w:eastAsia="cs-CZ"/>
        </w:rPr>
        <w:t xml:space="preserve">GNSS sestavy </w:t>
      </w:r>
      <w:r w:rsidR="005E161D">
        <w:rPr>
          <w:rFonts w:ascii="Arial" w:hAnsi="Arial" w:cs="Arial"/>
          <w:bCs/>
          <w:sz w:val="22"/>
          <w:szCs w:val="22"/>
          <w:lang w:eastAsia="cs-CZ"/>
        </w:rPr>
        <w:t xml:space="preserve">včetně příslušenství a </w:t>
      </w:r>
      <w:r w:rsidRPr="007C3C0F">
        <w:rPr>
          <w:rFonts w:ascii="Arial" w:hAnsi="Arial" w:cs="Arial"/>
          <w:bCs/>
          <w:sz w:val="22"/>
          <w:szCs w:val="22"/>
          <w:lang w:eastAsia="cs-CZ"/>
        </w:rPr>
        <w:t>dopravy bez DPH:</w:t>
      </w:r>
      <w:r w:rsidR="005E161D" w:rsidRPr="007C3C0F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501026" w:rsidRPr="007C3C0F">
        <w:rPr>
          <w:rFonts w:ascii="Arial" w:hAnsi="Arial" w:cs="Arial"/>
          <w:bCs/>
          <w:sz w:val="22"/>
          <w:szCs w:val="22"/>
          <w:lang w:val="en-US" w:eastAsia="cs-CZ"/>
        </w:rPr>
        <w:t>348</w:t>
      </w:r>
      <w:r w:rsidR="007C3C0F">
        <w:rPr>
          <w:rFonts w:ascii="Arial" w:hAnsi="Arial" w:cs="Arial"/>
          <w:bCs/>
          <w:sz w:val="22"/>
          <w:szCs w:val="22"/>
          <w:lang w:val="en-US" w:eastAsia="cs-CZ"/>
        </w:rPr>
        <w:t>.</w:t>
      </w:r>
      <w:r w:rsidR="00501026" w:rsidRPr="007C3C0F">
        <w:rPr>
          <w:rFonts w:ascii="Arial" w:hAnsi="Arial" w:cs="Arial"/>
          <w:bCs/>
          <w:sz w:val="22"/>
          <w:szCs w:val="22"/>
          <w:lang w:val="en-US" w:eastAsia="cs-CZ"/>
        </w:rPr>
        <w:t>000 Kč</w:t>
      </w:r>
    </w:p>
    <w:p w14:paraId="011467C7" w14:textId="2156A64D" w:rsidR="00D941A1" w:rsidRPr="007C3C0F" w:rsidRDefault="003C4055" w:rsidP="00F70234">
      <w:pPr>
        <w:tabs>
          <w:tab w:val="left" w:pos="4678"/>
        </w:tabs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7C3C0F">
        <w:rPr>
          <w:rFonts w:ascii="Arial" w:hAnsi="Arial" w:cs="Arial"/>
          <w:bCs/>
          <w:sz w:val="22"/>
          <w:szCs w:val="22"/>
          <w:lang w:eastAsia="cs-CZ"/>
        </w:rPr>
        <w:t>Kupní cena za 1</w:t>
      </w:r>
      <w:r w:rsidR="005E161D" w:rsidRPr="007C3C0F">
        <w:rPr>
          <w:rFonts w:ascii="Arial" w:hAnsi="Arial" w:cs="Arial"/>
          <w:bCs/>
          <w:sz w:val="22"/>
          <w:szCs w:val="22"/>
          <w:lang w:eastAsia="cs-CZ"/>
        </w:rPr>
        <w:t xml:space="preserve"> ks </w:t>
      </w:r>
      <w:r w:rsidRPr="007C3C0F">
        <w:rPr>
          <w:rFonts w:ascii="Arial" w:hAnsi="Arial" w:cs="Arial"/>
          <w:bCs/>
          <w:sz w:val="22"/>
          <w:szCs w:val="22"/>
          <w:lang w:eastAsia="cs-CZ"/>
        </w:rPr>
        <w:t xml:space="preserve">GNSS sestavy </w:t>
      </w:r>
      <w:r w:rsidR="005E161D" w:rsidRPr="007C3C0F">
        <w:rPr>
          <w:rFonts w:ascii="Arial" w:hAnsi="Arial" w:cs="Arial"/>
          <w:bCs/>
          <w:sz w:val="22"/>
          <w:szCs w:val="22"/>
          <w:lang w:eastAsia="cs-CZ"/>
        </w:rPr>
        <w:t>včetně příslušenství a dopravy</w:t>
      </w:r>
      <w:r w:rsidR="00D941A1" w:rsidRPr="007C3C0F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E10CCE" w:rsidRPr="007C3C0F">
        <w:rPr>
          <w:rFonts w:ascii="Arial" w:hAnsi="Arial" w:cs="Arial"/>
          <w:bCs/>
          <w:sz w:val="22"/>
          <w:szCs w:val="22"/>
          <w:lang w:eastAsia="cs-CZ"/>
        </w:rPr>
        <w:t xml:space="preserve">s </w:t>
      </w:r>
      <w:r w:rsidR="00D941A1" w:rsidRPr="007C3C0F">
        <w:rPr>
          <w:rFonts w:ascii="Arial" w:hAnsi="Arial" w:cs="Arial"/>
          <w:bCs/>
          <w:sz w:val="22"/>
          <w:szCs w:val="22"/>
          <w:lang w:eastAsia="cs-CZ"/>
        </w:rPr>
        <w:t>DPH:</w:t>
      </w:r>
      <w:r w:rsidR="005E161D" w:rsidRPr="007C3C0F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501026" w:rsidRPr="007C3C0F">
        <w:rPr>
          <w:rFonts w:ascii="Arial" w:hAnsi="Arial" w:cs="Arial"/>
          <w:bCs/>
          <w:sz w:val="22"/>
          <w:szCs w:val="22"/>
          <w:lang w:eastAsia="cs-CZ"/>
        </w:rPr>
        <w:t>421</w:t>
      </w:r>
      <w:r w:rsidR="007C3C0F">
        <w:rPr>
          <w:rFonts w:ascii="Arial" w:hAnsi="Arial" w:cs="Arial"/>
          <w:bCs/>
          <w:sz w:val="22"/>
          <w:szCs w:val="22"/>
          <w:lang w:eastAsia="cs-CZ"/>
        </w:rPr>
        <w:t>.</w:t>
      </w:r>
      <w:r w:rsidR="00501026" w:rsidRPr="007C3C0F">
        <w:rPr>
          <w:rFonts w:ascii="Arial" w:hAnsi="Arial" w:cs="Arial"/>
          <w:bCs/>
          <w:sz w:val="22"/>
          <w:szCs w:val="22"/>
          <w:lang w:eastAsia="cs-CZ"/>
        </w:rPr>
        <w:t>080 Kč</w:t>
      </w:r>
      <w:r w:rsidR="002508CE" w:rsidRPr="007C3C0F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</w:p>
    <w:p w14:paraId="06DDEB01" w14:textId="48F835AD" w:rsidR="0007318D" w:rsidRDefault="00C64178" w:rsidP="002879D6">
      <w:p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Cs/>
          <w:sz w:val="22"/>
          <w:szCs w:val="22"/>
          <w:lang w:eastAsia="cs-CZ"/>
        </w:rPr>
        <w:t>2.2.</w:t>
      </w:r>
      <w:r w:rsidRPr="00C64178">
        <w:rPr>
          <w:rFonts w:ascii="Arial" w:hAnsi="Arial" w:cs="Arial"/>
          <w:bCs/>
          <w:sz w:val="22"/>
          <w:szCs w:val="22"/>
          <w:lang w:eastAsia="cs-CZ"/>
        </w:rPr>
        <w:tab/>
        <w:t xml:space="preserve">Prodávající se zavazuje, že cena za </w:t>
      </w:r>
      <w:r w:rsidR="003A6EDB">
        <w:rPr>
          <w:rFonts w:ascii="Arial" w:hAnsi="Arial" w:cs="Arial"/>
          <w:bCs/>
          <w:sz w:val="22"/>
          <w:szCs w:val="22"/>
          <w:lang w:eastAsia="cs-CZ"/>
        </w:rPr>
        <w:t>zboží</w:t>
      </w:r>
      <w:r w:rsidRPr="00C64178">
        <w:rPr>
          <w:rFonts w:ascii="Arial" w:hAnsi="Arial" w:cs="Arial"/>
          <w:bCs/>
          <w:sz w:val="22"/>
          <w:szCs w:val="22"/>
          <w:lang w:eastAsia="cs-CZ"/>
        </w:rPr>
        <w:t xml:space="preserve"> je nejvýše přípustná a pokryje veškeré </w:t>
      </w:r>
      <w:r w:rsidR="005A7CE8">
        <w:rPr>
          <w:rFonts w:ascii="Arial" w:hAnsi="Arial" w:cs="Arial"/>
          <w:bCs/>
          <w:sz w:val="22"/>
          <w:szCs w:val="22"/>
          <w:lang w:eastAsia="cs-CZ"/>
        </w:rPr>
        <w:t>náklady</w:t>
      </w:r>
      <w:r w:rsidRPr="00C64178">
        <w:rPr>
          <w:rFonts w:ascii="Arial" w:hAnsi="Arial" w:cs="Arial"/>
          <w:bCs/>
          <w:sz w:val="22"/>
          <w:szCs w:val="22"/>
          <w:lang w:eastAsia="cs-CZ"/>
        </w:rPr>
        <w:t xml:space="preserve"> spojené s</w:t>
      </w:r>
      <w:r w:rsidR="004156DA">
        <w:rPr>
          <w:rFonts w:ascii="Arial" w:hAnsi="Arial" w:cs="Arial"/>
          <w:bCs/>
          <w:sz w:val="22"/>
          <w:szCs w:val="22"/>
          <w:lang w:eastAsia="cs-CZ"/>
        </w:rPr>
        <w:t> dodáním zboží, a to</w:t>
      </w:r>
      <w:r w:rsidR="007F6E76">
        <w:rPr>
          <w:rFonts w:ascii="Arial" w:hAnsi="Arial" w:cs="Arial"/>
          <w:bCs/>
          <w:sz w:val="22"/>
          <w:szCs w:val="22"/>
          <w:lang w:eastAsia="cs-CZ"/>
        </w:rPr>
        <w:t xml:space="preserve"> včetně</w:t>
      </w:r>
      <w:r w:rsidR="00CD5C2A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CD5C2A" w:rsidRPr="0066197B">
        <w:rPr>
          <w:rFonts w:ascii="Arial" w:hAnsi="Arial" w:cs="Arial"/>
          <w:sz w:val="22"/>
        </w:rPr>
        <w:t>náklad</w:t>
      </w:r>
      <w:r w:rsidR="00CD5C2A">
        <w:rPr>
          <w:rFonts w:ascii="Arial" w:hAnsi="Arial" w:cs="Arial"/>
          <w:sz w:val="22"/>
        </w:rPr>
        <w:t>ů</w:t>
      </w:r>
      <w:r w:rsidR="00CD5C2A" w:rsidRPr="0066197B">
        <w:rPr>
          <w:rFonts w:ascii="Arial" w:hAnsi="Arial" w:cs="Arial"/>
          <w:sz w:val="22"/>
        </w:rPr>
        <w:t xml:space="preserve"> na poskytnutí záruky, </w:t>
      </w:r>
      <w:r w:rsidR="00CD5C2A">
        <w:rPr>
          <w:rFonts w:ascii="Arial" w:hAnsi="Arial" w:cs="Arial"/>
          <w:sz w:val="22"/>
        </w:rPr>
        <w:t xml:space="preserve">nákladů na zaškolení obsluhy v místě </w:t>
      </w:r>
      <w:r w:rsidR="003D6A83">
        <w:rPr>
          <w:rFonts w:ascii="Arial" w:hAnsi="Arial" w:cs="Arial"/>
          <w:sz w:val="22"/>
        </w:rPr>
        <w:t>dodání zboží</w:t>
      </w:r>
      <w:r w:rsidR="00CD5C2A">
        <w:rPr>
          <w:rFonts w:ascii="Arial" w:hAnsi="Arial" w:cs="Arial"/>
          <w:sz w:val="22"/>
        </w:rPr>
        <w:t xml:space="preserve">, </w:t>
      </w:r>
      <w:r w:rsidR="007F6E76">
        <w:rPr>
          <w:rFonts w:ascii="Arial" w:hAnsi="Arial" w:cs="Arial"/>
          <w:bCs/>
          <w:sz w:val="22"/>
          <w:szCs w:val="22"/>
          <w:lang w:eastAsia="cs-CZ"/>
        </w:rPr>
        <w:t xml:space="preserve">dopravy do místa </w:t>
      </w:r>
      <w:r w:rsidR="003A6EDB">
        <w:rPr>
          <w:rFonts w:ascii="Arial" w:hAnsi="Arial" w:cs="Arial"/>
          <w:bCs/>
          <w:sz w:val="22"/>
          <w:szCs w:val="22"/>
          <w:lang w:eastAsia="cs-CZ"/>
        </w:rPr>
        <w:t>dodání</w:t>
      </w:r>
      <w:r w:rsidR="00CF507B">
        <w:rPr>
          <w:rFonts w:ascii="Arial" w:hAnsi="Arial" w:cs="Arial"/>
          <w:bCs/>
          <w:sz w:val="22"/>
          <w:szCs w:val="22"/>
          <w:lang w:eastAsia="cs-CZ"/>
        </w:rPr>
        <w:t>,</w:t>
      </w:r>
      <w:r w:rsidR="00CD5C2A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CD5C2A" w:rsidRPr="0066197B">
        <w:rPr>
          <w:rFonts w:ascii="Arial" w:hAnsi="Arial" w:cs="Arial"/>
          <w:sz w:val="22"/>
        </w:rPr>
        <w:t xml:space="preserve">jakož i veškeré další náklady související s dodáním </w:t>
      </w:r>
      <w:r w:rsidR="00CF507B">
        <w:rPr>
          <w:rFonts w:ascii="Arial" w:hAnsi="Arial" w:cs="Arial"/>
          <w:sz w:val="22"/>
        </w:rPr>
        <w:t>zboží</w:t>
      </w:r>
      <w:r w:rsidRPr="00C64178">
        <w:rPr>
          <w:rFonts w:ascii="Arial" w:hAnsi="Arial" w:cs="Arial"/>
          <w:bCs/>
          <w:sz w:val="22"/>
          <w:szCs w:val="22"/>
          <w:lang w:eastAsia="cs-CZ"/>
        </w:rPr>
        <w:t>.</w:t>
      </w:r>
    </w:p>
    <w:p w14:paraId="75300822" w14:textId="4AD4EE85" w:rsidR="00501026" w:rsidRDefault="00501026" w:rsidP="002879D6">
      <w:p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14:paraId="65CF3875" w14:textId="77777777" w:rsidR="00501026" w:rsidRPr="00C64178" w:rsidRDefault="00501026" w:rsidP="002879D6">
      <w:p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14:paraId="0A8D3133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14:paraId="65A53A78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lastRenderedPageBreak/>
        <w:t>III.</w:t>
      </w:r>
    </w:p>
    <w:p w14:paraId="0EC0F3FD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Dodání zboží</w:t>
      </w:r>
    </w:p>
    <w:p w14:paraId="1B5CD960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</w:p>
    <w:p w14:paraId="540BEEA6" w14:textId="77777777" w:rsidR="00C64178" w:rsidRPr="008B2612" w:rsidRDefault="00C64178" w:rsidP="00C64178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Cs/>
          <w:sz w:val="22"/>
          <w:szCs w:val="22"/>
          <w:lang w:eastAsia="cs-CZ"/>
        </w:rPr>
        <w:t xml:space="preserve">3.1. </w:t>
      </w:r>
      <w:r w:rsidRPr="008B2612">
        <w:rPr>
          <w:rFonts w:ascii="Arial" w:hAnsi="Arial" w:cs="Arial"/>
          <w:bCs/>
          <w:sz w:val="22"/>
          <w:szCs w:val="22"/>
          <w:lang w:eastAsia="cs-CZ"/>
        </w:rPr>
        <w:t xml:space="preserve">Prodávající je povinen dodat </w:t>
      </w:r>
      <w:r w:rsidR="003C4055" w:rsidRPr="008B2612">
        <w:rPr>
          <w:rFonts w:ascii="Arial" w:hAnsi="Arial" w:cs="Arial"/>
          <w:bCs/>
          <w:sz w:val="22"/>
          <w:szCs w:val="22"/>
          <w:lang w:eastAsia="cs-CZ"/>
        </w:rPr>
        <w:t>1</w:t>
      </w:r>
      <w:r w:rsidR="00194495" w:rsidRPr="008B2612">
        <w:rPr>
          <w:rFonts w:ascii="Arial" w:hAnsi="Arial" w:cs="Arial"/>
          <w:bCs/>
          <w:sz w:val="22"/>
          <w:szCs w:val="22"/>
          <w:lang w:eastAsia="cs-CZ"/>
        </w:rPr>
        <w:t xml:space="preserve"> ks </w:t>
      </w:r>
      <w:r w:rsidR="003C4055" w:rsidRPr="008B2612">
        <w:rPr>
          <w:rFonts w:ascii="Arial" w:hAnsi="Arial" w:cs="Arial"/>
          <w:bCs/>
          <w:sz w:val="22"/>
          <w:szCs w:val="22"/>
          <w:lang w:eastAsia="cs-CZ"/>
        </w:rPr>
        <w:t xml:space="preserve">GNSS sestavy </w:t>
      </w:r>
      <w:r w:rsidR="00194495" w:rsidRPr="008B2612">
        <w:rPr>
          <w:rFonts w:ascii="Arial" w:hAnsi="Arial" w:cs="Arial"/>
          <w:bCs/>
          <w:sz w:val="22"/>
          <w:szCs w:val="22"/>
          <w:lang w:eastAsia="cs-CZ"/>
        </w:rPr>
        <w:t xml:space="preserve">včetně příslušenství </w:t>
      </w:r>
      <w:r w:rsidR="007F6E76" w:rsidRPr="008B2612">
        <w:rPr>
          <w:rFonts w:ascii="Arial" w:hAnsi="Arial" w:cs="Arial"/>
          <w:bCs/>
          <w:sz w:val="22"/>
          <w:szCs w:val="22"/>
          <w:lang w:eastAsia="cs-CZ"/>
        </w:rPr>
        <w:t>specifikovan</w:t>
      </w:r>
      <w:r w:rsidR="00194495" w:rsidRPr="008B2612">
        <w:rPr>
          <w:rFonts w:ascii="Arial" w:hAnsi="Arial" w:cs="Arial"/>
          <w:bCs/>
          <w:sz w:val="22"/>
          <w:szCs w:val="22"/>
          <w:lang w:eastAsia="cs-CZ"/>
        </w:rPr>
        <w:t>é</w:t>
      </w:r>
      <w:r w:rsidR="007F6E76" w:rsidRPr="008B2612">
        <w:rPr>
          <w:rFonts w:ascii="Arial" w:hAnsi="Arial" w:cs="Arial"/>
          <w:bCs/>
          <w:sz w:val="22"/>
          <w:szCs w:val="22"/>
          <w:lang w:eastAsia="cs-CZ"/>
        </w:rPr>
        <w:t xml:space="preserve"> v článku I. této smlouvy do </w:t>
      </w:r>
      <w:r w:rsidR="003D6A83" w:rsidRPr="008B2612">
        <w:rPr>
          <w:rFonts w:ascii="Arial" w:hAnsi="Arial" w:cs="Arial"/>
          <w:bCs/>
          <w:sz w:val="22"/>
          <w:szCs w:val="22"/>
          <w:lang w:eastAsia="cs-CZ"/>
        </w:rPr>
        <w:t xml:space="preserve">místa dodání </w:t>
      </w:r>
      <w:r w:rsidR="0028230B" w:rsidRPr="008B2612">
        <w:rPr>
          <w:rFonts w:ascii="Arial" w:hAnsi="Arial" w:cs="Arial"/>
          <w:bCs/>
          <w:sz w:val="22"/>
          <w:szCs w:val="22"/>
          <w:lang w:eastAsia="cs-CZ"/>
        </w:rPr>
        <w:t xml:space="preserve">ve lhůtě do </w:t>
      </w:r>
      <w:r w:rsidR="003A6EDB" w:rsidRPr="008B2612">
        <w:rPr>
          <w:rFonts w:ascii="Arial" w:hAnsi="Arial" w:cs="Arial"/>
          <w:bCs/>
          <w:sz w:val="22"/>
          <w:szCs w:val="22"/>
          <w:lang w:eastAsia="cs-CZ"/>
        </w:rPr>
        <w:t>21</w:t>
      </w:r>
      <w:r w:rsidR="0028230B" w:rsidRPr="008B2612">
        <w:rPr>
          <w:rFonts w:ascii="Arial" w:hAnsi="Arial" w:cs="Arial"/>
          <w:bCs/>
          <w:sz w:val="22"/>
          <w:szCs w:val="22"/>
          <w:lang w:eastAsia="cs-CZ"/>
        </w:rPr>
        <w:t xml:space="preserve"> kalendářních dnů </w:t>
      </w:r>
      <w:r w:rsidR="00442B71" w:rsidRPr="008B2612">
        <w:rPr>
          <w:rFonts w:ascii="Arial" w:hAnsi="Arial" w:cs="Arial"/>
          <w:bCs/>
          <w:sz w:val="22"/>
          <w:szCs w:val="22"/>
          <w:lang w:eastAsia="cs-CZ"/>
        </w:rPr>
        <w:t xml:space="preserve">ode dne nabytí účinnosti </w:t>
      </w:r>
      <w:r w:rsidR="00ED22B6" w:rsidRPr="008B2612">
        <w:rPr>
          <w:rFonts w:ascii="Arial" w:hAnsi="Arial" w:cs="Arial"/>
          <w:bCs/>
          <w:sz w:val="22"/>
          <w:szCs w:val="22"/>
          <w:lang w:eastAsia="cs-CZ"/>
        </w:rPr>
        <w:t xml:space="preserve">této </w:t>
      </w:r>
      <w:r w:rsidR="00442B71" w:rsidRPr="008B2612">
        <w:rPr>
          <w:rFonts w:ascii="Arial" w:hAnsi="Arial" w:cs="Arial"/>
          <w:bCs/>
          <w:sz w:val="22"/>
          <w:szCs w:val="22"/>
          <w:lang w:eastAsia="cs-CZ"/>
        </w:rPr>
        <w:t>smlouvy</w:t>
      </w:r>
      <w:r w:rsidRPr="008B2612">
        <w:rPr>
          <w:rFonts w:ascii="Arial" w:hAnsi="Arial" w:cs="Arial"/>
          <w:bCs/>
          <w:sz w:val="22"/>
          <w:szCs w:val="22"/>
          <w:lang w:eastAsia="cs-CZ"/>
        </w:rPr>
        <w:t>.</w:t>
      </w:r>
      <w:r w:rsidR="00442B71" w:rsidRPr="008B2612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</w:p>
    <w:p w14:paraId="68CF27AD" w14:textId="11A9CF6C" w:rsidR="00C64178" w:rsidRPr="009B3C3E" w:rsidRDefault="00C64178" w:rsidP="008B2612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Cs/>
          <w:sz w:val="22"/>
          <w:szCs w:val="22"/>
          <w:lang w:eastAsia="cs-CZ"/>
        </w:rPr>
        <w:t xml:space="preserve">3.2. </w:t>
      </w:r>
      <w:r w:rsidRPr="008B2612">
        <w:rPr>
          <w:rFonts w:ascii="Arial" w:hAnsi="Arial" w:cs="Arial"/>
          <w:bCs/>
          <w:sz w:val="22"/>
          <w:szCs w:val="22"/>
          <w:lang w:eastAsia="cs-CZ"/>
        </w:rPr>
        <w:t xml:space="preserve">Místem dodání je </w:t>
      </w:r>
      <w:r w:rsidR="0025590F" w:rsidRPr="008B2612">
        <w:rPr>
          <w:rFonts w:ascii="Arial" w:hAnsi="Arial" w:cs="Arial"/>
          <w:bCs/>
          <w:sz w:val="22"/>
          <w:szCs w:val="22"/>
          <w:lang w:eastAsia="cs-CZ"/>
        </w:rPr>
        <w:t>Katastrální pracoviště Kroměříž, Oskol 3183/41, 767 01 Kroměříž</w:t>
      </w:r>
      <w:r w:rsidR="00F917CA" w:rsidRPr="008B2612">
        <w:rPr>
          <w:rFonts w:ascii="Arial" w:hAnsi="Arial" w:cs="Arial"/>
          <w:bCs/>
          <w:sz w:val="22"/>
          <w:szCs w:val="22"/>
          <w:lang w:eastAsia="cs-CZ"/>
        </w:rPr>
        <w:t xml:space="preserve">. </w:t>
      </w:r>
      <w:r w:rsidR="0025590F" w:rsidRPr="009B3C3E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</w:p>
    <w:p w14:paraId="0E92ED48" w14:textId="3A87144A" w:rsidR="008B5653" w:rsidRPr="008B2612" w:rsidRDefault="008B5653" w:rsidP="008B2612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8B2612">
        <w:rPr>
          <w:rFonts w:ascii="Arial" w:hAnsi="Arial" w:cs="Arial"/>
          <w:bCs/>
          <w:sz w:val="22"/>
          <w:szCs w:val="22"/>
          <w:lang w:eastAsia="cs-CZ"/>
        </w:rPr>
        <w:t xml:space="preserve">3.3. O převzetí zboží bude sepsán protokol o předání a převzetí zboží, podepsaný oběma smluvními stranami. </w:t>
      </w:r>
    </w:p>
    <w:p w14:paraId="35A5AD69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  <w:sz w:val="22"/>
          <w:szCs w:val="22"/>
          <w:lang w:eastAsia="cs-CZ"/>
        </w:rPr>
      </w:pPr>
    </w:p>
    <w:p w14:paraId="2FFA6F36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IV.</w:t>
      </w:r>
    </w:p>
    <w:p w14:paraId="35892AD5" w14:textId="67883E0B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 xml:space="preserve">Záruka za jakost, </w:t>
      </w:r>
      <w:r w:rsidR="00D25FBC">
        <w:rPr>
          <w:rFonts w:ascii="Arial" w:hAnsi="Arial" w:cs="Arial"/>
          <w:b/>
          <w:bCs/>
          <w:sz w:val="22"/>
          <w:szCs w:val="22"/>
          <w:lang w:eastAsia="cs-CZ"/>
        </w:rPr>
        <w:t>odpovědnost za vady</w:t>
      </w:r>
    </w:p>
    <w:p w14:paraId="6A3CFA67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</w:p>
    <w:p w14:paraId="405F3721" w14:textId="0D4EFEEA" w:rsidR="00A218FB" w:rsidRDefault="00C64178" w:rsidP="00C64178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Cs/>
          <w:sz w:val="22"/>
          <w:szCs w:val="22"/>
          <w:lang w:eastAsia="cs-CZ"/>
        </w:rPr>
        <w:t xml:space="preserve">4.1. </w:t>
      </w:r>
      <w:r w:rsidR="005B400C">
        <w:rPr>
          <w:rFonts w:ascii="Arial" w:hAnsi="Arial" w:cs="Arial"/>
          <w:bCs/>
          <w:sz w:val="22"/>
          <w:szCs w:val="22"/>
          <w:lang w:eastAsia="cs-CZ"/>
        </w:rPr>
        <w:t xml:space="preserve">Nemá-li zboží vlastnosti stanovené touto smlouvou a ustanoveními 2095 až 2097 občanského zákoníku, má vady. Za vady se rovněž považuje i dodání jiného </w:t>
      </w:r>
      <w:proofErr w:type="gramStart"/>
      <w:r w:rsidR="00B93789">
        <w:rPr>
          <w:rFonts w:ascii="Arial" w:hAnsi="Arial" w:cs="Arial"/>
          <w:bCs/>
          <w:sz w:val="22"/>
          <w:szCs w:val="22"/>
          <w:lang w:eastAsia="cs-CZ"/>
        </w:rPr>
        <w:t>zboží,</w:t>
      </w:r>
      <w:proofErr w:type="gramEnd"/>
      <w:r w:rsidR="005B400C">
        <w:rPr>
          <w:rFonts w:ascii="Arial" w:hAnsi="Arial" w:cs="Arial"/>
          <w:bCs/>
          <w:sz w:val="22"/>
          <w:szCs w:val="22"/>
          <w:lang w:eastAsia="cs-CZ"/>
        </w:rPr>
        <w:t xml:space="preserve"> než určuje smlouva. Vadou zboží jsou rovněž vady v dokladech nutných k užívání zboží.</w:t>
      </w:r>
      <w:r w:rsidR="00A218FB">
        <w:rPr>
          <w:rFonts w:ascii="Arial" w:hAnsi="Arial" w:cs="Arial"/>
          <w:bCs/>
          <w:sz w:val="22"/>
          <w:szCs w:val="22"/>
          <w:lang w:eastAsia="cs-CZ"/>
        </w:rPr>
        <w:t xml:space="preserve"> Prodávající prohlašuje, že na </w:t>
      </w:r>
      <w:r w:rsidR="00D257C2">
        <w:rPr>
          <w:rFonts w:ascii="Arial" w:hAnsi="Arial" w:cs="Arial"/>
          <w:bCs/>
          <w:sz w:val="22"/>
          <w:szCs w:val="22"/>
          <w:lang w:eastAsia="cs-CZ"/>
        </w:rPr>
        <w:t>zboží neváznou práva třetí oso</w:t>
      </w:r>
      <w:r w:rsidR="00A218FB">
        <w:rPr>
          <w:rFonts w:ascii="Arial" w:hAnsi="Arial" w:cs="Arial"/>
          <w:bCs/>
          <w:sz w:val="22"/>
          <w:szCs w:val="22"/>
          <w:lang w:eastAsia="cs-CZ"/>
        </w:rPr>
        <w:t>by.</w:t>
      </w:r>
      <w:r w:rsidR="00B93789">
        <w:rPr>
          <w:rFonts w:ascii="Arial" w:hAnsi="Arial" w:cs="Arial"/>
          <w:bCs/>
          <w:sz w:val="22"/>
          <w:szCs w:val="22"/>
          <w:lang w:eastAsia="cs-CZ"/>
        </w:rPr>
        <w:t xml:space="preserve">  </w:t>
      </w:r>
    </w:p>
    <w:p w14:paraId="1FD2D48B" w14:textId="7B3CFC09" w:rsidR="00C64178" w:rsidRPr="005B400C" w:rsidRDefault="005B400C" w:rsidP="00C64178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4.2</w:t>
      </w:r>
      <w:r w:rsidRPr="00C64178">
        <w:rPr>
          <w:rFonts w:ascii="Arial" w:hAnsi="Arial" w:cs="Arial"/>
          <w:bCs/>
          <w:sz w:val="22"/>
          <w:szCs w:val="22"/>
          <w:lang w:eastAsia="cs-CZ"/>
        </w:rPr>
        <w:t xml:space="preserve">. 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 xml:space="preserve">Prodávající poskytuje ve smyslu § 2113 </w:t>
      </w:r>
      <w:r w:rsidR="006C193F">
        <w:rPr>
          <w:rFonts w:ascii="Arial" w:hAnsi="Arial" w:cs="Arial"/>
          <w:bCs/>
          <w:sz w:val="22"/>
          <w:szCs w:val="22"/>
          <w:lang w:eastAsia="cs-CZ"/>
        </w:rPr>
        <w:t>občanského zákoníku</w:t>
      </w:r>
      <w:r w:rsidR="00357E9F">
        <w:rPr>
          <w:rFonts w:ascii="Arial" w:hAnsi="Arial" w:cs="Arial"/>
          <w:sz w:val="22"/>
          <w:szCs w:val="22"/>
          <w:lang w:eastAsia="cs-CZ"/>
        </w:rPr>
        <w:t>,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 xml:space="preserve"> kupujícímu záruku za</w:t>
      </w:r>
      <w:r w:rsidR="00423E34">
        <w:rPr>
          <w:rFonts w:ascii="Arial" w:hAnsi="Arial" w:cs="Arial"/>
          <w:sz w:val="22"/>
          <w:szCs w:val="22"/>
          <w:lang w:eastAsia="cs-CZ"/>
        </w:rPr>
        <w:t> 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>jakost, spočívající v tom, že předmět veřejné zakázky</w:t>
      </w:r>
      <w:r w:rsidR="009E6CD1">
        <w:rPr>
          <w:rFonts w:ascii="Arial" w:hAnsi="Arial" w:cs="Arial"/>
          <w:sz w:val="22"/>
          <w:szCs w:val="22"/>
          <w:lang w:eastAsia="cs-CZ"/>
        </w:rPr>
        <w:t xml:space="preserve"> malého rozsahu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 xml:space="preserve">, tj. </w:t>
      </w:r>
      <w:r w:rsidR="004F7908">
        <w:rPr>
          <w:rFonts w:ascii="Arial" w:hAnsi="Arial" w:cs="Arial"/>
          <w:sz w:val="22"/>
          <w:szCs w:val="22"/>
          <w:lang w:eastAsia="cs-CZ"/>
        </w:rPr>
        <w:t xml:space="preserve">zboží specifikované v článku I. této smlouvy </w:t>
      </w:r>
      <w:r w:rsidR="009E6CD1">
        <w:rPr>
          <w:rFonts w:ascii="Arial" w:hAnsi="Arial" w:cs="Arial"/>
          <w:sz w:val="22"/>
          <w:szCs w:val="22"/>
          <w:lang w:eastAsia="cs-CZ"/>
        </w:rPr>
        <w:t>dodan</w:t>
      </w:r>
      <w:r w:rsidR="004F7908">
        <w:rPr>
          <w:rFonts w:ascii="Arial" w:hAnsi="Arial" w:cs="Arial"/>
          <w:sz w:val="22"/>
          <w:szCs w:val="22"/>
          <w:lang w:eastAsia="cs-CZ"/>
        </w:rPr>
        <w:t>é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 xml:space="preserve"> na základě této smlouvy, jakož i jeho veškeré části a jednotlivé komponenty, budou po záruční dobu způsobilé pro použití k</w:t>
      </w:r>
      <w:r w:rsidR="004A7177">
        <w:rPr>
          <w:rFonts w:ascii="Arial" w:hAnsi="Arial" w:cs="Arial"/>
          <w:sz w:val="22"/>
          <w:szCs w:val="22"/>
          <w:lang w:eastAsia="cs-CZ"/>
        </w:rPr>
        <w:t> 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>obvyklým účelům a zachovají si obvyklé vlastnosti. Záruční doba počíná běžet dnem převzetí zboží bez</w:t>
      </w:r>
      <w:r w:rsidR="00423E34">
        <w:rPr>
          <w:rFonts w:ascii="Arial" w:hAnsi="Arial" w:cs="Arial"/>
          <w:sz w:val="22"/>
          <w:szCs w:val="22"/>
          <w:lang w:eastAsia="cs-CZ"/>
        </w:rPr>
        <w:t> 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 xml:space="preserve">vad kupujícím a </w:t>
      </w:r>
      <w:r w:rsidR="00C64178" w:rsidRPr="00BB4479">
        <w:rPr>
          <w:rFonts w:ascii="Arial" w:hAnsi="Arial" w:cs="Arial"/>
          <w:sz w:val="22"/>
          <w:szCs w:val="22"/>
          <w:lang w:eastAsia="cs-CZ"/>
        </w:rPr>
        <w:t>trvá</w:t>
      </w:r>
      <w:r w:rsidR="00501026" w:rsidRPr="00BB4479">
        <w:rPr>
          <w:rFonts w:ascii="Arial" w:hAnsi="Arial" w:cs="Arial"/>
          <w:sz w:val="22"/>
          <w:szCs w:val="22"/>
          <w:lang w:eastAsia="cs-CZ"/>
        </w:rPr>
        <w:t xml:space="preserve"> 24 měsíců</w:t>
      </w:r>
      <w:r w:rsidR="00724825" w:rsidRPr="00BB4479">
        <w:rPr>
          <w:rStyle w:val="Znakapoznpodarou"/>
          <w:rFonts w:ascii="Arial" w:hAnsi="Arial" w:cs="Arial"/>
          <w:color w:val="000000"/>
          <w:sz w:val="22"/>
          <w:szCs w:val="22"/>
          <w:lang w:val="en-US" w:eastAsia="cs-CZ"/>
        </w:rPr>
        <w:footnoteReference w:id="1"/>
      </w:r>
      <w:r w:rsidR="00724825" w:rsidRPr="00BB4479">
        <w:rPr>
          <w:rFonts w:ascii="Arial" w:hAnsi="Arial" w:cs="Arial"/>
          <w:color w:val="000000"/>
          <w:sz w:val="22"/>
          <w:szCs w:val="22"/>
          <w:lang w:val="en-US" w:eastAsia="cs-CZ"/>
        </w:rPr>
        <w:t>.</w:t>
      </w:r>
      <w:r w:rsidR="0085148D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76308D05" w14:textId="06C8BD22" w:rsidR="00C64178" w:rsidRPr="00C64178" w:rsidRDefault="00C64178" w:rsidP="00C64178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sz w:val="22"/>
          <w:szCs w:val="22"/>
          <w:lang w:eastAsia="cs-CZ"/>
        </w:rPr>
        <w:t>4.</w:t>
      </w:r>
      <w:r w:rsidR="005B400C">
        <w:rPr>
          <w:rFonts w:ascii="Arial" w:hAnsi="Arial" w:cs="Arial"/>
          <w:sz w:val="22"/>
          <w:szCs w:val="22"/>
          <w:lang w:eastAsia="cs-CZ"/>
        </w:rPr>
        <w:t>3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. Není-li ve smlouvě stanoveno jinak, odpovídá prodávající za vady zboží dle příslušných </w:t>
      </w:r>
      <w:r w:rsidR="00B247DF">
        <w:rPr>
          <w:rFonts w:ascii="Arial" w:hAnsi="Arial" w:cs="Arial"/>
          <w:sz w:val="22"/>
          <w:szCs w:val="22"/>
          <w:lang w:eastAsia="cs-CZ"/>
        </w:rPr>
        <w:t>u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stanovení </w:t>
      </w:r>
      <w:r w:rsidR="006C193F">
        <w:rPr>
          <w:rFonts w:ascii="Arial" w:hAnsi="Arial" w:cs="Arial"/>
          <w:bCs/>
          <w:sz w:val="22"/>
          <w:szCs w:val="22"/>
          <w:lang w:eastAsia="cs-CZ"/>
        </w:rPr>
        <w:t>občanského zákoníku</w:t>
      </w:r>
      <w:r w:rsidRPr="00C64178">
        <w:rPr>
          <w:rFonts w:ascii="Arial" w:hAnsi="Arial" w:cs="Arial"/>
          <w:sz w:val="22"/>
          <w:szCs w:val="22"/>
          <w:lang w:eastAsia="cs-CZ"/>
        </w:rPr>
        <w:t>.</w:t>
      </w:r>
    </w:p>
    <w:p w14:paraId="3F9EDF52" w14:textId="36375B75" w:rsidR="00C64178" w:rsidRPr="00C64178" w:rsidRDefault="00C64178" w:rsidP="00C64178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sz w:val="22"/>
          <w:szCs w:val="22"/>
          <w:lang w:eastAsia="cs-CZ"/>
        </w:rPr>
        <w:t>4.</w:t>
      </w:r>
      <w:r w:rsidR="005B400C">
        <w:rPr>
          <w:rFonts w:ascii="Arial" w:hAnsi="Arial" w:cs="Arial"/>
          <w:sz w:val="22"/>
          <w:szCs w:val="22"/>
          <w:lang w:eastAsia="cs-CZ"/>
        </w:rPr>
        <w:t>4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. Kupující je povinen vady oznámit prodávajícímu nejpozději do 10 </w:t>
      </w:r>
      <w:r w:rsidR="0092205C">
        <w:rPr>
          <w:rFonts w:ascii="Arial" w:hAnsi="Arial" w:cs="Arial"/>
          <w:sz w:val="22"/>
          <w:szCs w:val="22"/>
          <w:lang w:eastAsia="cs-CZ"/>
        </w:rPr>
        <w:t xml:space="preserve">kalendářních 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dnů </w:t>
      </w:r>
      <w:r w:rsidR="00391AB8">
        <w:rPr>
          <w:rFonts w:ascii="Arial" w:hAnsi="Arial" w:cs="Arial"/>
          <w:sz w:val="22"/>
          <w:szCs w:val="22"/>
          <w:lang w:eastAsia="cs-CZ"/>
        </w:rPr>
        <w:t>po</w:t>
      </w:r>
      <w:r w:rsidR="00423E34">
        <w:rPr>
          <w:rFonts w:ascii="Arial" w:hAnsi="Arial" w:cs="Arial"/>
          <w:sz w:val="22"/>
          <w:szCs w:val="22"/>
          <w:lang w:eastAsia="cs-CZ"/>
        </w:rPr>
        <w:t> </w:t>
      </w:r>
      <w:r w:rsidR="00391AB8">
        <w:rPr>
          <w:rFonts w:ascii="Arial" w:hAnsi="Arial" w:cs="Arial"/>
          <w:sz w:val="22"/>
          <w:szCs w:val="22"/>
          <w:lang w:eastAsia="cs-CZ"/>
        </w:rPr>
        <w:t>jejich zjištění</w:t>
      </w:r>
      <w:r w:rsidR="00E27A46">
        <w:rPr>
          <w:rFonts w:ascii="Arial" w:hAnsi="Arial" w:cs="Arial"/>
          <w:sz w:val="22"/>
          <w:szCs w:val="22"/>
          <w:lang w:eastAsia="cs-CZ"/>
        </w:rPr>
        <w:t>.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 V písemném oznámení uvede konkrétně, jaké vady zjistil, kde a jak se projevují a jaké nároky z vad zboží uplatňuje. </w:t>
      </w:r>
    </w:p>
    <w:p w14:paraId="4CEA12D9" w14:textId="04BC6A3B" w:rsidR="00C64178" w:rsidRPr="00C64178" w:rsidRDefault="00C64178" w:rsidP="00C64178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sz w:val="22"/>
          <w:szCs w:val="22"/>
          <w:lang w:eastAsia="cs-CZ"/>
        </w:rPr>
        <w:t>4.</w:t>
      </w:r>
      <w:r w:rsidR="005B400C">
        <w:rPr>
          <w:rFonts w:ascii="Arial" w:hAnsi="Arial" w:cs="Arial"/>
          <w:sz w:val="22"/>
          <w:szCs w:val="22"/>
          <w:lang w:eastAsia="cs-CZ"/>
        </w:rPr>
        <w:t>5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. Prodávající se zavazuje prokázané vady bezplatně odstranit ve lhůtě do </w:t>
      </w:r>
      <w:r w:rsidR="003D1B28">
        <w:rPr>
          <w:rFonts w:ascii="Arial" w:hAnsi="Arial" w:cs="Arial"/>
          <w:sz w:val="22"/>
          <w:szCs w:val="22"/>
          <w:lang w:eastAsia="cs-CZ"/>
        </w:rPr>
        <w:t>30 kalendářních dnů</w:t>
      </w:r>
      <w:r w:rsidRPr="00C64178">
        <w:rPr>
          <w:rFonts w:ascii="Arial" w:hAnsi="Arial" w:cs="Arial"/>
          <w:sz w:val="22"/>
          <w:szCs w:val="22"/>
          <w:lang w:eastAsia="cs-CZ"/>
        </w:rPr>
        <w:t>, nedojde-li k jiné dohodě.</w:t>
      </w:r>
    </w:p>
    <w:p w14:paraId="4AE1E24D" w14:textId="4B43FAED" w:rsidR="000D673B" w:rsidRDefault="00C64178" w:rsidP="00F91A4F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sz w:val="22"/>
          <w:szCs w:val="22"/>
          <w:lang w:eastAsia="cs-CZ"/>
        </w:rPr>
        <w:t>4.</w:t>
      </w:r>
      <w:r w:rsidR="005B400C">
        <w:rPr>
          <w:rFonts w:ascii="Arial" w:hAnsi="Arial" w:cs="Arial"/>
          <w:sz w:val="22"/>
          <w:szCs w:val="22"/>
          <w:lang w:eastAsia="cs-CZ"/>
        </w:rPr>
        <w:t>6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. Prodávající je povinen nejpozději do </w:t>
      </w:r>
      <w:r w:rsidR="003D1B28">
        <w:rPr>
          <w:rFonts w:ascii="Arial" w:hAnsi="Arial" w:cs="Arial"/>
          <w:sz w:val="22"/>
          <w:szCs w:val="22"/>
          <w:lang w:eastAsia="cs-CZ"/>
        </w:rPr>
        <w:t>15 kalendářních dnů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 po obdržení reklamace písemn</w:t>
      </w:r>
      <w:r w:rsidR="000046CF">
        <w:rPr>
          <w:rFonts w:ascii="Arial" w:hAnsi="Arial" w:cs="Arial"/>
          <w:sz w:val="22"/>
          <w:szCs w:val="22"/>
          <w:lang w:eastAsia="cs-CZ"/>
        </w:rPr>
        <w:t>ě oznámit, zda reklamaci uznává a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 v jaké lhůtě vady odstraní, popřípadě z jakého důvodu reklamaci neuznává. Pokud tak neučiní, má se za to, že reklamaci kupujícího uznává. Nedohodnou-li se účastníci písemně jinak, platí lhůta stanovená v odst. 4.</w:t>
      </w:r>
      <w:r w:rsidR="00C100B3">
        <w:rPr>
          <w:rFonts w:ascii="Arial" w:hAnsi="Arial" w:cs="Arial"/>
          <w:sz w:val="22"/>
          <w:szCs w:val="22"/>
          <w:lang w:eastAsia="cs-CZ"/>
        </w:rPr>
        <w:t>5</w:t>
      </w:r>
      <w:r w:rsidRPr="00C64178">
        <w:rPr>
          <w:rFonts w:ascii="Arial" w:hAnsi="Arial" w:cs="Arial"/>
          <w:sz w:val="22"/>
          <w:szCs w:val="22"/>
          <w:lang w:eastAsia="cs-CZ"/>
        </w:rPr>
        <w:t>. této smlouvy.</w:t>
      </w:r>
    </w:p>
    <w:p w14:paraId="55AFF981" w14:textId="77777777" w:rsidR="00F91A4F" w:rsidRDefault="00197C3A" w:rsidP="00F91A4F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4.</w:t>
      </w:r>
      <w:r w:rsidR="005B400C">
        <w:rPr>
          <w:rFonts w:ascii="Arial" w:hAnsi="Arial" w:cs="Arial"/>
          <w:sz w:val="22"/>
          <w:szCs w:val="22"/>
          <w:lang w:eastAsia="cs-CZ"/>
        </w:rPr>
        <w:t>7</w:t>
      </w:r>
      <w:r>
        <w:rPr>
          <w:rFonts w:ascii="Arial" w:hAnsi="Arial" w:cs="Arial"/>
          <w:sz w:val="22"/>
          <w:szCs w:val="22"/>
          <w:lang w:eastAsia="cs-CZ"/>
        </w:rPr>
        <w:t>. Prodávající se zavazuje poskytnout kupujícímu bezplatně k užívání GNSS sestavu včetně příslušenství v obdobné technické specifikaci jako je dodávané zboží</w:t>
      </w:r>
      <w:r w:rsidR="002E2E54">
        <w:rPr>
          <w:rFonts w:ascii="Arial" w:hAnsi="Arial" w:cs="Arial"/>
          <w:sz w:val="22"/>
          <w:szCs w:val="22"/>
          <w:lang w:eastAsia="cs-CZ"/>
        </w:rPr>
        <w:t xml:space="preserve"> ve lhůtě </w:t>
      </w:r>
      <w:r>
        <w:rPr>
          <w:rFonts w:ascii="Arial" w:hAnsi="Arial" w:cs="Arial"/>
          <w:sz w:val="22"/>
          <w:szCs w:val="22"/>
          <w:lang w:eastAsia="cs-CZ"/>
        </w:rPr>
        <w:t>nejpozději do</w:t>
      </w:r>
      <w:r w:rsidR="00423E34">
        <w:rPr>
          <w:rFonts w:ascii="Arial" w:hAnsi="Arial" w:cs="Arial"/>
          <w:sz w:val="22"/>
          <w:szCs w:val="22"/>
          <w:lang w:eastAsia="cs-CZ"/>
        </w:rPr>
        <w:t> </w:t>
      </w:r>
      <w:r>
        <w:rPr>
          <w:rFonts w:ascii="Arial" w:hAnsi="Arial" w:cs="Arial"/>
          <w:sz w:val="22"/>
          <w:szCs w:val="22"/>
          <w:lang w:eastAsia="cs-CZ"/>
        </w:rPr>
        <w:t>2</w:t>
      </w:r>
      <w:r w:rsidR="00423E34">
        <w:rPr>
          <w:rFonts w:ascii="Arial" w:hAnsi="Arial" w:cs="Arial"/>
          <w:sz w:val="22"/>
          <w:szCs w:val="22"/>
          <w:lang w:eastAsia="cs-CZ"/>
        </w:rPr>
        <w:t> </w:t>
      </w:r>
      <w:r>
        <w:rPr>
          <w:rFonts w:ascii="Arial" w:hAnsi="Arial" w:cs="Arial"/>
          <w:sz w:val="22"/>
          <w:szCs w:val="22"/>
          <w:lang w:eastAsia="cs-CZ"/>
        </w:rPr>
        <w:t>pracovních dnů po nahlášení vady zboží v záruční době</w:t>
      </w:r>
      <w:r w:rsidR="002E2E54">
        <w:rPr>
          <w:rFonts w:ascii="Arial" w:hAnsi="Arial" w:cs="Arial"/>
          <w:sz w:val="22"/>
          <w:szCs w:val="22"/>
          <w:lang w:eastAsia="cs-CZ"/>
        </w:rPr>
        <w:t xml:space="preserve"> prodávajícímu</w:t>
      </w:r>
      <w:r>
        <w:rPr>
          <w:rFonts w:ascii="Arial" w:hAnsi="Arial" w:cs="Arial"/>
          <w:sz w:val="22"/>
          <w:szCs w:val="22"/>
          <w:lang w:eastAsia="cs-CZ"/>
        </w:rPr>
        <w:t xml:space="preserve">, a to na celou dobu záruční opravy vadného zboží.   </w:t>
      </w:r>
    </w:p>
    <w:p w14:paraId="56B38B26" w14:textId="0876EEB3" w:rsidR="00197C3A" w:rsidRDefault="00197C3A" w:rsidP="006D7B3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ab/>
      </w:r>
    </w:p>
    <w:p w14:paraId="40EE0F37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V.</w:t>
      </w:r>
    </w:p>
    <w:p w14:paraId="07CA85BA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Odpovědnost za škodu</w:t>
      </w:r>
    </w:p>
    <w:p w14:paraId="7F78F4C0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</w:p>
    <w:p w14:paraId="5E527531" w14:textId="4425D6E4" w:rsidR="00C64178" w:rsidRDefault="00C64178" w:rsidP="00C6417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sz w:val="22"/>
          <w:szCs w:val="22"/>
          <w:lang w:eastAsia="cs-CZ"/>
        </w:rPr>
        <w:t xml:space="preserve">Pokud porušením povinností prodávajícího, vyplývajících z obecně závazných právních předpisů či z této smlouvy, vznikne kupujícímu či třetím osobám v důsledku použití či užívání zboží jakákoliv škoda, odpovídá za ni prodávající, a to bez ohledu na zavinění. </w:t>
      </w:r>
      <w:r w:rsidR="00A843C6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7AB1C5A9" w14:textId="6D58243E" w:rsidR="00501026" w:rsidRDefault="00501026" w:rsidP="00C6417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69735EF3" w14:textId="77777777" w:rsidR="00501026" w:rsidRDefault="00501026" w:rsidP="00C6417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1C66B3FE" w14:textId="77777777" w:rsidR="006F702C" w:rsidRDefault="006F702C" w:rsidP="00C6417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2B13CCEC" w14:textId="77777777" w:rsidR="00D257C2" w:rsidRPr="00C64178" w:rsidRDefault="00D257C2" w:rsidP="00D257C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lastRenderedPageBreak/>
        <w:t>V</w:t>
      </w:r>
      <w:r>
        <w:rPr>
          <w:rFonts w:ascii="Arial" w:hAnsi="Arial" w:cs="Arial"/>
          <w:b/>
          <w:bCs/>
          <w:sz w:val="22"/>
          <w:szCs w:val="22"/>
          <w:lang w:eastAsia="cs-CZ"/>
        </w:rPr>
        <w:t>I</w:t>
      </w: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.</w:t>
      </w:r>
    </w:p>
    <w:p w14:paraId="31A955AC" w14:textId="77777777" w:rsidR="00D257C2" w:rsidRDefault="00D257C2" w:rsidP="00D257C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Nabytí vlastnického práva, nebezpečí škody na zboží</w:t>
      </w:r>
    </w:p>
    <w:p w14:paraId="48487C74" w14:textId="77777777" w:rsidR="00D257C2" w:rsidRDefault="00D257C2" w:rsidP="00D257C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1FDB473C" w14:textId="77777777" w:rsidR="00D257C2" w:rsidRPr="00F91A4F" w:rsidRDefault="00D257C2" w:rsidP="00F91A4F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F91A4F">
        <w:rPr>
          <w:rFonts w:ascii="Arial" w:hAnsi="Arial" w:cs="Arial"/>
          <w:sz w:val="22"/>
          <w:szCs w:val="22"/>
          <w:lang w:eastAsia="cs-CZ"/>
        </w:rPr>
        <w:t>6.1. Vlastnictví k prodávanému zboží přechází na kupujícího okamžikem zaplacení kupní ceny prodávajícímu.</w:t>
      </w:r>
    </w:p>
    <w:p w14:paraId="09A93D0C" w14:textId="77777777" w:rsidR="00D257C2" w:rsidRPr="00F91A4F" w:rsidRDefault="00D257C2" w:rsidP="00F91A4F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F91A4F">
        <w:rPr>
          <w:rFonts w:ascii="Arial" w:hAnsi="Arial" w:cs="Arial"/>
          <w:sz w:val="22"/>
          <w:szCs w:val="22"/>
          <w:lang w:eastAsia="cs-CZ"/>
        </w:rPr>
        <w:t xml:space="preserve">6.2. Nebezpečí škody na zboží přechází na kupujícího podepsáním protokolu o převzetí zboží oběma smluvními stranami. </w:t>
      </w:r>
    </w:p>
    <w:p w14:paraId="3C97997A" w14:textId="77777777" w:rsidR="006C1A92" w:rsidRDefault="006C1A92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1EE7A5EE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V</w:t>
      </w:r>
      <w:r w:rsidR="00D257C2">
        <w:rPr>
          <w:rFonts w:ascii="Arial" w:hAnsi="Arial" w:cs="Arial"/>
          <w:b/>
          <w:bCs/>
          <w:sz w:val="22"/>
          <w:szCs w:val="22"/>
          <w:lang w:eastAsia="cs-CZ"/>
        </w:rPr>
        <w:t>I</w:t>
      </w: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I.</w:t>
      </w:r>
    </w:p>
    <w:p w14:paraId="37D54F50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Platební podmínky</w:t>
      </w:r>
    </w:p>
    <w:p w14:paraId="0D507E37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</w:p>
    <w:p w14:paraId="6406C8C3" w14:textId="7117537C" w:rsidR="00C64178" w:rsidRPr="00C64178" w:rsidRDefault="00D257C2" w:rsidP="00C64178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7</w:t>
      </w:r>
      <w:r w:rsidR="00C64178" w:rsidRPr="00C64178">
        <w:rPr>
          <w:rFonts w:ascii="Arial" w:hAnsi="Arial" w:cs="Arial"/>
          <w:bCs/>
          <w:sz w:val="22"/>
          <w:szCs w:val="22"/>
          <w:lang w:eastAsia="cs-CZ"/>
        </w:rPr>
        <w:t xml:space="preserve">.1. 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 xml:space="preserve">K zaplacení kupní ceny </w:t>
      </w:r>
      <w:r w:rsidR="00F167CC">
        <w:rPr>
          <w:rFonts w:ascii="Arial" w:hAnsi="Arial" w:cs="Arial"/>
          <w:sz w:val="22"/>
          <w:szCs w:val="22"/>
          <w:lang w:eastAsia="cs-CZ"/>
        </w:rPr>
        <w:t>za</w:t>
      </w:r>
      <w:r w:rsidR="008B5653">
        <w:rPr>
          <w:rFonts w:ascii="Arial" w:hAnsi="Arial" w:cs="Arial"/>
          <w:sz w:val="22"/>
          <w:szCs w:val="22"/>
          <w:lang w:eastAsia="cs-CZ"/>
        </w:rPr>
        <w:t xml:space="preserve"> dod</w:t>
      </w:r>
      <w:r w:rsidR="00995496">
        <w:rPr>
          <w:rFonts w:ascii="Arial" w:hAnsi="Arial" w:cs="Arial"/>
          <w:sz w:val="22"/>
          <w:szCs w:val="22"/>
          <w:lang w:eastAsia="cs-CZ"/>
        </w:rPr>
        <w:t>ané</w:t>
      </w:r>
      <w:r w:rsidR="00F167CC">
        <w:rPr>
          <w:rFonts w:ascii="Arial" w:hAnsi="Arial" w:cs="Arial"/>
          <w:sz w:val="22"/>
          <w:szCs w:val="22"/>
          <w:lang w:eastAsia="cs-CZ"/>
        </w:rPr>
        <w:t xml:space="preserve"> </w:t>
      </w:r>
      <w:r w:rsidR="008B5653">
        <w:rPr>
          <w:rFonts w:ascii="Arial" w:hAnsi="Arial" w:cs="Arial"/>
          <w:sz w:val="22"/>
          <w:szCs w:val="22"/>
          <w:lang w:eastAsia="cs-CZ"/>
        </w:rPr>
        <w:t>zboží včetně příslušenství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 xml:space="preserve"> je prodávající povinen vystavit kupujícímu fakturu, který musí splňovat všechny náležitosti dle</w:t>
      </w:r>
      <w:r w:rsidR="00423E34">
        <w:rPr>
          <w:rFonts w:ascii="Arial" w:hAnsi="Arial" w:cs="Arial"/>
          <w:sz w:val="22"/>
          <w:szCs w:val="22"/>
          <w:lang w:eastAsia="cs-CZ"/>
        </w:rPr>
        <w:t> </w:t>
      </w:r>
      <w:r w:rsidR="009B3C3E" w:rsidRPr="00D447CE">
        <w:rPr>
          <w:rFonts w:ascii="Arial" w:hAnsi="Arial" w:cs="Arial"/>
          <w:sz w:val="22"/>
          <w:szCs w:val="22"/>
        </w:rPr>
        <w:t>obecně závazných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 xml:space="preserve"> právních předpisů. </w:t>
      </w:r>
    </w:p>
    <w:p w14:paraId="7350D74C" w14:textId="77777777" w:rsidR="00C64178" w:rsidRPr="00C64178" w:rsidRDefault="00D257C2" w:rsidP="00C64178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7</w:t>
      </w:r>
      <w:r w:rsidR="00C64178" w:rsidRPr="00C64178">
        <w:rPr>
          <w:rFonts w:ascii="Arial" w:hAnsi="Arial" w:cs="Arial"/>
          <w:bCs/>
          <w:sz w:val="22"/>
          <w:szCs w:val="22"/>
          <w:lang w:eastAsia="cs-CZ"/>
        </w:rPr>
        <w:t xml:space="preserve">.2. 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 xml:space="preserve">Kupní cena je splatná po řádném dodání </w:t>
      </w:r>
      <w:r w:rsidR="006C193F">
        <w:rPr>
          <w:rFonts w:ascii="Arial" w:hAnsi="Arial" w:cs="Arial"/>
          <w:sz w:val="22"/>
          <w:szCs w:val="22"/>
          <w:lang w:eastAsia="cs-CZ"/>
        </w:rPr>
        <w:t>zboží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 xml:space="preserve"> a po vystavení dokladu o př</w:t>
      </w:r>
      <w:r w:rsidR="00D90988">
        <w:rPr>
          <w:rFonts w:ascii="Arial" w:hAnsi="Arial" w:cs="Arial"/>
          <w:sz w:val="22"/>
          <w:szCs w:val="22"/>
          <w:lang w:eastAsia="cs-CZ"/>
        </w:rPr>
        <w:t>evzetí zboží bez vad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>, jednorázově, příkazem k úhradě na účet prodávajícího, který bude uvedený ve</w:t>
      </w:r>
      <w:r w:rsidR="00423E34">
        <w:rPr>
          <w:rFonts w:ascii="Arial" w:hAnsi="Arial" w:cs="Arial"/>
          <w:sz w:val="22"/>
          <w:szCs w:val="22"/>
          <w:lang w:eastAsia="cs-CZ"/>
        </w:rPr>
        <w:t> 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 xml:space="preserve">faktuře. </w:t>
      </w:r>
    </w:p>
    <w:p w14:paraId="7F60857A" w14:textId="39FE994A" w:rsidR="00C64178" w:rsidRDefault="00D257C2" w:rsidP="00C6417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7</w:t>
      </w:r>
      <w:r w:rsidR="00C64178" w:rsidRPr="00C64178">
        <w:rPr>
          <w:rFonts w:ascii="Arial" w:hAnsi="Arial" w:cs="Arial"/>
          <w:bCs/>
          <w:sz w:val="22"/>
          <w:szCs w:val="22"/>
          <w:lang w:eastAsia="cs-CZ"/>
        </w:rPr>
        <w:t xml:space="preserve">.3. 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 xml:space="preserve">Splatnost faktury bude </w:t>
      </w:r>
      <w:r w:rsidR="00DC63DF">
        <w:rPr>
          <w:rFonts w:ascii="Arial" w:hAnsi="Arial" w:cs="Arial"/>
          <w:sz w:val="22"/>
          <w:szCs w:val="22"/>
          <w:lang w:eastAsia="cs-CZ"/>
        </w:rPr>
        <w:t>21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 xml:space="preserve"> kalendářních dnů od</w:t>
      </w:r>
      <w:r w:rsidR="00A760B9">
        <w:rPr>
          <w:rFonts w:ascii="Arial" w:hAnsi="Arial" w:cs="Arial"/>
          <w:sz w:val="22"/>
          <w:szCs w:val="22"/>
          <w:lang w:eastAsia="cs-CZ"/>
        </w:rPr>
        <w:t>e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 xml:space="preserve"> dne jejího doručení kupujícímu. Nebude-li faktura splňovat veškeré náležitosti daňového dokladu, jak je uvedeno výše, nebo bude mít jiné závady v obsahu, je kupující oprávněn ji ve lhůtě její splatnosti prodávajícímu vrátit a</w:t>
      </w:r>
      <w:r w:rsidR="00423E34">
        <w:rPr>
          <w:rFonts w:ascii="Arial" w:hAnsi="Arial" w:cs="Arial"/>
          <w:sz w:val="22"/>
          <w:szCs w:val="22"/>
          <w:lang w:eastAsia="cs-CZ"/>
        </w:rPr>
        <w:t> 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>prodávající je povinen vystavit kupujícímu fakturu opravenou či doplněnou. V případě vrácení faktury prodávajícímu se její splatnost přerušuje a počíná znovu běžet dnem následujícím po dni, kdy byla opraven</w:t>
      </w:r>
      <w:r w:rsidR="00A843C6">
        <w:rPr>
          <w:rFonts w:ascii="Arial" w:hAnsi="Arial" w:cs="Arial"/>
          <w:sz w:val="22"/>
          <w:szCs w:val="22"/>
          <w:lang w:eastAsia="cs-CZ"/>
        </w:rPr>
        <w:t>á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>, nebo doplněn</w:t>
      </w:r>
      <w:r w:rsidR="00A843C6">
        <w:rPr>
          <w:rFonts w:ascii="Arial" w:hAnsi="Arial" w:cs="Arial"/>
          <w:sz w:val="22"/>
          <w:szCs w:val="22"/>
          <w:lang w:eastAsia="cs-CZ"/>
        </w:rPr>
        <w:t>á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 xml:space="preserve"> faktura doručena kupujícímu. </w:t>
      </w:r>
    </w:p>
    <w:p w14:paraId="34ED97BA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  <w:lang w:eastAsia="cs-CZ"/>
        </w:rPr>
      </w:pPr>
    </w:p>
    <w:p w14:paraId="19E27E88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V</w:t>
      </w:r>
      <w:r w:rsidR="00D257C2">
        <w:rPr>
          <w:rFonts w:ascii="Arial" w:hAnsi="Arial" w:cs="Arial"/>
          <w:b/>
          <w:bCs/>
          <w:sz w:val="22"/>
          <w:szCs w:val="22"/>
          <w:lang w:eastAsia="cs-CZ"/>
        </w:rPr>
        <w:t>I</w:t>
      </w: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II.</w:t>
      </w:r>
    </w:p>
    <w:p w14:paraId="211CF795" w14:textId="5287FC6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Smluvní pokuta</w:t>
      </w:r>
      <w:r w:rsidR="009B43BC">
        <w:rPr>
          <w:rFonts w:ascii="Arial" w:hAnsi="Arial" w:cs="Arial"/>
          <w:b/>
          <w:bCs/>
          <w:sz w:val="22"/>
          <w:szCs w:val="22"/>
          <w:lang w:eastAsia="cs-CZ"/>
        </w:rPr>
        <w:t xml:space="preserve"> a úrok z prodlení</w:t>
      </w:r>
    </w:p>
    <w:p w14:paraId="6F52D03D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570BAE71" w14:textId="76E62032" w:rsidR="00C64178" w:rsidRDefault="00D257C2" w:rsidP="00C64178">
      <w:pPr>
        <w:suppressAutoHyphens w:val="0"/>
        <w:autoSpaceDE w:val="0"/>
        <w:autoSpaceDN w:val="0"/>
        <w:adjustRightInd w:val="0"/>
        <w:spacing w:after="11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8</w:t>
      </w:r>
      <w:r w:rsidR="00C64178" w:rsidRPr="00C64178">
        <w:rPr>
          <w:rFonts w:ascii="Arial" w:hAnsi="Arial" w:cs="Arial"/>
          <w:bCs/>
          <w:sz w:val="22"/>
          <w:szCs w:val="22"/>
          <w:lang w:eastAsia="cs-CZ"/>
        </w:rPr>
        <w:t>.1.</w:t>
      </w:r>
      <w:r w:rsidR="009B43BC">
        <w:rPr>
          <w:rFonts w:ascii="Arial" w:hAnsi="Arial" w:cs="Arial"/>
          <w:bCs/>
          <w:sz w:val="22"/>
          <w:szCs w:val="22"/>
          <w:lang w:eastAsia="cs-CZ"/>
        </w:rPr>
        <w:t xml:space="preserve"> V případě prodlení prodávajícího s dodáním zboží ve lhůtě stanovené v článku III. této smlouvy je prodávající povinen kupujícímu zaplatit smluvní pokutu ve výši 500 Kč, </w:t>
      </w:r>
      <w:r w:rsidR="009B43BC" w:rsidRPr="00C64178">
        <w:rPr>
          <w:rFonts w:ascii="Arial" w:hAnsi="Arial" w:cs="Arial"/>
          <w:sz w:val="22"/>
          <w:szCs w:val="22"/>
          <w:lang w:eastAsia="cs-CZ"/>
        </w:rPr>
        <w:t xml:space="preserve">a to za </w:t>
      </w:r>
      <w:r w:rsidR="00D4091B" w:rsidRPr="00C64178">
        <w:rPr>
          <w:rFonts w:ascii="Arial" w:hAnsi="Arial" w:cs="Arial"/>
          <w:sz w:val="22"/>
          <w:szCs w:val="22"/>
          <w:lang w:eastAsia="cs-CZ"/>
        </w:rPr>
        <w:t>každý,</w:t>
      </w:r>
      <w:r w:rsidR="009B43BC" w:rsidRPr="00C64178">
        <w:rPr>
          <w:rFonts w:ascii="Arial" w:hAnsi="Arial" w:cs="Arial"/>
          <w:sz w:val="22"/>
          <w:szCs w:val="22"/>
          <w:lang w:eastAsia="cs-CZ"/>
        </w:rPr>
        <w:t xml:space="preserve"> byť započatý den prodlení</w:t>
      </w:r>
      <w:r w:rsidR="009B43BC">
        <w:rPr>
          <w:rFonts w:ascii="Arial" w:hAnsi="Arial" w:cs="Arial"/>
          <w:sz w:val="22"/>
          <w:szCs w:val="22"/>
          <w:lang w:eastAsia="cs-CZ"/>
        </w:rPr>
        <w:t>.</w:t>
      </w:r>
    </w:p>
    <w:p w14:paraId="76300FAC" w14:textId="77777777" w:rsidR="00C065E4" w:rsidRPr="00C64178" w:rsidRDefault="00D257C2" w:rsidP="00C64178">
      <w:pPr>
        <w:suppressAutoHyphens w:val="0"/>
        <w:autoSpaceDE w:val="0"/>
        <w:autoSpaceDN w:val="0"/>
        <w:adjustRightInd w:val="0"/>
        <w:spacing w:after="11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8</w:t>
      </w:r>
      <w:r w:rsidR="00C065E4">
        <w:rPr>
          <w:rFonts w:ascii="Arial" w:hAnsi="Arial" w:cs="Arial"/>
          <w:sz w:val="22"/>
          <w:szCs w:val="22"/>
          <w:lang w:eastAsia="cs-CZ"/>
        </w:rPr>
        <w:t xml:space="preserve">.2. </w:t>
      </w:r>
      <w:r w:rsidR="00C065E4" w:rsidRPr="00C065E4">
        <w:rPr>
          <w:rFonts w:ascii="Arial" w:hAnsi="Arial" w:cs="Arial"/>
          <w:sz w:val="22"/>
          <w:szCs w:val="22"/>
          <w:lang w:eastAsia="cs-CZ"/>
        </w:rPr>
        <w:t xml:space="preserve">V případě, že </w:t>
      </w:r>
      <w:r w:rsidR="00C065E4">
        <w:rPr>
          <w:rFonts w:ascii="Arial" w:hAnsi="Arial" w:cs="Arial"/>
          <w:sz w:val="22"/>
          <w:szCs w:val="22"/>
          <w:lang w:eastAsia="cs-CZ"/>
        </w:rPr>
        <w:t>prodávající neposkytne kupujícímu bezplatně k užívání GNSS sestavu včetně příslušenství v obdobné technické specifikaci jako je dodávané zboží ve lhůtě</w:t>
      </w:r>
      <w:r w:rsidR="00C065E4" w:rsidRPr="00C065E4">
        <w:rPr>
          <w:rFonts w:ascii="Arial" w:hAnsi="Arial" w:cs="Arial"/>
          <w:sz w:val="22"/>
          <w:szCs w:val="22"/>
          <w:lang w:eastAsia="cs-CZ"/>
        </w:rPr>
        <w:t xml:space="preserve"> </w:t>
      </w:r>
      <w:r w:rsidR="00C065E4">
        <w:rPr>
          <w:rFonts w:ascii="Arial" w:hAnsi="Arial" w:cs="Arial"/>
          <w:sz w:val="22"/>
          <w:szCs w:val="22"/>
          <w:lang w:eastAsia="cs-CZ"/>
        </w:rPr>
        <w:t>uvedené v odst. 4.</w:t>
      </w:r>
      <w:r w:rsidR="00944263">
        <w:rPr>
          <w:rFonts w:ascii="Arial" w:hAnsi="Arial" w:cs="Arial"/>
          <w:sz w:val="22"/>
          <w:szCs w:val="22"/>
          <w:lang w:eastAsia="cs-CZ"/>
        </w:rPr>
        <w:t>7</w:t>
      </w:r>
      <w:r w:rsidR="00C065E4">
        <w:rPr>
          <w:rFonts w:ascii="Arial" w:hAnsi="Arial" w:cs="Arial"/>
          <w:sz w:val="22"/>
          <w:szCs w:val="22"/>
          <w:lang w:eastAsia="cs-CZ"/>
        </w:rPr>
        <w:t xml:space="preserve">. této smlouvy, </w:t>
      </w:r>
      <w:r w:rsidR="00C065E4" w:rsidRPr="00C065E4">
        <w:rPr>
          <w:rFonts w:ascii="Arial" w:hAnsi="Arial" w:cs="Arial"/>
          <w:sz w:val="22"/>
          <w:szCs w:val="22"/>
          <w:lang w:eastAsia="cs-CZ"/>
        </w:rPr>
        <w:t xml:space="preserve">zavazuje se zaplatit </w:t>
      </w:r>
      <w:r w:rsidR="00C065E4">
        <w:rPr>
          <w:rFonts w:ascii="Arial" w:hAnsi="Arial" w:cs="Arial"/>
          <w:sz w:val="22"/>
          <w:szCs w:val="22"/>
          <w:lang w:eastAsia="cs-CZ"/>
        </w:rPr>
        <w:t>kupujícímu</w:t>
      </w:r>
      <w:r w:rsidR="00C065E4" w:rsidRPr="00C065E4">
        <w:rPr>
          <w:rFonts w:ascii="Arial" w:hAnsi="Arial" w:cs="Arial"/>
          <w:sz w:val="22"/>
          <w:szCs w:val="22"/>
          <w:lang w:eastAsia="cs-CZ"/>
        </w:rPr>
        <w:t xml:space="preserve"> smluvní pokutu ve výši </w:t>
      </w:r>
      <w:r w:rsidR="00C065E4">
        <w:rPr>
          <w:rFonts w:ascii="Arial" w:hAnsi="Arial" w:cs="Arial"/>
          <w:sz w:val="22"/>
          <w:szCs w:val="22"/>
          <w:lang w:eastAsia="cs-CZ"/>
        </w:rPr>
        <w:t>500</w:t>
      </w:r>
      <w:r w:rsidR="00DD7C0F">
        <w:rPr>
          <w:rFonts w:ascii="Arial" w:hAnsi="Arial" w:cs="Arial"/>
          <w:sz w:val="22"/>
          <w:szCs w:val="22"/>
          <w:lang w:eastAsia="cs-CZ"/>
        </w:rPr>
        <w:t>,- Kč za </w:t>
      </w:r>
      <w:r w:rsidR="00C065E4" w:rsidRPr="00C065E4">
        <w:rPr>
          <w:rFonts w:ascii="Arial" w:hAnsi="Arial" w:cs="Arial"/>
          <w:sz w:val="22"/>
          <w:szCs w:val="22"/>
          <w:lang w:eastAsia="cs-CZ"/>
        </w:rPr>
        <w:t>každý i započatý kalendářní den prodlení.</w:t>
      </w:r>
    </w:p>
    <w:p w14:paraId="2CD62588" w14:textId="77777777" w:rsidR="00C64178" w:rsidRPr="00C64178" w:rsidRDefault="00D257C2" w:rsidP="00C64178">
      <w:pPr>
        <w:suppressAutoHyphens w:val="0"/>
        <w:autoSpaceDE w:val="0"/>
        <w:autoSpaceDN w:val="0"/>
        <w:adjustRightInd w:val="0"/>
        <w:spacing w:after="11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8</w:t>
      </w:r>
      <w:r w:rsidR="00C64178" w:rsidRPr="00C64178">
        <w:rPr>
          <w:rFonts w:ascii="Arial" w:hAnsi="Arial" w:cs="Arial"/>
          <w:bCs/>
          <w:sz w:val="22"/>
          <w:szCs w:val="22"/>
          <w:lang w:eastAsia="cs-CZ"/>
        </w:rPr>
        <w:t>.</w:t>
      </w:r>
      <w:r w:rsidR="00C065E4">
        <w:rPr>
          <w:rFonts w:ascii="Arial" w:hAnsi="Arial" w:cs="Arial"/>
          <w:bCs/>
          <w:sz w:val="22"/>
          <w:szCs w:val="22"/>
          <w:lang w:eastAsia="cs-CZ"/>
        </w:rPr>
        <w:t>3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 xml:space="preserve">. </w:t>
      </w:r>
      <w:r w:rsidR="00B247DF" w:rsidRPr="00B247DF">
        <w:rPr>
          <w:rFonts w:ascii="Arial" w:hAnsi="Arial" w:cs="Arial"/>
          <w:sz w:val="22"/>
          <w:szCs w:val="22"/>
          <w:lang w:eastAsia="cs-CZ"/>
        </w:rPr>
        <w:t xml:space="preserve">Pro případ prodlení s úhradou peněžitého závazku jsou smluvní strany oprávněny požadovat úrok z prodlení </w:t>
      </w:r>
      <w:r w:rsidR="004D726E">
        <w:rPr>
          <w:rFonts w:ascii="Arial" w:hAnsi="Arial" w:cs="Arial"/>
          <w:sz w:val="22"/>
          <w:szCs w:val="22"/>
        </w:rPr>
        <w:t>dle příslušných právních předpisů</w:t>
      </w:r>
      <w:r w:rsidR="00B247DF" w:rsidRPr="00B247DF">
        <w:rPr>
          <w:rFonts w:ascii="Arial" w:hAnsi="Arial" w:cs="Arial"/>
          <w:sz w:val="22"/>
          <w:szCs w:val="22"/>
          <w:lang w:eastAsia="cs-CZ"/>
        </w:rPr>
        <w:t>.</w:t>
      </w:r>
      <w:r w:rsidR="00B247DF">
        <w:rPr>
          <w:rFonts w:ascii="Arial" w:hAnsi="Arial" w:cs="Arial"/>
          <w:sz w:val="22"/>
          <w:szCs w:val="22"/>
          <w:lang w:eastAsia="cs-CZ"/>
        </w:rPr>
        <w:t xml:space="preserve"> </w:t>
      </w:r>
      <w:r w:rsidR="004D726E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2E6AA98D" w14:textId="4B3961C3" w:rsidR="00036863" w:rsidRDefault="00D257C2" w:rsidP="007E312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8</w:t>
      </w:r>
      <w:r w:rsidR="00C64178" w:rsidRPr="00C64178">
        <w:rPr>
          <w:rFonts w:ascii="Arial" w:hAnsi="Arial" w:cs="Arial"/>
          <w:bCs/>
          <w:sz w:val="22"/>
          <w:szCs w:val="22"/>
          <w:lang w:eastAsia="cs-CZ"/>
        </w:rPr>
        <w:t>.</w:t>
      </w:r>
      <w:r w:rsidR="00C065E4">
        <w:rPr>
          <w:rFonts w:ascii="Arial" w:hAnsi="Arial" w:cs="Arial"/>
          <w:bCs/>
          <w:sz w:val="22"/>
          <w:szCs w:val="22"/>
          <w:lang w:eastAsia="cs-CZ"/>
        </w:rPr>
        <w:t>4</w:t>
      </w:r>
      <w:r w:rsidR="00C64178" w:rsidRPr="00C64178">
        <w:rPr>
          <w:rFonts w:ascii="Arial" w:hAnsi="Arial" w:cs="Arial"/>
          <w:bCs/>
          <w:sz w:val="22"/>
          <w:szCs w:val="22"/>
          <w:lang w:eastAsia="cs-CZ"/>
        </w:rPr>
        <w:t xml:space="preserve">. Smluvní pokuta je splatná na základě vyúčtování oprávněnou stranou ve lhůtě </w:t>
      </w:r>
      <w:r w:rsidR="00B247DF">
        <w:rPr>
          <w:rFonts w:ascii="Arial" w:hAnsi="Arial" w:cs="Arial"/>
          <w:bCs/>
          <w:sz w:val="22"/>
          <w:szCs w:val="22"/>
          <w:lang w:eastAsia="cs-CZ"/>
        </w:rPr>
        <w:t>14</w:t>
      </w:r>
      <w:r w:rsidR="00DD7C0F">
        <w:rPr>
          <w:rFonts w:ascii="Arial" w:hAnsi="Arial" w:cs="Arial"/>
          <w:bCs/>
          <w:sz w:val="22"/>
          <w:szCs w:val="22"/>
          <w:lang w:eastAsia="cs-CZ"/>
        </w:rPr>
        <w:t> </w:t>
      </w:r>
      <w:r w:rsidR="00E8711C">
        <w:rPr>
          <w:rFonts w:ascii="Arial" w:hAnsi="Arial" w:cs="Arial"/>
          <w:bCs/>
          <w:sz w:val="22"/>
          <w:szCs w:val="22"/>
          <w:lang w:eastAsia="cs-CZ"/>
        </w:rPr>
        <w:t xml:space="preserve">kalendářních </w:t>
      </w:r>
      <w:r w:rsidR="00C64178" w:rsidRPr="00C64178">
        <w:rPr>
          <w:rFonts w:ascii="Arial" w:hAnsi="Arial" w:cs="Arial"/>
          <w:bCs/>
          <w:sz w:val="22"/>
          <w:szCs w:val="22"/>
          <w:lang w:eastAsia="cs-CZ"/>
        </w:rPr>
        <w:t>dnů od vystavení uvedeného vyúčtování. Uhrazením smluvní pokuty není dotčeno právo na náhradu skutečně vzniklé škody v plné výši.</w:t>
      </w:r>
    </w:p>
    <w:p w14:paraId="53D8F10E" w14:textId="77777777" w:rsidR="00E44647" w:rsidRDefault="00E44647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44DA6946" w14:textId="0AF42916" w:rsidR="00C64178" w:rsidRPr="00C64178" w:rsidRDefault="00D257C2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IX</w:t>
      </w:r>
      <w:r w:rsidR="00C64178" w:rsidRPr="00C64178">
        <w:rPr>
          <w:rFonts w:ascii="Arial" w:hAnsi="Arial" w:cs="Arial"/>
          <w:b/>
          <w:bCs/>
          <w:sz w:val="22"/>
          <w:szCs w:val="22"/>
          <w:lang w:eastAsia="cs-CZ"/>
        </w:rPr>
        <w:t>.</w:t>
      </w:r>
    </w:p>
    <w:p w14:paraId="0A058989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Doručování</w:t>
      </w:r>
    </w:p>
    <w:p w14:paraId="1179FDDA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</w:p>
    <w:p w14:paraId="100C46B3" w14:textId="77777777" w:rsidR="00C64178" w:rsidRPr="00C64178" w:rsidRDefault="00D257C2" w:rsidP="00C64178">
      <w:pPr>
        <w:suppressAutoHyphens w:val="0"/>
        <w:autoSpaceDE w:val="0"/>
        <w:autoSpaceDN w:val="0"/>
        <w:adjustRightInd w:val="0"/>
        <w:spacing w:after="11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9</w:t>
      </w:r>
      <w:r w:rsidR="00C64178" w:rsidRPr="00C64178">
        <w:rPr>
          <w:rFonts w:ascii="Arial" w:hAnsi="Arial" w:cs="Arial"/>
          <w:bCs/>
          <w:sz w:val="22"/>
          <w:szCs w:val="22"/>
          <w:lang w:eastAsia="cs-CZ"/>
        </w:rPr>
        <w:t xml:space="preserve">.1. 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 xml:space="preserve">Veškerá oznámení týkající se smlouvy, dokumentů se smlouvou souvisejících apod. budou zasílány druhé smluvní straně na adresu uvedenou v části specifikující smluvní strany této smlouvy. </w:t>
      </w:r>
    </w:p>
    <w:p w14:paraId="420104D6" w14:textId="44A48B8A" w:rsidR="005D728D" w:rsidRDefault="00D257C2" w:rsidP="00C6417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9</w:t>
      </w:r>
      <w:r w:rsidR="00C64178" w:rsidRPr="00C64178">
        <w:rPr>
          <w:rFonts w:ascii="Arial" w:hAnsi="Arial" w:cs="Arial"/>
          <w:bCs/>
          <w:sz w:val="22"/>
          <w:szCs w:val="22"/>
          <w:lang w:eastAsia="cs-CZ"/>
        </w:rPr>
        <w:t xml:space="preserve">.2. 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 xml:space="preserve">V případě změny doručovací adresy od okamžiku uzavření smlouvy do okamžiku zaplacení kupní ceny je dotčená smluvní strana povinna toto písemně oznámit druhé smluvní straně. </w:t>
      </w:r>
    </w:p>
    <w:p w14:paraId="778A04B9" w14:textId="3A9401CB" w:rsidR="00E44647" w:rsidRDefault="00E44647" w:rsidP="00C6417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5B15AAAD" w14:textId="77777777" w:rsidR="00501026" w:rsidRDefault="00501026" w:rsidP="00C6417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3C236E58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lastRenderedPageBreak/>
        <w:t>X.</w:t>
      </w:r>
    </w:p>
    <w:p w14:paraId="364CEF53" w14:textId="0FD3A838" w:rsidR="00C64178" w:rsidRPr="00C64178" w:rsidRDefault="00D4091B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Ukončení</w:t>
      </w:r>
      <w:r w:rsidR="001E1FFB">
        <w:rPr>
          <w:rFonts w:ascii="Arial" w:hAnsi="Arial" w:cs="Arial"/>
          <w:b/>
          <w:bCs/>
          <w:sz w:val="22"/>
          <w:szCs w:val="22"/>
          <w:lang w:eastAsia="cs-CZ"/>
        </w:rPr>
        <w:t xml:space="preserve"> smlouvy, o</w:t>
      </w:r>
      <w:r w:rsidR="001E1FFB" w:rsidRPr="00C64178">
        <w:rPr>
          <w:rFonts w:ascii="Arial" w:hAnsi="Arial" w:cs="Arial"/>
          <w:b/>
          <w:bCs/>
          <w:sz w:val="22"/>
          <w:szCs w:val="22"/>
          <w:lang w:eastAsia="cs-CZ"/>
        </w:rPr>
        <w:t>dstoupení od smlouvy</w:t>
      </w:r>
    </w:p>
    <w:p w14:paraId="40861653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73133974" w14:textId="77777777" w:rsidR="00C64178" w:rsidRDefault="00D257C2" w:rsidP="00C6417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10</w:t>
      </w:r>
      <w:r w:rsidR="00C64178" w:rsidRPr="00C64178">
        <w:rPr>
          <w:rFonts w:ascii="Arial" w:hAnsi="Arial" w:cs="Arial"/>
          <w:bCs/>
          <w:sz w:val="22"/>
          <w:szCs w:val="22"/>
          <w:lang w:eastAsia="cs-CZ"/>
        </w:rPr>
        <w:t>.1</w:t>
      </w:r>
      <w:r w:rsidR="001E1FFB" w:rsidRPr="001E1FFB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1E1FFB" w:rsidRPr="00B633C1">
        <w:rPr>
          <w:rFonts w:ascii="Arial" w:hAnsi="Arial" w:cs="Arial"/>
          <w:bCs/>
          <w:sz w:val="22"/>
          <w:szCs w:val="22"/>
          <w:lang w:eastAsia="cs-CZ"/>
        </w:rPr>
        <w:t>Před dodáním zboží je možné smlouvu ukončit dohodou smluvních stran. Tato dohoda musí být písemná a podepsaná jak kupujícím, tak prodávajícím, jinak je neplatná</w:t>
      </w:r>
      <w:r w:rsidR="00C64178" w:rsidRPr="00C64178">
        <w:rPr>
          <w:rFonts w:ascii="Arial" w:hAnsi="Arial" w:cs="Arial"/>
          <w:bCs/>
          <w:sz w:val="22"/>
          <w:szCs w:val="22"/>
          <w:lang w:eastAsia="cs-CZ"/>
        </w:rPr>
        <w:t xml:space="preserve">. </w:t>
      </w:r>
    </w:p>
    <w:p w14:paraId="43900609" w14:textId="77777777" w:rsidR="001E1FFB" w:rsidRDefault="001E1FFB" w:rsidP="00C6417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14:paraId="07445A85" w14:textId="6DFF4A3A" w:rsidR="001E1FFB" w:rsidRDefault="00D257C2" w:rsidP="005030F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10</w:t>
      </w:r>
      <w:r w:rsidR="001E1FFB" w:rsidRPr="001E1FFB">
        <w:rPr>
          <w:rFonts w:ascii="Arial" w:hAnsi="Arial" w:cs="Arial"/>
          <w:bCs/>
          <w:sz w:val="22"/>
          <w:szCs w:val="22"/>
          <w:lang w:eastAsia="cs-CZ"/>
        </w:rPr>
        <w:t xml:space="preserve">.2. </w:t>
      </w:r>
      <w:r w:rsidR="005030FA" w:rsidRPr="005030FA">
        <w:rPr>
          <w:rFonts w:ascii="Arial" w:hAnsi="Arial" w:cs="Arial"/>
          <w:bCs/>
          <w:sz w:val="22"/>
          <w:szCs w:val="22"/>
          <w:lang w:eastAsia="cs-CZ"/>
        </w:rPr>
        <w:t>Smluvní strany jsou oprávněny odstoupit od smlouvy v souladu s</w:t>
      </w:r>
      <w:r w:rsidR="005030FA">
        <w:rPr>
          <w:rFonts w:ascii="Arial" w:hAnsi="Arial" w:cs="Arial"/>
          <w:bCs/>
          <w:sz w:val="22"/>
          <w:szCs w:val="22"/>
          <w:lang w:eastAsia="cs-CZ"/>
        </w:rPr>
        <w:t> </w:t>
      </w:r>
      <w:r w:rsidR="005030FA" w:rsidRPr="005030FA">
        <w:rPr>
          <w:rFonts w:ascii="Arial" w:hAnsi="Arial" w:cs="Arial"/>
          <w:bCs/>
          <w:sz w:val="22"/>
          <w:szCs w:val="22"/>
          <w:lang w:eastAsia="cs-CZ"/>
        </w:rPr>
        <w:t>občanským</w:t>
      </w:r>
      <w:r w:rsidR="005030FA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5030FA" w:rsidRPr="005030FA">
        <w:rPr>
          <w:rFonts w:ascii="Arial" w:hAnsi="Arial" w:cs="Arial"/>
          <w:bCs/>
          <w:sz w:val="22"/>
          <w:szCs w:val="22"/>
          <w:lang w:eastAsia="cs-CZ"/>
        </w:rPr>
        <w:t xml:space="preserve">zákoníkem, zejm. dojde-li druhou smluvní stranou k porušení smlouvy podstatným způsobem ve smyslu </w:t>
      </w:r>
      <w:r w:rsidR="005030FA">
        <w:rPr>
          <w:rFonts w:ascii="Arial" w:hAnsi="Arial" w:cs="Arial"/>
          <w:bCs/>
          <w:sz w:val="22"/>
          <w:szCs w:val="22"/>
          <w:lang w:eastAsia="cs-CZ"/>
        </w:rPr>
        <w:br/>
      </w:r>
      <w:r w:rsidR="005030FA" w:rsidRPr="005030FA">
        <w:rPr>
          <w:rFonts w:ascii="Arial" w:hAnsi="Arial" w:cs="Arial"/>
          <w:bCs/>
          <w:sz w:val="22"/>
          <w:szCs w:val="22"/>
          <w:lang w:eastAsia="cs-CZ"/>
        </w:rPr>
        <w:t>§ 2002 a násl. občanského zákoníku</w:t>
      </w:r>
      <w:r w:rsidR="005030FA">
        <w:rPr>
          <w:rFonts w:ascii="Arial" w:hAnsi="Arial" w:cs="Arial"/>
          <w:bCs/>
          <w:sz w:val="22"/>
          <w:szCs w:val="22"/>
          <w:lang w:eastAsia="cs-CZ"/>
        </w:rPr>
        <w:t>.</w:t>
      </w:r>
      <w:r w:rsidR="005030FA" w:rsidRPr="005030FA">
        <w:rPr>
          <w:rFonts w:ascii="Arial" w:hAnsi="Arial" w:cs="Arial"/>
          <w:bCs/>
          <w:sz w:val="22"/>
          <w:szCs w:val="22"/>
          <w:lang w:eastAsia="cs-CZ"/>
        </w:rPr>
        <w:t xml:space="preserve"> Odstoupení od smlouvy je účinné dnem jeho písemného doručení druhé smluvní straně</w:t>
      </w:r>
      <w:r w:rsidR="001E1FFB" w:rsidRPr="001E1FFB">
        <w:rPr>
          <w:rFonts w:ascii="Arial" w:hAnsi="Arial" w:cs="Arial"/>
          <w:bCs/>
          <w:sz w:val="22"/>
          <w:szCs w:val="22"/>
          <w:lang w:eastAsia="cs-CZ"/>
        </w:rPr>
        <w:t xml:space="preserve">.  </w:t>
      </w:r>
      <w:r w:rsidR="001E1FFB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</w:p>
    <w:p w14:paraId="64514C39" w14:textId="77777777" w:rsidR="006C1A92" w:rsidRDefault="006C1A92" w:rsidP="00C6417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1DE6117B" w14:textId="3B90B386" w:rsidR="00C64178" w:rsidRPr="00C64178" w:rsidRDefault="00D257C2" w:rsidP="00C6417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10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>.</w:t>
      </w:r>
      <w:r w:rsidR="001E1FFB">
        <w:rPr>
          <w:rFonts w:ascii="Arial" w:hAnsi="Arial" w:cs="Arial"/>
          <w:sz w:val="22"/>
          <w:szCs w:val="22"/>
          <w:lang w:eastAsia="cs-CZ"/>
        </w:rPr>
        <w:t>3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>.</w:t>
      </w:r>
      <w:r w:rsidR="005030FA">
        <w:rPr>
          <w:rFonts w:ascii="Arial" w:hAnsi="Arial" w:cs="Arial"/>
          <w:sz w:val="22"/>
          <w:szCs w:val="22"/>
          <w:lang w:eastAsia="cs-CZ"/>
        </w:rPr>
        <w:t xml:space="preserve"> 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>Smluvní strany pokládají za podstatné porušení smlouvy:</w:t>
      </w:r>
    </w:p>
    <w:p w14:paraId="1E396F4E" w14:textId="77777777" w:rsidR="00C64178" w:rsidRPr="00C64178" w:rsidRDefault="00C64178" w:rsidP="00C6417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hanging="294"/>
        <w:jc w:val="both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sz w:val="22"/>
          <w:szCs w:val="22"/>
          <w:lang w:eastAsia="cs-CZ"/>
        </w:rPr>
        <w:t xml:space="preserve">zpoždění dohodnuté </w:t>
      </w:r>
      <w:r w:rsidR="001E1FFB">
        <w:rPr>
          <w:rFonts w:ascii="Arial" w:hAnsi="Arial" w:cs="Arial"/>
          <w:sz w:val="22"/>
          <w:szCs w:val="22"/>
          <w:lang w:eastAsia="cs-CZ"/>
        </w:rPr>
        <w:t>lhůty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 předání </w:t>
      </w:r>
      <w:r w:rsidR="008C691C">
        <w:rPr>
          <w:rFonts w:ascii="Arial" w:hAnsi="Arial" w:cs="Arial"/>
          <w:sz w:val="22"/>
          <w:szCs w:val="22"/>
          <w:lang w:eastAsia="cs-CZ"/>
        </w:rPr>
        <w:t>zboží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 o více než </w:t>
      </w:r>
      <w:r w:rsidR="00527E64">
        <w:rPr>
          <w:rFonts w:ascii="Arial" w:hAnsi="Arial" w:cs="Arial"/>
          <w:sz w:val="22"/>
          <w:szCs w:val="22"/>
          <w:lang w:eastAsia="cs-CZ"/>
        </w:rPr>
        <w:t>5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E1FFB">
        <w:rPr>
          <w:rFonts w:ascii="Arial" w:hAnsi="Arial" w:cs="Arial"/>
          <w:sz w:val="22"/>
          <w:szCs w:val="22"/>
          <w:lang w:eastAsia="cs-CZ"/>
        </w:rPr>
        <w:t>pracovních</w:t>
      </w:r>
      <w:r w:rsidR="00BE28A2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C64178">
        <w:rPr>
          <w:rFonts w:ascii="Arial" w:hAnsi="Arial" w:cs="Arial"/>
          <w:sz w:val="22"/>
          <w:szCs w:val="22"/>
          <w:lang w:eastAsia="cs-CZ"/>
        </w:rPr>
        <w:t>dn</w:t>
      </w:r>
      <w:r w:rsidR="00527E64">
        <w:rPr>
          <w:rFonts w:ascii="Arial" w:hAnsi="Arial" w:cs="Arial"/>
          <w:sz w:val="22"/>
          <w:szCs w:val="22"/>
          <w:lang w:eastAsia="cs-CZ"/>
        </w:rPr>
        <w:t>ů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, </w:t>
      </w:r>
    </w:p>
    <w:p w14:paraId="1C6FD217" w14:textId="3943EB8E" w:rsidR="00C64178" w:rsidRDefault="00C64178" w:rsidP="005030F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hanging="295"/>
        <w:jc w:val="both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sz w:val="22"/>
          <w:szCs w:val="22"/>
          <w:lang w:eastAsia="cs-CZ"/>
        </w:rPr>
        <w:t xml:space="preserve">prodlení kupujícího s úhradou faktury/daňového dokladu o více než 21 </w:t>
      </w:r>
      <w:r w:rsidR="00BE28A2">
        <w:rPr>
          <w:rFonts w:ascii="Arial" w:hAnsi="Arial" w:cs="Arial"/>
          <w:sz w:val="22"/>
          <w:szCs w:val="22"/>
          <w:lang w:eastAsia="cs-CZ"/>
        </w:rPr>
        <w:t xml:space="preserve">kalendářních </w:t>
      </w:r>
      <w:r w:rsidRPr="00C64178">
        <w:rPr>
          <w:rFonts w:ascii="Arial" w:hAnsi="Arial" w:cs="Arial"/>
          <w:sz w:val="22"/>
          <w:szCs w:val="22"/>
          <w:lang w:eastAsia="cs-CZ"/>
        </w:rPr>
        <w:t>dní po dnu splatnosti.</w:t>
      </w:r>
    </w:p>
    <w:p w14:paraId="7DB0722F" w14:textId="79611929" w:rsidR="005030FA" w:rsidRDefault="005030FA" w:rsidP="001E1FFB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40" w:line="276" w:lineRule="auto"/>
        <w:ind w:hanging="295"/>
        <w:jc w:val="both"/>
        <w:rPr>
          <w:rFonts w:ascii="Arial" w:hAnsi="Arial" w:cs="Arial"/>
          <w:sz w:val="22"/>
          <w:szCs w:val="22"/>
          <w:lang w:eastAsia="cs-CZ"/>
        </w:rPr>
      </w:pPr>
      <w:r w:rsidRPr="005030FA">
        <w:rPr>
          <w:rFonts w:ascii="Arial" w:hAnsi="Arial" w:cs="Arial"/>
          <w:sz w:val="22"/>
          <w:szCs w:val="22"/>
          <w:lang w:eastAsia="cs-CZ"/>
        </w:rPr>
        <w:t>dodání jiného zboží než sjednaného v článku I</w:t>
      </w:r>
      <w:r>
        <w:rPr>
          <w:rFonts w:ascii="Arial" w:hAnsi="Arial" w:cs="Arial"/>
          <w:sz w:val="22"/>
          <w:szCs w:val="22"/>
          <w:lang w:eastAsia="cs-CZ"/>
        </w:rPr>
        <w:t>.</w:t>
      </w:r>
      <w:r w:rsidRPr="005030FA">
        <w:rPr>
          <w:rFonts w:ascii="Arial" w:hAnsi="Arial" w:cs="Arial"/>
          <w:sz w:val="22"/>
          <w:szCs w:val="22"/>
          <w:lang w:eastAsia="cs-CZ"/>
        </w:rPr>
        <w:t xml:space="preserve"> odst. 1.1. této smlouvy.</w:t>
      </w:r>
    </w:p>
    <w:p w14:paraId="08DB6C2A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X</w:t>
      </w:r>
      <w:r w:rsidR="0015735E">
        <w:rPr>
          <w:rFonts w:ascii="Arial" w:hAnsi="Arial" w:cs="Arial"/>
          <w:b/>
          <w:bCs/>
          <w:sz w:val="22"/>
          <w:szCs w:val="22"/>
          <w:lang w:eastAsia="cs-CZ"/>
        </w:rPr>
        <w:t>I</w:t>
      </w: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.</w:t>
      </w:r>
    </w:p>
    <w:p w14:paraId="64D13663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Závěrečná u</w:t>
      </w:r>
      <w:r w:rsidR="00741514">
        <w:rPr>
          <w:rFonts w:ascii="Arial" w:hAnsi="Arial" w:cs="Arial"/>
          <w:b/>
          <w:bCs/>
          <w:sz w:val="22"/>
          <w:szCs w:val="22"/>
          <w:lang w:eastAsia="cs-CZ"/>
        </w:rPr>
        <w:t>stanovení</w:t>
      </w:r>
    </w:p>
    <w:p w14:paraId="49205778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</w:p>
    <w:p w14:paraId="78C878D2" w14:textId="4DD1E63D" w:rsidR="00741514" w:rsidRDefault="00741514" w:rsidP="005030FA">
      <w:pPr>
        <w:suppressAutoHyphens w:val="0"/>
        <w:spacing w:after="24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1</w:t>
      </w:r>
      <w:r w:rsidR="00D257C2">
        <w:rPr>
          <w:rFonts w:ascii="Arial" w:hAnsi="Arial" w:cs="Arial"/>
          <w:sz w:val="22"/>
          <w:szCs w:val="22"/>
          <w:lang w:eastAsia="cs-CZ"/>
        </w:rPr>
        <w:t>1</w:t>
      </w:r>
      <w:r>
        <w:rPr>
          <w:rFonts w:ascii="Arial" w:hAnsi="Arial" w:cs="Arial"/>
          <w:sz w:val="22"/>
          <w:szCs w:val="22"/>
          <w:lang w:eastAsia="cs-CZ"/>
        </w:rPr>
        <w:t xml:space="preserve">.1. </w:t>
      </w:r>
      <w:r w:rsidR="005030FA" w:rsidRPr="005030FA">
        <w:rPr>
          <w:rFonts w:ascii="Arial" w:hAnsi="Arial" w:cs="Arial"/>
          <w:sz w:val="22"/>
          <w:szCs w:val="22"/>
          <w:lang w:eastAsia="cs-CZ"/>
        </w:rPr>
        <w:t>Právní vztahy smluvních stran založené touto smlouvou se řídí právním řádem České republiky, zejména občanským zákoníkem</w:t>
      </w:r>
      <w:r w:rsidRPr="00741514">
        <w:rPr>
          <w:rFonts w:ascii="Arial" w:hAnsi="Arial" w:cs="Arial"/>
          <w:sz w:val="22"/>
          <w:szCs w:val="22"/>
          <w:lang w:eastAsia="cs-CZ"/>
        </w:rPr>
        <w:t xml:space="preserve">. </w:t>
      </w:r>
      <w:r w:rsidR="001E1FFB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5F0C3CAC" w14:textId="78F80223" w:rsidR="005030FA" w:rsidRDefault="005030FA" w:rsidP="005030FA">
      <w:pPr>
        <w:suppressAutoHyphens w:val="0"/>
        <w:spacing w:after="24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11.2. </w:t>
      </w:r>
      <w:r w:rsidRPr="005030FA">
        <w:rPr>
          <w:rFonts w:ascii="Arial" w:hAnsi="Arial" w:cs="Arial"/>
          <w:sz w:val="22"/>
          <w:szCs w:val="22"/>
          <w:lang w:eastAsia="cs-CZ"/>
        </w:rPr>
        <w:t>Pokud se jakékoli ustanovení smlouvy stane neplatným či nevymahatelným, nebude to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5030FA">
        <w:rPr>
          <w:rFonts w:ascii="Arial" w:hAnsi="Arial" w:cs="Arial"/>
          <w:sz w:val="22"/>
          <w:szCs w:val="22"/>
          <w:lang w:eastAsia="cs-CZ"/>
        </w:rPr>
        <w:t>mít vliv na platnost a vymahatelnost ostatních ustanovení smlouvy. Smluvní strany se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5030FA">
        <w:rPr>
          <w:rFonts w:ascii="Arial" w:hAnsi="Arial" w:cs="Arial"/>
          <w:sz w:val="22"/>
          <w:szCs w:val="22"/>
          <w:lang w:eastAsia="cs-CZ"/>
        </w:rPr>
        <w:t>zavazují nahradit neplatné nebo nevymahatelné ustanovení novým ustanovením,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5030FA">
        <w:rPr>
          <w:rFonts w:ascii="Arial" w:hAnsi="Arial" w:cs="Arial"/>
          <w:sz w:val="22"/>
          <w:szCs w:val="22"/>
          <w:lang w:eastAsia="cs-CZ"/>
        </w:rPr>
        <w:t>jehož znění bude odpovídat úmyslu vyjádřenému původním ustanovením a smlouvou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5030FA">
        <w:rPr>
          <w:rFonts w:ascii="Arial" w:hAnsi="Arial" w:cs="Arial"/>
          <w:sz w:val="22"/>
          <w:szCs w:val="22"/>
          <w:lang w:eastAsia="cs-CZ"/>
        </w:rPr>
        <w:t>jako celkem</w:t>
      </w:r>
      <w:r w:rsidRPr="00741514">
        <w:rPr>
          <w:rFonts w:ascii="Arial" w:hAnsi="Arial" w:cs="Arial"/>
          <w:sz w:val="22"/>
          <w:szCs w:val="22"/>
          <w:lang w:eastAsia="cs-CZ"/>
        </w:rPr>
        <w:t xml:space="preserve">. </w:t>
      </w:r>
      <w:r>
        <w:rPr>
          <w:rFonts w:ascii="Arial" w:hAnsi="Arial" w:cs="Arial"/>
          <w:sz w:val="22"/>
          <w:szCs w:val="22"/>
          <w:lang w:eastAsia="cs-CZ"/>
        </w:rPr>
        <w:t xml:space="preserve">  </w:t>
      </w:r>
    </w:p>
    <w:p w14:paraId="3DD01583" w14:textId="0029CE08" w:rsidR="00741514" w:rsidRDefault="00741514" w:rsidP="005030FA">
      <w:pPr>
        <w:suppressAutoHyphens w:val="0"/>
        <w:spacing w:after="24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1</w:t>
      </w:r>
      <w:r w:rsidR="00D257C2">
        <w:rPr>
          <w:rFonts w:ascii="Arial" w:hAnsi="Arial" w:cs="Arial"/>
          <w:sz w:val="22"/>
          <w:szCs w:val="22"/>
          <w:lang w:eastAsia="cs-CZ"/>
        </w:rPr>
        <w:t>1</w:t>
      </w:r>
      <w:r>
        <w:rPr>
          <w:rFonts w:ascii="Arial" w:hAnsi="Arial" w:cs="Arial"/>
          <w:sz w:val="22"/>
          <w:szCs w:val="22"/>
          <w:lang w:eastAsia="cs-CZ"/>
        </w:rPr>
        <w:t>.</w:t>
      </w:r>
      <w:r w:rsidR="005030FA">
        <w:rPr>
          <w:rFonts w:ascii="Arial" w:hAnsi="Arial" w:cs="Arial"/>
          <w:sz w:val="22"/>
          <w:szCs w:val="22"/>
          <w:lang w:eastAsia="cs-CZ"/>
        </w:rPr>
        <w:t>3</w:t>
      </w:r>
      <w:r>
        <w:rPr>
          <w:rFonts w:ascii="Arial" w:hAnsi="Arial" w:cs="Arial"/>
          <w:sz w:val="22"/>
          <w:szCs w:val="22"/>
          <w:lang w:eastAsia="cs-CZ"/>
        </w:rPr>
        <w:t xml:space="preserve">. </w:t>
      </w:r>
      <w:r w:rsidR="005030FA" w:rsidRPr="005030FA">
        <w:rPr>
          <w:rFonts w:ascii="Arial" w:hAnsi="Arial" w:cs="Arial"/>
          <w:sz w:val="22"/>
          <w:szCs w:val="22"/>
          <w:lang w:eastAsia="cs-CZ"/>
        </w:rPr>
        <w:t>Měnit nebo doplňovat text smlouvy je možné jen formou písemných vzestupně</w:t>
      </w:r>
      <w:r w:rsidR="005030FA">
        <w:rPr>
          <w:rFonts w:ascii="Arial" w:hAnsi="Arial" w:cs="Arial"/>
          <w:sz w:val="22"/>
          <w:szCs w:val="22"/>
          <w:lang w:eastAsia="cs-CZ"/>
        </w:rPr>
        <w:t xml:space="preserve"> </w:t>
      </w:r>
      <w:r w:rsidR="005030FA" w:rsidRPr="005030FA">
        <w:rPr>
          <w:rFonts w:ascii="Arial" w:hAnsi="Arial" w:cs="Arial"/>
          <w:sz w:val="22"/>
          <w:szCs w:val="22"/>
          <w:lang w:eastAsia="cs-CZ"/>
        </w:rPr>
        <w:t>číslovaných dodatků podepsaných oprávněnými zástupci obou smluvních stran.</w:t>
      </w:r>
      <w:r w:rsidR="005030FA">
        <w:rPr>
          <w:rFonts w:ascii="Arial" w:hAnsi="Arial" w:cs="Arial"/>
          <w:sz w:val="22"/>
          <w:szCs w:val="22"/>
          <w:lang w:eastAsia="cs-CZ"/>
        </w:rPr>
        <w:t xml:space="preserve"> </w:t>
      </w:r>
      <w:r w:rsidR="005030FA" w:rsidRPr="005030FA">
        <w:rPr>
          <w:rFonts w:ascii="Arial" w:hAnsi="Arial" w:cs="Arial"/>
          <w:sz w:val="22"/>
          <w:szCs w:val="22"/>
          <w:lang w:eastAsia="cs-CZ"/>
        </w:rPr>
        <w:t>Smluvní strany sjednávají, že § 564 občanského zákoníku se nepoužije. Možnost měnit</w:t>
      </w:r>
      <w:r w:rsidR="005030FA">
        <w:rPr>
          <w:rFonts w:ascii="Arial" w:hAnsi="Arial" w:cs="Arial"/>
          <w:sz w:val="22"/>
          <w:szCs w:val="22"/>
          <w:lang w:eastAsia="cs-CZ"/>
        </w:rPr>
        <w:t xml:space="preserve"> </w:t>
      </w:r>
      <w:r w:rsidR="005030FA" w:rsidRPr="005030FA">
        <w:rPr>
          <w:rFonts w:ascii="Arial" w:hAnsi="Arial" w:cs="Arial"/>
          <w:sz w:val="22"/>
          <w:szCs w:val="22"/>
          <w:lang w:eastAsia="cs-CZ"/>
        </w:rPr>
        <w:t>smlouvu jinou formou</w:t>
      </w:r>
      <w:r w:rsidR="005030FA">
        <w:rPr>
          <w:rFonts w:ascii="Arial" w:hAnsi="Arial" w:cs="Arial"/>
          <w:sz w:val="22"/>
          <w:szCs w:val="22"/>
          <w:lang w:eastAsia="cs-CZ"/>
        </w:rPr>
        <w:t>,</w:t>
      </w:r>
      <w:r w:rsidR="005030FA" w:rsidRPr="005030FA">
        <w:rPr>
          <w:rFonts w:ascii="Arial" w:hAnsi="Arial" w:cs="Arial"/>
          <w:sz w:val="22"/>
          <w:szCs w:val="22"/>
          <w:lang w:eastAsia="cs-CZ"/>
        </w:rPr>
        <w:t xml:space="preserve"> než je uvedeno výše</w:t>
      </w:r>
      <w:r w:rsidR="005030FA">
        <w:rPr>
          <w:rFonts w:ascii="Arial" w:hAnsi="Arial" w:cs="Arial"/>
          <w:sz w:val="22"/>
          <w:szCs w:val="22"/>
          <w:lang w:eastAsia="cs-CZ"/>
        </w:rPr>
        <w:t>,</w:t>
      </w:r>
      <w:r w:rsidR="005030FA" w:rsidRPr="005030FA">
        <w:rPr>
          <w:rFonts w:ascii="Arial" w:hAnsi="Arial" w:cs="Arial"/>
          <w:sz w:val="22"/>
          <w:szCs w:val="22"/>
          <w:lang w:eastAsia="cs-CZ"/>
        </w:rPr>
        <w:t xml:space="preserve"> smluvní strany vylučují</w:t>
      </w:r>
      <w:r w:rsidRPr="00741514">
        <w:rPr>
          <w:rFonts w:ascii="Arial" w:hAnsi="Arial" w:cs="Arial"/>
          <w:sz w:val="22"/>
          <w:szCs w:val="22"/>
          <w:lang w:eastAsia="cs-CZ"/>
        </w:rPr>
        <w:t xml:space="preserve">. </w:t>
      </w:r>
      <w:r w:rsidR="001E1FFB">
        <w:rPr>
          <w:rFonts w:ascii="Arial" w:hAnsi="Arial" w:cs="Arial"/>
          <w:sz w:val="22"/>
          <w:szCs w:val="22"/>
          <w:lang w:eastAsia="cs-CZ"/>
        </w:rPr>
        <w:t xml:space="preserve">  </w:t>
      </w:r>
    </w:p>
    <w:p w14:paraId="72D61AED" w14:textId="6F2365B4" w:rsidR="00741514" w:rsidRDefault="00741514" w:rsidP="00741514">
      <w:pPr>
        <w:suppressAutoHyphens w:val="0"/>
        <w:spacing w:after="24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1</w:t>
      </w:r>
      <w:r w:rsidR="00D257C2">
        <w:rPr>
          <w:rFonts w:ascii="Arial" w:hAnsi="Arial" w:cs="Arial"/>
          <w:sz w:val="22"/>
          <w:szCs w:val="22"/>
          <w:lang w:eastAsia="cs-CZ"/>
        </w:rPr>
        <w:t>1</w:t>
      </w:r>
      <w:r>
        <w:rPr>
          <w:rFonts w:ascii="Arial" w:hAnsi="Arial" w:cs="Arial"/>
          <w:sz w:val="22"/>
          <w:szCs w:val="22"/>
          <w:lang w:eastAsia="cs-CZ"/>
        </w:rPr>
        <w:t>.</w:t>
      </w:r>
      <w:r w:rsidR="005030FA">
        <w:rPr>
          <w:rFonts w:ascii="Arial" w:hAnsi="Arial" w:cs="Arial"/>
          <w:sz w:val="22"/>
          <w:szCs w:val="22"/>
          <w:lang w:eastAsia="cs-CZ"/>
        </w:rPr>
        <w:t>4</w:t>
      </w:r>
      <w:r>
        <w:rPr>
          <w:rFonts w:ascii="Arial" w:hAnsi="Arial" w:cs="Arial"/>
          <w:sz w:val="22"/>
          <w:szCs w:val="22"/>
          <w:lang w:eastAsia="cs-CZ"/>
        </w:rPr>
        <w:t xml:space="preserve">. </w:t>
      </w:r>
      <w:r w:rsidR="001E1FFB" w:rsidRPr="00317857">
        <w:rPr>
          <w:rFonts w:ascii="Arial" w:hAnsi="Arial" w:cs="Arial"/>
          <w:sz w:val="22"/>
          <w:szCs w:val="22"/>
          <w:lang w:eastAsia="cs-CZ"/>
        </w:rPr>
        <w:t>Smluvní strany prohlašují, že skutečnosti uvedené v této smlouvě nepovažují za</w:t>
      </w:r>
      <w:r w:rsidR="00DD7C0F">
        <w:rPr>
          <w:rFonts w:ascii="Arial" w:hAnsi="Arial" w:cs="Arial"/>
          <w:sz w:val="22"/>
          <w:szCs w:val="22"/>
          <w:lang w:eastAsia="cs-CZ"/>
        </w:rPr>
        <w:t> </w:t>
      </w:r>
      <w:r w:rsidR="001E1FFB" w:rsidRPr="00317857">
        <w:rPr>
          <w:rFonts w:ascii="Arial" w:hAnsi="Arial" w:cs="Arial"/>
          <w:sz w:val="22"/>
          <w:szCs w:val="22"/>
          <w:lang w:eastAsia="cs-CZ"/>
        </w:rPr>
        <w:t>obchodní tajemství ve smyslu § 504</w:t>
      </w:r>
      <w:r w:rsidR="007B4E03">
        <w:rPr>
          <w:rFonts w:ascii="Arial" w:hAnsi="Arial" w:cs="Arial"/>
          <w:sz w:val="22"/>
          <w:szCs w:val="22"/>
          <w:lang w:eastAsia="cs-CZ"/>
        </w:rPr>
        <w:t xml:space="preserve"> občanského zákoníku</w:t>
      </w:r>
      <w:r w:rsidR="001E1FFB" w:rsidRPr="00317857">
        <w:rPr>
          <w:rFonts w:ascii="Arial" w:hAnsi="Arial" w:cs="Arial"/>
          <w:sz w:val="22"/>
          <w:szCs w:val="22"/>
          <w:lang w:eastAsia="cs-CZ"/>
        </w:rPr>
        <w:t xml:space="preserve"> a udělují svolení k jejich užití a</w:t>
      </w:r>
      <w:r w:rsidR="00DD7C0F">
        <w:rPr>
          <w:rFonts w:ascii="Arial" w:hAnsi="Arial" w:cs="Arial"/>
          <w:sz w:val="22"/>
          <w:szCs w:val="22"/>
          <w:lang w:eastAsia="cs-CZ"/>
        </w:rPr>
        <w:t> </w:t>
      </w:r>
      <w:r w:rsidR="001E1FFB" w:rsidRPr="00317857">
        <w:rPr>
          <w:rFonts w:ascii="Arial" w:hAnsi="Arial" w:cs="Arial"/>
          <w:sz w:val="22"/>
          <w:szCs w:val="22"/>
          <w:lang w:eastAsia="cs-CZ"/>
        </w:rPr>
        <w:t>zveřejnění bez stanove</w:t>
      </w:r>
      <w:r w:rsidR="001E1FFB">
        <w:rPr>
          <w:rFonts w:ascii="Arial" w:hAnsi="Arial" w:cs="Arial"/>
          <w:sz w:val="22"/>
          <w:szCs w:val="22"/>
          <w:lang w:eastAsia="cs-CZ"/>
        </w:rPr>
        <w:t>ní jakýchkoliv dalších podmínek</w:t>
      </w:r>
      <w:r w:rsidRPr="00741514">
        <w:rPr>
          <w:rFonts w:ascii="Arial" w:hAnsi="Arial" w:cs="Arial"/>
          <w:sz w:val="22"/>
          <w:szCs w:val="22"/>
          <w:lang w:eastAsia="cs-CZ"/>
        </w:rPr>
        <w:t>.</w:t>
      </w:r>
      <w:r w:rsidR="001E1FFB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1AD3FC39" w14:textId="2F8549A8" w:rsidR="00741514" w:rsidRDefault="00741514" w:rsidP="00741514">
      <w:pPr>
        <w:suppressAutoHyphens w:val="0"/>
        <w:spacing w:after="24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1</w:t>
      </w:r>
      <w:r w:rsidR="00D257C2">
        <w:rPr>
          <w:rFonts w:ascii="Arial" w:hAnsi="Arial" w:cs="Arial"/>
          <w:sz w:val="22"/>
          <w:szCs w:val="22"/>
          <w:lang w:eastAsia="cs-CZ"/>
        </w:rPr>
        <w:t>1</w:t>
      </w:r>
      <w:r>
        <w:rPr>
          <w:rFonts w:ascii="Arial" w:hAnsi="Arial" w:cs="Arial"/>
          <w:sz w:val="22"/>
          <w:szCs w:val="22"/>
          <w:lang w:eastAsia="cs-CZ"/>
        </w:rPr>
        <w:t>.</w:t>
      </w:r>
      <w:r w:rsidR="005030FA">
        <w:rPr>
          <w:rFonts w:ascii="Arial" w:hAnsi="Arial" w:cs="Arial"/>
          <w:sz w:val="22"/>
          <w:szCs w:val="22"/>
          <w:lang w:eastAsia="cs-CZ"/>
        </w:rPr>
        <w:t>5</w:t>
      </w:r>
      <w:r w:rsidR="004D726E">
        <w:rPr>
          <w:rFonts w:ascii="Arial" w:hAnsi="Arial" w:cs="Arial"/>
          <w:sz w:val="22"/>
          <w:szCs w:val="22"/>
          <w:lang w:eastAsia="cs-CZ"/>
        </w:rPr>
        <w:t>.</w:t>
      </w:r>
      <w:r w:rsidR="004D726E">
        <w:rPr>
          <w:rFonts w:ascii="Arial" w:hAnsi="Arial" w:cs="Arial"/>
          <w:sz w:val="22"/>
          <w:szCs w:val="22"/>
          <w:lang w:eastAsia="cs-CZ"/>
        </w:rPr>
        <w:tab/>
      </w:r>
      <w:r w:rsidR="001E1FFB" w:rsidRPr="00317857">
        <w:rPr>
          <w:rFonts w:ascii="Arial" w:hAnsi="Arial" w:cs="Arial"/>
          <w:sz w:val="22"/>
          <w:szCs w:val="22"/>
          <w:lang w:eastAsia="cs-CZ"/>
        </w:rPr>
        <w:t xml:space="preserve">Smluvní strany souhlasí se zveřejněním textu této smlouvy na profilu zadavatele </w:t>
      </w:r>
      <w:r w:rsidR="001E1FFB">
        <w:rPr>
          <w:rFonts w:ascii="Arial" w:hAnsi="Arial" w:cs="Arial"/>
          <w:sz w:val="22"/>
          <w:szCs w:val="22"/>
          <w:lang w:eastAsia="cs-CZ"/>
        </w:rPr>
        <w:t>kupujícího</w:t>
      </w:r>
      <w:r w:rsidR="001E1FFB" w:rsidRPr="00317857">
        <w:rPr>
          <w:rFonts w:ascii="Arial" w:hAnsi="Arial" w:cs="Arial"/>
          <w:sz w:val="22"/>
          <w:szCs w:val="22"/>
          <w:lang w:eastAsia="cs-CZ"/>
        </w:rPr>
        <w:t xml:space="preserve"> ve smyslu </w:t>
      </w:r>
      <w:r w:rsidR="001E1FFB" w:rsidRPr="004D726E">
        <w:rPr>
          <w:rFonts w:ascii="Arial" w:hAnsi="Arial" w:cs="Arial"/>
          <w:sz w:val="22"/>
          <w:szCs w:val="22"/>
          <w:lang w:eastAsia="cs-CZ"/>
        </w:rPr>
        <w:t>zákona č. 134/2016 Sb., o zadávání veřejných zakázek</w:t>
      </w:r>
      <w:r w:rsidR="001E1FFB">
        <w:rPr>
          <w:rFonts w:ascii="Arial" w:hAnsi="Arial" w:cs="Arial"/>
          <w:sz w:val="22"/>
          <w:szCs w:val="22"/>
          <w:lang w:eastAsia="cs-CZ"/>
        </w:rPr>
        <w:t>, v</w:t>
      </w:r>
      <w:r w:rsidR="007B4E03">
        <w:rPr>
          <w:rFonts w:ascii="Arial" w:hAnsi="Arial" w:cs="Arial"/>
          <w:sz w:val="22"/>
          <w:szCs w:val="22"/>
          <w:lang w:eastAsia="cs-CZ"/>
        </w:rPr>
        <w:t> platném znění</w:t>
      </w:r>
      <w:r w:rsidR="001E1FFB" w:rsidRPr="00317857">
        <w:rPr>
          <w:rFonts w:ascii="Arial" w:hAnsi="Arial" w:cs="Arial"/>
          <w:sz w:val="22"/>
          <w:szCs w:val="22"/>
          <w:lang w:eastAsia="cs-CZ"/>
        </w:rPr>
        <w:t xml:space="preserve"> a rovněž v příslušném registru smluv dle zákona č. 340/2015 Sb., zákon o zvláštních podmínkách účinnosti některých smluv, uveřejňování těchto smluv a o registru smluv, v</w:t>
      </w:r>
      <w:r w:rsidR="007B4E03">
        <w:rPr>
          <w:rFonts w:ascii="Arial" w:hAnsi="Arial" w:cs="Arial"/>
          <w:sz w:val="22"/>
          <w:szCs w:val="22"/>
          <w:lang w:eastAsia="cs-CZ"/>
        </w:rPr>
        <w:t> platném znění</w:t>
      </w:r>
      <w:r w:rsidR="001E1FFB" w:rsidRPr="00317857">
        <w:rPr>
          <w:rFonts w:ascii="Arial" w:hAnsi="Arial" w:cs="Arial"/>
          <w:sz w:val="22"/>
          <w:szCs w:val="22"/>
          <w:lang w:eastAsia="cs-CZ"/>
        </w:rPr>
        <w:t xml:space="preserve">, s tím, že toto uveřejnění zajistí </w:t>
      </w:r>
      <w:r w:rsidR="001E1FFB">
        <w:rPr>
          <w:rFonts w:ascii="Arial" w:hAnsi="Arial" w:cs="Arial"/>
          <w:sz w:val="22"/>
          <w:szCs w:val="22"/>
          <w:lang w:eastAsia="cs-CZ"/>
        </w:rPr>
        <w:t>kupující</w:t>
      </w:r>
      <w:r w:rsidR="004D726E" w:rsidRPr="004D726E">
        <w:rPr>
          <w:rFonts w:ascii="Arial" w:hAnsi="Arial" w:cs="Arial"/>
          <w:sz w:val="22"/>
          <w:szCs w:val="22"/>
          <w:lang w:eastAsia="cs-CZ"/>
        </w:rPr>
        <w:t>.</w:t>
      </w:r>
      <w:r w:rsidRPr="00741514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E1FFB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517FCF94" w14:textId="46B9265C" w:rsidR="00457383" w:rsidRDefault="00457383" w:rsidP="00457383">
      <w:pPr>
        <w:suppressAutoHyphens w:val="0"/>
        <w:spacing w:after="24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1</w:t>
      </w:r>
      <w:r w:rsidR="00D257C2">
        <w:rPr>
          <w:rFonts w:ascii="Arial" w:hAnsi="Arial" w:cs="Arial"/>
          <w:sz w:val="22"/>
          <w:szCs w:val="22"/>
          <w:lang w:eastAsia="cs-CZ"/>
        </w:rPr>
        <w:t>1</w:t>
      </w:r>
      <w:r>
        <w:rPr>
          <w:rFonts w:ascii="Arial" w:hAnsi="Arial" w:cs="Arial"/>
          <w:sz w:val="22"/>
          <w:szCs w:val="22"/>
          <w:lang w:eastAsia="cs-CZ"/>
        </w:rPr>
        <w:t>.</w:t>
      </w:r>
      <w:r w:rsidR="005030FA">
        <w:rPr>
          <w:rFonts w:ascii="Arial" w:hAnsi="Arial" w:cs="Arial"/>
          <w:sz w:val="22"/>
          <w:szCs w:val="22"/>
          <w:lang w:eastAsia="cs-CZ"/>
        </w:rPr>
        <w:t>6</w:t>
      </w:r>
      <w:r>
        <w:rPr>
          <w:rFonts w:ascii="Arial" w:hAnsi="Arial" w:cs="Arial"/>
          <w:sz w:val="22"/>
          <w:szCs w:val="22"/>
          <w:lang w:eastAsia="cs-CZ"/>
        </w:rPr>
        <w:t xml:space="preserve">. </w:t>
      </w:r>
      <w:r w:rsidRPr="00317857">
        <w:rPr>
          <w:rFonts w:ascii="Arial" w:hAnsi="Arial" w:cs="Arial"/>
          <w:sz w:val="22"/>
          <w:szCs w:val="22"/>
          <w:lang w:eastAsia="cs-CZ"/>
        </w:rPr>
        <w:t>Smlouva nabývá platnosti dnem jejího podpisu oběma smluvními stranami a účinnosti dnem uveřejnění v registru smluv</w:t>
      </w:r>
      <w:r w:rsidRPr="00741514">
        <w:rPr>
          <w:rFonts w:ascii="Arial" w:hAnsi="Arial" w:cs="Arial"/>
          <w:sz w:val="22"/>
          <w:szCs w:val="22"/>
          <w:lang w:eastAsia="cs-CZ"/>
        </w:rPr>
        <w:t>.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2F4B3570" w14:textId="7CE6CC0A" w:rsidR="00F43933" w:rsidRDefault="00741514" w:rsidP="00F43933">
      <w:pPr>
        <w:suppressAutoHyphens w:val="0"/>
        <w:spacing w:after="24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1</w:t>
      </w:r>
      <w:r w:rsidR="00D257C2">
        <w:rPr>
          <w:rFonts w:ascii="Arial" w:hAnsi="Arial" w:cs="Arial"/>
          <w:sz w:val="22"/>
          <w:szCs w:val="22"/>
          <w:lang w:eastAsia="cs-CZ"/>
        </w:rPr>
        <w:t>1</w:t>
      </w:r>
      <w:r>
        <w:rPr>
          <w:rFonts w:ascii="Arial" w:hAnsi="Arial" w:cs="Arial"/>
          <w:sz w:val="22"/>
          <w:szCs w:val="22"/>
          <w:lang w:eastAsia="cs-CZ"/>
        </w:rPr>
        <w:t>.</w:t>
      </w:r>
      <w:r w:rsidR="005030FA">
        <w:rPr>
          <w:rFonts w:ascii="Arial" w:hAnsi="Arial" w:cs="Arial"/>
          <w:sz w:val="22"/>
          <w:szCs w:val="22"/>
          <w:lang w:eastAsia="cs-CZ"/>
        </w:rPr>
        <w:t>7</w:t>
      </w:r>
      <w:r w:rsidR="004D726E">
        <w:rPr>
          <w:rFonts w:ascii="Arial" w:hAnsi="Arial" w:cs="Arial"/>
          <w:sz w:val="22"/>
          <w:szCs w:val="22"/>
          <w:lang w:eastAsia="cs-CZ"/>
        </w:rPr>
        <w:t>.</w:t>
      </w:r>
      <w:r w:rsidR="004D726E">
        <w:rPr>
          <w:rFonts w:ascii="Arial" w:hAnsi="Arial" w:cs="Arial"/>
          <w:sz w:val="22"/>
          <w:szCs w:val="22"/>
          <w:lang w:eastAsia="cs-CZ"/>
        </w:rPr>
        <w:tab/>
      </w:r>
      <w:r w:rsidR="004D726E" w:rsidRPr="004D726E">
        <w:rPr>
          <w:rFonts w:ascii="Arial" w:hAnsi="Arial" w:cs="Arial"/>
          <w:sz w:val="22"/>
          <w:szCs w:val="22"/>
          <w:lang w:eastAsia="cs-CZ"/>
        </w:rPr>
        <w:t>Plnění předmětu této smlouvy před účinností této smlouvy se považuje za plnění podle této smlouvy a práva a povinnosti z něj vznik</w:t>
      </w:r>
      <w:r w:rsidR="004D726E">
        <w:rPr>
          <w:rFonts w:ascii="Arial" w:hAnsi="Arial" w:cs="Arial"/>
          <w:sz w:val="22"/>
          <w:szCs w:val="22"/>
          <w:lang w:eastAsia="cs-CZ"/>
        </w:rPr>
        <w:t>lé se řídí touto smlouvou</w:t>
      </w:r>
      <w:r w:rsidRPr="00741514">
        <w:rPr>
          <w:rFonts w:ascii="Arial" w:hAnsi="Arial" w:cs="Arial"/>
          <w:sz w:val="22"/>
          <w:szCs w:val="22"/>
          <w:lang w:eastAsia="cs-CZ"/>
        </w:rPr>
        <w:t>.</w:t>
      </w:r>
    </w:p>
    <w:p w14:paraId="7E3BFA5B" w14:textId="1F986DA1" w:rsidR="00EF5C3F" w:rsidRDefault="00457383" w:rsidP="00EF5C3F">
      <w:pPr>
        <w:spacing w:line="288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C3F">
        <w:rPr>
          <w:rFonts w:ascii="Arial" w:hAnsi="Arial" w:cs="Arial"/>
          <w:sz w:val="22"/>
          <w:szCs w:val="22"/>
          <w:lang w:eastAsia="cs-CZ"/>
        </w:rPr>
        <w:t>1</w:t>
      </w:r>
      <w:r w:rsidR="00D257C2" w:rsidRPr="00EF5C3F">
        <w:rPr>
          <w:rFonts w:ascii="Arial" w:hAnsi="Arial" w:cs="Arial"/>
          <w:sz w:val="22"/>
          <w:szCs w:val="22"/>
          <w:lang w:eastAsia="cs-CZ"/>
        </w:rPr>
        <w:t>1</w:t>
      </w:r>
      <w:r w:rsidRPr="00EF5C3F">
        <w:rPr>
          <w:rFonts w:ascii="Arial" w:hAnsi="Arial" w:cs="Arial"/>
          <w:sz w:val="22"/>
          <w:szCs w:val="22"/>
          <w:lang w:eastAsia="cs-CZ"/>
        </w:rPr>
        <w:t>.</w:t>
      </w:r>
      <w:r w:rsidR="005030FA">
        <w:rPr>
          <w:rFonts w:ascii="Arial" w:hAnsi="Arial" w:cs="Arial"/>
          <w:sz w:val="22"/>
          <w:szCs w:val="22"/>
          <w:lang w:eastAsia="cs-CZ"/>
        </w:rPr>
        <w:t>8</w:t>
      </w:r>
      <w:r w:rsidRPr="00EF5C3F">
        <w:rPr>
          <w:rFonts w:ascii="Arial" w:hAnsi="Arial" w:cs="Arial"/>
          <w:sz w:val="22"/>
          <w:szCs w:val="22"/>
          <w:lang w:eastAsia="cs-CZ"/>
        </w:rPr>
        <w:t xml:space="preserve">. </w:t>
      </w:r>
      <w:r w:rsidR="00EF5C3F" w:rsidRPr="00EF5C3F">
        <w:rPr>
          <w:rFonts w:ascii="Arial" w:hAnsi="Arial" w:cs="Arial"/>
          <w:color w:val="000000" w:themeColor="text1"/>
          <w:sz w:val="22"/>
          <w:szCs w:val="22"/>
        </w:rPr>
        <w:t>Tato smlouva je uzavírána v elektronické podobě, tj. prostřednictvím uznávaného elektronického podpisu ve smyslu zákona č. 297/2016 Sb., o službách vytvářejících důvěru pro elektronické transakce</w:t>
      </w:r>
      <w:r w:rsidR="00BE3BB5">
        <w:rPr>
          <w:rFonts w:ascii="Arial" w:hAnsi="Arial" w:cs="Arial"/>
          <w:color w:val="000000" w:themeColor="text1"/>
          <w:sz w:val="22"/>
          <w:szCs w:val="22"/>
        </w:rPr>
        <w:t>, v platném znění</w:t>
      </w:r>
      <w:r w:rsidR="00EF5C3F" w:rsidRPr="00EF5C3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DCDC526" w14:textId="445FBEDE" w:rsidR="00501026" w:rsidRDefault="00501026" w:rsidP="00EF5C3F">
      <w:pPr>
        <w:spacing w:line="288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82A1787" w14:textId="5CF6BFB7" w:rsidR="00501026" w:rsidRDefault="00501026" w:rsidP="00EF5C3F">
      <w:pPr>
        <w:spacing w:line="288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9D4751F" w14:textId="1E9E0C70" w:rsidR="00F43933" w:rsidRDefault="00F43933" w:rsidP="00BE3BB5">
      <w:pPr>
        <w:suppressAutoHyphens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lastRenderedPageBreak/>
        <w:t>1</w:t>
      </w:r>
      <w:r w:rsidR="00D257C2">
        <w:rPr>
          <w:rFonts w:ascii="Arial" w:hAnsi="Arial" w:cs="Arial"/>
          <w:sz w:val="22"/>
          <w:szCs w:val="22"/>
          <w:lang w:eastAsia="cs-CZ"/>
        </w:rPr>
        <w:t>1</w:t>
      </w:r>
      <w:r>
        <w:rPr>
          <w:rFonts w:ascii="Arial" w:hAnsi="Arial" w:cs="Arial"/>
          <w:sz w:val="22"/>
          <w:szCs w:val="22"/>
          <w:lang w:eastAsia="cs-CZ"/>
        </w:rPr>
        <w:t>.</w:t>
      </w:r>
      <w:r w:rsidR="00BE3BB5">
        <w:rPr>
          <w:rFonts w:ascii="Arial" w:hAnsi="Arial" w:cs="Arial"/>
          <w:sz w:val="22"/>
          <w:szCs w:val="22"/>
          <w:lang w:eastAsia="cs-CZ"/>
        </w:rPr>
        <w:t>9</w:t>
      </w:r>
      <w:r>
        <w:rPr>
          <w:rFonts w:ascii="Arial" w:hAnsi="Arial" w:cs="Arial"/>
          <w:sz w:val="22"/>
          <w:szCs w:val="22"/>
          <w:lang w:eastAsia="cs-CZ"/>
        </w:rPr>
        <w:t xml:space="preserve">. </w:t>
      </w:r>
      <w:r w:rsidR="00741514" w:rsidRPr="00741514">
        <w:rPr>
          <w:rFonts w:ascii="Arial" w:hAnsi="Arial" w:cs="Arial"/>
          <w:sz w:val="22"/>
          <w:szCs w:val="22"/>
          <w:lang w:eastAsia="cs-CZ"/>
        </w:rPr>
        <w:t xml:space="preserve">Nedílnou součástí této </w:t>
      </w:r>
      <w:r w:rsidR="00CD27DB">
        <w:rPr>
          <w:rFonts w:ascii="Arial" w:hAnsi="Arial" w:cs="Arial"/>
          <w:sz w:val="22"/>
          <w:szCs w:val="22"/>
          <w:lang w:eastAsia="cs-CZ"/>
        </w:rPr>
        <w:t>s</w:t>
      </w:r>
      <w:r w:rsidR="00741514" w:rsidRPr="00741514">
        <w:rPr>
          <w:rFonts w:ascii="Arial" w:hAnsi="Arial" w:cs="Arial"/>
          <w:sz w:val="22"/>
          <w:szCs w:val="22"/>
          <w:lang w:eastAsia="cs-CZ"/>
        </w:rPr>
        <w:t xml:space="preserve">mlouvy jsou následující přílohy:  </w:t>
      </w:r>
    </w:p>
    <w:p w14:paraId="369DDAA3" w14:textId="4736ED7F" w:rsidR="00F43933" w:rsidRDefault="00741514" w:rsidP="00F43933">
      <w:pPr>
        <w:suppressAutoHyphens w:val="0"/>
        <w:spacing w:after="24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741514">
        <w:rPr>
          <w:rFonts w:ascii="Arial" w:hAnsi="Arial" w:cs="Arial"/>
          <w:sz w:val="22"/>
          <w:szCs w:val="22"/>
          <w:lang w:eastAsia="cs-CZ"/>
        </w:rPr>
        <w:t xml:space="preserve">Příloha č. 1 – </w:t>
      </w:r>
      <w:r w:rsidR="00F43933">
        <w:rPr>
          <w:rFonts w:ascii="Arial" w:hAnsi="Arial" w:cs="Arial"/>
          <w:sz w:val="22"/>
          <w:szCs w:val="22"/>
          <w:lang w:eastAsia="cs-CZ"/>
        </w:rPr>
        <w:t xml:space="preserve">Technická </w:t>
      </w:r>
      <w:r w:rsidR="00197C3A">
        <w:rPr>
          <w:rFonts w:ascii="Arial" w:hAnsi="Arial" w:cs="Arial"/>
          <w:sz w:val="22"/>
          <w:szCs w:val="22"/>
          <w:lang w:eastAsia="cs-CZ"/>
        </w:rPr>
        <w:t>dokumentace</w:t>
      </w:r>
    </w:p>
    <w:p w14:paraId="60D977C7" w14:textId="35B284CB" w:rsidR="00741514" w:rsidRPr="00F43933" w:rsidRDefault="00741514" w:rsidP="00F43933">
      <w:pPr>
        <w:suppressAutoHyphens w:val="0"/>
        <w:spacing w:after="24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741514">
        <w:rPr>
          <w:rFonts w:ascii="Arial" w:hAnsi="Arial" w:cs="Arial"/>
          <w:snapToGrid w:val="0"/>
          <w:sz w:val="22"/>
          <w:szCs w:val="22"/>
          <w:lang w:eastAsia="cs-CZ"/>
        </w:rPr>
        <w:t xml:space="preserve"> </w:t>
      </w:r>
    </w:p>
    <w:tbl>
      <w:tblPr>
        <w:tblW w:w="874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1"/>
        <w:gridCol w:w="1860"/>
        <w:gridCol w:w="3440"/>
      </w:tblGrid>
      <w:tr w:rsidR="00741514" w:rsidRPr="00741514" w14:paraId="52B02C6E" w14:textId="77777777" w:rsidTr="00741514">
        <w:trPr>
          <w:trHeight w:val="886"/>
          <w:jc w:val="center"/>
        </w:trPr>
        <w:tc>
          <w:tcPr>
            <w:tcW w:w="3441" w:type="dxa"/>
            <w:tcBorders>
              <w:bottom w:val="single" w:sz="4" w:space="0" w:color="auto"/>
            </w:tcBorders>
          </w:tcPr>
          <w:p w14:paraId="11D501F6" w14:textId="77777777" w:rsidR="00741514" w:rsidRPr="00741514" w:rsidRDefault="00741514" w:rsidP="005D728D">
            <w:pPr>
              <w:suppressAutoHyphens w:val="0"/>
              <w:spacing w:line="276" w:lineRule="auto"/>
              <w:rPr>
                <w:rFonts w:ascii="Arial" w:hAnsi="Arial" w:cs="Arial"/>
                <w:szCs w:val="22"/>
                <w:lang w:eastAsia="cs-CZ"/>
              </w:rPr>
            </w:pPr>
            <w:r w:rsidRPr="00741514">
              <w:rPr>
                <w:rFonts w:ascii="Arial" w:hAnsi="Arial" w:cs="Arial"/>
                <w:sz w:val="22"/>
                <w:szCs w:val="22"/>
                <w:lang w:eastAsia="cs-CZ"/>
              </w:rPr>
              <w:t>Česká republika – Katastrální úřad pro Zlínský kraj</w:t>
            </w:r>
          </w:p>
        </w:tc>
        <w:tc>
          <w:tcPr>
            <w:tcW w:w="1860" w:type="dxa"/>
          </w:tcPr>
          <w:p w14:paraId="33B8E6BA" w14:textId="77777777" w:rsidR="00741514" w:rsidRPr="00741514" w:rsidRDefault="00741514" w:rsidP="0074151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22"/>
                <w:lang w:eastAsia="cs-CZ"/>
              </w:rPr>
            </w:pPr>
            <w:r w:rsidRPr="00741514">
              <w:rPr>
                <w:rFonts w:ascii="Arial" w:hAnsi="Arial" w:cs="Arial"/>
                <w:sz w:val="22"/>
                <w:szCs w:val="22"/>
                <w:lang w:eastAsia="cs-CZ"/>
              </w:rPr>
              <w:t xml:space="preserve">                       </w:t>
            </w:r>
          </w:p>
          <w:p w14:paraId="5778356D" w14:textId="77777777" w:rsidR="00741514" w:rsidRPr="00741514" w:rsidRDefault="00741514" w:rsidP="0074151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22"/>
                <w:lang w:eastAsia="cs-CZ"/>
              </w:rPr>
            </w:pPr>
          </w:p>
          <w:p w14:paraId="39A677DB" w14:textId="77777777" w:rsidR="00741514" w:rsidRPr="00741514" w:rsidRDefault="00741514" w:rsidP="0074151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22"/>
                <w:lang w:eastAsia="cs-CZ"/>
              </w:rPr>
            </w:pPr>
          </w:p>
          <w:p w14:paraId="4250DD8E" w14:textId="77777777" w:rsidR="00741514" w:rsidRPr="00741514" w:rsidRDefault="00741514" w:rsidP="0074151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22"/>
                <w:lang w:eastAsia="cs-CZ"/>
              </w:rPr>
            </w:pPr>
          </w:p>
          <w:p w14:paraId="335077FD" w14:textId="77777777" w:rsidR="00741514" w:rsidRPr="00741514" w:rsidRDefault="00741514" w:rsidP="0074151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22"/>
                <w:lang w:eastAsia="cs-CZ"/>
              </w:rPr>
            </w:pPr>
          </w:p>
          <w:p w14:paraId="3117F1DD" w14:textId="77777777" w:rsidR="00741514" w:rsidRPr="00741514" w:rsidRDefault="00741514" w:rsidP="0074151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22"/>
                <w:lang w:eastAsia="cs-CZ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</w:tcPr>
          <w:p w14:paraId="7EA673AA" w14:textId="2DA6CF70" w:rsidR="00741514" w:rsidRPr="00741514" w:rsidRDefault="00501026" w:rsidP="00741514">
            <w:pPr>
              <w:suppressAutoHyphens w:val="0"/>
              <w:spacing w:after="240" w:line="276" w:lineRule="auto"/>
              <w:ind w:left="211"/>
              <w:rPr>
                <w:rFonts w:ascii="Arial" w:hAnsi="Arial" w:cs="Arial"/>
                <w:szCs w:val="22"/>
                <w:lang w:eastAsia="cs-CZ"/>
              </w:rPr>
            </w:pPr>
            <w:r w:rsidRPr="00501026">
              <w:rPr>
                <w:rFonts w:ascii="Arial" w:hAnsi="Arial" w:cs="Arial"/>
                <w:sz w:val="22"/>
                <w:szCs w:val="22"/>
                <w:lang w:eastAsia="cs-CZ"/>
              </w:rPr>
              <w:t>GEFOS a.s</w:t>
            </w:r>
            <w:r>
              <w:rPr>
                <w:rFonts w:ascii="Arial" w:hAnsi="Arial" w:cs="Arial"/>
                <w:sz w:val="22"/>
                <w:szCs w:val="22"/>
                <w:lang w:eastAsia="cs-CZ"/>
              </w:rPr>
              <w:t>.</w:t>
            </w:r>
            <w:r w:rsidR="00741514" w:rsidRPr="00741514">
              <w:rPr>
                <w:rFonts w:ascii="Arial" w:hAnsi="Arial" w:cs="Arial"/>
                <w:sz w:val="22"/>
                <w:szCs w:val="22"/>
                <w:lang w:eastAsia="cs-CZ"/>
              </w:rPr>
              <w:t xml:space="preserve"> </w:t>
            </w:r>
          </w:p>
        </w:tc>
      </w:tr>
    </w:tbl>
    <w:tbl>
      <w:tblPr>
        <w:tblpPr w:leftFromText="141" w:rightFromText="141" w:vertAnchor="text" w:horzAnchor="page" w:tblpX="6748" w:tblpY="212"/>
        <w:tblW w:w="34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</w:tblGrid>
      <w:tr w:rsidR="00741514" w:rsidRPr="00741514" w14:paraId="205CB5DA" w14:textId="77777777" w:rsidTr="008C0FCD">
        <w:trPr>
          <w:trHeight w:val="74"/>
        </w:trPr>
        <w:tc>
          <w:tcPr>
            <w:tcW w:w="3402" w:type="dxa"/>
          </w:tcPr>
          <w:p w14:paraId="4BA5528D" w14:textId="4560BE95" w:rsidR="00741514" w:rsidRPr="00741514" w:rsidRDefault="00501026" w:rsidP="00501026">
            <w:pPr>
              <w:snapToGrid w:val="0"/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501026">
              <w:rPr>
                <w:rFonts w:ascii="Arial" w:hAnsi="Arial" w:cs="Arial"/>
                <w:sz w:val="22"/>
                <w:szCs w:val="22"/>
              </w:rPr>
              <w:t>Ing. Daniel Šantora</w:t>
            </w:r>
          </w:p>
        </w:tc>
      </w:tr>
      <w:tr w:rsidR="00741514" w:rsidRPr="00741514" w14:paraId="21421EA2" w14:textId="77777777" w:rsidTr="008C0FCD">
        <w:trPr>
          <w:trHeight w:val="272"/>
        </w:trPr>
        <w:tc>
          <w:tcPr>
            <w:tcW w:w="3402" w:type="dxa"/>
          </w:tcPr>
          <w:p w14:paraId="1FB942BD" w14:textId="7017A6B5" w:rsidR="00741514" w:rsidRPr="00741514" w:rsidRDefault="00501026" w:rsidP="00501026">
            <w:pPr>
              <w:snapToGrid w:val="0"/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501026">
              <w:rPr>
                <w:rFonts w:ascii="Arial" w:hAnsi="Arial" w:cs="Arial"/>
                <w:sz w:val="22"/>
                <w:szCs w:val="22"/>
              </w:rPr>
              <w:t>člen představenstva</w:t>
            </w:r>
          </w:p>
        </w:tc>
      </w:tr>
    </w:tbl>
    <w:p w14:paraId="009DFBC1" w14:textId="77777777" w:rsidR="00C64178" w:rsidRDefault="00C64178" w:rsidP="00C64178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ind w:left="1092" w:hanging="525"/>
        <w:jc w:val="both"/>
        <w:rPr>
          <w:rFonts w:ascii="Arial" w:hAnsi="Arial" w:cs="Arial"/>
          <w:sz w:val="22"/>
          <w:szCs w:val="22"/>
        </w:rPr>
      </w:pPr>
    </w:p>
    <w:p w14:paraId="47CFD8DB" w14:textId="77777777" w:rsidR="00F43933" w:rsidRDefault="00F43933" w:rsidP="00C64178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ind w:left="1092" w:hanging="5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Ing. Štěpán Forman</w:t>
      </w:r>
    </w:p>
    <w:p w14:paraId="0BBF16D0" w14:textId="47EB8928" w:rsidR="00F43933" w:rsidRDefault="00F43933" w:rsidP="00C64178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ind w:left="1092" w:hanging="5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B2128C">
        <w:rPr>
          <w:rFonts w:ascii="Arial" w:hAnsi="Arial" w:cs="Arial"/>
          <w:sz w:val="22"/>
          <w:szCs w:val="22"/>
        </w:rPr>
        <w:t>ř</w:t>
      </w:r>
      <w:r>
        <w:rPr>
          <w:rFonts w:ascii="Arial" w:hAnsi="Arial" w:cs="Arial"/>
          <w:sz w:val="22"/>
          <w:szCs w:val="22"/>
        </w:rPr>
        <w:t>editel</w:t>
      </w:r>
    </w:p>
    <w:p w14:paraId="7E3E2359" w14:textId="279E1231" w:rsidR="00FD17F2" w:rsidRDefault="00FD17F2" w:rsidP="00C64178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ind w:left="1092" w:hanging="525"/>
        <w:jc w:val="both"/>
        <w:rPr>
          <w:rFonts w:ascii="Arial" w:hAnsi="Arial" w:cs="Arial"/>
          <w:sz w:val="22"/>
          <w:szCs w:val="22"/>
        </w:rPr>
      </w:pPr>
    </w:p>
    <w:p w14:paraId="762CA502" w14:textId="63672E16" w:rsidR="00FD17F2" w:rsidRDefault="00FD17F2" w:rsidP="00C64178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ind w:left="1092" w:hanging="525"/>
        <w:jc w:val="both"/>
        <w:rPr>
          <w:rFonts w:ascii="Arial" w:hAnsi="Arial" w:cs="Arial"/>
          <w:sz w:val="22"/>
          <w:szCs w:val="22"/>
        </w:rPr>
      </w:pPr>
    </w:p>
    <w:p w14:paraId="085FEC9E" w14:textId="5CCB7050" w:rsidR="00FD17F2" w:rsidRDefault="00FD17F2" w:rsidP="00C64178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ind w:left="1092" w:hanging="525"/>
        <w:jc w:val="both"/>
        <w:rPr>
          <w:rFonts w:ascii="Arial" w:hAnsi="Arial" w:cs="Arial"/>
          <w:sz w:val="22"/>
          <w:szCs w:val="22"/>
        </w:rPr>
      </w:pPr>
    </w:p>
    <w:p w14:paraId="03A09285" w14:textId="364765F2" w:rsidR="00FD17F2" w:rsidRDefault="00FD17F2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C1ED160" w14:textId="29E8AA12" w:rsidR="00FD17F2" w:rsidRDefault="00FD17F2" w:rsidP="00FD17F2">
      <w:pPr>
        <w:spacing w:line="288" w:lineRule="auto"/>
        <w:contextualSpacing/>
        <w:jc w:val="both"/>
        <w:rPr>
          <w:rFonts w:ascii="Arial" w:hAnsi="Arial" w:cs="Arial"/>
          <w:sz w:val="22"/>
          <w:szCs w:val="22"/>
          <w:lang w:eastAsia="cs-CZ"/>
        </w:rPr>
      </w:pPr>
      <w:r w:rsidRPr="00FD17F2">
        <w:rPr>
          <w:rFonts w:ascii="Arial" w:hAnsi="Arial" w:cs="Arial"/>
          <w:sz w:val="22"/>
          <w:szCs w:val="22"/>
          <w:lang w:eastAsia="cs-CZ"/>
        </w:rPr>
        <w:lastRenderedPageBreak/>
        <w:t>Příloha č. 1 – Technická dokumentace</w:t>
      </w:r>
    </w:p>
    <w:p w14:paraId="5450E974" w14:textId="6FC627E8" w:rsidR="00FD17F2" w:rsidRDefault="00FD17F2" w:rsidP="00FD17F2">
      <w:pPr>
        <w:spacing w:line="288" w:lineRule="auto"/>
        <w:contextualSpacing/>
        <w:jc w:val="both"/>
        <w:rPr>
          <w:rFonts w:ascii="Arial" w:hAnsi="Arial" w:cs="Arial"/>
          <w:sz w:val="22"/>
          <w:szCs w:val="22"/>
          <w:lang w:eastAsia="cs-CZ"/>
        </w:rPr>
      </w:pPr>
    </w:p>
    <w:p w14:paraId="3AABEC4F" w14:textId="77777777" w:rsidR="00FD17F2" w:rsidRPr="00FD17F2" w:rsidRDefault="00FD17F2" w:rsidP="00FD17F2">
      <w:pPr>
        <w:spacing w:line="288" w:lineRule="auto"/>
        <w:contextualSpacing/>
        <w:jc w:val="both"/>
        <w:rPr>
          <w:rFonts w:ascii="Arial" w:hAnsi="Arial" w:cs="Arial"/>
          <w:sz w:val="22"/>
          <w:szCs w:val="22"/>
          <w:lang w:eastAsia="cs-CZ"/>
        </w:rPr>
      </w:pPr>
      <w:r w:rsidRPr="00FD17F2">
        <w:rPr>
          <w:rFonts w:ascii="Arial" w:hAnsi="Arial" w:cs="Arial"/>
          <w:sz w:val="22"/>
          <w:szCs w:val="22"/>
          <w:lang w:eastAsia="cs-CZ"/>
        </w:rPr>
        <w:t xml:space="preserve">Požadované technické parametry GNSS sestavy včetně příslušenství a kontroléru včetně </w:t>
      </w:r>
    </w:p>
    <w:p w14:paraId="7095681D" w14:textId="0656C46A" w:rsidR="00FD17F2" w:rsidRDefault="00FD17F2" w:rsidP="00FD17F2">
      <w:pPr>
        <w:spacing w:line="288" w:lineRule="auto"/>
        <w:contextualSpacing/>
        <w:jc w:val="both"/>
        <w:rPr>
          <w:rFonts w:ascii="Arial" w:hAnsi="Arial" w:cs="Arial"/>
          <w:sz w:val="22"/>
          <w:szCs w:val="22"/>
          <w:lang w:eastAsia="cs-CZ"/>
        </w:rPr>
      </w:pPr>
      <w:r w:rsidRPr="00FD17F2">
        <w:rPr>
          <w:rFonts w:ascii="Arial" w:hAnsi="Arial" w:cs="Arial"/>
          <w:sz w:val="22"/>
          <w:szCs w:val="22"/>
          <w:lang w:eastAsia="cs-CZ"/>
        </w:rPr>
        <w:t xml:space="preserve">příslušenství  </w:t>
      </w:r>
    </w:p>
    <w:p w14:paraId="49B9BA06" w14:textId="77777777" w:rsidR="00FD17F2" w:rsidRPr="00FD17F2" w:rsidRDefault="00FD17F2" w:rsidP="00FD17F2">
      <w:pPr>
        <w:spacing w:line="288" w:lineRule="auto"/>
        <w:contextualSpacing/>
        <w:jc w:val="both"/>
        <w:rPr>
          <w:rFonts w:ascii="Arial" w:hAnsi="Arial" w:cs="Arial"/>
          <w:sz w:val="22"/>
          <w:szCs w:val="22"/>
          <w:lang w:eastAsia="cs-CZ"/>
        </w:rPr>
      </w:pPr>
    </w:p>
    <w:p w14:paraId="2EC82370" w14:textId="77777777" w:rsidR="00FD17F2" w:rsidRPr="00FD17F2" w:rsidRDefault="00FD17F2" w:rsidP="00FD17F2">
      <w:pPr>
        <w:spacing w:line="288" w:lineRule="auto"/>
        <w:contextualSpacing/>
        <w:jc w:val="both"/>
        <w:rPr>
          <w:rFonts w:ascii="Arial" w:hAnsi="Arial" w:cs="Arial"/>
          <w:sz w:val="22"/>
          <w:szCs w:val="22"/>
          <w:lang w:eastAsia="cs-CZ"/>
        </w:rPr>
      </w:pPr>
      <w:r w:rsidRPr="00FD17F2">
        <w:rPr>
          <w:rFonts w:ascii="Arial" w:hAnsi="Arial" w:cs="Arial"/>
          <w:sz w:val="22"/>
          <w:szCs w:val="22"/>
          <w:lang w:eastAsia="cs-CZ"/>
        </w:rPr>
        <w:t xml:space="preserve">a) </w:t>
      </w:r>
      <w:r w:rsidRPr="00FD17F2">
        <w:rPr>
          <w:rFonts w:ascii="Arial" w:hAnsi="Arial" w:cs="Arial"/>
          <w:sz w:val="22"/>
          <w:szCs w:val="22"/>
          <w:u w:val="single"/>
          <w:lang w:eastAsia="cs-CZ"/>
        </w:rPr>
        <w:t>Přijím</w:t>
      </w:r>
      <w:r w:rsidRPr="00AE622A">
        <w:rPr>
          <w:rFonts w:ascii="Arial" w:hAnsi="Arial" w:cs="Arial"/>
          <w:sz w:val="22"/>
          <w:szCs w:val="22"/>
          <w:u w:val="single"/>
          <w:lang w:eastAsia="cs-CZ"/>
        </w:rPr>
        <w:t>ač</w:t>
      </w:r>
      <w:r w:rsidRPr="00AE622A">
        <w:rPr>
          <w:rFonts w:ascii="Arial" w:hAnsi="Arial" w:cs="Arial"/>
          <w:sz w:val="22"/>
          <w:szCs w:val="22"/>
          <w:lang w:eastAsia="cs-CZ"/>
        </w:rPr>
        <w:t>:</w:t>
      </w:r>
      <w:r w:rsidRPr="00FD17F2">
        <w:rPr>
          <w:rFonts w:ascii="Arial" w:hAnsi="Arial" w:cs="Arial"/>
          <w:b/>
          <w:sz w:val="22"/>
          <w:szCs w:val="22"/>
          <w:lang w:eastAsia="cs-CZ"/>
        </w:rPr>
        <w:t xml:space="preserve"> Leica GS18 T LTE Regional</w:t>
      </w:r>
      <w:r w:rsidRPr="00FD17F2">
        <w:rPr>
          <w:rFonts w:ascii="Arial" w:hAnsi="Arial" w:cs="Arial"/>
          <w:sz w:val="22"/>
          <w:szCs w:val="22"/>
          <w:lang w:eastAsia="cs-CZ"/>
        </w:rPr>
        <w:t xml:space="preserve"> (899218) </w:t>
      </w:r>
    </w:p>
    <w:p w14:paraId="710E8E33" w14:textId="18340C4A" w:rsidR="00FD17F2" w:rsidRPr="00FD17F2" w:rsidRDefault="00FD17F2" w:rsidP="00160E26">
      <w:pPr>
        <w:pStyle w:val="Odstavecseseznamem"/>
        <w:numPr>
          <w:ilvl w:val="0"/>
          <w:numId w:val="7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D17F2">
        <w:rPr>
          <w:rFonts w:ascii="Arial" w:hAnsi="Arial" w:cs="Arial"/>
          <w:sz w:val="22"/>
          <w:szCs w:val="22"/>
        </w:rPr>
        <w:t xml:space="preserve">sledované signály z družic navigačních systémů </w:t>
      </w:r>
      <w:r w:rsidRPr="00BB4479">
        <w:rPr>
          <w:rFonts w:ascii="Arial" w:hAnsi="Arial" w:cs="Arial"/>
          <w:bCs/>
          <w:sz w:val="22"/>
          <w:szCs w:val="22"/>
        </w:rPr>
        <w:t>GPS, GLONASS, Galileo a BeiDou</w:t>
      </w:r>
      <w:r w:rsidRPr="00FD17F2">
        <w:rPr>
          <w:rFonts w:ascii="Arial" w:hAnsi="Arial" w:cs="Arial"/>
          <w:sz w:val="22"/>
          <w:szCs w:val="22"/>
        </w:rPr>
        <w:t xml:space="preserve"> s jejich využitím při vlastním měření a následném zpracování,  </w:t>
      </w:r>
    </w:p>
    <w:p w14:paraId="5672387B" w14:textId="432DA3A4" w:rsidR="00FD17F2" w:rsidRPr="00FD17F2" w:rsidRDefault="00FD17F2" w:rsidP="00FD17F2">
      <w:pPr>
        <w:spacing w:line="288" w:lineRule="auto"/>
        <w:ind w:firstLine="120"/>
        <w:contextualSpacing/>
        <w:jc w:val="both"/>
        <w:rPr>
          <w:rFonts w:ascii="Arial" w:hAnsi="Arial" w:cs="Arial"/>
          <w:sz w:val="22"/>
          <w:szCs w:val="22"/>
          <w:lang w:eastAsia="cs-CZ"/>
        </w:rPr>
      </w:pPr>
    </w:p>
    <w:p w14:paraId="76EDAD8F" w14:textId="48EBA76A" w:rsidR="00FD17F2" w:rsidRPr="00FD17F2" w:rsidRDefault="00FD17F2" w:rsidP="00FD17F2">
      <w:pPr>
        <w:pStyle w:val="Odstavecseseznamem"/>
        <w:numPr>
          <w:ilvl w:val="0"/>
          <w:numId w:val="7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D17F2">
        <w:rPr>
          <w:rFonts w:ascii="Arial" w:hAnsi="Arial" w:cs="Arial"/>
          <w:sz w:val="22"/>
          <w:szCs w:val="22"/>
        </w:rPr>
        <w:t xml:space="preserve">přesnost určení polohy: </w:t>
      </w:r>
    </w:p>
    <w:p w14:paraId="17282FDA" w14:textId="1F0FF7EC" w:rsidR="00FD17F2" w:rsidRPr="00FD17F2" w:rsidRDefault="00FD17F2" w:rsidP="00FD17F2">
      <w:pPr>
        <w:pStyle w:val="Odstavecseseznamem"/>
        <w:numPr>
          <w:ilvl w:val="0"/>
          <w:numId w:val="9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D17F2">
        <w:rPr>
          <w:rFonts w:ascii="Arial" w:hAnsi="Arial" w:cs="Arial"/>
          <w:sz w:val="22"/>
          <w:szCs w:val="22"/>
        </w:rPr>
        <w:t xml:space="preserve">statická metoda (multifrekvenční L1, L2, L5):  </w:t>
      </w:r>
    </w:p>
    <w:p w14:paraId="7BC07D0F" w14:textId="77777777" w:rsidR="00FD17F2" w:rsidRPr="00FD17F2" w:rsidRDefault="00FD17F2" w:rsidP="00FD17F2">
      <w:pPr>
        <w:spacing w:line="288" w:lineRule="auto"/>
        <w:ind w:left="708"/>
        <w:contextualSpacing/>
        <w:jc w:val="both"/>
        <w:rPr>
          <w:rFonts w:ascii="Arial" w:hAnsi="Arial" w:cs="Arial"/>
          <w:sz w:val="22"/>
          <w:szCs w:val="22"/>
          <w:lang w:eastAsia="cs-CZ"/>
        </w:rPr>
      </w:pPr>
      <w:r w:rsidRPr="00FD17F2">
        <w:rPr>
          <w:rFonts w:ascii="Arial" w:hAnsi="Arial" w:cs="Arial"/>
          <w:sz w:val="22"/>
          <w:szCs w:val="22"/>
          <w:lang w:eastAsia="cs-CZ"/>
        </w:rPr>
        <w:t xml:space="preserve">Přesnost horizontálně: 3 mm + 0,5 </w:t>
      </w:r>
      <w:proofErr w:type="spellStart"/>
      <w:r w:rsidRPr="00FD17F2">
        <w:rPr>
          <w:rFonts w:ascii="Arial" w:hAnsi="Arial" w:cs="Arial"/>
          <w:sz w:val="22"/>
          <w:szCs w:val="22"/>
          <w:lang w:eastAsia="cs-CZ"/>
        </w:rPr>
        <w:t>ppm</w:t>
      </w:r>
      <w:proofErr w:type="spellEnd"/>
      <w:r w:rsidRPr="00FD17F2">
        <w:rPr>
          <w:rFonts w:ascii="Arial" w:hAnsi="Arial" w:cs="Arial"/>
          <w:sz w:val="22"/>
          <w:szCs w:val="22"/>
          <w:lang w:eastAsia="cs-CZ"/>
        </w:rPr>
        <w:t xml:space="preserve">,  </w:t>
      </w:r>
    </w:p>
    <w:p w14:paraId="1FF5ECF0" w14:textId="0D15385C" w:rsidR="00FD17F2" w:rsidRDefault="00FD17F2" w:rsidP="00FD17F2">
      <w:pPr>
        <w:spacing w:line="288" w:lineRule="auto"/>
        <w:ind w:left="708"/>
        <w:contextualSpacing/>
        <w:jc w:val="both"/>
        <w:rPr>
          <w:rFonts w:ascii="Arial" w:hAnsi="Arial" w:cs="Arial"/>
          <w:sz w:val="22"/>
          <w:szCs w:val="22"/>
          <w:lang w:eastAsia="cs-CZ"/>
        </w:rPr>
      </w:pPr>
      <w:r w:rsidRPr="00FD17F2">
        <w:rPr>
          <w:rFonts w:ascii="Arial" w:hAnsi="Arial" w:cs="Arial"/>
          <w:sz w:val="22"/>
          <w:szCs w:val="22"/>
          <w:lang w:eastAsia="cs-CZ"/>
        </w:rPr>
        <w:t xml:space="preserve">Přesnost vertikálně: 5 mm + 0,5 </w:t>
      </w:r>
      <w:proofErr w:type="spellStart"/>
      <w:r w:rsidRPr="00FD17F2">
        <w:rPr>
          <w:rFonts w:ascii="Arial" w:hAnsi="Arial" w:cs="Arial"/>
          <w:sz w:val="22"/>
          <w:szCs w:val="22"/>
          <w:lang w:eastAsia="cs-CZ"/>
        </w:rPr>
        <w:t>ppm</w:t>
      </w:r>
      <w:proofErr w:type="spellEnd"/>
      <w:r w:rsidRPr="00FD17F2">
        <w:rPr>
          <w:rFonts w:ascii="Arial" w:hAnsi="Arial" w:cs="Arial"/>
          <w:sz w:val="22"/>
          <w:szCs w:val="22"/>
          <w:lang w:eastAsia="cs-CZ"/>
        </w:rPr>
        <w:t>,</w:t>
      </w:r>
    </w:p>
    <w:p w14:paraId="021FE6A9" w14:textId="2D58C33B" w:rsidR="00FD17F2" w:rsidRDefault="00FD17F2" w:rsidP="00FD17F2">
      <w:pPr>
        <w:spacing w:line="288" w:lineRule="auto"/>
        <w:ind w:left="708"/>
        <w:contextualSpacing/>
        <w:jc w:val="both"/>
        <w:rPr>
          <w:rFonts w:ascii="Arial" w:hAnsi="Arial" w:cs="Arial"/>
          <w:sz w:val="22"/>
          <w:szCs w:val="22"/>
          <w:lang w:eastAsia="cs-CZ"/>
        </w:rPr>
      </w:pPr>
    </w:p>
    <w:p w14:paraId="74F88682" w14:textId="77713299" w:rsidR="00FD17F2" w:rsidRPr="00FD17F2" w:rsidRDefault="00FD17F2" w:rsidP="00FD17F2">
      <w:pPr>
        <w:pStyle w:val="Odstavecseseznamem"/>
        <w:numPr>
          <w:ilvl w:val="0"/>
          <w:numId w:val="9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D17F2">
        <w:rPr>
          <w:rFonts w:ascii="Arial" w:hAnsi="Arial" w:cs="Arial"/>
          <w:sz w:val="22"/>
          <w:szCs w:val="22"/>
        </w:rPr>
        <w:t xml:space="preserve">RTK metoda:  </w:t>
      </w:r>
    </w:p>
    <w:p w14:paraId="7D4D2D3F" w14:textId="77777777" w:rsidR="00FD17F2" w:rsidRPr="00FD17F2" w:rsidRDefault="00FD17F2" w:rsidP="00FD17F2">
      <w:pPr>
        <w:spacing w:line="288" w:lineRule="auto"/>
        <w:ind w:left="708"/>
        <w:contextualSpacing/>
        <w:jc w:val="both"/>
        <w:rPr>
          <w:rFonts w:ascii="Arial" w:hAnsi="Arial" w:cs="Arial"/>
          <w:sz w:val="22"/>
          <w:szCs w:val="22"/>
          <w:lang w:eastAsia="cs-CZ"/>
        </w:rPr>
      </w:pPr>
      <w:r w:rsidRPr="00FD17F2">
        <w:rPr>
          <w:rFonts w:ascii="Arial" w:hAnsi="Arial" w:cs="Arial"/>
          <w:sz w:val="22"/>
          <w:szCs w:val="22"/>
          <w:lang w:eastAsia="cs-CZ"/>
        </w:rPr>
        <w:t xml:space="preserve">Přesnost horizontálně: 8 mm + 1 </w:t>
      </w:r>
      <w:proofErr w:type="spellStart"/>
      <w:r w:rsidRPr="00FD17F2">
        <w:rPr>
          <w:rFonts w:ascii="Arial" w:hAnsi="Arial" w:cs="Arial"/>
          <w:sz w:val="22"/>
          <w:szCs w:val="22"/>
          <w:lang w:eastAsia="cs-CZ"/>
        </w:rPr>
        <w:t>ppm</w:t>
      </w:r>
      <w:proofErr w:type="spellEnd"/>
      <w:r w:rsidRPr="00FD17F2">
        <w:rPr>
          <w:rFonts w:ascii="Arial" w:hAnsi="Arial" w:cs="Arial"/>
          <w:sz w:val="22"/>
          <w:szCs w:val="22"/>
          <w:lang w:eastAsia="cs-CZ"/>
        </w:rPr>
        <w:t xml:space="preserve"> (jednotlivý vektor), 8 mm + 0,5 </w:t>
      </w:r>
      <w:proofErr w:type="spellStart"/>
      <w:r w:rsidRPr="00FD17F2">
        <w:rPr>
          <w:rFonts w:ascii="Arial" w:hAnsi="Arial" w:cs="Arial"/>
          <w:sz w:val="22"/>
          <w:szCs w:val="22"/>
          <w:lang w:eastAsia="cs-CZ"/>
        </w:rPr>
        <w:t>ppm</w:t>
      </w:r>
      <w:proofErr w:type="spellEnd"/>
      <w:r w:rsidRPr="00FD17F2">
        <w:rPr>
          <w:rFonts w:ascii="Arial" w:hAnsi="Arial" w:cs="Arial"/>
          <w:sz w:val="22"/>
          <w:szCs w:val="22"/>
          <w:lang w:eastAsia="cs-CZ"/>
        </w:rPr>
        <w:t xml:space="preserve"> (síťové RTK)  </w:t>
      </w:r>
    </w:p>
    <w:p w14:paraId="14CDCC31" w14:textId="77777777" w:rsidR="00FD17F2" w:rsidRPr="00FD17F2" w:rsidRDefault="00FD17F2" w:rsidP="00FD17F2">
      <w:pPr>
        <w:spacing w:line="288" w:lineRule="auto"/>
        <w:ind w:left="708"/>
        <w:contextualSpacing/>
        <w:jc w:val="both"/>
        <w:rPr>
          <w:rFonts w:ascii="Arial" w:hAnsi="Arial" w:cs="Arial"/>
          <w:sz w:val="22"/>
          <w:szCs w:val="22"/>
          <w:lang w:eastAsia="cs-CZ"/>
        </w:rPr>
      </w:pPr>
      <w:r w:rsidRPr="00FD17F2">
        <w:rPr>
          <w:rFonts w:ascii="Arial" w:hAnsi="Arial" w:cs="Arial"/>
          <w:sz w:val="22"/>
          <w:szCs w:val="22"/>
          <w:lang w:eastAsia="cs-CZ"/>
        </w:rPr>
        <w:t xml:space="preserve">Přesnost vertikálně: 15 mm + 1 </w:t>
      </w:r>
      <w:proofErr w:type="spellStart"/>
      <w:r w:rsidRPr="00FD17F2">
        <w:rPr>
          <w:rFonts w:ascii="Arial" w:hAnsi="Arial" w:cs="Arial"/>
          <w:sz w:val="22"/>
          <w:szCs w:val="22"/>
          <w:lang w:eastAsia="cs-CZ"/>
        </w:rPr>
        <w:t>ppm</w:t>
      </w:r>
      <w:proofErr w:type="spellEnd"/>
      <w:r w:rsidRPr="00FD17F2">
        <w:rPr>
          <w:rFonts w:ascii="Arial" w:hAnsi="Arial" w:cs="Arial"/>
          <w:sz w:val="22"/>
          <w:szCs w:val="22"/>
          <w:lang w:eastAsia="cs-CZ"/>
        </w:rPr>
        <w:t xml:space="preserve"> (jednotlivý vektor), 15 mm + 0,5 </w:t>
      </w:r>
      <w:proofErr w:type="spellStart"/>
      <w:r w:rsidRPr="00FD17F2">
        <w:rPr>
          <w:rFonts w:ascii="Arial" w:hAnsi="Arial" w:cs="Arial"/>
          <w:sz w:val="22"/>
          <w:szCs w:val="22"/>
          <w:lang w:eastAsia="cs-CZ"/>
        </w:rPr>
        <w:t>ppm</w:t>
      </w:r>
      <w:proofErr w:type="spellEnd"/>
      <w:r w:rsidRPr="00FD17F2">
        <w:rPr>
          <w:rFonts w:ascii="Arial" w:hAnsi="Arial" w:cs="Arial"/>
          <w:sz w:val="22"/>
          <w:szCs w:val="22"/>
          <w:lang w:eastAsia="cs-CZ"/>
        </w:rPr>
        <w:t xml:space="preserve"> (síťové RTK) </w:t>
      </w:r>
    </w:p>
    <w:p w14:paraId="41466B20" w14:textId="039C5F77" w:rsidR="00FD17F2" w:rsidRDefault="00FD17F2" w:rsidP="00EF38A6">
      <w:pPr>
        <w:pStyle w:val="Odstavecseseznamem"/>
        <w:numPr>
          <w:ilvl w:val="0"/>
          <w:numId w:val="7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D17F2">
        <w:rPr>
          <w:rFonts w:ascii="Arial" w:hAnsi="Arial" w:cs="Arial"/>
          <w:sz w:val="22"/>
          <w:szCs w:val="22"/>
        </w:rPr>
        <w:t xml:space="preserve">senzor náklonu s rozsahem 90 stupňů s inerciální měřickou jednotkou (plná IMU bez použití magnetického kompasu),  </w:t>
      </w:r>
    </w:p>
    <w:p w14:paraId="5FF3163D" w14:textId="29DB8B9D" w:rsidR="00FD17F2" w:rsidRPr="00FD17F2" w:rsidRDefault="00FD17F2" w:rsidP="00FD17F2">
      <w:pPr>
        <w:pStyle w:val="Odstavecseseznamem"/>
        <w:numPr>
          <w:ilvl w:val="0"/>
          <w:numId w:val="7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D17F2">
        <w:rPr>
          <w:rFonts w:ascii="Arial" w:hAnsi="Arial" w:cs="Arial"/>
          <w:sz w:val="22"/>
          <w:szCs w:val="22"/>
        </w:rPr>
        <w:t xml:space="preserve">v rámci </w:t>
      </w:r>
      <w:r w:rsidR="00AE622A" w:rsidRPr="00FD17F2">
        <w:rPr>
          <w:rFonts w:ascii="Arial" w:hAnsi="Arial" w:cs="Arial"/>
          <w:sz w:val="22"/>
          <w:szCs w:val="22"/>
        </w:rPr>
        <w:t xml:space="preserve">komunikace </w:t>
      </w:r>
      <w:r w:rsidR="00AE622A">
        <w:rPr>
          <w:rFonts w:ascii="Arial" w:hAnsi="Arial" w:cs="Arial"/>
          <w:sz w:val="22"/>
          <w:szCs w:val="22"/>
        </w:rPr>
        <w:t>– Bluetooth</w:t>
      </w:r>
      <w:r w:rsidRPr="00FD17F2">
        <w:rPr>
          <w:rFonts w:ascii="Arial" w:hAnsi="Arial" w:cs="Arial"/>
          <w:sz w:val="22"/>
          <w:szCs w:val="22"/>
        </w:rPr>
        <w:t xml:space="preserve">, sériový port, </w:t>
      </w:r>
    </w:p>
    <w:p w14:paraId="0BA91867" w14:textId="12CAD953" w:rsidR="00FD17F2" w:rsidRPr="00FD17F2" w:rsidRDefault="00FD17F2" w:rsidP="00FD17F2">
      <w:pPr>
        <w:pStyle w:val="Odstavecseseznamem"/>
        <w:numPr>
          <w:ilvl w:val="0"/>
          <w:numId w:val="7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D17F2">
        <w:rPr>
          <w:rFonts w:ascii="Arial" w:hAnsi="Arial" w:cs="Arial"/>
          <w:sz w:val="22"/>
          <w:szCs w:val="22"/>
        </w:rPr>
        <w:t xml:space="preserve">paměť minimálně 6 GB (vnitřní 4 GB + SD min. 2 GB), </w:t>
      </w:r>
    </w:p>
    <w:p w14:paraId="7119CCA8" w14:textId="24EDC108" w:rsidR="00FD17F2" w:rsidRPr="00FD17F2" w:rsidRDefault="00FD17F2" w:rsidP="00FD17F2">
      <w:pPr>
        <w:pStyle w:val="Odstavecseseznamem"/>
        <w:numPr>
          <w:ilvl w:val="0"/>
          <w:numId w:val="7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D17F2">
        <w:rPr>
          <w:rFonts w:ascii="Arial" w:hAnsi="Arial" w:cs="Arial"/>
          <w:sz w:val="22"/>
          <w:szCs w:val="22"/>
        </w:rPr>
        <w:t xml:space="preserve">se sběrem dat pro postprocessing, </w:t>
      </w:r>
    </w:p>
    <w:p w14:paraId="05CD2D70" w14:textId="61B193CB" w:rsidR="00FD17F2" w:rsidRPr="00FD17F2" w:rsidRDefault="00FD17F2" w:rsidP="00FD17F2">
      <w:pPr>
        <w:pStyle w:val="Odstavecseseznamem"/>
        <w:numPr>
          <w:ilvl w:val="0"/>
          <w:numId w:val="7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D17F2">
        <w:rPr>
          <w:rFonts w:ascii="Arial" w:hAnsi="Arial" w:cs="Arial"/>
          <w:sz w:val="22"/>
          <w:szCs w:val="22"/>
        </w:rPr>
        <w:t xml:space="preserve">podpora formátu RTK korekcí RTCM 2.x a 3.x, </w:t>
      </w:r>
    </w:p>
    <w:p w14:paraId="2B54E473" w14:textId="32641801" w:rsidR="00FD17F2" w:rsidRPr="00FD17F2" w:rsidRDefault="00FD17F2" w:rsidP="00FD17F2">
      <w:pPr>
        <w:pStyle w:val="Odstavecseseznamem"/>
        <w:numPr>
          <w:ilvl w:val="0"/>
          <w:numId w:val="7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D17F2">
        <w:rPr>
          <w:rFonts w:ascii="Arial" w:hAnsi="Arial" w:cs="Arial"/>
          <w:sz w:val="22"/>
          <w:szCs w:val="22"/>
        </w:rPr>
        <w:t xml:space="preserve">podpora síťových řešení RTK a VRS, </w:t>
      </w:r>
    </w:p>
    <w:p w14:paraId="72CCE38B" w14:textId="005B449D" w:rsidR="00FD17F2" w:rsidRPr="00FD17F2" w:rsidRDefault="00FD17F2" w:rsidP="00FD17F2">
      <w:pPr>
        <w:pStyle w:val="Odstavecseseznamem"/>
        <w:numPr>
          <w:ilvl w:val="0"/>
          <w:numId w:val="7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D17F2">
        <w:rPr>
          <w:rFonts w:ascii="Arial" w:hAnsi="Arial" w:cs="Arial"/>
          <w:sz w:val="22"/>
          <w:szCs w:val="22"/>
        </w:rPr>
        <w:t xml:space="preserve">baterie s dobou provozu 8 hodin, </w:t>
      </w:r>
    </w:p>
    <w:p w14:paraId="39424E8C" w14:textId="687A45FA" w:rsidR="00FD17F2" w:rsidRPr="00FD17F2" w:rsidRDefault="00FD17F2" w:rsidP="00FD17F2">
      <w:pPr>
        <w:pStyle w:val="Odstavecseseznamem"/>
        <w:numPr>
          <w:ilvl w:val="0"/>
          <w:numId w:val="7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D17F2">
        <w:rPr>
          <w:rFonts w:ascii="Arial" w:hAnsi="Arial" w:cs="Arial"/>
          <w:sz w:val="22"/>
          <w:szCs w:val="22"/>
        </w:rPr>
        <w:t xml:space="preserve">hmotnost přijímače včetně baterie 1,23 kg, </w:t>
      </w:r>
    </w:p>
    <w:p w14:paraId="2106FE72" w14:textId="52975047" w:rsidR="00FD17F2" w:rsidRDefault="00FD17F2" w:rsidP="00FD17F2">
      <w:pPr>
        <w:pStyle w:val="Odstavecseseznamem"/>
        <w:numPr>
          <w:ilvl w:val="0"/>
          <w:numId w:val="7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D17F2">
        <w:rPr>
          <w:rFonts w:ascii="Arial" w:hAnsi="Arial" w:cs="Arial"/>
          <w:sz w:val="22"/>
          <w:szCs w:val="22"/>
        </w:rPr>
        <w:t>odolnost vůči prostředí IP68.</w:t>
      </w:r>
    </w:p>
    <w:p w14:paraId="11EFA743" w14:textId="4DB9B6B0" w:rsidR="00FD17F2" w:rsidRDefault="00FD17F2" w:rsidP="00FD17F2">
      <w:p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48D6EE2" w14:textId="77777777" w:rsidR="00FD17F2" w:rsidRPr="00FD17F2" w:rsidRDefault="00FD17F2" w:rsidP="00FD17F2">
      <w:pPr>
        <w:spacing w:line="288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D17F2">
        <w:rPr>
          <w:rFonts w:ascii="Arial" w:hAnsi="Arial" w:cs="Arial"/>
          <w:sz w:val="22"/>
          <w:szCs w:val="22"/>
        </w:rPr>
        <w:t xml:space="preserve">Příslušenství k přijímači:  </w:t>
      </w:r>
    </w:p>
    <w:p w14:paraId="68A2588E" w14:textId="108A4EA2" w:rsidR="00FD17F2" w:rsidRDefault="00FD17F2" w:rsidP="00B31490">
      <w:pPr>
        <w:spacing w:line="288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FD17F2">
        <w:rPr>
          <w:rFonts w:ascii="Arial" w:hAnsi="Arial" w:cs="Arial"/>
          <w:sz w:val="22"/>
          <w:szCs w:val="22"/>
        </w:rPr>
        <w:t>nabíječka, GNSS výtyčka, trojnožka s centrovačem a s adaptérem pro GNSS, transportní kufr, uživatelský manuál a technická dokumentace v českém jazyce.</w:t>
      </w:r>
    </w:p>
    <w:p w14:paraId="06DEBA7B" w14:textId="76CDAF2D" w:rsidR="00FD17F2" w:rsidRDefault="00FD17F2" w:rsidP="00FD17F2">
      <w:pPr>
        <w:spacing w:line="288" w:lineRule="auto"/>
        <w:ind w:left="708"/>
        <w:contextualSpacing/>
        <w:jc w:val="both"/>
        <w:rPr>
          <w:rFonts w:ascii="Arial" w:hAnsi="Arial" w:cs="Arial"/>
          <w:sz w:val="22"/>
          <w:szCs w:val="22"/>
        </w:rPr>
      </w:pPr>
    </w:p>
    <w:p w14:paraId="4BC649C2" w14:textId="743E95C1" w:rsidR="00FD17F2" w:rsidRDefault="00FD17F2" w:rsidP="00FD17F2">
      <w:pPr>
        <w:spacing w:line="288" w:lineRule="auto"/>
        <w:ind w:left="708"/>
        <w:contextualSpacing/>
        <w:jc w:val="both"/>
        <w:rPr>
          <w:rFonts w:ascii="Arial" w:hAnsi="Arial" w:cs="Arial"/>
          <w:sz w:val="22"/>
          <w:szCs w:val="22"/>
        </w:rPr>
      </w:pPr>
    </w:p>
    <w:p w14:paraId="2003F9B0" w14:textId="1C998DFD" w:rsidR="00FD17F2" w:rsidRDefault="00FD17F2" w:rsidP="00FD17F2">
      <w:pPr>
        <w:spacing w:line="288" w:lineRule="auto"/>
        <w:contextualSpacing/>
        <w:jc w:val="both"/>
        <w:rPr>
          <w:rFonts w:ascii="Arial" w:hAnsi="Arial" w:cs="Arial"/>
          <w:sz w:val="22"/>
          <w:szCs w:val="22"/>
          <w:lang w:eastAsia="cs-CZ"/>
        </w:rPr>
      </w:pPr>
      <w:r w:rsidRPr="00FD17F2">
        <w:rPr>
          <w:rFonts w:ascii="Arial" w:hAnsi="Arial" w:cs="Arial"/>
          <w:sz w:val="22"/>
          <w:szCs w:val="22"/>
          <w:lang w:eastAsia="cs-CZ"/>
        </w:rPr>
        <w:t xml:space="preserve">b) </w:t>
      </w:r>
      <w:r w:rsidRPr="00FD17F2">
        <w:rPr>
          <w:rFonts w:ascii="Arial" w:hAnsi="Arial" w:cs="Arial"/>
          <w:sz w:val="22"/>
          <w:szCs w:val="22"/>
          <w:u w:val="single"/>
          <w:lang w:eastAsia="cs-CZ"/>
        </w:rPr>
        <w:t>Kontrolér:</w:t>
      </w:r>
      <w:r w:rsidRPr="00FD17F2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FD17F2">
        <w:rPr>
          <w:rFonts w:ascii="Arial" w:hAnsi="Arial" w:cs="Arial"/>
          <w:b/>
          <w:sz w:val="22"/>
          <w:szCs w:val="22"/>
          <w:lang w:eastAsia="cs-CZ"/>
        </w:rPr>
        <w:t>Leica CS20 LTE</w:t>
      </w:r>
      <w:r w:rsidRPr="00FD17F2">
        <w:rPr>
          <w:rFonts w:ascii="Arial" w:hAnsi="Arial" w:cs="Arial"/>
          <w:sz w:val="22"/>
          <w:szCs w:val="22"/>
          <w:lang w:eastAsia="cs-CZ"/>
        </w:rPr>
        <w:t xml:space="preserve"> (971177)</w:t>
      </w:r>
    </w:p>
    <w:p w14:paraId="25A1025C" w14:textId="77777777" w:rsidR="00FD17F2" w:rsidRPr="00FD17F2" w:rsidRDefault="00FD17F2" w:rsidP="00FD17F2">
      <w:pPr>
        <w:pStyle w:val="Odstavecseseznamem"/>
        <w:numPr>
          <w:ilvl w:val="0"/>
          <w:numId w:val="7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D17F2">
        <w:rPr>
          <w:rFonts w:ascii="Arial" w:hAnsi="Arial" w:cs="Arial"/>
          <w:sz w:val="22"/>
          <w:szCs w:val="22"/>
        </w:rPr>
        <w:t xml:space="preserve">dotykový displej 5“ WWGA (800 x 480) </w:t>
      </w:r>
    </w:p>
    <w:p w14:paraId="2CE44669" w14:textId="403EC8D6" w:rsidR="00FD17F2" w:rsidRPr="00FD17F2" w:rsidRDefault="00FD17F2" w:rsidP="00FD17F2">
      <w:pPr>
        <w:pStyle w:val="Odstavecseseznamem"/>
        <w:numPr>
          <w:ilvl w:val="0"/>
          <w:numId w:val="7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D17F2">
        <w:rPr>
          <w:rFonts w:ascii="Arial" w:hAnsi="Arial" w:cs="Arial"/>
          <w:sz w:val="22"/>
          <w:szCs w:val="22"/>
        </w:rPr>
        <w:t xml:space="preserve">v rámci </w:t>
      </w:r>
      <w:r w:rsidR="00AE622A" w:rsidRPr="00FD17F2">
        <w:rPr>
          <w:rFonts w:ascii="Arial" w:hAnsi="Arial" w:cs="Arial"/>
          <w:sz w:val="22"/>
          <w:szCs w:val="22"/>
        </w:rPr>
        <w:t xml:space="preserve">komunikace </w:t>
      </w:r>
      <w:r w:rsidR="00AE622A">
        <w:rPr>
          <w:rFonts w:ascii="Arial" w:hAnsi="Arial" w:cs="Arial"/>
          <w:sz w:val="22"/>
          <w:szCs w:val="22"/>
        </w:rPr>
        <w:t>– Wi</w:t>
      </w:r>
      <w:r w:rsidRPr="00FD17F2">
        <w:rPr>
          <w:rFonts w:ascii="Arial" w:hAnsi="Arial" w:cs="Arial"/>
          <w:sz w:val="22"/>
          <w:szCs w:val="22"/>
        </w:rPr>
        <w:t xml:space="preserve">-Fi, Bluetooth, LTE modem, </w:t>
      </w:r>
    </w:p>
    <w:p w14:paraId="4C6DEC75" w14:textId="60AFF842" w:rsidR="00FD17F2" w:rsidRPr="00FD17F2" w:rsidRDefault="00FD17F2" w:rsidP="00FD17F2">
      <w:pPr>
        <w:pStyle w:val="Odstavecseseznamem"/>
        <w:numPr>
          <w:ilvl w:val="0"/>
          <w:numId w:val="7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D17F2">
        <w:rPr>
          <w:rFonts w:ascii="Arial" w:hAnsi="Arial" w:cs="Arial"/>
          <w:sz w:val="22"/>
          <w:szCs w:val="22"/>
        </w:rPr>
        <w:t xml:space="preserve">paměť 4 GB, </w:t>
      </w:r>
    </w:p>
    <w:p w14:paraId="301514D4" w14:textId="50C26E2C" w:rsidR="00FD17F2" w:rsidRPr="00FD17F2" w:rsidRDefault="00FD17F2" w:rsidP="00FD17F2">
      <w:pPr>
        <w:pStyle w:val="Odstavecseseznamem"/>
        <w:numPr>
          <w:ilvl w:val="0"/>
          <w:numId w:val="7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D17F2">
        <w:rPr>
          <w:rFonts w:ascii="Arial" w:hAnsi="Arial" w:cs="Arial"/>
          <w:sz w:val="22"/>
          <w:szCs w:val="22"/>
        </w:rPr>
        <w:t xml:space="preserve">interní fotoaparát 5 </w:t>
      </w:r>
      <w:proofErr w:type="spellStart"/>
      <w:r w:rsidRPr="00FD17F2">
        <w:rPr>
          <w:rFonts w:ascii="Arial" w:hAnsi="Arial" w:cs="Arial"/>
          <w:sz w:val="22"/>
          <w:szCs w:val="22"/>
        </w:rPr>
        <w:t>MPix</w:t>
      </w:r>
      <w:proofErr w:type="spellEnd"/>
      <w:r w:rsidRPr="00FD17F2">
        <w:rPr>
          <w:rFonts w:ascii="Arial" w:hAnsi="Arial" w:cs="Arial"/>
          <w:sz w:val="22"/>
          <w:szCs w:val="22"/>
        </w:rPr>
        <w:t xml:space="preserve">, </w:t>
      </w:r>
    </w:p>
    <w:p w14:paraId="5489CFDA" w14:textId="6CE4D93A" w:rsidR="00FD17F2" w:rsidRPr="001B3D57" w:rsidRDefault="00FD17F2" w:rsidP="00C40122">
      <w:pPr>
        <w:pStyle w:val="Odstavecseseznamem"/>
        <w:numPr>
          <w:ilvl w:val="0"/>
          <w:numId w:val="7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B3D57">
        <w:rPr>
          <w:rFonts w:ascii="Arial" w:hAnsi="Arial" w:cs="Arial"/>
          <w:sz w:val="22"/>
          <w:szCs w:val="22"/>
        </w:rPr>
        <w:t xml:space="preserve">polní software Leica Captivate s ČÚZK certifikovaným globálním transformačním klíčem,  </w:t>
      </w:r>
    </w:p>
    <w:p w14:paraId="45F7C991" w14:textId="5104F160" w:rsidR="00FD17F2" w:rsidRPr="00FD17F2" w:rsidRDefault="00FD17F2" w:rsidP="00FD17F2">
      <w:pPr>
        <w:pStyle w:val="Odstavecseseznamem"/>
        <w:numPr>
          <w:ilvl w:val="0"/>
          <w:numId w:val="7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D17F2">
        <w:rPr>
          <w:rFonts w:ascii="Arial" w:hAnsi="Arial" w:cs="Arial"/>
          <w:sz w:val="22"/>
          <w:szCs w:val="22"/>
        </w:rPr>
        <w:t xml:space="preserve">WMS služby ČÚZK, </w:t>
      </w:r>
    </w:p>
    <w:p w14:paraId="4DFCA4AE" w14:textId="238145CD" w:rsidR="00FD17F2" w:rsidRPr="00FD17F2" w:rsidRDefault="00FD17F2" w:rsidP="00FD17F2">
      <w:pPr>
        <w:pStyle w:val="Odstavecseseznamem"/>
        <w:numPr>
          <w:ilvl w:val="0"/>
          <w:numId w:val="7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D17F2">
        <w:rPr>
          <w:rFonts w:ascii="Arial" w:hAnsi="Arial" w:cs="Arial"/>
          <w:sz w:val="22"/>
          <w:szCs w:val="22"/>
        </w:rPr>
        <w:t xml:space="preserve">baterie s dobou provozu minimálně 8 hodin, </w:t>
      </w:r>
    </w:p>
    <w:p w14:paraId="49E8DC4E" w14:textId="4D10C955" w:rsidR="00FD17F2" w:rsidRDefault="00FD17F2" w:rsidP="00FD17F2">
      <w:pPr>
        <w:pStyle w:val="Odstavecseseznamem"/>
        <w:numPr>
          <w:ilvl w:val="0"/>
          <w:numId w:val="7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D17F2">
        <w:rPr>
          <w:rFonts w:ascii="Arial" w:hAnsi="Arial" w:cs="Arial"/>
          <w:sz w:val="22"/>
          <w:szCs w:val="22"/>
        </w:rPr>
        <w:t>odolnost vůči prostředí IP68.</w:t>
      </w:r>
    </w:p>
    <w:p w14:paraId="1808B1E6" w14:textId="2A23CEF8" w:rsidR="00FD17F2" w:rsidRDefault="00FD17F2" w:rsidP="00FD17F2">
      <w:p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898AE54" w14:textId="77777777" w:rsidR="00FD17F2" w:rsidRDefault="00FD17F2" w:rsidP="00FD17F2">
      <w:pPr>
        <w:spacing w:line="288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D17F2">
        <w:rPr>
          <w:rFonts w:ascii="Arial" w:hAnsi="Arial" w:cs="Arial"/>
          <w:sz w:val="22"/>
          <w:szCs w:val="22"/>
        </w:rPr>
        <w:t xml:space="preserve">Příslušenství ke kontroléru: </w:t>
      </w:r>
    </w:p>
    <w:p w14:paraId="3AC7CD7F" w14:textId="1DBAD698" w:rsidR="00FD17F2" w:rsidRDefault="00FD17F2" w:rsidP="00B31490">
      <w:pPr>
        <w:spacing w:line="288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FD17F2">
        <w:rPr>
          <w:rFonts w:ascii="Arial" w:hAnsi="Arial" w:cs="Arial"/>
          <w:sz w:val="22"/>
          <w:szCs w:val="22"/>
        </w:rPr>
        <w:t>nabíječka, držák pro uchycení kontroléru na GNSS výtyčku, dotykové pero, ochranná fólie / sklo na displej, uživatelský manuál a technická dokumentace v českém jazyce.</w:t>
      </w:r>
    </w:p>
    <w:p w14:paraId="23C74715" w14:textId="68A8850D" w:rsidR="00FD17F2" w:rsidRDefault="00FD17F2" w:rsidP="00FD17F2">
      <w:pPr>
        <w:spacing w:line="288" w:lineRule="auto"/>
        <w:ind w:left="708"/>
        <w:contextualSpacing/>
        <w:jc w:val="both"/>
        <w:rPr>
          <w:rFonts w:ascii="Arial" w:hAnsi="Arial" w:cs="Arial"/>
          <w:sz w:val="22"/>
          <w:szCs w:val="22"/>
        </w:rPr>
      </w:pPr>
    </w:p>
    <w:p w14:paraId="240537F0" w14:textId="64D4456A" w:rsidR="00FD17F2" w:rsidRDefault="00FD17F2" w:rsidP="00FD17F2">
      <w:pPr>
        <w:spacing w:line="288" w:lineRule="auto"/>
        <w:ind w:left="708"/>
        <w:contextualSpacing/>
        <w:jc w:val="both"/>
        <w:rPr>
          <w:rFonts w:ascii="Arial" w:hAnsi="Arial" w:cs="Arial"/>
          <w:sz w:val="22"/>
          <w:szCs w:val="22"/>
        </w:rPr>
      </w:pPr>
    </w:p>
    <w:p w14:paraId="31EB5402" w14:textId="77777777" w:rsidR="00FD17F2" w:rsidRPr="00FD17F2" w:rsidRDefault="00FD17F2" w:rsidP="00FD17F2">
      <w:pPr>
        <w:spacing w:line="288" w:lineRule="auto"/>
        <w:contextualSpacing/>
        <w:jc w:val="both"/>
        <w:rPr>
          <w:rFonts w:ascii="Arial" w:hAnsi="Arial" w:cs="Arial"/>
          <w:sz w:val="22"/>
          <w:szCs w:val="22"/>
          <w:lang w:eastAsia="cs-CZ"/>
        </w:rPr>
      </w:pPr>
      <w:r w:rsidRPr="00FD17F2">
        <w:rPr>
          <w:rFonts w:ascii="Arial" w:hAnsi="Arial" w:cs="Arial"/>
          <w:sz w:val="22"/>
          <w:szCs w:val="22"/>
          <w:lang w:eastAsia="cs-CZ"/>
        </w:rPr>
        <w:lastRenderedPageBreak/>
        <w:t xml:space="preserve">Katalogové položky výrobce Leica Geosystems, splňující požadované technické </w:t>
      </w:r>
    </w:p>
    <w:p w14:paraId="3E77DDD5" w14:textId="00B41ECE" w:rsidR="00FD17F2" w:rsidRDefault="00FD17F2" w:rsidP="00FD17F2">
      <w:pPr>
        <w:spacing w:line="288" w:lineRule="auto"/>
        <w:contextualSpacing/>
        <w:jc w:val="both"/>
        <w:rPr>
          <w:rFonts w:ascii="Arial" w:hAnsi="Arial" w:cs="Arial"/>
          <w:sz w:val="22"/>
          <w:szCs w:val="22"/>
          <w:lang w:eastAsia="cs-CZ"/>
        </w:rPr>
      </w:pPr>
      <w:r w:rsidRPr="00FD17F2">
        <w:rPr>
          <w:rFonts w:ascii="Arial" w:hAnsi="Arial" w:cs="Arial"/>
          <w:sz w:val="22"/>
          <w:szCs w:val="22"/>
          <w:lang w:eastAsia="cs-CZ"/>
        </w:rPr>
        <w:t>parametry:</w:t>
      </w:r>
    </w:p>
    <w:p w14:paraId="190E6D00" w14:textId="02C1573A" w:rsidR="00FD17F2" w:rsidRDefault="00FD17F2" w:rsidP="00FD17F2">
      <w:pPr>
        <w:spacing w:line="288" w:lineRule="auto"/>
        <w:contextualSpacing/>
        <w:jc w:val="both"/>
        <w:rPr>
          <w:rFonts w:ascii="Arial" w:hAnsi="Arial" w:cs="Arial"/>
          <w:sz w:val="22"/>
          <w:szCs w:val="22"/>
          <w:lang w:eastAsia="cs-CZ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399"/>
        <w:gridCol w:w="708"/>
      </w:tblGrid>
      <w:tr w:rsidR="00FD17F2" w:rsidRPr="00FD17F2" w14:paraId="6128FE36" w14:textId="77777777" w:rsidTr="00674706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9386FF" w14:textId="77777777" w:rsidR="00FD17F2" w:rsidRPr="007C3C0F" w:rsidRDefault="00FD17F2" w:rsidP="00FD17F2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7C3C0F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 xml:space="preserve">Č. </w:t>
            </w:r>
            <w:proofErr w:type="spellStart"/>
            <w:r w:rsidRPr="007C3C0F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obj</w:t>
            </w:r>
            <w:proofErr w:type="spellEnd"/>
            <w:r w:rsidRPr="007C3C0F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AEA201" w14:textId="77777777" w:rsidR="00FD17F2" w:rsidRPr="007C3C0F" w:rsidRDefault="00FD17F2" w:rsidP="00FD17F2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7C3C0F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89D123" w14:textId="77777777" w:rsidR="00FD17F2" w:rsidRPr="007C3C0F" w:rsidRDefault="00FD17F2" w:rsidP="00FD17F2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7C3C0F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Ks</w:t>
            </w:r>
          </w:p>
        </w:tc>
      </w:tr>
      <w:tr w:rsidR="00FD17F2" w:rsidRPr="00FD17F2" w14:paraId="333E6756" w14:textId="77777777" w:rsidTr="00674706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36EE" w14:textId="77777777" w:rsidR="00FD17F2" w:rsidRPr="00E917DB" w:rsidRDefault="00FD17F2" w:rsidP="00FD17F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899218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3615" w14:textId="48D53076" w:rsidR="00FD17F2" w:rsidRPr="00E917DB" w:rsidRDefault="00FD17F2" w:rsidP="0067470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GS18 T LTE Regional, geodetický 555 kanálový GNSS senzor s LTE modemem a IMU jednotkou. Multifrekvenční GPS, 20 Hz, ukládání "raw" dat, neomezený přístup do RTK sítě, referenční stanice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9394" w14:textId="77777777" w:rsidR="00FD17F2" w:rsidRPr="007C3C0F" w:rsidRDefault="00FD17F2" w:rsidP="00FD17F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C3C0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FD17F2" w:rsidRPr="00FD17F2" w14:paraId="3ABB5D86" w14:textId="77777777" w:rsidTr="00674706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2E86" w14:textId="77777777" w:rsidR="00FD17F2" w:rsidRPr="00E917DB" w:rsidRDefault="00FD17F2" w:rsidP="00FD17F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856074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B42D" w14:textId="77777777" w:rsidR="00FD17F2" w:rsidRPr="00E917DB" w:rsidRDefault="00FD17F2" w:rsidP="00FD17F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LOP60, příjem signálu GLONASS na senzoru GS18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18F5" w14:textId="77777777" w:rsidR="00FD17F2" w:rsidRPr="007C3C0F" w:rsidRDefault="00FD17F2" w:rsidP="00FD17F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C3C0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FD17F2" w:rsidRPr="00FD17F2" w14:paraId="59F1E0E2" w14:textId="77777777" w:rsidTr="00674706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B472" w14:textId="77777777" w:rsidR="00FD17F2" w:rsidRPr="00E917DB" w:rsidRDefault="00FD17F2" w:rsidP="00FD17F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856075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604B" w14:textId="77777777" w:rsidR="00FD17F2" w:rsidRPr="00E917DB" w:rsidRDefault="00FD17F2" w:rsidP="00FD17F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LOP61, příjem signálu Galileo na senzoru GS18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DFC9" w14:textId="77777777" w:rsidR="00FD17F2" w:rsidRPr="007C3C0F" w:rsidRDefault="00FD17F2" w:rsidP="00FD17F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C3C0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FD17F2" w:rsidRPr="00FD17F2" w14:paraId="22899479" w14:textId="77777777" w:rsidTr="00674706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2727" w14:textId="77777777" w:rsidR="00FD17F2" w:rsidRPr="00E917DB" w:rsidRDefault="00FD17F2" w:rsidP="00FD17F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856076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CFF8" w14:textId="77777777" w:rsidR="00FD17F2" w:rsidRPr="00E917DB" w:rsidRDefault="00FD17F2" w:rsidP="00FD17F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LOP62, příjem signálu BeiDou na senzoru GS18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3DE6" w14:textId="77777777" w:rsidR="00FD17F2" w:rsidRPr="007C3C0F" w:rsidRDefault="00FD17F2" w:rsidP="00FD17F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C3C0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FD17F2" w:rsidRPr="00FD17F2" w14:paraId="1C94A291" w14:textId="77777777" w:rsidTr="00674706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995C" w14:textId="77777777" w:rsidR="00FD17F2" w:rsidRPr="00E917DB" w:rsidRDefault="00FD17F2" w:rsidP="00FD17F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980902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2921" w14:textId="77777777" w:rsidR="00FD17F2" w:rsidRPr="00E917DB" w:rsidRDefault="00FD17F2" w:rsidP="00FD17F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GVP753 malý kufřík pro kontroler CS20/30 a GNSS rover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8E24" w14:textId="77777777" w:rsidR="00FD17F2" w:rsidRPr="007C3C0F" w:rsidRDefault="00FD17F2" w:rsidP="00FD17F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C3C0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FD17F2" w:rsidRPr="00FD17F2" w14:paraId="0C2B5797" w14:textId="77777777" w:rsidTr="00674706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63F4" w14:textId="77777777" w:rsidR="00FD17F2" w:rsidRPr="00E917DB" w:rsidRDefault="00FD17F2" w:rsidP="00FD17F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834668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41DD" w14:textId="77777777" w:rsidR="00FD17F2" w:rsidRPr="00E917DB" w:rsidRDefault="00FD17F2" w:rsidP="00FD17F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GAT27 LTE anténa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73EF" w14:textId="77777777" w:rsidR="00FD17F2" w:rsidRPr="007C3C0F" w:rsidRDefault="00FD17F2" w:rsidP="00FD17F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C3C0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FD17F2" w:rsidRPr="00FD17F2" w14:paraId="02259BF3" w14:textId="77777777" w:rsidTr="00674706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056F" w14:textId="77777777" w:rsidR="00FD17F2" w:rsidRPr="00E917DB" w:rsidRDefault="00FD17F2" w:rsidP="00FD17F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752292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5B67" w14:textId="77777777" w:rsidR="00FD17F2" w:rsidRPr="00E917DB" w:rsidRDefault="00FD17F2" w:rsidP="00FD17F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GLS30 výsuvná karbonová tyčka pro GNSS zámky na výšky 1,8 a 2,0 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3D6F" w14:textId="77777777" w:rsidR="00FD17F2" w:rsidRPr="007C3C0F" w:rsidRDefault="00FD17F2" w:rsidP="00FD17F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C3C0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FD17F2" w:rsidRPr="00FD17F2" w14:paraId="04F1E9C6" w14:textId="77777777" w:rsidTr="00674706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7DD5" w14:textId="77777777" w:rsidR="00FD17F2" w:rsidRPr="00E917DB" w:rsidRDefault="00FD17F2" w:rsidP="00FD17F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954518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5C4D" w14:textId="77777777" w:rsidR="00FD17F2" w:rsidRPr="00E917DB" w:rsidRDefault="00FD17F2" w:rsidP="00FD17F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GEB334 baterie Li-Ion 10,8 V / 3450 mAh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D38F" w14:textId="77777777" w:rsidR="00FD17F2" w:rsidRPr="007C3C0F" w:rsidRDefault="00FD17F2" w:rsidP="00FD17F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C3C0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FD17F2" w:rsidRPr="00FD17F2" w14:paraId="731329E3" w14:textId="77777777" w:rsidTr="00674706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F5B8" w14:textId="77777777" w:rsidR="00FD17F2" w:rsidRPr="00E917DB" w:rsidRDefault="00FD17F2" w:rsidP="00FD17F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799185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74CE" w14:textId="77777777" w:rsidR="00FD17F2" w:rsidRPr="00E917DB" w:rsidRDefault="00FD17F2" w:rsidP="00FD17F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GKL311 malá nabíječka na 1 Li-Ion baterii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B7F5" w14:textId="77777777" w:rsidR="00FD17F2" w:rsidRPr="007C3C0F" w:rsidRDefault="00FD17F2" w:rsidP="00FD17F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C3C0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FD17F2" w:rsidRPr="00FD17F2" w14:paraId="33DCA6E7" w14:textId="77777777" w:rsidTr="00674706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DB48" w14:textId="77777777" w:rsidR="00FD17F2" w:rsidRPr="00E917DB" w:rsidRDefault="00FD17F2" w:rsidP="00FD17F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971177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2FB4" w14:textId="77777777" w:rsidR="00FD17F2" w:rsidRPr="00E917DB" w:rsidRDefault="00FD17F2" w:rsidP="00FD17F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CS20 LTE polní kontroler, vnitřní TS rádio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B801" w14:textId="77777777" w:rsidR="00FD17F2" w:rsidRPr="007C3C0F" w:rsidRDefault="00FD17F2" w:rsidP="00FD17F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C3C0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FD17F2" w:rsidRPr="00FD17F2" w14:paraId="49B42C80" w14:textId="77777777" w:rsidTr="00674706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A9A9" w14:textId="77777777" w:rsidR="00FD17F2" w:rsidRPr="00E917DB" w:rsidRDefault="00FD17F2" w:rsidP="00FD17F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767880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85A4" w14:textId="77777777" w:rsidR="00FD17F2" w:rsidRPr="00E917DB" w:rsidRDefault="00FD17F2" w:rsidP="00FD17F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GHT63 adaptér pro připevnění držáku na výtyčku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EF33" w14:textId="77777777" w:rsidR="00FD17F2" w:rsidRPr="007C3C0F" w:rsidRDefault="00FD17F2" w:rsidP="00FD17F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C3C0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FD17F2" w:rsidRPr="00FD17F2" w14:paraId="46E9A4E5" w14:textId="77777777" w:rsidTr="00674706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1473" w14:textId="77777777" w:rsidR="00FD17F2" w:rsidRPr="00E917DB" w:rsidRDefault="00FD17F2" w:rsidP="00FD17F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807157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5378" w14:textId="77777777" w:rsidR="00FD17F2" w:rsidRPr="00E917DB" w:rsidRDefault="00FD17F2" w:rsidP="00FD17F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GHT66 držák na kontroler CS20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1EAD" w14:textId="77777777" w:rsidR="00FD17F2" w:rsidRPr="007C3C0F" w:rsidRDefault="00FD17F2" w:rsidP="00FD17F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C3C0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FD17F2" w:rsidRPr="00FD17F2" w14:paraId="463D9C03" w14:textId="77777777" w:rsidTr="00674706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BB10" w14:textId="77777777" w:rsidR="00FD17F2" w:rsidRPr="00E917DB" w:rsidRDefault="00FD17F2" w:rsidP="00FD17F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827698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0E70" w14:textId="77777777" w:rsidR="00FD17F2" w:rsidRPr="00E917DB" w:rsidRDefault="00FD17F2" w:rsidP="00FD17F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Leica Captivate měření a vytyčování CS20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85F4" w14:textId="77777777" w:rsidR="00FD17F2" w:rsidRPr="007C3C0F" w:rsidRDefault="00FD17F2" w:rsidP="00FD17F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C3C0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FD17F2" w:rsidRPr="00FD17F2" w14:paraId="1EE7C0BB" w14:textId="77777777" w:rsidTr="00674706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FCAA" w14:textId="77777777" w:rsidR="00FD17F2" w:rsidRPr="00E917DB" w:rsidRDefault="00FD17F2" w:rsidP="00FD17F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842064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F1A7" w14:textId="77777777" w:rsidR="00FD17F2" w:rsidRPr="00E917DB" w:rsidRDefault="00FD17F2" w:rsidP="00FD17F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GDF302 trojnožka s optickým centrovačem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8317" w14:textId="77777777" w:rsidR="00FD17F2" w:rsidRPr="007C3C0F" w:rsidRDefault="00FD17F2" w:rsidP="00FD17F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C3C0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917DB" w:rsidRPr="00FD17F2" w14:paraId="4E033DEE" w14:textId="77777777" w:rsidTr="00674706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7F6A7" w14:textId="5D738B38" w:rsidR="00E917DB" w:rsidRPr="00E917DB" w:rsidRDefault="00E917DB" w:rsidP="00E917D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762322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E2687" w14:textId="34B0BC49" w:rsidR="00E917DB" w:rsidRPr="00E917DB" w:rsidRDefault="00E917DB" w:rsidP="00E917D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GRT246 – trn se závitem 5/8" pro GNSS anténu, černý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8FC49" w14:textId="7B34074B" w:rsidR="00E917DB" w:rsidRPr="007C3C0F" w:rsidRDefault="00E917DB" w:rsidP="00E917D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917DB" w:rsidRPr="00FD17F2" w14:paraId="07DA5DB4" w14:textId="77777777" w:rsidTr="00674706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16F87" w14:textId="41CEB1BB" w:rsidR="00E917DB" w:rsidRPr="00831DFD" w:rsidRDefault="00E917DB" w:rsidP="00E917D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851578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06E79" w14:textId="39758F07" w:rsidR="00E917DB" w:rsidRPr="00831DFD" w:rsidRDefault="00E917DB" w:rsidP="00E917D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Uživatelský manuál, technická dokumentace v českém jazyce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0F65" w14:textId="71C59FAC" w:rsidR="00E917DB" w:rsidRDefault="00E917DB" w:rsidP="00E917D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917DB" w:rsidRPr="00FD17F2" w14:paraId="55B53981" w14:textId="77777777" w:rsidTr="00674706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A8BF" w14:textId="479985DA" w:rsidR="00E917DB" w:rsidRPr="00831DFD" w:rsidRDefault="00E917DB" w:rsidP="00E917D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931033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87BAE" w14:textId="2018C837" w:rsidR="00E917DB" w:rsidRPr="00831DFD" w:rsidRDefault="00E917DB" w:rsidP="00E917D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Uživatelský manuál, technická dokumentace v českém jazyce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A950" w14:textId="458B8471" w:rsidR="00E917DB" w:rsidRDefault="00E917DB" w:rsidP="00E917D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917DB" w:rsidRPr="00FD17F2" w14:paraId="6A2A2579" w14:textId="77777777" w:rsidTr="00674706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5AE2B" w14:textId="27D1AECA" w:rsidR="00E917DB" w:rsidRPr="00831DFD" w:rsidRDefault="00E917DB" w:rsidP="00E917D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813914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77F6F" w14:textId="1B95EC0A" w:rsidR="00E917DB" w:rsidRPr="00831DFD" w:rsidRDefault="00E917DB" w:rsidP="00E917D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Dotykové pero GDZ71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0C107" w14:textId="618CF69A" w:rsidR="00E917DB" w:rsidRDefault="00E917DB" w:rsidP="00E917D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917DB" w:rsidRPr="00FD17F2" w14:paraId="6C1C6227" w14:textId="77777777" w:rsidTr="00674706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387DD" w14:textId="0D6B33A7" w:rsidR="00E917DB" w:rsidRPr="00831DFD" w:rsidRDefault="00E917DB" w:rsidP="00E917D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813781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00513" w14:textId="0DD9A58A" w:rsidR="00E917DB" w:rsidRPr="00831DFD" w:rsidRDefault="00E917DB" w:rsidP="00E917D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Ochranná fólie SPF05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F70F0" w14:textId="71B04F89" w:rsidR="00E917DB" w:rsidRDefault="00E917DB" w:rsidP="00E917D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FD17F2" w:rsidRPr="00FD17F2" w14:paraId="2CBBE737" w14:textId="77777777" w:rsidTr="00E917DB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98254" w14:textId="236F9541" w:rsidR="00FD17F2" w:rsidRPr="00831DFD" w:rsidRDefault="00E917DB" w:rsidP="00FD17F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896294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AA6F" w14:textId="1FB1FE94" w:rsidR="00FD17F2" w:rsidRPr="00831DFD" w:rsidRDefault="00E917DB" w:rsidP="00FD17F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917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Uživatelský manuál, technická dokumentace v českém jazyce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169A" w14:textId="0A802DD7" w:rsidR="00FD17F2" w:rsidRPr="007C3C0F" w:rsidRDefault="00E917DB" w:rsidP="00FD17F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</w:tbl>
    <w:p w14:paraId="4E3C00BF" w14:textId="77777777" w:rsidR="00FD17F2" w:rsidRPr="00FD17F2" w:rsidRDefault="00FD17F2" w:rsidP="00FD17F2">
      <w:pPr>
        <w:spacing w:line="288" w:lineRule="auto"/>
        <w:contextualSpacing/>
        <w:jc w:val="both"/>
        <w:rPr>
          <w:rFonts w:ascii="Arial" w:hAnsi="Arial" w:cs="Arial"/>
          <w:sz w:val="22"/>
          <w:szCs w:val="22"/>
          <w:lang w:eastAsia="cs-CZ"/>
        </w:rPr>
      </w:pPr>
    </w:p>
    <w:sectPr w:rsidR="00FD17F2" w:rsidRPr="00FD17F2" w:rsidSect="005D728D">
      <w:footerReference w:type="default" r:id="rId11"/>
      <w:pgSz w:w="11906" w:h="16838"/>
      <w:pgMar w:top="567" w:right="1558" w:bottom="851" w:left="1276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7719D" w14:textId="77777777" w:rsidR="00AC66B2" w:rsidRDefault="00AC66B2" w:rsidP="00C64178">
      <w:r>
        <w:separator/>
      </w:r>
    </w:p>
  </w:endnote>
  <w:endnote w:type="continuationSeparator" w:id="0">
    <w:p w14:paraId="22AACB32" w14:textId="77777777" w:rsidR="00AC66B2" w:rsidRDefault="00AC66B2" w:rsidP="00C6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17823"/>
      <w:docPartObj>
        <w:docPartGallery w:val="Page Numbers (Bottom of Page)"/>
        <w:docPartUnique/>
      </w:docPartObj>
    </w:sdtPr>
    <w:sdtEndPr/>
    <w:sdtContent>
      <w:p w14:paraId="39ECA4E2" w14:textId="400F898D" w:rsidR="00CF6676" w:rsidRDefault="00CA34BC">
        <w:pPr>
          <w:pStyle w:val="Zpat"/>
          <w:jc w:val="center"/>
        </w:pPr>
        <w:r w:rsidRPr="00A036BF">
          <w:rPr>
            <w:rFonts w:ascii="Arial" w:hAnsi="Arial" w:cs="Arial"/>
            <w:sz w:val="22"/>
            <w:szCs w:val="22"/>
          </w:rPr>
          <w:fldChar w:fldCharType="begin"/>
        </w:r>
        <w:r w:rsidR="00CF6676" w:rsidRPr="00A036BF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A036BF">
          <w:rPr>
            <w:rFonts w:ascii="Arial" w:hAnsi="Arial" w:cs="Arial"/>
            <w:sz w:val="22"/>
            <w:szCs w:val="22"/>
          </w:rPr>
          <w:fldChar w:fldCharType="separate"/>
        </w:r>
        <w:r w:rsidR="0015705D">
          <w:rPr>
            <w:rFonts w:ascii="Arial" w:hAnsi="Arial" w:cs="Arial"/>
            <w:noProof/>
            <w:sz w:val="22"/>
            <w:szCs w:val="22"/>
          </w:rPr>
          <w:t>8</w:t>
        </w:r>
        <w:r w:rsidRPr="00A036BF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67E44BF" w14:textId="77777777" w:rsidR="00CF6676" w:rsidRDefault="00CF6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AF2EB" w14:textId="77777777" w:rsidR="00AC66B2" w:rsidRDefault="00AC66B2" w:rsidP="00C64178">
      <w:r>
        <w:separator/>
      </w:r>
    </w:p>
  </w:footnote>
  <w:footnote w:type="continuationSeparator" w:id="0">
    <w:p w14:paraId="17A343CD" w14:textId="77777777" w:rsidR="00AC66B2" w:rsidRDefault="00AC66B2" w:rsidP="00C64178">
      <w:r>
        <w:continuationSeparator/>
      </w:r>
    </w:p>
  </w:footnote>
  <w:footnote w:id="1">
    <w:p w14:paraId="08FDEBEC" w14:textId="77777777" w:rsidR="00724825" w:rsidRDefault="0072482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C193F">
        <w:rPr>
          <w:rFonts w:ascii="Arial" w:hAnsi="Arial" w:cs="Arial"/>
        </w:rPr>
        <w:t>Minimální délka záruční doby činí 24 měsíců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44A"/>
    <w:multiLevelType w:val="hybridMultilevel"/>
    <w:tmpl w:val="87EA9724"/>
    <w:lvl w:ilvl="0" w:tplc="6EB47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24EB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2549227F"/>
    <w:multiLevelType w:val="hybridMultilevel"/>
    <w:tmpl w:val="14DEEB1C"/>
    <w:lvl w:ilvl="0" w:tplc="6D0496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AE27C4"/>
    <w:multiLevelType w:val="hybridMultilevel"/>
    <w:tmpl w:val="BB0A1570"/>
    <w:lvl w:ilvl="0" w:tplc="73AE3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81954"/>
    <w:multiLevelType w:val="hybridMultilevel"/>
    <w:tmpl w:val="E2509DA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FC48AC"/>
    <w:multiLevelType w:val="hybridMultilevel"/>
    <w:tmpl w:val="2420211C"/>
    <w:lvl w:ilvl="0" w:tplc="6D049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86108"/>
    <w:multiLevelType w:val="hybridMultilevel"/>
    <w:tmpl w:val="05FE33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61431"/>
    <w:multiLevelType w:val="hybridMultilevel"/>
    <w:tmpl w:val="C73605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50274"/>
    <w:multiLevelType w:val="hybridMultilevel"/>
    <w:tmpl w:val="B0B6B616"/>
    <w:lvl w:ilvl="0" w:tplc="95FA1836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9" w15:restartNumberingAfterBreak="0">
    <w:nsid w:val="71BA4D5A"/>
    <w:multiLevelType w:val="hybridMultilevel"/>
    <w:tmpl w:val="19785B44"/>
    <w:lvl w:ilvl="0" w:tplc="95FA18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78"/>
    <w:rsid w:val="000046CF"/>
    <w:rsid w:val="00036863"/>
    <w:rsid w:val="00040857"/>
    <w:rsid w:val="00040B3D"/>
    <w:rsid w:val="0007318D"/>
    <w:rsid w:val="00076CFF"/>
    <w:rsid w:val="000910A5"/>
    <w:rsid w:val="0009788E"/>
    <w:rsid w:val="000A3BB3"/>
    <w:rsid w:val="000D673B"/>
    <w:rsid w:val="00105D8A"/>
    <w:rsid w:val="00110A1F"/>
    <w:rsid w:val="00154387"/>
    <w:rsid w:val="0015705D"/>
    <w:rsid w:val="0015735E"/>
    <w:rsid w:val="0018460B"/>
    <w:rsid w:val="00194495"/>
    <w:rsid w:val="00197C3A"/>
    <w:rsid w:val="001B3D57"/>
    <w:rsid w:val="001B62B9"/>
    <w:rsid w:val="001C04AC"/>
    <w:rsid w:val="001C24F9"/>
    <w:rsid w:val="001D4905"/>
    <w:rsid w:val="001E1FFB"/>
    <w:rsid w:val="001F0AF4"/>
    <w:rsid w:val="001F10EE"/>
    <w:rsid w:val="00204388"/>
    <w:rsid w:val="00205D8D"/>
    <w:rsid w:val="00206877"/>
    <w:rsid w:val="00212341"/>
    <w:rsid w:val="00216674"/>
    <w:rsid w:val="002508CE"/>
    <w:rsid w:val="0025590F"/>
    <w:rsid w:val="00256210"/>
    <w:rsid w:val="002633A2"/>
    <w:rsid w:val="00270F53"/>
    <w:rsid w:val="0028230B"/>
    <w:rsid w:val="002879D6"/>
    <w:rsid w:val="002925E7"/>
    <w:rsid w:val="002D1199"/>
    <w:rsid w:val="002E2E54"/>
    <w:rsid w:val="002F2A75"/>
    <w:rsid w:val="003074A0"/>
    <w:rsid w:val="00320C23"/>
    <w:rsid w:val="00322856"/>
    <w:rsid w:val="0032679F"/>
    <w:rsid w:val="00326BF0"/>
    <w:rsid w:val="003552B1"/>
    <w:rsid w:val="00357E9F"/>
    <w:rsid w:val="003613A6"/>
    <w:rsid w:val="003625D2"/>
    <w:rsid w:val="003843D1"/>
    <w:rsid w:val="00391AB8"/>
    <w:rsid w:val="003A6EDB"/>
    <w:rsid w:val="003C4055"/>
    <w:rsid w:val="003C5322"/>
    <w:rsid w:val="003D1B28"/>
    <w:rsid w:val="003D6A83"/>
    <w:rsid w:val="003E24B6"/>
    <w:rsid w:val="003F66FC"/>
    <w:rsid w:val="004156DA"/>
    <w:rsid w:val="004229E4"/>
    <w:rsid w:val="00423E34"/>
    <w:rsid w:val="004247C2"/>
    <w:rsid w:val="004338FF"/>
    <w:rsid w:val="004419F9"/>
    <w:rsid w:val="00442B71"/>
    <w:rsid w:val="00457383"/>
    <w:rsid w:val="004573B5"/>
    <w:rsid w:val="004633EA"/>
    <w:rsid w:val="004757C2"/>
    <w:rsid w:val="00476503"/>
    <w:rsid w:val="004804B0"/>
    <w:rsid w:val="0048220F"/>
    <w:rsid w:val="00486D02"/>
    <w:rsid w:val="004A7177"/>
    <w:rsid w:val="004B3F39"/>
    <w:rsid w:val="004B7442"/>
    <w:rsid w:val="004D726E"/>
    <w:rsid w:val="004E1A83"/>
    <w:rsid w:val="004F63D5"/>
    <w:rsid w:val="004F7908"/>
    <w:rsid w:val="00501026"/>
    <w:rsid w:val="00502233"/>
    <w:rsid w:val="005030FA"/>
    <w:rsid w:val="00505DC4"/>
    <w:rsid w:val="00520092"/>
    <w:rsid w:val="00527E64"/>
    <w:rsid w:val="0054116C"/>
    <w:rsid w:val="005548F3"/>
    <w:rsid w:val="00560A1D"/>
    <w:rsid w:val="00583EF7"/>
    <w:rsid w:val="0059183E"/>
    <w:rsid w:val="005A5F54"/>
    <w:rsid w:val="005A72A4"/>
    <w:rsid w:val="005A7CE8"/>
    <w:rsid w:val="005B0AEC"/>
    <w:rsid w:val="005B400C"/>
    <w:rsid w:val="005C3A62"/>
    <w:rsid w:val="005D728D"/>
    <w:rsid w:val="005E01C5"/>
    <w:rsid w:val="005E161D"/>
    <w:rsid w:val="005E4391"/>
    <w:rsid w:val="005F0A6C"/>
    <w:rsid w:val="0063028A"/>
    <w:rsid w:val="006351D8"/>
    <w:rsid w:val="00637C33"/>
    <w:rsid w:val="00660B45"/>
    <w:rsid w:val="00665BED"/>
    <w:rsid w:val="00670CA2"/>
    <w:rsid w:val="00673396"/>
    <w:rsid w:val="00674706"/>
    <w:rsid w:val="0067689C"/>
    <w:rsid w:val="0069427D"/>
    <w:rsid w:val="00696714"/>
    <w:rsid w:val="006A2578"/>
    <w:rsid w:val="006A5482"/>
    <w:rsid w:val="006C193F"/>
    <w:rsid w:val="006C1A92"/>
    <w:rsid w:val="006C4A29"/>
    <w:rsid w:val="006D34C0"/>
    <w:rsid w:val="006D7B3D"/>
    <w:rsid w:val="006F113A"/>
    <w:rsid w:val="006F2AE0"/>
    <w:rsid w:val="006F2E0A"/>
    <w:rsid w:val="006F702C"/>
    <w:rsid w:val="00700B6A"/>
    <w:rsid w:val="0072218B"/>
    <w:rsid w:val="00723EF9"/>
    <w:rsid w:val="00724825"/>
    <w:rsid w:val="007308FE"/>
    <w:rsid w:val="00733944"/>
    <w:rsid w:val="007359D1"/>
    <w:rsid w:val="00741514"/>
    <w:rsid w:val="007464AE"/>
    <w:rsid w:val="00771961"/>
    <w:rsid w:val="00785187"/>
    <w:rsid w:val="007B27D2"/>
    <w:rsid w:val="007B4E03"/>
    <w:rsid w:val="007C3C0F"/>
    <w:rsid w:val="007C4D97"/>
    <w:rsid w:val="007D70A5"/>
    <w:rsid w:val="007E3123"/>
    <w:rsid w:val="007E3723"/>
    <w:rsid w:val="007F6E76"/>
    <w:rsid w:val="00810D51"/>
    <w:rsid w:val="00831DFD"/>
    <w:rsid w:val="0083528E"/>
    <w:rsid w:val="00836C7A"/>
    <w:rsid w:val="00841CC4"/>
    <w:rsid w:val="0085148D"/>
    <w:rsid w:val="00863EE5"/>
    <w:rsid w:val="00865C31"/>
    <w:rsid w:val="00865FEE"/>
    <w:rsid w:val="00893E67"/>
    <w:rsid w:val="0089520B"/>
    <w:rsid w:val="008A3B9A"/>
    <w:rsid w:val="008B2612"/>
    <w:rsid w:val="008B5653"/>
    <w:rsid w:val="008C0FCD"/>
    <w:rsid w:val="008C691C"/>
    <w:rsid w:val="008C7C68"/>
    <w:rsid w:val="008D1C2D"/>
    <w:rsid w:val="008E1608"/>
    <w:rsid w:val="0090640D"/>
    <w:rsid w:val="0092205C"/>
    <w:rsid w:val="00924665"/>
    <w:rsid w:val="009423F3"/>
    <w:rsid w:val="009432D9"/>
    <w:rsid w:val="00944263"/>
    <w:rsid w:val="00954F3B"/>
    <w:rsid w:val="0096151A"/>
    <w:rsid w:val="009748BB"/>
    <w:rsid w:val="00974C10"/>
    <w:rsid w:val="00991651"/>
    <w:rsid w:val="00992565"/>
    <w:rsid w:val="00995496"/>
    <w:rsid w:val="0099590B"/>
    <w:rsid w:val="009B0B83"/>
    <w:rsid w:val="009B3C3E"/>
    <w:rsid w:val="009B43BC"/>
    <w:rsid w:val="009D2C8B"/>
    <w:rsid w:val="009E6CD1"/>
    <w:rsid w:val="009F1D35"/>
    <w:rsid w:val="009F4313"/>
    <w:rsid w:val="00A036BF"/>
    <w:rsid w:val="00A075C0"/>
    <w:rsid w:val="00A07FAC"/>
    <w:rsid w:val="00A218FB"/>
    <w:rsid w:val="00A346F0"/>
    <w:rsid w:val="00A36E14"/>
    <w:rsid w:val="00A44074"/>
    <w:rsid w:val="00A500FA"/>
    <w:rsid w:val="00A543CB"/>
    <w:rsid w:val="00A70C04"/>
    <w:rsid w:val="00A760B9"/>
    <w:rsid w:val="00A7774B"/>
    <w:rsid w:val="00A778B2"/>
    <w:rsid w:val="00A83F54"/>
    <w:rsid w:val="00A843C6"/>
    <w:rsid w:val="00AB0D4B"/>
    <w:rsid w:val="00AB1F75"/>
    <w:rsid w:val="00AC66B2"/>
    <w:rsid w:val="00AE622A"/>
    <w:rsid w:val="00B14F0B"/>
    <w:rsid w:val="00B2128C"/>
    <w:rsid w:val="00B247DF"/>
    <w:rsid w:val="00B31490"/>
    <w:rsid w:val="00B33BEA"/>
    <w:rsid w:val="00B35598"/>
    <w:rsid w:val="00B400F4"/>
    <w:rsid w:val="00B404BF"/>
    <w:rsid w:val="00B84B19"/>
    <w:rsid w:val="00B85DB5"/>
    <w:rsid w:val="00B8773A"/>
    <w:rsid w:val="00B93789"/>
    <w:rsid w:val="00BA6445"/>
    <w:rsid w:val="00BB318D"/>
    <w:rsid w:val="00BB4479"/>
    <w:rsid w:val="00BB50FD"/>
    <w:rsid w:val="00BD0A6A"/>
    <w:rsid w:val="00BD6793"/>
    <w:rsid w:val="00BE0563"/>
    <w:rsid w:val="00BE28A2"/>
    <w:rsid w:val="00BE3BB5"/>
    <w:rsid w:val="00BE4278"/>
    <w:rsid w:val="00C065E4"/>
    <w:rsid w:val="00C100B3"/>
    <w:rsid w:val="00C108A0"/>
    <w:rsid w:val="00C2093F"/>
    <w:rsid w:val="00C64178"/>
    <w:rsid w:val="00C644DE"/>
    <w:rsid w:val="00C7063F"/>
    <w:rsid w:val="00C8524C"/>
    <w:rsid w:val="00C901CC"/>
    <w:rsid w:val="00CA34BC"/>
    <w:rsid w:val="00CB20DE"/>
    <w:rsid w:val="00CC667C"/>
    <w:rsid w:val="00CD27DB"/>
    <w:rsid w:val="00CD5C2A"/>
    <w:rsid w:val="00CE1930"/>
    <w:rsid w:val="00CF507B"/>
    <w:rsid w:val="00CF6676"/>
    <w:rsid w:val="00D04010"/>
    <w:rsid w:val="00D21B4D"/>
    <w:rsid w:val="00D23C7F"/>
    <w:rsid w:val="00D257C2"/>
    <w:rsid w:val="00D25FBC"/>
    <w:rsid w:val="00D4091B"/>
    <w:rsid w:val="00D43646"/>
    <w:rsid w:val="00D82740"/>
    <w:rsid w:val="00D90988"/>
    <w:rsid w:val="00D91BB6"/>
    <w:rsid w:val="00D941A1"/>
    <w:rsid w:val="00DB292E"/>
    <w:rsid w:val="00DB4F50"/>
    <w:rsid w:val="00DB78F1"/>
    <w:rsid w:val="00DC2D3A"/>
    <w:rsid w:val="00DC4AD2"/>
    <w:rsid w:val="00DC63DF"/>
    <w:rsid w:val="00DD7C0F"/>
    <w:rsid w:val="00DE4336"/>
    <w:rsid w:val="00DE5D07"/>
    <w:rsid w:val="00DE602E"/>
    <w:rsid w:val="00DF0A8B"/>
    <w:rsid w:val="00E10CCE"/>
    <w:rsid w:val="00E27A46"/>
    <w:rsid w:val="00E4229B"/>
    <w:rsid w:val="00E44647"/>
    <w:rsid w:val="00E46EA5"/>
    <w:rsid w:val="00E47F35"/>
    <w:rsid w:val="00E618A3"/>
    <w:rsid w:val="00E720FB"/>
    <w:rsid w:val="00E84985"/>
    <w:rsid w:val="00E855DE"/>
    <w:rsid w:val="00E8711C"/>
    <w:rsid w:val="00E905DA"/>
    <w:rsid w:val="00E917DB"/>
    <w:rsid w:val="00EC2CFE"/>
    <w:rsid w:val="00EC7DF0"/>
    <w:rsid w:val="00ED22B6"/>
    <w:rsid w:val="00EF5C3F"/>
    <w:rsid w:val="00F11FA8"/>
    <w:rsid w:val="00F167CC"/>
    <w:rsid w:val="00F32760"/>
    <w:rsid w:val="00F43933"/>
    <w:rsid w:val="00F50EAF"/>
    <w:rsid w:val="00F70234"/>
    <w:rsid w:val="00F72A3C"/>
    <w:rsid w:val="00F8431B"/>
    <w:rsid w:val="00F917CA"/>
    <w:rsid w:val="00F91A4F"/>
    <w:rsid w:val="00F95553"/>
    <w:rsid w:val="00FB7AC7"/>
    <w:rsid w:val="00FC08D2"/>
    <w:rsid w:val="00FD17F2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EE0B"/>
  <w15:docId w15:val="{EA203D69-6510-4C82-AE41-A833B3CB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aps/>
        <w:spacing w:val="40"/>
        <w:sz w:val="22"/>
        <w:u w:val="single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178"/>
    <w:pPr>
      <w:suppressAutoHyphens/>
      <w:spacing w:after="0" w:line="240" w:lineRule="auto"/>
    </w:pPr>
    <w:rPr>
      <w:rFonts w:ascii="Times New Roman" w:eastAsia="Times New Roman" w:hAnsi="Times New Roman" w:cs="Times New Roman"/>
      <w:caps w:val="0"/>
      <w:spacing w:val="0"/>
      <w:sz w:val="24"/>
      <w:szCs w:val="24"/>
      <w:u w:val="none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64178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641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4178"/>
    <w:rPr>
      <w:rFonts w:ascii="Times New Roman" w:eastAsia="Times New Roman" w:hAnsi="Times New Roman" w:cs="Times New Roman"/>
      <w:caps w:val="0"/>
      <w:spacing w:val="0"/>
      <w:sz w:val="24"/>
      <w:szCs w:val="24"/>
      <w:u w:val="none"/>
      <w:lang w:eastAsia="ar-SA"/>
    </w:rPr>
  </w:style>
  <w:style w:type="paragraph" w:styleId="Odstavecseseznamem">
    <w:name w:val="List Paragraph"/>
    <w:basedOn w:val="Normln"/>
    <w:uiPriority w:val="34"/>
    <w:qFormat/>
    <w:rsid w:val="00C64178"/>
    <w:pPr>
      <w:suppressAutoHyphens w:val="0"/>
      <w:ind w:left="708"/>
    </w:pPr>
    <w:rPr>
      <w:lang w:eastAsia="cs-CZ"/>
    </w:rPr>
  </w:style>
  <w:style w:type="paragraph" w:customStyle="1" w:styleId="NADPISCENTRPOD">
    <w:name w:val="NADPIS CENTRPOD"/>
    <w:basedOn w:val="Normln"/>
    <w:rsid w:val="00C64178"/>
    <w:pPr>
      <w:keepNext/>
      <w:keepLines/>
      <w:suppressAutoHyphens w:val="0"/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41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4178"/>
    <w:rPr>
      <w:rFonts w:ascii="Times New Roman" w:eastAsia="Times New Roman" w:hAnsi="Times New Roman" w:cs="Times New Roman"/>
      <w:caps w:val="0"/>
      <w:spacing w:val="0"/>
      <w:sz w:val="24"/>
      <w:szCs w:val="24"/>
      <w:u w:val="none"/>
      <w:lang w:eastAsia="ar-SA"/>
    </w:rPr>
  </w:style>
  <w:style w:type="character" w:customStyle="1" w:styleId="Nadpis1Char">
    <w:name w:val="Nadpis 1 Char"/>
    <w:basedOn w:val="Standardnpsmoodstavce"/>
    <w:link w:val="Nadpis1"/>
    <w:rsid w:val="00C64178"/>
    <w:rPr>
      <w:rFonts w:eastAsia="Times New Roman"/>
      <w:b/>
      <w:bCs/>
      <w:caps w:val="0"/>
      <w:spacing w:val="0"/>
      <w:kern w:val="32"/>
      <w:sz w:val="32"/>
      <w:szCs w:val="32"/>
      <w:u w:val="non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32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2D9"/>
    <w:rPr>
      <w:rFonts w:ascii="Tahoma" w:eastAsia="Times New Roman" w:hAnsi="Tahoma" w:cs="Tahoma"/>
      <w:caps w:val="0"/>
      <w:spacing w:val="0"/>
      <w:sz w:val="16"/>
      <w:szCs w:val="16"/>
      <w:u w:val="none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482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4825"/>
    <w:rPr>
      <w:rFonts w:ascii="Times New Roman" w:eastAsia="Times New Roman" w:hAnsi="Times New Roman" w:cs="Times New Roman"/>
      <w:caps w:val="0"/>
      <w:spacing w:val="0"/>
      <w:sz w:val="20"/>
      <w:u w:val="none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72482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B3C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C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C3E"/>
    <w:rPr>
      <w:rFonts w:ascii="Times New Roman" w:eastAsia="Times New Roman" w:hAnsi="Times New Roman" w:cs="Times New Roman"/>
      <w:caps w:val="0"/>
      <w:spacing w:val="0"/>
      <w:sz w:val="20"/>
      <w:u w:val="none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C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C3E"/>
    <w:rPr>
      <w:rFonts w:ascii="Times New Roman" w:eastAsia="Times New Roman" w:hAnsi="Times New Roman" w:cs="Times New Roman"/>
      <w:b/>
      <w:bCs/>
      <w:caps w:val="0"/>
      <w:spacing w:val="0"/>
      <w:sz w:val="20"/>
      <w:u w:val="non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5DCAA97392384792D67361FC06E64C" ma:contentTypeVersion="3" ma:contentTypeDescription="Vytvořit nový dokument" ma:contentTypeScope="" ma:versionID="5d8a60c15dce730404a72a4bd7248ce7">
  <xsd:schema xmlns:xsd="http://www.w3.org/2001/XMLSchema" xmlns:p="http://schemas.microsoft.com/office/2006/metadata/properties" xmlns:ns2="a2266c11-384b-4786-8270-6f3d9a2d3459" xmlns:ns3="http://schemas.microsoft.com/sharepoint/v3/fields" targetNamespace="http://schemas.microsoft.com/office/2006/metadata/properties" ma:root="true" ma:fieldsID="f04daba3ebbd17ad8aa098b0af581444" ns2:_="" ns3:_="">
    <xsd:import namespace="a2266c11-384b-4786-8270-6f3d9a2d345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erm_x00ed_n_x0020_p_x0159_ipom_x00ed_nek"/>
                <xsd:element ref="ns2:Vlo_x017e_eno"/>
                <xsd:element ref="ns3:_Statu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2266c11-384b-4786-8270-6f3d9a2d3459" elementFormDefault="qualified">
    <xsd:import namespace="http://schemas.microsoft.com/office/2006/documentManagement/types"/>
    <xsd:element name="Term_x00ed_n_x0020_p_x0159_ipom_x00ed_nek" ma:index="8" ma:displayName="Termín připomínek" ma:format="DateOnly" ma:internalName="Term_x00ed_n_x0020_p_x0159_ipom_x00ed_nek">
      <xsd:simpleType>
        <xsd:restriction base="dms:DateTime"/>
      </xsd:simpleType>
    </xsd:element>
    <xsd:element name="Vlo_x017e_eno" ma:index="9" ma:displayName="Vloženo" ma:format="DateOnly" ma:internalName="Vlo_x017e_eno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tatus" ma:index="10" ma:displayName="Stav" ma:default="Připomínky" ma:format="Dropdown" ma:internalName="_Status">
      <xsd:simpleType>
        <xsd:restriction base="dms:Choice">
          <xsd:enumeration value="Nezahájeno"/>
          <xsd:enumeration value="Připomínky"/>
          <xsd:enumeration value="Konečný dokument"/>
          <xsd:enumeration value="Archivace dokumentu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rm_x00ed_n_x0020_p_x0159_ipom_x00ed_nek xmlns="a2266c11-384b-4786-8270-6f3d9a2d3459">2015-10-26T23:00:00+00:00</Term_x00ed_n_x0020_p_x0159_ipom_x00ed_nek>
    <_Status xmlns="http://schemas.microsoft.com/sharepoint/v3/fields">Připomínky</_Status>
    <Vlo_x017e_eno xmlns="a2266c11-384b-4786-8270-6f3d9a2d3459">2015-10-25T23:00:00+00:00</Vlo_x017e_en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9853D-F99A-498F-9926-AD413066C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66c11-384b-4786-8270-6f3d9a2d3459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FE5C30F-FB6D-4CFE-87A7-DBF1FC7A42E6}">
  <ds:schemaRefs>
    <ds:schemaRef ds:uri="http://schemas.microsoft.com/office/2006/metadata/properties"/>
    <ds:schemaRef ds:uri="a2266c11-384b-4786-8270-6f3d9a2d3459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FBF0C424-7205-4BE8-867A-764C0273A7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B4221E-FC9D-4FD0-A8BB-1BD8A475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8</Pages>
  <Words>2198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kupní smlouvy</vt:lpstr>
    </vt:vector>
  </TitlesOfParts>
  <Company>ČÚZK</Company>
  <LinksUpToDate>false</LinksUpToDate>
  <CharactersWithSpaces>15141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kupní smlouvy</dc:title>
  <dc:creator>Jakub Ludvík</dc:creator>
  <cp:lastModifiedBy>Ludvík Jakub</cp:lastModifiedBy>
  <cp:revision>39</cp:revision>
  <dcterms:created xsi:type="dcterms:W3CDTF">2022-11-07T14:02:00Z</dcterms:created>
  <dcterms:modified xsi:type="dcterms:W3CDTF">2024-12-02T11:26:00Z</dcterms:modified>
  <cp:contentStatus>Připomínky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0x010100B05DCAA97392384792D67361FC06E64C</vt:lpwstr>
  </property>
</Properties>
</file>