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84710" w14:textId="77777777" w:rsidR="00A16C74" w:rsidRPr="007C06A4" w:rsidRDefault="00A16C74" w:rsidP="00A16C74">
      <w:pPr>
        <w:pStyle w:val="Nadpis6"/>
        <w:rPr>
          <w:rFonts w:ascii="Tahoma" w:hAnsi="Tahoma" w:cs="Tahoma"/>
          <w:sz w:val="36"/>
          <w:szCs w:val="24"/>
          <w:u w:val="single"/>
        </w:rPr>
      </w:pPr>
      <w:r>
        <w:rPr>
          <w:rFonts w:ascii="Tahoma" w:hAnsi="Tahoma" w:cs="Tahoma"/>
          <w:noProof/>
          <w:sz w:val="36"/>
          <w:szCs w:val="24"/>
          <w:u w:val="single"/>
        </w:rPr>
        <w:drawing>
          <wp:anchor distT="0" distB="0" distL="114300" distR="114300" simplePos="0" relativeHeight="251661312" behindDoc="0" locked="0" layoutInCell="1" allowOverlap="1" wp14:anchorId="0084FB8A" wp14:editId="73906D69">
            <wp:simplePos x="0" y="0"/>
            <wp:positionH relativeFrom="page">
              <wp:posOffset>4699000</wp:posOffset>
            </wp:positionH>
            <wp:positionV relativeFrom="paragraph">
              <wp:posOffset>2539</wp:posOffset>
            </wp:positionV>
            <wp:extent cx="2850515" cy="4211453"/>
            <wp:effectExtent l="0" t="0" r="6985" b="0"/>
            <wp:wrapSquare wrapText="bothSides"/>
            <wp:docPr id="5" name="obrázek 2" descr="http://www.ipcgansow.com/data/img/catalogo/articoli/img_1822011162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pcgansow.com/data/img/catalogo/articoli/img_18220111624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0000" t="2793" r="33833" b="3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4211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sz w:val="36"/>
          <w:szCs w:val="24"/>
          <w:u w:val="single"/>
        </w:rPr>
        <w:t>Gansow CT15 B35</w:t>
      </w:r>
    </w:p>
    <w:p w14:paraId="0F9AFFCA" w14:textId="77777777" w:rsidR="00A16C74" w:rsidRPr="000B3C77" w:rsidRDefault="00A16C74" w:rsidP="00A16C74"/>
    <w:p w14:paraId="4853AD18" w14:textId="77777777" w:rsidR="00A16C74" w:rsidRPr="00032829" w:rsidRDefault="00A16C74" w:rsidP="00A16C74">
      <w:pPr>
        <w:pStyle w:val="Zkladntextodsazen"/>
        <w:ind w:left="0"/>
        <w:jc w:val="both"/>
        <w:rPr>
          <w:rFonts w:ascii="Tahoma" w:hAnsi="Tahoma" w:cs="Tahoma"/>
          <w:i/>
        </w:rPr>
      </w:pPr>
      <w:r w:rsidRPr="00032829">
        <w:rPr>
          <w:rFonts w:ascii="Tahoma" w:hAnsi="Tahoma" w:cs="Tahoma"/>
          <w:i/>
        </w:rPr>
        <w:t xml:space="preserve">Ručně vedený </w:t>
      </w:r>
      <w:r w:rsidRPr="00C936EB">
        <w:rPr>
          <w:rFonts w:ascii="Tahoma" w:hAnsi="Tahoma" w:cs="Tahoma"/>
          <w:b/>
          <w:bCs/>
          <w:i/>
        </w:rPr>
        <w:t>bateriový</w:t>
      </w:r>
      <w:r>
        <w:rPr>
          <w:rFonts w:ascii="Tahoma" w:hAnsi="Tahoma" w:cs="Tahoma"/>
          <w:i/>
        </w:rPr>
        <w:t xml:space="preserve"> podlahový mycí automat. Je určen pro mytí menších ploch</w:t>
      </w:r>
      <w:r w:rsidRPr="00032829">
        <w:rPr>
          <w:rFonts w:ascii="Tahoma" w:hAnsi="Tahoma" w:cs="Tahoma"/>
          <w:i/>
        </w:rPr>
        <w:t>.</w:t>
      </w:r>
    </w:p>
    <w:p w14:paraId="4D243AD9" w14:textId="77777777" w:rsidR="00A16C74" w:rsidRPr="00032829" w:rsidRDefault="00A16C74" w:rsidP="00A16C74">
      <w:pPr>
        <w:jc w:val="both"/>
        <w:rPr>
          <w:rFonts w:ascii="Tahoma" w:hAnsi="Tahoma" w:cs="Tahoma"/>
        </w:rPr>
      </w:pPr>
    </w:p>
    <w:p w14:paraId="01F27B77" w14:textId="77777777" w:rsidR="00A16C74" w:rsidRPr="00B10DDC" w:rsidRDefault="00A16C74" w:rsidP="00A16C74">
      <w:pPr>
        <w:spacing w:after="120"/>
        <w:jc w:val="both"/>
        <w:rPr>
          <w:rFonts w:ascii="Tahoma" w:hAnsi="Tahoma" w:cs="Tahoma"/>
          <w:b/>
        </w:rPr>
      </w:pPr>
      <w:r w:rsidRPr="00B10DDC">
        <w:rPr>
          <w:rFonts w:ascii="Tahoma" w:hAnsi="Tahoma" w:cs="Tahoma"/>
          <w:b/>
        </w:rPr>
        <w:t xml:space="preserve">Hlavní přednosti stroje: </w:t>
      </w:r>
    </w:p>
    <w:p w14:paraId="4E773588" w14:textId="77777777" w:rsidR="00A16C74" w:rsidRPr="00BF79B1" w:rsidRDefault="00A16C74" w:rsidP="00A16C74">
      <w:pPr>
        <w:numPr>
          <w:ilvl w:val="0"/>
          <w:numId w:val="8"/>
        </w:numPr>
        <w:spacing w:after="60"/>
        <w:ind w:left="357" w:right="-159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Vysoce kvalitní a výkonný motor</w:t>
      </w:r>
    </w:p>
    <w:p w14:paraId="4E4D902E" w14:textId="77777777" w:rsidR="00A16C74" w:rsidRDefault="00A16C74" w:rsidP="00A16C74">
      <w:pPr>
        <w:numPr>
          <w:ilvl w:val="0"/>
          <w:numId w:val="8"/>
        </w:numPr>
        <w:spacing w:after="60"/>
        <w:ind w:left="357" w:right="-159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Vynikající manévrovatelnost díky optimálnímu vyvážení</w:t>
      </w:r>
      <w:r w:rsidRPr="008C13B6">
        <w:rPr>
          <w:rFonts w:ascii="Verdana" w:hAnsi="Verdana"/>
          <w:color w:val="5B5B5B"/>
          <w:sz w:val="17"/>
          <w:szCs w:val="17"/>
        </w:rPr>
        <w:t xml:space="preserve"> </w:t>
      </w:r>
    </w:p>
    <w:p w14:paraId="10A1032A" w14:textId="77777777" w:rsidR="00A16C74" w:rsidRDefault="00A16C74" w:rsidP="00A16C74">
      <w:pPr>
        <w:numPr>
          <w:ilvl w:val="0"/>
          <w:numId w:val="8"/>
        </w:numPr>
        <w:spacing w:after="60"/>
        <w:ind w:left="357" w:right="-159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4x otočitelná stírací lišta</w:t>
      </w:r>
      <w:r w:rsidRPr="0032220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0C031C8E" w14:textId="77777777" w:rsidR="00A16C74" w:rsidRDefault="00A16C74" w:rsidP="00A16C74">
      <w:pPr>
        <w:numPr>
          <w:ilvl w:val="0"/>
          <w:numId w:val="8"/>
        </w:numPr>
        <w:spacing w:after="60"/>
        <w:ind w:left="357" w:right="-159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Beznářaďová výměna lišt a kartáčů</w:t>
      </w:r>
      <w:r w:rsidRPr="005C2243">
        <w:rPr>
          <w:rFonts w:ascii="Verdana" w:hAnsi="Verdana"/>
          <w:color w:val="5B5B5B"/>
          <w:sz w:val="17"/>
          <w:szCs w:val="17"/>
        </w:rPr>
        <w:t xml:space="preserve"> </w:t>
      </w:r>
    </w:p>
    <w:p w14:paraId="6E6B3333" w14:textId="77777777" w:rsidR="00A16C74" w:rsidRDefault="00A16C74" w:rsidP="00A16C74">
      <w:pPr>
        <w:numPr>
          <w:ilvl w:val="0"/>
          <w:numId w:val="8"/>
        </w:numPr>
        <w:spacing w:after="60"/>
        <w:ind w:left="357" w:right="-159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Snadný přístup k vnitřním částem</w:t>
      </w:r>
      <w:r w:rsidRPr="005C2243">
        <w:rPr>
          <w:noProof/>
        </w:rPr>
        <w:t xml:space="preserve"> </w:t>
      </w:r>
    </w:p>
    <w:p w14:paraId="21980D89" w14:textId="77777777" w:rsidR="00A16C74" w:rsidRDefault="00A16C74" w:rsidP="00A16C74">
      <w:pPr>
        <w:numPr>
          <w:ilvl w:val="0"/>
          <w:numId w:val="8"/>
        </w:numPr>
        <w:spacing w:after="60"/>
        <w:ind w:left="357" w:right="-159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Nádrže a šasi stroje z velmi odolného polyetylenu</w:t>
      </w:r>
    </w:p>
    <w:p w14:paraId="614C0AB9" w14:textId="77777777" w:rsidR="00A16C74" w:rsidRDefault="00A16C74" w:rsidP="00A16C74">
      <w:pPr>
        <w:numPr>
          <w:ilvl w:val="0"/>
          <w:numId w:val="8"/>
        </w:numPr>
        <w:spacing w:after="60"/>
        <w:ind w:left="357" w:right="-159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Hlava kartáčů a stírací lišta odolná proti nárazům</w:t>
      </w:r>
      <w:r w:rsidRPr="005C2243">
        <w:rPr>
          <w:rFonts w:ascii="Arial" w:hAnsi="Arial" w:cs="Arial"/>
          <w:sz w:val="22"/>
        </w:rPr>
        <w:t xml:space="preserve"> </w:t>
      </w:r>
    </w:p>
    <w:p w14:paraId="3D443FC3" w14:textId="37CF8D09" w:rsidR="00A16C74" w:rsidRDefault="00C936EB" w:rsidP="00A16C74">
      <w:pPr>
        <w:numPr>
          <w:ilvl w:val="0"/>
          <w:numId w:val="8"/>
        </w:numPr>
        <w:spacing w:after="60"/>
        <w:ind w:left="357" w:right="-159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Ř</w:t>
      </w:r>
      <w:r w:rsidR="00A16C74">
        <w:rPr>
          <w:rFonts w:ascii="Arial" w:hAnsi="Arial" w:cs="Arial"/>
          <w:sz w:val="22"/>
        </w:rPr>
        <w:t>ídící deska chráněna proti prolití a vlhkosti</w:t>
      </w:r>
    </w:p>
    <w:p w14:paraId="7E4EEC89" w14:textId="77777777" w:rsidR="00A16C74" w:rsidRDefault="00A16C74" w:rsidP="00A16C74">
      <w:pPr>
        <w:numPr>
          <w:ilvl w:val="0"/>
          <w:numId w:val="8"/>
        </w:numPr>
        <w:spacing w:after="60"/>
        <w:ind w:left="357" w:right="-159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Vyjímatelná nádrž na odpadní vodu</w:t>
      </w:r>
    </w:p>
    <w:p w14:paraId="34D535A9" w14:textId="77777777" w:rsidR="00A16C74" w:rsidRDefault="00A16C74" w:rsidP="00A16C74">
      <w:pPr>
        <w:numPr>
          <w:ilvl w:val="0"/>
          <w:numId w:val="8"/>
        </w:numPr>
        <w:spacing w:after="60"/>
        <w:ind w:left="357" w:right="-159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Integrovaná nabíječka</w:t>
      </w:r>
    </w:p>
    <w:p w14:paraId="727871D4" w14:textId="77777777" w:rsidR="00A16C74" w:rsidRDefault="00A16C74" w:rsidP="00A16C74">
      <w:pPr>
        <w:jc w:val="both"/>
        <w:rPr>
          <w:rFonts w:ascii="Tahoma" w:hAnsi="Tahoma" w:cs="Tahoma"/>
          <w:sz w:val="20"/>
          <w:szCs w:val="20"/>
        </w:rPr>
      </w:pPr>
    </w:p>
    <w:p w14:paraId="723950CA" w14:textId="4F736F22" w:rsidR="00E7065E" w:rsidRDefault="00E7065E" w:rsidP="00A16C74">
      <w:pPr>
        <w:jc w:val="both"/>
        <w:rPr>
          <w:rFonts w:ascii="Tahoma" w:hAnsi="Tahoma" w:cs="Tahoma"/>
          <w:sz w:val="20"/>
          <w:szCs w:val="20"/>
        </w:rPr>
      </w:pPr>
    </w:p>
    <w:p w14:paraId="1A7B5275" w14:textId="77777777" w:rsidR="00C936EB" w:rsidRDefault="00C936EB" w:rsidP="00A16C74">
      <w:pPr>
        <w:jc w:val="both"/>
        <w:rPr>
          <w:rFonts w:ascii="Tahoma" w:hAnsi="Tahoma" w:cs="Tahoma"/>
          <w:sz w:val="20"/>
          <w:szCs w:val="20"/>
        </w:rPr>
      </w:pPr>
    </w:p>
    <w:p w14:paraId="2935A72D" w14:textId="77777777" w:rsidR="00A16C74" w:rsidRDefault="00A16C74" w:rsidP="00A16C74">
      <w:pPr>
        <w:jc w:val="both"/>
        <w:rPr>
          <w:rFonts w:ascii="Tahoma" w:hAnsi="Tahoma" w:cs="Tahoma"/>
          <w:sz w:val="20"/>
          <w:szCs w:val="20"/>
        </w:rPr>
      </w:pPr>
    </w:p>
    <w:p w14:paraId="0A5B3E8B" w14:textId="41D91FC7" w:rsidR="00A16C74" w:rsidRPr="00032829" w:rsidRDefault="00A16C74" w:rsidP="00A16C74">
      <w:pPr>
        <w:jc w:val="both"/>
        <w:rPr>
          <w:rFonts w:ascii="Tahoma" w:hAnsi="Tahoma" w:cs="Tahoma"/>
          <w:b/>
        </w:rPr>
      </w:pPr>
      <w:r w:rsidRPr="00032829">
        <w:rPr>
          <w:rFonts w:ascii="Tahoma" w:hAnsi="Tahoma" w:cs="Tahoma"/>
          <w:b/>
        </w:rPr>
        <w:t>Technické parametry stroje: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CT15</w:t>
      </w:r>
      <w:r w:rsidR="00C936EB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B35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14:paraId="697B2220" w14:textId="77777777" w:rsidR="00A16C74" w:rsidRPr="00145215" w:rsidRDefault="00A16C74" w:rsidP="00A16C7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Pracovní šířka: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350 mm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33D91857" w14:textId="77777777" w:rsidR="00A16C74" w:rsidRPr="00145215" w:rsidRDefault="00A16C74" w:rsidP="00A16C7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Šířka sací lišty</w:t>
      </w:r>
      <w:r w:rsidRPr="00145215">
        <w:rPr>
          <w:rFonts w:ascii="Tahoma" w:hAnsi="Tahoma" w:cs="Tahoma"/>
          <w:sz w:val="22"/>
          <w:szCs w:val="22"/>
        </w:rPr>
        <w:t>:</w:t>
      </w:r>
      <w:r w:rsidRPr="00145215">
        <w:rPr>
          <w:rFonts w:ascii="Tahoma" w:hAnsi="Tahoma" w:cs="Tahoma"/>
          <w:sz w:val="22"/>
          <w:szCs w:val="22"/>
        </w:rPr>
        <w:tab/>
      </w:r>
      <w:r w:rsidRPr="00145215">
        <w:rPr>
          <w:rFonts w:ascii="Tahoma" w:hAnsi="Tahoma" w:cs="Tahoma"/>
          <w:sz w:val="22"/>
          <w:szCs w:val="22"/>
        </w:rPr>
        <w:tab/>
      </w:r>
      <w:r w:rsidRPr="00145215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450 mm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2A879EF8" w14:textId="77777777" w:rsidR="00A16C74" w:rsidRPr="00145215" w:rsidRDefault="00A16C74" w:rsidP="00A16C74">
      <w:pPr>
        <w:rPr>
          <w:rFonts w:ascii="Tahoma" w:hAnsi="Tahoma" w:cs="Tahoma"/>
          <w:sz w:val="22"/>
          <w:szCs w:val="22"/>
        </w:rPr>
      </w:pPr>
      <w:r w:rsidRPr="00145215">
        <w:rPr>
          <w:rFonts w:ascii="Tahoma" w:hAnsi="Tahoma" w:cs="Tahoma"/>
          <w:sz w:val="22"/>
          <w:szCs w:val="22"/>
        </w:rPr>
        <w:t>Teoretický</w:t>
      </w:r>
      <w:r>
        <w:rPr>
          <w:rFonts w:ascii="Tahoma" w:hAnsi="Tahoma" w:cs="Tahoma"/>
          <w:sz w:val="22"/>
          <w:szCs w:val="22"/>
        </w:rPr>
        <w:t xml:space="preserve"> plošný výkon: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1.300</w:t>
      </w:r>
      <w:r w:rsidRPr="006820B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m²/h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2FEA5002" w14:textId="77777777" w:rsidR="00A16C74" w:rsidRDefault="00A16C74" w:rsidP="00A16C7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Nádrž na čistou vodu: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16 l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4B0C343E" w14:textId="77777777" w:rsidR="00A16C74" w:rsidRPr="00145215" w:rsidRDefault="00A16C74" w:rsidP="00A16C7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Nádrž na špinavou vodu</w:t>
      </w:r>
      <w:r w:rsidRPr="00145215">
        <w:rPr>
          <w:rFonts w:ascii="Tahoma" w:hAnsi="Tahoma" w:cs="Tahoma"/>
          <w:sz w:val="22"/>
          <w:szCs w:val="22"/>
        </w:rPr>
        <w:t>:</w:t>
      </w:r>
      <w:r w:rsidRPr="00145215">
        <w:rPr>
          <w:rFonts w:ascii="Tahoma" w:hAnsi="Tahoma" w:cs="Tahoma"/>
          <w:sz w:val="22"/>
          <w:szCs w:val="22"/>
        </w:rPr>
        <w:tab/>
      </w:r>
      <w:r w:rsidRPr="00145215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19 l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2E3D0E5C" w14:textId="77777777" w:rsidR="00A16C74" w:rsidRDefault="00A16C74" w:rsidP="00A16C7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Počet kartáčů: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1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775C9F1C" w14:textId="77777777" w:rsidR="00A16C74" w:rsidRDefault="00A16C74" w:rsidP="00A16C74">
      <w:pPr>
        <w:rPr>
          <w:rFonts w:ascii="Tahoma" w:hAnsi="Tahoma" w:cs="Tahoma"/>
          <w:sz w:val="22"/>
          <w:szCs w:val="22"/>
        </w:rPr>
      </w:pPr>
      <w:r w:rsidRPr="00145215"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ozměry (d x š):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740 </w:t>
      </w:r>
      <w:r w:rsidRPr="006820B5">
        <w:rPr>
          <w:rFonts w:ascii="Tahoma" w:hAnsi="Tahoma" w:cs="Tahoma"/>
          <w:sz w:val="22"/>
          <w:szCs w:val="22"/>
        </w:rPr>
        <w:t>x</w:t>
      </w:r>
      <w:r>
        <w:rPr>
          <w:rFonts w:ascii="Tahoma" w:hAnsi="Tahoma" w:cs="Tahoma"/>
          <w:sz w:val="22"/>
          <w:szCs w:val="22"/>
        </w:rPr>
        <w:t xml:space="preserve"> 394 mm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3750DE26" w14:textId="712E893C" w:rsidR="00A16C74" w:rsidRDefault="00A16C74" w:rsidP="00A16C7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Hmotnost: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5</w:t>
      </w:r>
      <w:r w:rsidR="00C936EB">
        <w:rPr>
          <w:rFonts w:ascii="Tahoma" w:hAnsi="Tahoma" w:cs="Tahoma"/>
          <w:sz w:val="22"/>
          <w:szCs w:val="22"/>
        </w:rPr>
        <w:t>9</w:t>
      </w:r>
      <w:r>
        <w:rPr>
          <w:rFonts w:ascii="Tahoma" w:hAnsi="Tahoma" w:cs="Tahoma"/>
          <w:sz w:val="22"/>
          <w:szCs w:val="22"/>
        </w:rPr>
        <w:t xml:space="preserve"> kg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34671DB7" w14:textId="77777777" w:rsidR="00A16C74" w:rsidRPr="00145215" w:rsidRDefault="00A16C74" w:rsidP="00A16C74">
      <w:pPr>
        <w:rPr>
          <w:rFonts w:ascii="Tahoma" w:hAnsi="Tahoma" w:cs="Tahoma"/>
          <w:sz w:val="22"/>
          <w:szCs w:val="22"/>
        </w:rPr>
      </w:pPr>
    </w:p>
    <w:p w14:paraId="7DEEBEC5" w14:textId="221865D4" w:rsidR="00C936EB" w:rsidRDefault="00C936EB" w:rsidP="00C936EB">
      <w:pPr>
        <w:rPr>
          <w:rFonts w:ascii="Arial Black" w:hAnsi="Arial Black"/>
          <w:b/>
          <w:i/>
          <w:sz w:val="36"/>
          <w:szCs w:val="32"/>
        </w:rPr>
      </w:pPr>
      <w:r w:rsidRPr="00CE471A">
        <w:rPr>
          <w:rFonts w:ascii="Arial Black" w:hAnsi="Arial Black"/>
          <w:b/>
          <w:i/>
          <w:sz w:val="40"/>
          <w:szCs w:val="32"/>
        </w:rPr>
        <w:t>CENA</w:t>
      </w:r>
      <w:r w:rsidR="00C30E07">
        <w:rPr>
          <w:rFonts w:ascii="Arial Black" w:hAnsi="Arial Black"/>
          <w:b/>
          <w:i/>
          <w:sz w:val="40"/>
          <w:szCs w:val="32"/>
        </w:rPr>
        <w:tab/>
      </w:r>
      <w:r w:rsidR="00C30E07">
        <w:rPr>
          <w:rFonts w:ascii="Arial Black" w:hAnsi="Arial Black"/>
          <w:b/>
          <w:i/>
          <w:sz w:val="40"/>
          <w:szCs w:val="32"/>
        </w:rPr>
        <w:tab/>
      </w:r>
      <w:r w:rsidRPr="00CE471A">
        <w:rPr>
          <w:rFonts w:ascii="Arial Black" w:hAnsi="Arial Black"/>
          <w:b/>
          <w:i/>
          <w:sz w:val="40"/>
          <w:szCs w:val="32"/>
        </w:rPr>
        <w:tab/>
      </w:r>
      <w:r w:rsidRPr="00CE471A">
        <w:rPr>
          <w:rFonts w:ascii="Arial Black" w:hAnsi="Arial Black"/>
          <w:b/>
          <w:i/>
          <w:sz w:val="40"/>
          <w:szCs w:val="32"/>
        </w:rPr>
        <w:tab/>
      </w:r>
      <w:r w:rsidRPr="00CE471A">
        <w:rPr>
          <w:rFonts w:ascii="Arial Black" w:hAnsi="Arial Black"/>
          <w:b/>
          <w:i/>
          <w:sz w:val="40"/>
          <w:szCs w:val="32"/>
        </w:rPr>
        <w:tab/>
      </w:r>
      <w:r w:rsidRPr="00CE471A">
        <w:rPr>
          <w:rFonts w:ascii="Arial Black" w:hAnsi="Arial Black"/>
          <w:b/>
          <w:i/>
          <w:sz w:val="40"/>
          <w:szCs w:val="32"/>
        </w:rPr>
        <w:tab/>
      </w:r>
      <w:r w:rsidR="003A46B3">
        <w:rPr>
          <w:rFonts w:ascii="Arial Black" w:hAnsi="Arial Black"/>
          <w:b/>
          <w:i/>
          <w:sz w:val="36"/>
          <w:szCs w:val="32"/>
        </w:rPr>
        <w:t>5</w:t>
      </w:r>
      <w:r w:rsidR="00BB4D59">
        <w:rPr>
          <w:rFonts w:ascii="Arial Black" w:hAnsi="Arial Black"/>
          <w:b/>
          <w:i/>
          <w:sz w:val="36"/>
          <w:szCs w:val="32"/>
        </w:rPr>
        <w:t>9</w:t>
      </w:r>
      <w:r w:rsidRPr="00CE471A">
        <w:rPr>
          <w:rFonts w:ascii="Arial Black" w:hAnsi="Arial Black"/>
          <w:b/>
          <w:i/>
          <w:sz w:val="36"/>
          <w:szCs w:val="32"/>
        </w:rPr>
        <w:t>.</w:t>
      </w:r>
      <w:r w:rsidR="004D3277">
        <w:rPr>
          <w:rFonts w:ascii="Arial Black" w:hAnsi="Arial Black"/>
          <w:b/>
          <w:i/>
          <w:sz w:val="36"/>
          <w:szCs w:val="32"/>
        </w:rPr>
        <w:t>95</w:t>
      </w:r>
      <w:r w:rsidRPr="00CE471A">
        <w:rPr>
          <w:rFonts w:ascii="Arial Black" w:hAnsi="Arial Black"/>
          <w:b/>
          <w:i/>
          <w:sz w:val="36"/>
          <w:szCs w:val="32"/>
        </w:rPr>
        <w:t xml:space="preserve">0.-Kč </w:t>
      </w:r>
    </w:p>
    <w:p w14:paraId="3338F267" w14:textId="77777777" w:rsidR="00C936EB" w:rsidRDefault="00C936EB" w:rsidP="00C936EB">
      <w:pPr>
        <w:rPr>
          <w:rFonts w:ascii="Tahoma" w:hAnsi="Tahoma" w:cs="Tahoma"/>
          <w:sz w:val="22"/>
          <w:szCs w:val="22"/>
        </w:rPr>
      </w:pPr>
    </w:p>
    <w:p w14:paraId="2AB83595" w14:textId="77777777" w:rsidR="00C936EB" w:rsidRDefault="00C936EB" w:rsidP="00C936E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Cena je za kompletně vybaven stroj, ihned připravený k práci.</w:t>
      </w:r>
    </w:p>
    <w:p w14:paraId="77EC58A3" w14:textId="77777777" w:rsidR="00C936EB" w:rsidRDefault="00C936EB" w:rsidP="00C936E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Ceny jsou bez DPH.</w:t>
      </w:r>
    </w:p>
    <w:p w14:paraId="3F05E732" w14:textId="28408FF8" w:rsidR="00264A65" w:rsidRDefault="00C936EB" w:rsidP="00264A6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Záruka při prodeji </w:t>
      </w:r>
      <w:r w:rsidR="00C30E07">
        <w:rPr>
          <w:rFonts w:ascii="Tahoma" w:hAnsi="Tahoma" w:cs="Tahoma"/>
          <w:sz w:val="22"/>
          <w:szCs w:val="22"/>
        </w:rPr>
        <w:t>24</w:t>
      </w:r>
      <w:r>
        <w:rPr>
          <w:rFonts w:ascii="Tahoma" w:hAnsi="Tahoma" w:cs="Tahoma"/>
          <w:sz w:val="22"/>
          <w:szCs w:val="22"/>
        </w:rPr>
        <w:t xml:space="preserve"> měsíců.</w:t>
      </w:r>
    </w:p>
    <w:sectPr w:rsidR="00264A65" w:rsidSect="00586E5D">
      <w:headerReference w:type="default" r:id="rId13"/>
      <w:pgSz w:w="11900" w:h="16840"/>
      <w:pgMar w:top="2552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BAC8D" w14:textId="77777777" w:rsidR="00AC7268" w:rsidRDefault="00AC7268" w:rsidP="0072011A">
      <w:r>
        <w:separator/>
      </w:r>
    </w:p>
  </w:endnote>
  <w:endnote w:type="continuationSeparator" w:id="0">
    <w:p w14:paraId="1651B6C5" w14:textId="77777777" w:rsidR="00AC7268" w:rsidRDefault="00AC7268" w:rsidP="0072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A3484" w14:textId="77777777" w:rsidR="00AC7268" w:rsidRDefault="00AC7268" w:rsidP="0072011A">
      <w:r>
        <w:separator/>
      </w:r>
    </w:p>
  </w:footnote>
  <w:footnote w:type="continuationSeparator" w:id="0">
    <w:p w14:paraId="326F3C92" w14:textId="77777777" w:rsidR="00AC7268" w:rsidRDefault="00AC7268" w:rsidP="00720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6C827" w14:textId="5F0389CC" w:rsidR="0072011A" w:rsidRDefault="00397C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5A6FF2D" wp14:editId="64E96CF8">
          <wp:simplePos x="0" y="0"/>
          <wp:positionH relativeFrom="column">
            <wp:posOffset>-929005</wp:posOffset>
          </wp:positionH>
          <wp:positionV relativeFrom="paragraph">
            <wp:posOffset>-783590</wp:posOffset>
          </wp:positionV>
          <wp:extent cx="7562003" cy="11029950"/>
          <wp:effectExtent l="0" t="0" r="127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 papír_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102562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F4584"/>
    <w:multiLevelType w:val="hybridMultilevel"/>
    <w:tmpl w:val="2388737A"/>
    <w:lvl w:ilvl="0" w:tplc="040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95F15C6"/>
    <w:multiLevelType w:val="hybridMultilevel"/>
    <w:tmpl w:val="5CDE1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C515B"/>
    <w:multiLevelType w:val="hybridMultilevel"/>
    <w:tmpl w:val="D0248EF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0F499C"/>
    <w:multiLevelType w:val="hybridMultilevel"/>
    <w:tmpl w:val="39D06872"/>
    <w:lvl w:ilvl="0" w:tplc="0405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38EE4E94"/>
    <w:multiLevelType w:val="hybridMultilevel"/>
    <w:tmpl w:val="9B6CF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86B71"/>
    <w:multiLevelType w:val="hybridMultilevel"/>
    <w:tmpl w:val="24B0C19E"/>
    <w:lvl w:ilvl="0" w:tplc="040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48011AC6"/>
    <w:multiLevelType w:val="hybridMultilevel"/>
    <w:tmpl w:val="F0825A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113802"/>
    <w:multiLevelType w:val="hybridMultilevel"/>
    <w:tmpl w:val="E182B8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8473787">
    <w:abstractNumId w:val="2"/>
  </w:num>
  <w:num w:numId="2" w16cid:durableId="9810084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3449373">
    <w:abstractNumId w:val="1"/>
  </w:num>
  <w:num w:numId="4" w16cid:durableId="550461751">
    <w:abstractNumId w:val="5"/>
  </w:num>
  <w:num w:numId="5" w16cid:durableId="173806736">
    <w:abstractNumId w:val="3"/>
  </w:num>
  <w:num w:numId="6" w16cid:durableId="462114567">
    <w:abstractNumId w:val="0"/>
  </w:num>
  <w:num w:numId="7" w16cid:durableId="39525312">
    <w:abstractNumId w:val="6"/>
  </w:num>
  <w:num w:numId="8" w16cid:durableId="28797157">
    <w:abstractNumId w:val="4"/>
  </w:num>
  <w:num w:numId="9" w16cid:durableId="14252990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1A"/>
    <w:rsid w:val="000D16D6"/>
    <w:rsid w:val="000E3A7A"/>
    <w:rsid w:val="000F3E77"/>
    <w:rsid w:val="0011229A"/>
    <w:rsid w:val="00121905"/>
    <w:rsid w:val="001262C5"/>
    <w:rsid w:val="001301AD"/>
    <w:rsid w:val="001C5206"/>
    <w:rsid w:val="001E1577"/>
    <w:rsid w:val="001E1AB0"/>
    <w:rsid w:val="001E76A6"/>
    <w:rsid w:val="001F5800"/>
    <w:rsid w:val="00202525"/>
    <w:rsid w:val="00204A10"/>
    <w:rsid w:val="00214646"/>
    <w:rsid w:val="00243493"/>
    <w:rsid w:val="00264A65"/>
    <w:rsid w:val="002A6357"/>
    <w:rsid w:val="002A707B"/>
    <w:rsid w:val="003018FB"/>
    <w:rsid w:val="003476DD"/>
    <w:rsid w:val="0037327C"/>
    <w:rsid w:val="00397CF5"/>
    <w:rsid w:val="003A1FF7"/>
    <w:rsid w:val="003A46B3"/>
    <w:rsid w:val="003B0FA7"/>
    <w:rsid w:val="0041464F"/>
    <w:rsid w:val="00414FBF"/>
    <w:rsid w:val="00454B26"/>
    <w:rsid w:val="00461376"/>
    <w:rsid w:val="00463AD2"/>
    <w:rsid w:val="00464A83"/>
    <w:rsid w:val="00487762"/>
    <w:rsid w:val="00494649"/>
    <w:rsid w:val="004951CD"/>
    <w:rsid w:val="004A3C9F"/>
    <w:rsid w:val="004B25C8"/>
    <w:rsid w:val="004D3277"/>
    <w:rsid w:val="004E231E"/>
    <w:rsid w:val="004F12BC"/>
    <w:rsid w:val="004F2270"/>
    <w:rsid w:val="004F3C3E"/>
    <w:rsid w:val="00515FFC"/>
    <w:rsid w:val="005319AC"/>
    <w:rsid w:val="00555B61"/>
    <w:rsid w:val="00556526"/>
    <w:rsid w:val="00565E73"/>
    <w:rsid w:val="0058266A"/>
    <w:rsid w:val="00583EB2"/>
    <w:rsid w:val="005851C5"/>
    <w:rsid w:val="0058668C"/>
    <w:rsid w:val="00586E5D"/>
    <w:rsid w:val="005E009A"/>
    <w:rsid w:val="005E592D"/>
    <w:rsid w:val="00615043"/>
    <w:rsid w:val="00626323"/>
    <w:rsid w:val="00637F45"/>
    <w:rsid w:val="006415DD"/>
    <w:rsid w:val="00646424"/>
    <w:rsid w:val="00653698"/>
    <w:rsid w:val="006723A9"/>
    <w:rsid w:val="00672F09"/>
    <w:rsid w:val="006A48E8"/>
    <w:rsid w:val="006B1D03"/>
    <w:rsid w:val="006C73F6"/>
    <w:rsid w:val="006D1C87"/>
    <w:rsid w:val="006E55CC"/>
    <w:rsid w:val="006F362B"/>
    <w:rsid w:val="00711D44"/>
    <w:rsid w:val="0072011A"/>
    <w:rsid w:val="00720D53"/>
    <w:rsid w:val="0074587E"/>
    <w:rsid w:val="00771AC4"/>
    <w:rsid w:val="007862DB"/>
    <w:rsid w:val="00793AF6"/>
    <w:rsid w:val="007A2F2C"/>
    <w:rsid w:val="007A68AD"/>
    <w:rsid w:val="007B1263"/>
    <w:rsid w:val="007F3875"/>
    <w:rsid w:val="008039D9"/>
    <w:rsid w:val="0082126D"/>
    <w:rsid w:val="00846B2A"/>
    <w:rsid w:val="008521F0"/>
    <w:rsid w:val="008674BF"/>
    <w:rsid w:val="00884B3E"/>
    <w:rsid w:val="008C78E0"/>
    <w:rsid w:val="008D53C1"/>
    <w:rsid w:val="00906772"/>
    <w:rsid w:val="00914E12"/>
    <w:rsid w:val="00923865"/>
    <w:rsid w:val="009605B5"/>
    <w:rsid w:val="0096060A"/>
    <w:rsid w:val="0096664D"/>
    <w:rsid w:val="00975A0D"/>
    <w:rsid w:val="00986FC3"/>
    <w:rsid w:val="009B5EAE"/>
    <w:rsid w:val="009D35B6"/>
    <w:rsid w:val="009E5AB3"/>
    <w:rsid w:val="00A024FE"/>
    <w:rsid w:val="00A16C74"/>
    <w:rsid w:val="00A31F3E"/>
    <w:rsid w:val="00A46A2B"/>
    <w:rsid w:val="00A75C2D"/>
    <w:rsid w:val="00A7644E"/>
    <w:rsid w:val="00A95B58"/>
    <w:rsid w:val="00AA1DB1"/>
    <w:rsid w:val="00AB051D"/>
    <w:rsid w:val="00AB364A"/>
    <w:rsid w:val="00AB46AC"/>
    <w:rsid w:val="00AC7268"/>
    <w:rsid w:val="00AD662F"/>
    <w:rsid w:val="00AE7D84"/>
    <w:rsid w:val="00B045F6"/>
    <w:rsid w:val="00B30D17"/>
    <w:rsid w:val="00B33678"/>
    <w:rsid w:val="00B377DE"/>
    <w:rsid w:val="00B5545C"/>
    <w:rsid w:val="00BA574F"/>
    <w:rsid w:val="00BB10AF"/>
    <w:rsid w:val="00BB4D59"/>
    <w:rsid w:val="00BC4F64"/>
    <w:rsid w:val="00BC5019"/>
    <w:rsid w:val="00BD7C7D"/>
    <w:rsid w:val="00C03A83"/>
    <w:rsid w:val="00C30E07"/>
    <w:rsid w:val="00C36C7F"/>
    <w:rsid w:val="00C37054"/>
    <w:rsid w:val="00C507C1"/>
    <w:rsid w:val="00C84CB4"/>
    <w:rsid w:val="00C879B3"/>
    <w:rsid w:val="00C936EB"/>
    <w:rsid w:val="00CB467D"/>
    <w:rsid w:val="00CB7D16"/>
    <w:rsid w:val="00CC56D3"/>
    <w:rsid w:val="00CE471A"/>
    <w:rsid w:val="00D21FA6"/>
    <w:rsid w:val="00D34E43"/>
    <w:rsid w:val="00D86009"/>
    <w:rsid w:val="00D8767D"/>
    <w:rsid w:val="00D9065B"/>
    <w:rsid w:val="00DA366B"/>
    <w:rsid w:val="00DF3DFE"/>
    <w:rsid w:val="00E21559"/>
    <w:rsid w:val="00E7065E"/>
    <w:rsid w:val="00EB2A8E"/>
    <w:rsid w:val="00EE3060"/>
    <w:rsid w:val="00EF39DC"/>
    <w:rsid w:val="00F01EF3"/>
    <w:rsid w:val="00F36929"/>
    <w:rsid w:val="00F6187A"/>
    <w:rsid w:val="00F95351"/>
    <w:rsid w:val="00F95CB0"/>
    <w:rsid w:val="00FA3805"/>
    <w:rsid w:val="00FB001F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5D2F20"/>
  <w14:defaultImageDpi w14:val="300"/>
  <w15:docId w15:val="{67348F6D-FA2D-400E-A958-47455906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unhideWhenUsed/>
    <w:qFormat/>
    <w:rsid w:val="00586E5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011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11A"/>
    <w:rPr>
      <w:rFonts w:ascii="Lucida Grande CE" w:hAnsi="Lucida Grande CE" w:cs="Lucida Grande C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2011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011A"/>
  </w:style>
  <w:style w:type="paragraph" w:styleId="Zpat">
    <w:name w:val="footer"/>
    <w:basedOn w:val="Normln"/>
    <w:link w:val="ZpatChar"/>
    <w:uiPriority w:val="99"/>
    <w:unhideWhenUsed/>
    <w:rsid w:val="0072011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011A"/>
  </w:style>
  <w:style w:type="character" w:customStyle="1" w:styleId="Nadpis6Char">
    <w:name w:val="Nadpis 6 Char"/>
    <w:basedOn w:val="Standardnpsmoodstavce"/>
    <w:link w:val="Nadpis6"/>
    <w:rsid w:val="00586E5D"/>
    <w:rPr>
      <w:rFonts w:ascii="Calibri" w:eastAsia="Times New Roman" w:hAnsi="Calibri" w:cs="Times New Roman"/>
      <w:b/>
      <w:bCs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586E5D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odsazenChar">
    <w:name w:val="Základní text odsazený Char"/>
    <w:aliases w:val="Char Char, Char Char"/>
    <w:basedOn w:val="Standardnpsmoodstavce"/>
    <w:link w:val="Zkladntextodsazen"/>
    <w:locked/>
    <w:rsid w:val="00586E5D"/>
  </w:style>
  <w:style w:type="paragraph" w:styleId="Zkladntextodsazen">
    <w:name w:val="Body Text Indent"/>
    <w:aliases w:val="Char, Char"/>
    <w:basedOn w:val="Normln"/>
    <w:link w:val="ZkladntextodsazenChar"/>
    <w:unhideWhenUsed/>
    <w:rsid w:val="00586E5D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uiPriority w:val="99"/>
    <w:semiHidden/>
    <w:rsid w:val="00586E5D"/>
  </w:style>
  <w:style w:type="character" w:styleId="Hypertextovodkaz">
    <w:name w:val="Hyperlink"/>
    <w:basedOn w:val="Standardnpsmoodstavce"/>
    <w:uiPriority w:val="99"/>
    <w:semiHidden/>
    <w:unhideWhenUsed/>
    <w:rsid w:val="00586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  <_dlc_DocId xmlns="9d0ca0cf-2a35-4d1a-8451-71dcfb90f667">QYJ6VK6WDPCP-2026886553-426754</_dlc_DocId>
    <_dlc_DocIdUrl xmlns="9d0ca0cf-2a35-4d1a-8451-71dcfb90f667">
      <Url>https://skolahostivar.sharepoint.com/sites/data/_layouts/15/DocIdRedir.aspx?ID=QYJ6VK6WDPCP-2026886553-426754</Url>
      <Description>QYJ6VK6WDPCP-2026886553-426754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1" ma:contentTypeDescription="Vytvoří nový dokument" ma:contentTypeScope="" ma:versionID="7ee950f9a7d49a9efe05ecb018b1dc4b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428a79390cf43d22ea1d9230110772fa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CCB37-F1F7-4F56-A60B-4146A36B27F4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9d0ca0cf-2a35-4d1a-8451-71dcfb90f667"/>
    <ds:schemaRef ds:uri="http://purl.org/dc/dcmitype/"/>
    <ds:schemaRef ds:uri="http://schemas.microsoft.com/sharepoint/v4"/>
    <ds:schemaRef ds:uri="a8aa33a2-52a5-45f6-974e-12c2a4519bd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63553A2-B037-4064-ACB0-399394354B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B863D-DE24-4563-8550-74654BA4F70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9CF9459-AFEA-4821-A327-21E091E01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5D5D9CD-5DB5-428B-AC79-3A8885FB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Aetna</dc:creator>
  <cp:lastModifiedBy>Kateřina Palásková</cp:lastModifiedBy>
  <cp:revision>2</cp:revision>
  <cp:lastPrinted>2024-12-02T12:09:00Z</cp:lastPrinted>
  <dcterms:created xsi:type="dcterms:W3CDTF">2024-12-03T08:10:00Z</dcterms:created>
  <dcterms:modified xsi:type="dcterms:W3CDTF">2024-12-03T08:10:00Z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_dlc_DocIdItemGuid">
    <vt:lpwstr>7e9cdb46-abf0-4243-89c1-73400d4334cd</vt:lpwstr>
  </property>
</Properties>
</file>