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61EC6" w14:textId="77777777" w:rsidR="00C26513" w:rsidRDefault="00C26513" w:rsidP="00414CF0">
      <w:pPr>
        <w:spacing w:line="276" w:lineRule="auto"/>
        <w:jc w:val="center"/>
        <w:rPr>
          <w:rFonts w:ascii="Arial" w:hAnsi="Arial" w:cs="Arial"/>
          <w:b/>
          <w:bCs/>
          <w:iCs/>
        </w:rPr>
      </w:pPr>
    </w:p>
    <w:p w14:paraId="0EF3D5E5" w14:textId="0F914A90" w:rsidR="00766DC4" w:rsidRDefault="00766DC4" w:rsidP="00414CF0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DODATEK Č. 1 </w:t>
      </w:r>
    </w:p>
    <w:p w14:paraId="4F32D1EA" w14:textId="7CED2E9F" w:rsidR="00134604" w:rsidRPr="004B6C52" w:rsidRDefault="00EC76DF" w:rsidP="00414CF0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 w:rsidRPr="004B6C52">
        <w:rPr>
          <w:rFonts w:ascii="Arial" w:hAnsi="Arial" w:cs="Arial"/>
          <w:b/>
          <w:bCs/>
          <w:iCs/>
        </w:rPr>
        <w:t>PŘÍKAZN</w:t>
      </w:r>
      <w:r w:rsidR="00D67E34" w:rsidRPr="004B6C52">
        <w:rPr>
          <w:rFonts w:ascii="Arial" w:hAnsi="Arial" w:cs="Arial"/>
          <w:b/>
          <w:bCs/>
          <w:iCs/>
        </w:rPr>
        <w:t>Í SMLOUV</w:t>
      </w:r>
      <w:r w:rsidR="00766DC4">
        <w:rPr>
          <w:rFonts w:ascii="Arial" w:hAnsi="Arial" w:cs="Arial"/>
          <w:b/>
          <w:bCs/>
          <w:iCs/>
        </w:rPr>
        <w:t>Y</w:t>
      </w:r>
      <w:r w:rsidR="00D67E34" w:rsidRPr="004B6C52">
        <w:rPr>
          <w:rFonts w:ascii="Arial" w:hAnsi="Arial" w:cs="Arial"/>
          <w:b/>
          <w:bCs/>
          <w:iCs/>
        </w:rPr>
        <w:t xml:space="preserve"> NA VÝKON TECHNICKÉHO DOZORU </w:t>
      </w:r>
      <w:r w:rsidR="00AD122D" w:rsidRPr="004B6C52">
        <w:rPr>
          <w:rFonts w:ascii="Arial" w:hAnsi="Arial" w:cs="Arial"/>
          <w:b/>
          <w:bCs/>
          <w:iCs/>
        </w:rPr>
        <w:t>STAVEBNÍKA</w:t>
      </w:r>
    </w:p>
    <w:p w14:paraId="74DECD61" w14:textId="0FF4630C" w:rsidR="002C3750" w:rsidRPr="004B6C52" w:rsidRDefault="00BB2C24" w:rsidP="002C3750">
      <w:pPr>
        <w:pStyle w:val="Odstavecseseznamem"/>
        <w:ind w:left="426"/>
        <w:rPr>
          <w:rFonts w:eastAsia="MS Mincho" w:cs="Arial"/>
          <w:bCs/>
          <w:sz w:val="20"/>
          <w:szCs w:val="20"/>
        </w:rPr>
      </w:pPr>
      <w:r w:rsidRPr="004B6C52">
        <w:rPr>
          <w:rFonts w:cs="Arial"/>
          <w:b/>
          <w:bCs/>
          <w:iCs/>
          <w:sz w:val="20"/>
          <w:szCs w:val="20"/>
        </w:rPr>
        <w:t>NA AKCI</w:t>
      </w:r>
      <w:r w:rsidR="007334F3" w:rsidRPr="004B6C52">
        <w:rPr>
          <w:rFonts w:cs="Arial"/>
          <w:b/>
          <w:bCs/>
          <w:iCs/>
          <w:sz w:val="20"/>
          <w:szCs w:val="20"/>
        </w:rPr>
        <w:t xml:space="preserve"> </w:t>
      </w:r>
      <w:r w:rsidRPr="004B6C52">
        <w:rPr>
          <w:rFonts w:cs="Arial"/>
          <w:b/>
          <w:bCs/>
          <w:iCs/>
          <w:sz w:val="20"/>
          <w:szCs w:val="20"/>
        </w:rPr>
        <w:t>„</w:t>
      </w:r>
      <w:r w:rsidR="002C3750" w:rsidRPr="004B6C52">
        <w:rPr>
          <w:rFonts w:eastAsia="MS Mincho" w:cs="Arial"/>
          <w:b/>
          <w:bCs/>
          <w:sz w:val="20"/>
          <w:szCs w:val="20"/>
        </w:rPr>
        <w:t>Stavební úpravy objektu č.p.299 Masarykovo náměstí, Mnichovo Hradiště II“</w:t>
      </w:r>
    </w:p>
    <w:p w14:paraId="63133FC3" w14:textId="01D3ED41" w:rsidR="00740202" w:rsidRPr="004B6C52" w:rsidRDefault="00740202" w:rsidP="00833828">
      <w:pPr>
        <w:ind w:left="360"/>
        <w:rPr>
          <w:rFonts w:ascii="Arial" w:eastAsia="MS Mincho" w:hAnsi="Arial" w:cs="Arial"/>
          <w:bCs/>
        </w:rPr>
      </w:pPr>
    </w:p>
    <w:p w14:paraId="6BABCEC7" w14:textId="79F23F9A" w:rsidR="00BB2C24" w:rsidRPr="004B6C52" w:rsidRDefault="00BB2C24" w:rsidP="00414CF0">
      <w:pPr>
        <w:spacing w:line="276" w:lineRule="auto"/>
        <w:jc w:val="center"/>
        <w:rPr>
          <w:rFonts w:ascii="Arial" w:hAnsi="Arial" w:cs="Arial"/>
          <w:b/>
          <w:bCs/>
          <w:iCs/>
        </w:rPr>
      </w:pPr>
    </w:p>
    <w:p w14:paraId="3928A127" w14:textId="77777777" w:rsidR="00D67E34" w:rsidRPr="004B6C52" w:rsidRDefault="00D67E34" w:rsidP="00414CF0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8"/>
        </w:rPr>
      </w:pPr>
    </w:p>
    <w:p w14:paraId="66BB2E8E" w14:textId="66C7F40F" w:rsidR="006A6446" w:rsidRPr="004B6C52" w:rsidRDefault="00E17EAB" w:rsidP="00414CF0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8"/>
        </w:rPr>
      </w:pPr>
      <w:r w:rsidRPr="004B6C52">
        <w:rPr>
          <w:rFonts w:ascii="Arial" w:hAnsi="Arial" w:cs="Arial"/>
          <w:b/>
          <w:kern w:val="28"/>
        </w:rPr>
        <w:t>č.</w:t>
      </w:r>
      <w:r w:rsidR="008F7618" w:rsidRPr="004B6C52">
        <w:rPr>
          <w:rFonts w:ascii="Arial" w:hAnsi="Arial" w:cs="Arial"/>
          <w:b/>
          <w:kern w:val="28"/>
        </w:rPr>
        <w:t xml:space="preserve"> </w:t>
      </w:r>
      <w:r w:rsidR="00F14FBE" w:rsidRPr="004B6C52">
        <w:rPr>
          <w:rFonts w:ascii="Arial" w:hAnsi="Arial" w:cs="Arial"/>
          <w:b/>
          <w:kern w:val="28"/>
        </w:rPr>
        <w:t xml:space="preserve">smlouvy </w:t>
      </w:r>
      <w:r w:rsidR="008F7618" w:rsidRPr="004B6C52">
        <w:rPr>
          <w:rFonts w:ascii="Arial" w:hAnsi="Arial" w:cs="Arial"/>
          <w:b/>
          <w:kern w:val="28"/>
        </w:rPr>
        <w:t>příkazce:</w:t>
      </w:r>
      <w:r w:rsidR="00F14FBE" w:rsidRPr="004B6C52">
        <w:rPr>
          <w:rFonts w:ascii="Arial" w:hAnsi="Arial" w:cs="Arial"/>
          <w:b/>
          <w:kern w:val="28"/>
        </w:rPr>
        <w:t xml:space="preserve">       </w:t>
      </w:r>
      <w:r w:rsidRPr="004B6C52">
        <w:rPr>
          <w:rFonts w:ascii="Arial" w:hAnsi="Arial" w:cs="Arial"/>
          <w:b/>
          <w:kern w:val="28"/>
        </w:rPr>
        <w:t xml:space="preserve"> </w:t>
      </w:r>
      <w:r w:rsidR="0018340B" w:rsidRPr="004B6C52">
        <w:rPr>
          <w:rFonts w:ascii="Arial" w:hAnsi="Arial" w:cs="Arial"/>
          <w:b/>
          <w:kern w:val="28"/>
        </w:rPr>
        <w:t>………………..</w:t>
      </w:r>
      <w:r w:rsidR="00D041F1" w:rsidRPr="004B6C52">
        <w:rPr>
          <w:rFonts w:ascii="Arial" w:hAnsi="Arial" w:cs="Arial"/>
          <w:b/>
          <w:kern w:val="28"/>
        </w:rPr>
        <w:t xml:space="preserve"> </w:t>
      </w:r>
      <w:r w:rsidR="00B341DF" w:rsidRPr="004B6C52">
        <w:rPr>
          <w:rFonts w:ascii="Arial" w:hAnsi="Arial" w:cs="Arial"/>
          <w:b/>
          <w:kern w:val="28"/>
        </w:rPr>
        <w:t xml:space="preserve"> </w:t>
      </w:r>
    </w:p>
    <w:p w14:paraId="35F5F22D" w14:textId="77777777" w:rsidR="006712C6" w:rsidRPr="004B6C52" w:rsidRDefault="006712C6" w:rsidP="00414CF0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8"/>
        </w:rPr>
      </w:pPr>
    </w:p>
    <w:p w14:paraId="3758741A" w14:textId="7221F9C1" w:rsidR="005A2579" w:rsidRPr="004B6C52" w:rsidRDefault="00D96F56" w:rsidP="00414CF0">
      <w:pPr>
        <w:widowControl w:val="0"/>
        <w:spacing w:line="276" w:lineRule="auto"/>
        <w:jc w:val="center"/>
        <w:rPr>
          <w:rFonts w:ascii="Arial" w:hAnsi="Arial" w:cs="Arial"/>
        </w:rPr>
      </w:pPr>
      <w:r w:rsidRPr="004B6C52">
        <w:rPr>
          <w:rFonts w:ascii="Arial" w:hAnsi="Arial" w:cs="Arial"/>
        </w:rPr>
        <w:t>uzavřen</w:t>
      </w:r>
      <w:r w:rsidR="00766DC4">
        <w:rPr>
          <w:rFonts w:ascii="Arial" w:hAnsi="Arial" w:cs="Arial"/>
        </w:rPr>
        <w:t>ý</w:t>
      </w:r>
      <w:r w:rsidRPr="004B6C52">
        <w:rPr>
          <w:rFonts w:ascii="Arial" w:hAnsi="Arial" w:cs="Arial"/>
        </w:rPr>
        <w:t xml:space="preserve"> podle ustanovení § 2430</w:t>
      </w:r>
      <w:r w:rsidR="006415F1" w:rsidRPr="004B6C52">
        <w:rPr>
          <w:rFonts w:ascii="Arial" w:hAnsi="Arial" w:cs="Arial"/>
        </w:rPr>
        <w:t xml:space="preserve"> a násl. zá</w:t>
      </w:r>
      <w:r w:rsidRPr="004B6C52">
        <w:rPr>
          <w:rFonts w:ascii="Arial" w:hAnsi="Arial" w:cs="Arial"/>
        </w:rPr>
        <w:t>kona č. 89/2012 Sb., občansk</w:t>
      </w:r>
      <w:r w:rsidR="00AD122D" w:rsidRPr="004B6C52">
        <w:rPr>
          <w:rFonts w:ascii="Arial" w:hAnsi="Arial" w:cs="Arial"/>
        </w:rPr>
        <w:t xml:space="preserve">ého </w:t>
      </w:r>
      <w:r w:rsidR="008169BC" w:rsidRPr="004B6C52">
        <w:rPr>
          <w:rFonts w:ascii="Arial" w:hAnsi="Arial" w:cs="Arial"/>
        </w:rPr>
        <w:t>zákoník</w:t>
      </w:r>
      <w:r w:rsidR="00AD122D" w:rsidRPr="004B6C52">
        <w:rPr>
          <w:rFonts w:ascii="Arial" w:hAnsi="Arial" w:cs="Arial"/>
        </w:rPr>
        <w:t>u ve znění pozdějších předpisů</w:t>
      </w:r>
      <w:r w:rsidR="006415F1" w:rsidRPr="004B6C52">
        <w:rPr>
          <w:rFonts w:ascii="Arial" w:hAnsi="Arial" w:cs="Arial"/>
        </w:rPr>
        <w:t xml:space="preserve">, </w:t>
      </w:r>
      <w:r w:rsidR="005A2579" w:rsidRPr="004B6C52">
        <w:rPr>
          <w:rFonts w:ascii="Arial" w:hAnsi="Arial" w:cs="Arial"/>
        </w:rPr>
        <w:t>mezi těmito smluvními stranami:</w:t>
      </w:r>
    </w:p>
    <w:p w14:paraId="576AD56C" w14:textId="77777777" w:rsidR="005A2579" w:rsidRPr="004B6C52" w:rsidRDefault="005A2579" w:rsidP="001D15B8">
      <w:pPr>
        <w:widowControl w:val="0"/>
        <w:spacing w:before="120"/>
        <w:rPr>
          <w:rFonts w:ascii="Arial" w:hAnsi="Arial" w:cs="Arial"/>
          <w:b/>
        </w:rPr>
      </w:pPr>
    </w:p>
    <w:p w14:paraId="388A711E" w14:textId="77777777" w:rsidR="00D67E34" w:rsidRPr="004B6C52" w:rsidRDefault="00EC76DF" w:rsidP="00D67E34">
      <w:pPr>
        <w:spacing w:line="276" w:lineRule="auto"/>
        <w:ind w:left="3240" w:hanging="3240"/>
        <w:rPr>
          <w:rFonts w:ascii="Arial" w:hAnsi="Arial" w:cs="Arial"/>
          <w:b/>
          <w:bCs/>
        </w:rPr>
      </w:pPr>
      <w:r w:rsidRPr="004B6C52">
        <w:rPr>
          <w:rFonts w:ascii="Arial" w:hAnsi="Arial" w:cs="Arial"/>
          <w:b/>
          <w:bCs/>
        </w:rPr>
        <w:t>Příkazc</w:t>
      </w:r>
      <w:r w:rsidR="00D67E34" w:rsidRPr="004B6C52">
        <w:rPr>
          <w:rFonts w:ascii="Arial" w:hAnsi="Arial" w:cs="Arial"/>
          <w:b/>
          <w:bCs/>
        </w:rPr>
        <w:t>e:</w:t>
      </w:r>
      <w:r w:rsidR="00D67E34" w:rsidRPr="004B6C52">
        <w:rPr>
          <w:rFonts w:ascii="Arial" w:hAnsi="Arial" w:cs="Arial"/>
        </w:rPr>
        <w:tab/>
      </w:r>
      <w:r w:rsidR="00D67E34" w:rsidRPr="004B6C52">
        <w:rPr>
          <w:rFonts w:ascii="Arial" w:hAnsi="Arial" w:cs="Arial"/>
        </w:rPr>
        <w:tab/>
      </w:r>
      <w:r w:rsidR="001B7CBD" w:rsidRPr="004B6C52">
        <w:rPr>
          <w:rFonts w:ascii="Arial" w:hAnsi="Arial" w:cs="Arial"/>
        </w:rPr>
        <w:t>Město Mnichovo Hradiště</w:t>
      </w:r>
    </w:p>
    <w:p w14:paraId="3222606B" w14:textId="77777777" w:rsidR="00D67E34" w:rsidRPr="004B6C52" w:rsidRDefault="00D67E34" w:rsidP="00D67E34">
      <w:pPr>
        <w:spacing w:line="276" w:lineRule="auto"/>
        <w:ind w:left="3240" w:hanging="3240"/>
        <w:rPr>
          <w:rFonts w:ascii="Arial" w:hAnsi="Arial" w:cs="Arial"/>
        </w:rPr>
      </w:pPr>
      <w:r w:rsidRPr="004B6C52">
        <w:rPr>
          <w:rFonts w:ascii="Arial" w:hAnsi="Arial" w:cs="Arial"/>
          <w:bCs/>
        </w:rPr>
        <w:t>se sídlem</w:t>
      </w:r>
      <w:r w:rsidRPr="004B6C52">
        <w:rPr>
          <w:rFonts w:ascii="Arial" w:hAnsi="Arial" w:cs="Arial"/>
          <w:b/>
          <w:bCs/>
        </w:rPr>
        <w:tab/>
      </w:r>
      <w:r w:rsidRPr="004B6C52">
        <w:rPr>
          <w:rFonts w:ascii="Arial" w:hAnsi="Arial" w:cs="Arial"/>
          <w:b/>
          <w:bCs/>
        </w:rPr>
        <w:tab/>
      </w:r>
      <w:r w:rsidR="001B7CBD" w:rsidRPr="004B6C52">
        <w:rPr>
          <w:rFonts w:ascii="Arial" w:hAnsi="Arial" w:cs="Arial"/>
          <w:bCs/>
        </w:rPr>
        <w:t>Masarykovo náměstí 1, 295 21 Mnichovo Hradiště</w:t>
      </w:r>
      <w:r w:rsidRPr="004B6C52">
        <w:rPr>
          <w:rFonts w:ascii="Arial" w:hAnsi="Arial" w:cs="Arial"/>
        </w:rPr>
        <w:t xml:space="preserve"> </w:t>
      </w:r>
    </w:p>
    <w:p w14:paraId="6BD9BE83" w14:textId="7D99728D" w:rsidR="00D67E34" w:rsidRPr="004B6C52" w:rsidRDefault="00D67E34" w:rsidP="00D67E34">
      <w:pPr>
        <w:tabs>
          <w:tab w:val="left" w:pos="3240"/>
        </w:tabs>
        <w:spacing w:line="276" w:lineRule="auto"/>
        <w:rPr>
          <w:rFonts w:ascii="Arial" w:hAnsi="Arial" w:cs="Arial"/>
          <w:snapToGrid w:val="0"/>
        </w:rPr>
      </w:pPr>
      <w:r w:rsidRPr="004B6C52">
        <w:rPr>
          <w:rFonts w:ascii="Arial" w:hAnsi="Arial" w:cs="Arial"/>
          <w:snapToGrid w:val="0"/>
        </w:rPr>
        <w:t>odpovědný zástupce:</w:t>
      </w:r>
      <w:r w:rsidRPr="004B6C52">
        <w:rPr>
          <w:rFonts w:ascii="Arial" w:hAnsi="Arial" w:cs="Arial"/>
          <w:snapToGrid w:val="0"/>
        </w:rPr>
        <w:tab/>
      </w:r>
      <w:r w:rsidRPr="004B6C52">
        <w:rPr>
          <w:rFonts w:ascii="Arial" w:hAnsi="Arial" w:cs="Arial"/>
          <w:snapToGrid w:val="0"/>
        </w:rPr>
        <w:tab/>
      </w:r>
      <w:r w:rsidR="00B2266D">
        <w:rPr>
          <w:rFonts w:ascii="Arial" w:hAnsi="Arial" w:cs="Arial"/>
          <w:snapToGrid w:val="0"/>
        </w:rPr>
        <w:t>Ing. Jiří Plíhal</w:t>
      </w:r>
      <w:r w:rsidR="001B7CBD" w:rsidRPr="004B6C52">
        <w:rPr>
          <w:rFonts w:ascii="Arial" w:hAnsi="Arial" w:cs="Arial"/>
          <w:bCs/>
          <w:snapToGrid w:val="0"/>
        </w:rPr>
        <w:t>, starosta</w:t>
      </w:r>
    </w:p>
    <w:p w14:paraId="7CF1A20B" w14:textId="0A66806F" w:rsidR="00D67E34" w:rsidRPr="004B6C52" w:rsidRDefault="00D67E34" w:rsidP="008F7618">
      <w:pPr>
        <w:tabs>
          <w:tab w:val="left" w:pos="3240"/>
          <w:tab w:val="center" w:pos="4536"/>
          <w:tab w:val="right" w:pos="9072"/>
        </w:tabs>
        <w:spacing w:line="276" w:lineRule="auto"/>
        <w:rPr>
          <w:rFonts w:ascii="Arial" w:hAnsi="Arial" w:cs="Arial"/>
        </w:rPr>
      </w:pPr>
      <w:r w:rsidRPr="004B6C52">
        <w:rPr>
          <w:rFonts w:ascii="Arial" w:hAnsi="Arial" w:cs="Arial"/>
        </w:rPr>
        <w:t>IČ</w:t>
      </w:r>
      <w:r w:rsidR="008F7618" w:rsidRPr="004B6C52">
        <w:rPr>
          <w:rFonts w:ascii="Arial" w:hAnsi="Arial" w:cs="Arial"/>
        </w:rPr>
        <w:t>/DIČ:</w:t>
      </w:r>
      <w:r w:rsidRPr="004B6C52">
        <w:rPr>
          <w:rFonts w:ascii="Arial" w:hAnsi="Arial" w:cs="Arial"/>
        </w:rPr>
        <w:tab/>
        <w:t xml:space="preserve">     </w:t>
      </w:r>
      <w:r w:rsidR="001B7CBD" w:rsidRPr="004B6C52">
        <w:rPr>
          <w:rFonts w:ascii="Arial" w:hAnsi="Arial" w:cs="Arial"/>
          <w:bCs/>
        </w:rPr>
        <w:t>0023</w:t>
      </w:r>
      <w:r w:rsidR="008F7618" w:rsidRPr="004B6C52">
        <w:rPr>
          <w:rFonts w:ascii="Arial" w:hAnsi="Arial" w:cs="Arial"/>
          <w:bCs/>
        </w:rPr>
        <w:t>8</w:t>
      </w:r>
      <w:r w:rsidR="001B7CBD" w:rsidRPr="004B6C52">
        <w:rPr>
          <w:rFonts w:ascii="Arial" w:hAnsi="Arial" w:cs="Arial"/>
          <w:bCs/>
        </w:rPr>
        <w:t>309</w:t>
      </w:r>
      <w:r w:rsidR="008F7618" w:rsidRPr="004B6C52">
        <w:rPr>
          <w:rFonts w:ascii="Arial" w:hAnsi="Arial" w:cs="Arial"/>
        </w:rPr>
        <w:t>/</w:t>
      </w:r>
      <w:r w:rsidR="001B7CBD" w:rsidRPr="004B6C52">
        <w:rPr>
          <w:rFonts w:ascii="Arial" w:hAnsi="Arial" w:cs="Arial"/>
          <w:bCs/>
        </w:rPr>
        <w:t>CZ 00238309</w:t>
      </w:r>
    </w:p>
    <w:p w14:paraId="2E671ED4" w14:textId="770ABD6C" w:rsidR="008F7618" w:rsidRPr="004B6C52" w:rsidRDefault="008F7618" w:rsidP="00E343E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B6C52">
        <w:rPr>
          <w:rFonts w:ascii="Arial" w:hAnsi="Arial" w:cs="Arial"/>
          <w:bCs/>
        </w:rPr>
        <w:t>b</w:t>
      </w:r>
      <w:r w:rsidR="00E343EA" w:rsidRPr="004B6C52">
        <w:rPr>
          <w:rFonts w:ascii="Arial" w:hAnsi="Arial" w:cs="Arial"/>
          <w:bCs/>
        </w:rPr>
        <w:t>ank</w:t>
      </w:r>
      <w:r w:rsidRPr="004B6C52">
        <w:rPr>
          <w:rFonts w:ascii="Arial" w:hAnsi="Arial" w:cs="Arial"/>
          <w:bCs/>
        </w:rPr>
        <w:t>. s</w:t>
      </w:r>
      <w:r w:rsidR="00E343EA" w:rsidRPr="004B6C52">
        <w:rPr>
          <w:rFonts w:ascii="Arial" w:hAnsi="Arial" w:cs="Arial"/>
          <w:bCs/>
        </w:rPr>
        <w:t>pojení</w:t>
      </w:r>
      <w:r w:rsidRPr="004B6C52">
        <w:rPr>
          <w:rFonts w:ascii="Arial" w:hAnsi="Arial" w:cs="Arial"/>
          <w:bCs/>
        </w:rPr>
        <w:t>:</w:t>
      </w:r>
      <w:r w:rsidRPr="004B6C52">
        <w:rPr>
          <w:rFonts w:ascii="Arial" w:hAnsi="Arial" w:cs="Arial"/>
          <w:bCs/>
        </w:rPr>
        <w:tab/>
      </w:r>
      <w:r w:rsidRPr="004B6C52">
        <w:rPr>
          <w:rFonts w:ascii="Arial" w:hAnsi="Arial" w:cs="Arial"/>
          <w:bCs/>
        </w:rPr>
        <w:tab/>
      </w:r>
      <w:r w:rsidRPr="004B6C52">
        <w:rPr>
          <w:rFonts w:ascii="Arial" w:hAnsi="Arial" w:cs="Arial"/>
          <w:bCs/>
        </w:rPr>
        <w:tab/>
      </w:r>
      <w:r w:rsidRPr="004B6C52">
        <w:rPr>
          <w:rFonts w:ascii="Arial" w:hAnsi="Arial" w:cs="Arial"/>
          <w:bCs/>
        </w:rPr>
        <w:tab/>
        <w:t>Komerční banka, a.s.</w:t>
      </w:r>
    </w:p>
    <w:p w14:paraId="7591368C" w14:textId="0B86F24E" w:rsidR="00E343EA" w:rsidRPr="004B6C52" w:rsidRDefault="008F7618" w:rsidP="00E343E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B6C52">
        <w:rPr>
          <w:rFonts w:ascii="Arial" w:hAnsi="Arial" w:cs="Arial"/>
          <w:bCs/>
        </w:rPr>
        <w:t>číslo účtu:</w:t>
      </w:r>
      <w:r w:rsidR="00E343EA" w:rsidRPr="004B6C52">
        <w:rPr>
          <w:rFonts w:ascii="Arial" w:hAnsi="Arial" w:cs="Arial"/>
          <w:bCs/>
        </w:rPr>
        <w:t xml:space="preserve"> </w:t>
      </w:r>
      <w:r w:rsidR="00D67E34" w:rsidRPr="004B6C52">
        <w:rPr>
          <w:rFonts w:ascii="Arial" w:hAnsi="Arial" w:cs="Arial"/>
          <w:bCs/>
        </w:rPr>
        <w:tab/>
      </w:r>
      <w:r w:rsidR="00D67E34" w:rsidRPr="004B6C52">
        <w:rPr>
          <w:rFonts w:ascii="Arial" w:hAnsi="Arial" w:cs="Arial"/>
          <w:bCs/>
        </w:rPr>
        <w:tab/>
      </w:r>
      <w:r w:rsidRPr="004B6C52">
        <w:rPr>
          <w:rFonts w:ascii="Arial" w:hAnsi="Arial" w:cs="Arial"/>
          <w:bCs/>
        </w:rPr>
        <w:tab/>
      </w:r>
      <w:r w:rsidRPr="004B6C52">
        <w:rPr>
          <w:rFonts w:ascii="Arial" w:hAnsi="Arial" w:cs="Arial"/>
          <w:bCs/>
        </w:rPr>
        <w:tab/>
        <w:t>2627181/0100</w:t>
      </w:r>
      <w:r w:rsidR="00D67E34" w:rsidRPr="004B6C52">
        <w:rPr>
          <w:rFonts w:ascii="Arial" w:hAnsi="Arial" w:cs="Arial"/>
          <w:bCs/>
        </w:rPr>
        <w:tab/>
      </w:r>
      <w:r w:rsidR="00D67E34" w:rsidRPr="004B6C52">
        <w:rPr>
          <w:rFonts w:ascii="Arial" w:hAnsi="Arial" w:cs="Arial"/>
          <w:bCs/>
        </w:rPr>
        <w:tab/>
      </w:r>
      <w:r w:rsidR="00D67E34" w:rsidRPr="004B6C52">
        <w:rPr>
          <w:rFonts w:ascii="Arial" w:hAnsi="Arial" w:cs="Arial"/>
          <w:bCs/>
        </w:rPr>
        <w:tab/>
      </w:r>
      <w:r w:rsidR="00D67E34" w:rsidRPr="004B6C52">
        <w:rPr>
          <w:rFonts w:ascii="Arial" w:hAnsi="Arial" w:cs="Arial"/>
          <w:bCs/>
        </w:rPr>
        <w:tab/>
      </w:r>
    </w:p>
    <w:p w14:paraId="5EE69CE2" w14:textId="77777777" w:rsidR="00BF145F" w:rsidRPr="004B6C52" w:rsidRDefault="00E343EA" w:rsidP="001B7CBD">
      <w:pPr>
        <w:shd w:val="clear" w:color="auto" w:fill="FFFFFF"/>
        <w:ind w:left="3540" w:hanging="3540"/>
        <w:rPr>
          <w:rFonts w:ascii="Arial" w:hAnsi="Arial" w:cs="Arial"/>
          <w:bCs/>
        </w:rPr>
      </w:pPr>
      <w:r w:rsidRPr="004B6C52">
        <w:rPr>
          <w:rFonts w:ascii="Arial" w:hAnsi="Arial" w:cs="Arial"/>
          <w:bCs/>
        </w:rPr>
        <w:t>pověřen</w:t>
      </w:r>
      <w:r w:rsidR="00E17EAB" w:rsidRPr="004B6C52">
        <w:rPr>
          <w:rFonts w:ascii="Arial" w:hAnsi="Arial" w:cs="Arial"/>
          <w:bCs/>
        </w:rPr>
        <w:t>í</w:t>
      </w:r>
      <w:r w:rsidRPr="004B6C52">
        <w:rPr>
          <w:rFonts w:ascii="Arial" w:hAnsi="Arial" w:cs="Arial"/>
          <w:bCs/>
        </w:rPr>
        <w:t xml:space="preserve"> zástupc</w:t>
      </w:r>
      <w:r w:rsidR="00E17EAB" w:rsidRPr="004B6C52">
        <w:rPr>
          <w:rFonts w:ascii="Arial" w:hAnsi="Arial" w:cs="Arial"/>
          <w:bCs/>
        </w:rPr>
        <w:t>i</w:t>
      </w:r>
      <w:r w:rsidRPr="004B6C52">
        <w:rPr>
          <w:rFonts w:ascii="Arial" w:hAnsi="Arial" w:cs="Arial"/>
          <w:bCs/>
        </w:rPr>
        <w:t xml:space="preserve"> </w:t>
      </w:r>
      <w:r w:rsidR="00EC76DF" w:rsidRPr="004B6C52">
        <w:rPr>
          <w:rFonts w:ascii="Arial" w:hAnsi="Arial" w:cs="Arial"/>
          <w:bCs/>
        </w:rPr>
        <w:t>Příkazc</w:t>
      </w:r>
      <w:r w:rsidR="00E411CD" w:rsidRPr="004B6C52">
        <w:rPr>
          <w:rFonts w:ascii="Arial" w:hAnsi="Arial" w:cs="Arial"/>
          <w:bCs/>
        </w:rPr>
        <w:t>e</w:t>
      </w:r>
      <w:r w:rsidR="00BF145F" w:rsidRPr="004B6C52">
        <w:rPr>
          <w:rFonts w:ascii="Arial" w:hAnsi="Arial" w:cs="Arial"/>
          <w:bCs/>
        </w:rPr>
        <w:t xml:space="preserve"> </w:t>
      </w:r>
    </w:p>
    <w:p w14:paraId="501D660A" w14:textId="5747E7FB" w:rsidR="00E17EAB" w:rsidRPr="004B6C52" w:rsidRDefault="00BF145F" w:rsidP="001B7CBD">
      <w:pPr>
        <w:shd w:val="clear" w:color="auto" w:fill="FFFFFF"/>
        <w:ind w:left="3540" w:hanging="3540"/>
        <w:rPr>
          <w:rFonts w:ascii="Arial" w:hAnsi="Arial" w:cs="Arial"/>
          <w:bCs/>
        </w:rPr>
      </w:pPr>
      <w:r w:rsidRPr="004B6C52">
        <w:rPr>
          <w:rFonts w:ascii="Arial" w:hAnsi="Arial" w:cs="Arial"/>
          <w:bCs/>
        </w:rPr>
        <w:t>ve věcech technických</w:t>
      </w:r>
      <w:r w:rsidR="00DD2A61" w:rsidRPr="004B6C52">
        <w:rPr>
          <w:rFonts w:ascii="Arial" w:hAnsi="Arial" w:cs="Arial"/>
          <w:bCs/>
        </w:rPr>
        <w:t>:</w:t>
      </w:r>
      <w:r w:rsidR="008F7618" w:rsidRPr="004B6C52">
        <w:rPr>
          <w:rFonts w:ascii="Arial" w:hAnsi="Arial" w:cs="Arial"/>
          <w:bCs/>
        </w:rPr>
        <w:t xml:space="preserve"> </w:t>
      </w:r>
      <w:r w:rsidR="008F7618" w:rsidRPr="004B6C52">
        <w:rPr>
          <w:rFonts w:ascii="Arial" w:hAnsi="Arial" w:cs="Arial"/>
          <w:bCs/>
        </w:rPr>
        <w:tab/>
      </w:r>
      <w:r w:rsidR="008F7618" w:rsidRPr="004B6C52">
        <w:rPr>
          <w:rFonts w:ascii="Arial" w:hAnsi="Arial" w:cs="Arial"/>
          <w:bCs/>
        </w:rPr>
        <w:tab/>
      </w:r>
      <w:r w:rsidR="00833828" w:rsidRPr="004B6C52">
        <w:rPr>
          <w:rFonts w:ascii="Arial" w:hAnsi="Arial" w:cs="Arial"/>
          <w:bCs/>
        </w:rPr>
        <w:t>Hana Bucharová</w:t>
      </w:r>
      <w:r w:rsidR="008F7618" w:rsidRPr="004B6C52">
        <w:rPr>
          <w:rFonts w:ascii="Arial" w:hAnsi="Arial" w:cs="Arial"/>
          <w:bCs/>
        </w:rPr>
        <w:t>, 326 776 72</w:t>
      </w:r>
      <w:r w:rsidR="00833828" w:rsidRPr="004B6C52">
        <w:rPr>
          <w:rFonts w:ascii="Arial" w:hAnsi="Arial" w:cs="Arial"/>
          <w:bCs/>
        </w:rPr>
        <w:t>3</w:t>
      </w:r>
      <w:r w:rsidR="008F7618" w:rsidRPr="004B6C52">
        <w:rPr>
          <w:rFonts w:ascii="Arial" w:hAnsi="Arial" w:cs="Arial"/>
          <w:bCs/>
        </w:rPr>
        <w:t xml:space="preserve"> </w:t>
      </w:r>
    </w:p>
    <w:p w14:paraId="12E0629B" w14:textId="6F0E5432" w:rsidR="00BB2C24" w:rsidRPr="004B6C52" w:rsidRDefault="00E17EAB" w:rsidP="00046519">
      <w:pPr>
        <w:shd w:val="clear" w:color="auto" w:fill="FFFFFF"/>
        <w:ind w:left="3544" w:hanging="3544"/>
        <w:rPr>
          <w:rFonts w:ascii="Arial" w:hAnsi="Arial" w:cs="Arial"/>
          <w:b/>
          <w:bCs/>
        </w:rPr>
      </w:pPr>
      <w:r w:rsidRPr="004B6C52">
        <w:rPr>
          <w:rFonts w:ascii="Arial" w:hAnsi="Arial" w:cs="Arial"/>
          <w:bCs/>
        </w:rPr>
        <w:tab/>
      </w:r>
      <w:r w:rsidR="001B7CBD" w:rsidRPr="004B6C52">
        <w:rPr>
          <w:rFonts w:ascii="Arial" w:hAnsi="Arial" w:cs="Arial"/>
          <w:bCs/>
        </w:rPr>
        <w:t xml:space="preserve">E-mail: </w:t>
      </w:r>
      <w:r w:rsidR="00833828" w:rsidRPr="004B6C52">
        <w:rPr>
          <w:rFonts w:ascii="Arial" w:hAnsi="Arial" w:cs="Arial"/>
          <w:bCs/>
        </w:rPr>
        <w:t>hana.bucharova</w:t>
      </w:r>
      <w:r w:rsidR="001B7CBD" w:rsidRPr="004B6C52">
        <w:rPr>
          <w:rFonts w:ascii="Arial" w:hAnsi="Arial" w:cs="Arial"/>
          <w:bCs/>
        </w:rPr>
        <w:t>@mnhradiste.cz</w:t>
      </w:r>
      <w:r w:rsidR="00BB2C24" w:rsidRPr="004B6C52">
        <w:rPr>
          <w:rFonts w:ascii="Arial" w:hAnsi="Arial" w:cs="Arial"/>
          <w:bCs/>
        </w:rPr>
        <w:t xml:space="preserve"> </w:t>
      </w:r>
    </w:p>
    <w:p w14:paraId="45338709" w14:textId="77777777" w:rsidR="00E343EA" w:rsidRPr="004B6C52" w:rsidRDefault="00D44C2D" w:rsidP="00046519">
      <w:pPr>
        <w:shd w:val="clear" w:color="auto" w:fill="FFFFFF"/>
        <w:ind w:left="3544"/>
        <w:rPr>
          <w:rFonts w:ascii="Arial" w:hAnsi="Arial" w:cs="Arial"/>
          <w:bCs/>
        </w:rPr>
      </w:pPr>
      <w:r w:rsidRPr="004B6C52">
        <w:rPr>
          <w:rFonts w:ascii="Arial" w:hAnsi="Arial" w:cs="Arial"/>
          <w:bCs/>
        </w:rPr>
        <w:t xml:space="preserve">a </w:t>
      </w:r>
      <w:r w:rsidR="00BB2C24" w:rsidRPr="004B6C52">
        <w:rPr>
          <w:rFonts w:ascii="Arial" w:hAnsi="Arial" w:cs="Arial"/>
          <w:bCs/>
        </w:rPr>
        <w:t>Ing. Pavel Král, 326 776 725</w:t>
      </w:r>
      <w:r w:rsidR="00BB2C24" w:rsidRPr="004B6C52">
        <w:rPr>
          <w:rFonts w:ascii="Arial" w:hAnsi="Arial" w:cs="Arial"/>
          <w:bCs/>
        </w:rPr>
        <w:br/>
        <w:t>E-mail: pavel.kral@mnhradiste.cz</w:t>
      </w:r>
    </w:p>
    <w:p w14:paraId="64D03CFC" w14:textId="77777777" w:rsidR="00E343EA" w:rsidRPr="004B6C52" w:rsidRDefault="00256739" w:rsidP="00E343EA">
      <w:pPr>
        <w:rPr>
          <w:rFonts w:ascii="Arial" w:hAnsi="Arial" w:cs="Arial"/>
          <w:bCs/>
        </w:rPr>
      </w:pPr>
      <w:r w:rsidRPr="004B6C52">
        <w:rPr>
          <w:rFonts w:ascii="Arial" w:hAnsi="Arial" w:cs="Arial"/>
          <w:bCs/>
        </w:rPr>
        <w:t>(dále jen „</w:t>
      </w:r>
      <w:r w:rsidR="00EC76DF" w:rsidRPr="004B6C52">
        <w:rPr>
          <w:rFonts w:ascii="Arial" w:hAnsi="Arial" w:cs="Arial"/>
          <w:bCs/>
        </w:rPr>
        <w:t>Příkazc</w:t>
      </w:r>
      <w:r w:rsidR="00E343EA" w:rsidRPr="004B6C52">
        <w:rPr>
          <w:rFonts w:ascii="Arial" w:hAnsi="Arial" w:cs="Arial"/>
          <w:bCs/>
        </w:rPr>
        <w:t>e“)</w:t>
      </w:r>
    </w:p>
    <w:p w14:paraId="23C06BC9" w14:textId="77777777" w:rsidR="005A2579" w:rsidRPr="004B6C52" w:rsidRDefault="005A2579" w:rsidP="00256739">
      <w:pPr>
        <w:widowControl w:val="0"/>
        <w:spacing w:before="120" w:after="240"/>
        <w:rPr>
          <w:rFonts w:ascii="Arial" w:hAnsi="Arial" w:cs="Arial"/>
        </w:rPr>
      </w:pPr>
      <w:r w:rsidRPr="004B6C52">
        <w:rPr>
          <w:rFonts w:ascii="Arial" w:hAnsi="Arial" w:cs="Arial"/>
        </w:rPr>
        <w:t xml:space="preserve">a </w:t>
      </w:r>
    </w:p>
    <w:p w14:paraId="27F3C880" w14:textId="55B3CB3E" w:rsidR="00256739" w:rsidRPr="004B6C52" w:rsidRDefault="00EC76DF" w:rsidP="00D041F1">
      <w:pPr>
        <w:tabs>
          <w:tab w:val="left" w:pos="3240"/>
        </w:tabs>
        <w:spacing w:line="276" w:lineRule="auto"/>
        <w:rPr>
          <w:rFonts w:ascii="Arial" w:hAnsi="Arial" w:cs="Arial"/>
        </w:rPr>
      </w:pPr>
      <w:r w:rsidRPr="004B6C52">
        <w:rPr>
          <w:rFonts w:ascii="Arial" w:hAnsi="Arial" w:cs="Arial"/>
          <w:b/>
          <w:bCs/>
        </w:rPr>
        <w:t>Příkazn</w:t>
      </w:r>
      <w:r w:rsidR="00256739" w:rsidRPr="004B6C52">
        <w:rPr>
          <w:rFonts w:ascii="Arial" w:hAnsi="Arial" w:cs="Arial"/>
          <w:b/>
          <w:bCs/>
        </w:rPr>
        <w:t>ík:</w:t>
      </w:r>
      <w:r w:rsidR="00256739" w:rsidRPr="004B6C52">
        <w:rPr>
          <w:rFonts w:ascii="Arial" w:hAnsi="Arial" w:cs="Arial"/>
        </w:rPr>
        <w:tab/>
      </w:r>
      <w:r w:rsidR="0075768F" w:rsidRPr="004B6C52">
        <w:rPr>
          <w:rFonts w:ascii="Arial" w:hAnsi="Arial" w:cs="Arial"/>
        </w:rPr>
        <w:tab/>
      </w:r>
      <w:r w:rsidR="00B608A7" w:rsidRPr="004B6C52">
        <w:rPr>
          <w:rFonts w:ascii="Arial" w:hAnsi="Arial" w:cs="Arial"/>
        </w:rPr>
        <w:t>MB INVEST s.r.o.</w:t>
      </w:r>
      <w:r w:rsidR="00D041F1" w:rsidRPr="004B6C52">
        <w:rPr>
          <w:rFonts w:ascii="Arial" w:hAnsi="Arial" w:cs="Arial"/>
        </w:rPr>
        <w:t xml:space="preserve"> </w:t>
      </w:r>
    </w:p>
    <w:p w14:paraId="4E5F9F1B" w14:textId="42635199" w:rsidR="00256739" w:rsidRPr="004B6C52" w:rsidRDefault="00256739" w:rsidP="00711501">
      <w:pPr>
        <w:ind w:left="3240" w:hanging="3240"/>
        <w:rPr>
          <w:rFonts w:ascii="Arial" w:hAnsi="Arial" w:cs="Arial"/>
          <w:bCs/>
        </w:rPr>
      </w:pPr>
      <w:r w:rsidRPr="004B6C52">
        <w:rPr>
          <w:rFonts w:ascii="Arial" w:hAnsi="Arial" w:cs="Arial"/>
          <w:bCs/>
        </w:rPr>
        <w:t>se sídlem</w:t>
      </w:r>
      <w:r w:rsidRPr="004B6C52">
        <w:rPr>
          <w:rFonts w:ascii="Arial" w:hAnsi="Arial" w:cs="Arial"/>
          <w:bCs/>
        </w:rPr>
        <w:tab/>
      </w:r>
      <w:r w:rsidR="001A2826" w:rsidRPr="004B6C52">
        <w:rPr>
          <w:rFonts w:ascii="Arial" w:hAnsi="Arial" w:cs="Arial"/>
          <w:bCs/>
        </w:rPr>
        <w:tab/>
      </w:r>
      <w:r w:rsidR="00B608A7" w:rsidRPr="004B6C52">
        <w:rPr>
          <w:rFonts w:ascii="Arial" w:hAnsi="Arial" w:cs="Arial"/>
          <w:bCs/>
        </w:rPr>
        <w:t xml:space="preserve">Palackého 54/16, 293 01 </w:t>
      </w:r>
      <w:bookmarkStart w:id="0" w:name="_Hlk87426599"/>
      <w:r w:rsidR="00B608A7" w:rsidRPr="004B6C52">
        <w:rPr>
          <w:rFonts w:ascii="Arial" w:hAnsi="Arial" w:cs="Arial"/>
          <w:bCs/>
        </w:rPr>
        <w:t xml:space="preserve">Mladá Boleslav </w:t>
      </w:r>
      <w:bookmarkEnd w:id="0"/>
      <w:r w:rsidR="00B608A7" w:rsidRPr="004B6C52">
        <w:rPr>
          <w:rFonts w:ascii="Arial" w:hAnsi="Arial" w:cs="Arial"/>
          <w:bCs/>
        </w:rPr>
        <w:t>- Mladá Boleslav II</w:t>
      </w:r>
    </w:p>
    <w:p w14:paraId="7BE2DE8C" w14:textId="17114594" w:rsidR="004F0511" w:rsidRPr="004B6C52" w:rsidRDefault="004F0511" w:rsidP="00711501">
      <w:pPr>
        <w:ind w:left="3240" w:hanging="3240"/>
        <w:rPr>
          <w:rFonts w:ascii="Arial" w:hAnsi="Arial" w:cs="Arial"/>
          <w:bCs/>
        </w:rPr>
      </w:pPr>
      <w:r w:rsidRPr="004B6C52">
        <w:rPr>
          <w:rFonts w:ascii="Arial" w:hAnsi="Arial" w:cs="Arial"/>
          <w:bCs/>
        </w:rPr>
        <w:t>odpovědný zástupce:</w:t>
      </w:r>
      <w:r w:rsidRPr="004B6C52">
        <w:rPr>
          <w:rFonts w:ascii="Arial" w:hAnsi="Arial" w:cs="Arial"/>
          <w:bCs/>
        </w:rPr>
        <w:tab/>
      </w:r>
      <w:r w:rsidRPr="004B6C52">
        <w:rPr>
          <w:rFonts w:ascii="Arial" w:hAnsi="Arial" w:cs="Arial"/>
          <w:bCs/>
        </w:rPr>
        <w:tab/>
      </w:r>
      <w:r w:rsidR="00B608A7" w:rsidRPr="004B6C52">
        <w:rPr>
          <w:rFonts w:ascii="Arial" w:hAnsi="Arial" w:cs="Arial"/>
          <w:bCs/>
        </w:rPr>
        <w:t>Ing. Martin J</w:t>
      </w:r>
      <w:r w:rsidR="0069108A">
        <w:rPr>
          <w:rFonts w:ascii="Arial" w:hAnsi="Arial" w:cs="Arial"/>
          <w:bCs/>
        </w:rPr>
        <w:t>.</w:t>
      </w:r>
    </w:p>
    <w:p w14:paraId="5605FAFB" w14:textId="07D16B68" w:rsidR="008F7618" w:rsidRPr="004B6C52" w:rsidRDefault="00256739" w:rsidP="00711501">
      <w:pPr>
        <w:ind w:left="3240" w:hanging="3240"/>
        <w:rPr>
          <w:rFonts w:ascii="Arial" w:hAnsi="Arial" w:cs="Arial"/>
          <w:bCs/>
        </w:rPr>
      </w:pPr>
      <w:r w:rsidRPr="004B6C52">
        <w:rPr>
          <w:rFonts w:ascii="Arial" w:hAnsi="Arial" w:cs="Arial"/>
          <w:bCs/>
        </w:rPr>
        <w:t>IČ</w:t>
      </w:r>
      <w:r w:rsidR="008F7618" w:rsidRPr="004B6C52">
        <w:rPr>
          <w:rFonts w:ascii="Arial" w:hAnsi="Arial" w:cs="Arial"/>
          <w:bCs/>
        </w:rPr>
        <w:t>/DIČ:</w:t>
      </w:r>
      <w:r w:rsidRPr="004B6C52">
        <w:rPr>
          <w:rFonts w:ascii="Arial" w:hAnsi="Arial" w:cs="Arial"/>
          <w:bCs/>
        </w:rPr>
        <w:tab/>
      </w:r>
      <w:r w:rsidR="001A2826" w:rsidRPr="004B6C52">
        <w:rPr>
          <w:rFonts w:ascii="Arial" w:hAnsi="Arial" w:cs="Arial"/>
          <w:bCs/>
        </w:rPr>
        <w:tab/>
      </w:r>
      <w:r w:rsidR="00B608A7" w:rsidRPr="004B6C52">
        <w:rPr>
          <w:rFonts w:ascii="Arial" w:hAnsi="Arial" w:cs="Arial"/>
          <w:bCs/>
        </w:rPr>
        <w:t>48952770</w:t>
      </w:r>
      <w:r w:rsidR="008F7618" w:rsidRPr="004B6C52">
        <w:rPr>
          <w:rFonts w:ascii="Arial" w:hAnsi="Arial" w:cs="Arial"/>
          <w:bCs/>
        </w:rPr>
        <w:t>/</w:t>
      </w:r>
      <w:r w:rsidR="00B608A7" w:rsidRPr="004B6C52">
        <w:rPr>
          <w:rFonts w:ascii="Arial" w:hAnsi="Arial" w:cs="Arial"/>
          <w:bCs/>
        </w:rPr>
        <w:t xml:space="preserve"> </w:t>
      </w:r>
      <w:r w:rsidR="00B608A7" w:rsidRPr="004B6C52">
        <w:rPr>
          <w:rFonts w:ascii="Arial" w:hAnsi="Arial" w:cs="Arial"/>
        </w:rPr>
        <w:t>CZ48952770</w:t>
      </w:r>
      <w:r w:rsidR="008F7618" w:rsidRPr="004B6C52">
        <w:rPr>
          <w:rFonts w:ascii="Arial" w:hAnsi="Arial" w:cs="Arial"/>
          <w:bCs/>
        </w:rPr>
        <w:t xml:space="preserve"> </w:t>
      </w:r>
      <w:r w:rsidRPr="004B6C52">
        <w:rPr>
          <w:rFonts w:ascii="Arial" w:hAnsi="Arial" w:cs="Arial"/>
          <w:bCs/>
        </w:rPr>
        <w:tab/>
      </w:r>
    </w:p>
    <w:p w14:paraId="14F496AB" w14:textId="05EDFB66" w:rsidR="00256739" w:rsidRPr="004B6C52" w:rsidRDefault="00F76359" w:rsidP="00711501">
      <w:pPr>
        <w:ind w:left="3240" w:hanging="3240"/>
        <w:rPr>
          <w:rFonts w:ascii="Arial" w:hAnsi="Arial" w:cs="Arial"/>
          <w:bCs/>
        </w:rPr>
      </w:pPr>
      <w:r w:rsidRPr="004B6C52">
        <w:rPr>
          <w:rFonts w:ascii="Arial" w:hAnsi="Arial" w:cs="Arial"/>
          <w:bCs/>
        </w:rPr>
        <w:t>b</w:t>
      </w:r>
      <w:r w:rsidR="00256739" w:rsidRPr="004B6C52">
        <w:rPr>
          <w:rFonts w:ascii="Arial" w:hAnsi="Arial" w:cs="Arial"/>
          <w:bCs/>
        </w:rPr>
        <w:t>ank</w:t>
      </w:r>
      <w:r w:rsidRPr="004B6C52">
        <w:rPr>
          <w:rFonts w:ascii="Arial" w:hAnsi="Arial" w:cs="Arial"/>
          <w:bCs/>
        </w:rPr>
        <w:t xml:space="preserve">. </w:t>
      </w:r>
      <w:r w:rsidR="00256739" w:rsidRPr="004B6C52">
        <w:rPr>
          <w:rFonts w:ascii="Arial" w:hAnsi="Arial" w:cs="Arial"/>
          <w:bCs/>
        </w:rPr>
        <w:t>spojení:</w:t>
      </w:r>
      <w:r w:rsidR="00256739" w:rsidRPr="004B6C52">
        <w:rPr>
          <w:rFonts w:ascii="Arial" w:hAnsi="Arial" w:cs="Arial"/>
          <w:bCs/>
        </w:rPr>
        <w:tab/>
      </w:r>
      <w:r w:rsidR="004B1182" w:rsidRPr="004B6C52">
        <w:rPr>
          <w:rFonts w:ascii="Arial" w:hAnsi="Arial" w:cs="Arial"/>
          <w:bCs/>
        </w:rPr>
        <w:t xml:space="preserve">     </w:t>
      </w:r>
      <w:r w:rsidR="00B608A7" w:rsidRPr="004B6C52">
        <w:rPr>
          <w:rFonts w:ascii="Arial" w:hAnsi="Arial" w:cs="Arial"/>
        </w:rPr>
        <w:t>Komerční banka a.s., pobočka Mladá Boleslav</w:t>
      </w:r>
    </w:p>
    <w:p w14:paraId="0644C7DC" w14:textId="0544A9AD" w:rsidR="00D041F1" w:rsidRPr="004B6C52" w:rsidRDefault="00256739" w:rsidP="00711501">
      <w:pPr>
        <w:ind w:left="3240" w:hanging="3240"/>
        <w:rPr>
          <w:rFonts w:ascii="Arial" w:hAnsi="Arial" w:cs="Arial"/>
          <w:bCs/>
        </w:rPr>
      </w:pPr>
      <w:r w:rsidRPr="004B6C52">
        <w:rPr>
          <w:rFonts w:ascii="Arial" w:hAnsi="Arial" w:cs="Arial"/>
          <w:bCs/>
        </w:rPr>
        <w:t>číslo účtu:</w:t>
      </w:r>
      <w:r w:rsidR="004B1182" w:rsidRPr="004B6C52">
        <w:rPr>
          <w:rFonts w:ascii="Arial" w:hAnsi="Arial" w:cs="Arial"/>
          <w:bCs/>
        </w:rPr>
        <w:tab/>
      </w:r>
      <w:r w:rsidR="004B1182" w:rsidRPr="004B6C52">
        <w:rPr>
          <w:rFonts w:ascii="Arial" w:hAnsi="Arial" w:cs="Arial"/>
          <w:bCs/>
        </w:rPr>
        <w:tab/>
      </w:r>
      <w:r w:rsidR="005229A6" w:rsidRPr="004B6C52">
        <w:rPr>
          <w:rFonts w:ascii="Arial" w:hAnsi="Arial" w:cs="Arial"/>
        </w:rPr>
        <w:t>2516770267/0100</w:t>
      </w:r>
      <w:r w:rsidR="005229A6" w:rsidRPr="004B6C52">
        <w:rPr>
          <w:rFonts w:ascii="Arial" w:hAnsi="Arial" w:cs="Arial"/>
        </w:rPr>
        <w:tab/>
      </w:r>
      <w:r w:rsidR="004B1182" w:rsidRPr="004B6C52">
        <w:rPr>
          <w:rFonts w:ascii="Arial" w:hAnsi="Arial" w:cs="Arial"/>
          <w:bCs/>
        </w:rPr>
        <w:tab/>
      </w:r>
    </w:p>
    <w:p w14:paraId="4346F520" w14:textId="0CA6FE3C" w:rsidR="005229A6" w:rsidRPr="004B6C52" w:rsidRDefault="00192A23" w:rsidP="005229A6">
      <w:pPr>
        <w:ind w:left="3240" w:hanging="3240"/>
        <w:rPr>
          <w:rFonts w:ascii="Arial" w:hAnsi="Arial" w:cs="Arial"/>
          <w:bCs/>
          <w:shd w:val="clear" w:color="auto" w:fill="FFFFCC"/>
        </w:rPr>
      </w:pPr>
      <w:r w:rsidRPr="004B6C52">
        <w:rPr>
          <w:rFonts w:ascii="Arial" w:hAnsi="Arial" w:cs="Arial"/>
          <w:bCs/>
        </w:rPr>
        <w:t>kontak</w:t>
      </w:r>
      <w:r w:rsidR="005229A6" w:rsidRPr="004B6C52">
        <w:rPr>
          <w:rFonts w:ascii="Arial" w:hAnsi="Arial" w:cs="Arial"/>
          <w:bCs/>
        </w:rPr>
        <w:t>t na osobou vykonávající technický dozor investora je autorizovaná osoba: Ing. Martin J</w:t>
      </w:r>
      <w:r w:rsidR="004E4654">
        <w:rPr>
          <w:rFonts w:ascii="Arial" w:hAnsi="Arial" w:cs="Arial"/>
          <w:bCs/>
        </w:rPr>
        <w:t>.</w:t>
      </w:r>
      <w:r w:rsidR="005229A6" w:rsidRPr="004B6C52">
        <w:rPr>
          <w:rFonts w:ascii="Arial" w:hAnsi="Arial" w:cs="Arial"/>
          <w:bCs/>
        </w:rPr>
        <w:t>, ČKAIT 0003662, tel. +420 </w:t>
      </w:r>
      <w:r w:rsidR="004E4654">
        <w:rPr>
          <w:rFonts w:ascii="Arial" w:hAnsi="Arial" w:cs="Arial"/>
          <w:bCs/>
        </w:rPr>
        <w:t>xxxxxxx</w:t>
      </w:r>
      <w:r w:rsidR="005229A6" w:rsidRPr="004B6C52">
        <w:rPr>
          <w:rFonts w:ascii="Arial" w:hAnsi="Arial" w:cs="Arial"/>
          <w:bCs/>
        </w:rPr>
        <w:t xml:space="preserve">, e-mail: </w:t>
      </w:r>
      <w:r w:rsidR="004E4654">
        <w:rPr>
          <w:rFonts w:ascii="Arial" w:hAnsi="Arial" w:cs="Arial"/>
          <w:bCs/>
        </w:rPr>
        <w:t>xxx</w:t>
      </w:r>
      <w:r w:rsidR="005229A6" w:rsidRPr="004B6C52">
        <w:rPr>
          <w:rFonts w:ascii="Arial" w:hAnsi="Arial" w:cs="Arial"/>
          <w:bCs/>
        </w:rPr>
        <w:t>@mbinvest.cz</w:t>
      </w:r>
    </w:p>
    <w:p w14:paraId="2549613E" w14:textId="77777777" w:rsidR="00B608A7" w:rsidRPr="004B6C52" w:rsidRDefault="00B608A7" w:rsidP="00711501">
      <w:pPr>
        <w:ind w:left="3240" w:hanging="3240"/>
        <w:rPr>
          <w:rFonts w:ascii="Arial" w:hAnsi="Arial" w:cs="Arial"/>
        </w:rPr>
      </w:pPr>
    </w:p>
    <w:p w14:paraId="6F004D37" w14:textId="4DA74686" w:rsidR="00E17EAB" w:rsidRPr="004B6C52" w:rsidRDefault="00256739" w:rsidP="00711501">
      <w:pPr>
        <w:ind w:left="3240" w:hanging="3240"/>
        <w:rPr>
          <w:rFonts w:ascii="Arial" w:hAnsi="Arial" w:cs="Arial"/>
        </w:rPr>
      </w:pPr>
      <w:r w:rsidRPr="004B6C52">
        <w:rPr>
          <w:rFonts w:ascii="Arial" w:hAnsi="Arial" w:cs="Arial"/>
        </w:rPr>
        <w:tab/>
      </w:r>
    </w:p>
    <w:p w14:paraId="799F213A" w14:textId="77777777" w:rsidR="00256739" w:rsidRPr="004B6C52" w:rsidRDefault="00256739" w:rsidP="00711501">
      <w:pPr>
        <w:tabs>
          <w:tab w:val="left" w:pos="3240"/>
        </w:tabs>
        <w:rPr>
          <w:rFonts w:ascii="Arial" w:hAnsi="Arial" w:cs="Arial"/>
        </w:rPr>
      </w:pPr>
      <w:r w:rsidRPr="004B6C52">
        <w:rPr>
          <w:rFonts w:ascii="Arial" w:hAnsi="Arial" w:cs="Arial"/>
        </w:rPr>
        <w:t>(dále jen „</w:t>
      </w:r>
      <w:r w:rsidR="00EC76DF" w:rsidRPr="004B6C52">
        <w:rPr>
          <w:rFonts w:ascii="Arial" w:hAnsi="Arial" w:cs="Arial"/>
        </w:rPr>
        <w:t>Příkazn</w:t>
      </w:r>
      <w:r w:rsidRPr="004B6C52">
        <w:rPr>
          <w:rFonts w:ascii="Arial" w:hAnsi="Arial" w:cs="Arial"/>
        </w:rPr>
        <w:t>ík“)</w:t>
      </w:r>
    </w:p>
    <w:p w14:paraId="68CA9DC9" w14:textId="77777777" w:rsidR="00CF48BB" w:rsidRPr="004B6C52" w:rsidRDefault="00256739" w:rsidP="00711501">
      <w:pPr>
        <w:widowControl w:val="0"/>
        <w:jc w:val="both"/>
        <w:rPr>
          <w:rFonts w:ascii="Arial" w:hAnsi="Arial" w:cs="Arial"/>
        </w:rPr>
      </w:pPr>
      <w:r w:rsidRPr="004B6C52">
        <w:rPr>
          <w:rFonts w:ascii="Arial" w:hAnsi="Arial" w:cs="Arial"/>
        </w:rPr>
        <w:t>(</w:t>
      </w:r>
      <w:r w:rsidR="00EC76DF" w:rsidRPr="004B6C52">
        <w:rPr>
          <w:rFonts w:ascii="Arial" w:hAnsi="Arial" w:cs="Arial"/>
        </w:rPr>
        <w:t>Příkazc</w:t>
      </w:r>
      <w:r w:rsidRPr="004B6C52">
        <w:rPr>
          <w:rFonts w:ascii="Arial" w:hAnsi="Arial" w:cs="Arial"/>
        </w:rPr>
        <w:t xml:space="preserve">e a </w:t>
      </w:r>
      <w:r w:rsidR="00EC76DF" w:rsidRPr="004B6C52">
        <w:rPr>
          <w:rFonts w:ascii="Arial" w:hAnsi="Arial" w:cs="Arial"/>
        </w:rPr>
        <w:t>Příkazn</w:t>
      </w:r>
      <w:r w:rsidRPr="004B6C52">
        <w:rPr>
          <w:rFonts w:ascii="Arial" w:hAnsi="Arial" w:cs="Arial"/>
        </w:rPr>
        <w:t>ík společně dále jen „smluvní strany“)</w:t>
      </w:r>
    </w:p>
    <w:p w14:paraId="401421A1" w14:textId="77777777" w:rsidR="00CF48BB" w:rsidRPr="004B6C52" w:rsidRDefault="00CF48BB" w:rsidP="00711501">
      <w:pPr>
        <w:widowControl w:val="0"/>
        <w:jc w:val="both"/>
        <w:rPr>
          <w:rFonts w:ascii="Arial" w:hAnsi="Arial" w:cs="Arial"/>
        </w:rPr>
      </w:pPr>
    </w:p>
    <w:p w14:paraId="5F5AEFC2" w14:textId="77777777" w:rsidR="00CF48BB" w:rsidRDefault="00CF48BB" w:rsidP="00CF48BB">
      <w:pPr>
        <w:widowControl w:val="0"/>
        <w:jc w:val="both"/>
        <w:rPr>
          <w:rFonts w:ascii="Arial" w:hAnsi="Arial" w:cs="Arial"/>
        </w:rPr>
      </w:pPr>
    </w:p>
    <w:p w14:paraId="27C94B35" w14:textId="4D91D6AF" w:rsidR="00766DC4" w:rsidRDefault="00766DC4" w:rsidP="00CF48BB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Smluvní strany se dohodly na změně příkazní smlouvy na výkon technického dozoru stavebníka na akci „Stavební úpravy objektu č.p. 299 Masarykovo náměstí. Mnichovo Hradiště II“</w:t>
      </w:r>
      <w:r w:rsidR="009D4909">
        <w:rPr>
          <w:rFonts w:ascii="Arial" w:hAnsi="Arial" w:cs="Arial"/>
        </w:rPr>
        <w:t xml:space="preserve"> (dále jen „Smlouva“)</w:t>
      </w:r>
      <w:r>
        <w:rPr>
          <w:rFonts w:ascii="Arial" w:hAnsi="Arial" w:cs="Arial"/>
        </w:rPr>
        <w:t xml:space="preserve"> níže uvedeným způsobem:</w:t>
      </w:r>
    </w:p>
    <w:p w14:paraId="55A6D257" w14:textId="77777777" w:rsidR="00766DC4" w:rsidRDefault="00766DC4" w:rsidP="00CF48BB">
      <w:pPr>
        <w:widowControl w:val="0"/>
        <w:jc w:val="both"/>
        <w:rPr>
          <w:rFonts w:ascii="Arial" w:hAnsi="Arial" w:cs="Arial"/>
        </w:rPr>
      </w:pPr>
    </w:p>
    <w:p w14:paraId="5A21BD31" w14:textId="6EBC5E62" w:rsidR="00BD38BE" w:rsidRPr="00004630" w:rsidRDefault="00766DC4" w:rsidP="00004630">
      <w:pPr>
        <w:pStyle w:val="Odstavecseseznamem"/>
        <w:widowControl w:val="0"/>
        <w:numPr>
          <w:ilvl w:val="0"/>
          <w:numId w:val="60"/>
        </w:numPr>
        <w:rPr>
          <w:rFonts w:cs="Arial"/>
        </w:rPr>
      </w:pPr>
      <w:r w:rsidRPr="00004630">
        <w:rPr>
          <w:rFonts w:cs="Arial"/>
          <w:sz w:val="20"/>
          <w:szCs w:val="20"/>
        </w:rPr>
        <w:t>V článku II, odstavci 4.</w:t>
      </w:r>
      <w:r w:rsidR="009D4909">
        <w:rPr>
          <w:rFonts w:cs="Arial"/>
          <w:sz w:val="20"/>
          <w:szCs w:val="20"/>
        </w:rPr>
        <w:t xml:space="preserve"> Smlouvy</w:t>
      </w:r>
      <w:r w:rsidRPr="00004630">
        <w:rPr>
          <w:rFonts w:cs="Arial"/>
          <w:sz w:val="20"/>
          <w:szCs w:val="20"/>
        </w:rPr>
        <w:t xml:space="preserve"> se poslední věta</w:t>
      </w:r>
      <w:r w:rsidR="00BD38BE" w:rsidRPr="00004630">
        <w:rPr>
          <w:rFonts w:cs="Arial"/>
          <w:sz w:val="20"/>
          <w:szCs w:val="20"/>
        </w:rPr>
        <w:t xml:space="preserve">, týkající se délky realizace stavby mění </w:t>
      </w:r>
      <w:r w:rsidR="0041720C" w:rsidRPr="00004630">
        <w:rPr>
          <w:rFonts w:cs="Arial"/>
          <w:sz w:val="20"/>
          <w:szCs w:val="20"/>
        </w:rPr>
        <w:t>následovně</w:t>
      </w:r>
      <w:r w:rsidR="00BD38BE" w:rsidRPr="00004630">
        <w:rPr>
          <w:rFonts w:cs="Arial"/>
          <w:sz w:val="20"/>
          <w:szCs w:val="20"/>
        </w:rPr>
        <w:t>:</w:t>
      </w:r>
    </w:p>
    <w:p w14:paraId="657257DB" w14:textId="77777777" w:rsidR="00BD38BE" w:rsidRPr="009D4909" w:rsidRDefault="00BD38BE" w:rsidP="00BD38BE">
      <w:pPr>
        <w:autoSpaceDE w:val="0"/>
        <w:autoSpaceDN w:val="0"/>
        <w:adjustRightInd w:val="0"/>
        <w:rPr>
          <w:rFonts w:ascii="Arial" w:hAnsi="Arial" w:cs="Arial"/>
        </w:rPr>
      </w:pPr>
      <w:r w:rsidRPr="009D4909">
        <w:rPr>
          <w:rFonts w:ascii="Arial" w:hAnsi="Arial" w:cs="Arial"/>
        </w:rPr>
        <w:t>původní text: „</w:t>
      </w:r>
      <w:r w:rsidRPr="009D4909">
        <w:rPr>
          <w:rFonts w:ascii="Arial" w:hAnsi="Arial" w:cs="Arial"/>
          <w:i/>
          <w:iCs/>
        </w:rPr>
        <w:t>Předpokládaná doba vlastní realizace stavby je od ledna 2022 do listopadu 2022.</w:t>
      </w:r>
      <w:r w:rsidRPr="009D4909">
        <w:rPr>
          <w:rFonts w:ascii="Arial" w:hAnsi="Arial" w:cs="Arial"/>
        </w:rPr>
        <w:t>“</w:t>
      </w:r>
    </w:p>
    <w:p w14:paraId="4DBE85A3" w14:textId="745A6877" w:rsidR="00BD38BE" w:rsidRPr="009D4909" w:rsidRDefault="00BD38BE" w:rsidP="00BD38BE">
      <w:pPr>
        <w:widowControl w:val="0"/>
        <w:jc w:val="both"/>
        <w:rPr>
          <w:rFonts w:ascii="Arial" w:hAnsi="Arial" w:cs="Arial"/>
          <w:i/>
          <w:iCs/>
        </w:rPr>
      </w:pPr>
      <w:r w:rsidRPr="009D4909">
        <w:rPr>
          <w:rFonts w:ascii="Arial" w:hAnsi="Arial" w:cs="Arial"/>
        </w:rPr>
        <w:t xml:space="preserve">se ruší a nahrazuje novým textem: </w:t>
      </w:r>
      <w:r w:rsidRPr="009D4909">
        <w:rPr>
          <w:rFonts w:ascii="Arial" w:hAnsi="Arial" w:cs="Arial"/>
          <w:i/>
          <w:iCs/>
        </w:rPr>
        <w:t>„Doba vlastní realizace stavby je od března 2023 do června 2024.“</w:t>
      </w:r>
    </w:p>
    <w:p w14:paraId="660B3002" w14:textId="77777777" w:rsidR="00766DC4" w:rsidRPr="009D4909" w:rsidRDefault="00766DC4" w:rsidP="00CF48BB">
      <w:pPr>
        <w:widowControl w:val="0"/>
        <w:jc w:val="both"/>
        <w:rPr>
          <w:rFonts w:ascii="Arial" w:hAnsi="Arial" w:cs="Arial"/>
        </w:rPr>
      </w:pPr>
    </w:p>
    <w:p w14:paraId="3CF425D8" w14:textId="555550B3" w:rsidR="00766DC4" w:rsidRPr="00004630" w:rsidRDefault="00BD38BE" w:rsidP="00004630">
      <w:pPr>
        <w:pStyle w:val="Odstavecseseznamem"/>
        <w:widowControl w:val="0"/>
        <w:numPr>
          <w:ilvl w:val="0"/>
          <w:numId w:val="60"/>
        </w:numPr>
        <w:rPr>
          <w:rFonts w:cs="Arial"/>
        </w:rPr>
      </w:pPr>
      <w:r w:rsidRPr="00004630">
        <w:rPr>
          <w:rFonts w:cs="Arial"/>
          <w:sz w:val="20"/>
          <w:szCs w:val="20"/>
        </w:rPr>
        <w:t>Článek VI.</w:t>
      </w:r>
      <w:r w:rsidR="00766DC4" w:rsidRPr="00004630">
        <w:rPr>
          <w:rFonts w:cs="Arial"/>
          <w:sz w:val="20"/>
          <w:szCs w:val="20"/>
        </w:rPr>
        <w:t xml:space="preserve">, odstavec 1 </w:t>
      </w:r>
      <w:r w:rsidR="009D4909">
        <w:rPr>
          <w:rFonts w:cs="Arial"/>
          <w:sz w:val="20"/>
          <w:szCs w:val="20"/>
        </w:rPr>
        <w:t xml:space="preserve">Smlouvy </w:t>
      </w:r>
      <w:r w:rsidRPr="00004630">
        <w:rPr>
          <w:rFonts w:cs="Arial"/>
          <w:sz w:val="20"/>
          <w:szCs w:val="20"/>
        </w:rPr>
        <w:t xml:space="preserve">pojednávající o smluvní odměně za poskytnuté služby </w:t>
      </w:r>
      <w:r w:rsidR="0041720C" w:rsidRPr="00004630">
        <w:rPr>
          <w:rFonts w:cs="Arial"/>
          <w:sz w:val="20"/>
          <w:szCs w:val="20"/>
        </w:rPr>
        <w:t>se mění následovně</w:t>
      </w:r>
      <w:r w:rsidR="00766DC4" w:rsidRPr="00004630">
        <w:rPr>
          <w:rFonts w:cs="Arial"/>
          <w:sz w:val="20"/>
          <w:szCs w:val="20"/>
        </w:rPr>
        <w:t>:</w:t>
      </w:r>
    </w:p>
    <w:p w14:paraId="64F48BD6" w14:textId="00E1DE29" w:rsidR="0041720C" w:rsidRDefault="0041720C" w:rsidP="0041720C">
      <w:pPr>
        <w:pStyle w:val="Odstavecseseznamem"/>
        <w:autoSpaceDE w:val="0"/>
        <w:autoSpaceDN w:val="0"/>
        <w:adjustRightInd w:val="0"/>
        <w:ind w:left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 xml:space="preserve">původní text: </w:t>
      </w:r>
    </w:p>
    <w:p w14:paraId="06655BA3" w14:textId="77777777" w:rsidR="0041720C" w:rsidRDefault="0041720C" w:rsidP="0041720C">
      <w:pPr>
        <w:numPr>
          <w:ilvl w:val="0"/>
          <w:numId w:val="52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BD38BE">
        <w:rPr>
          <w:rFonts w:ascii="Arial" w:hAnsi="Arial" w:cs="Arial"/>
          <w:i/>
          <w:iCs/>
        </w:rPr>
        <w:t xml:space="preserve">Smluvní odměna za poskytnutí služby v celém sjednaném rozsahu, tzn. po dobu provádění výstavby díla v délce 330.dnů od zahájení do předání stavby, je dohodnuta smluvními stranami ve výši </w:t>
      </w:r>
      <w:r w:rsidRPr="00BD38BE">
        <w:rPr>
          <w:rFonts w:ascii="Arial" w:hAnsi="Arial" w:cs="Arial"/>
          <w:b/>
          <w:bCs/>
          <w:i/>
          <w:iCs/>
        </w:rPr>
        <w:t>535.000 bez DPH</w:t>
      </w:r>
      <w:r w:rsidRPr="00BD38BE">
        <w:rPr>
          <w:rFonts w:ascii="Arial" w:hAnsi="Arial" w:cs="Arial"/>
          <w:i/>
          <w:iCs/>
        </w:rPr>
        <w:t xml:space="preserve"> a zahrnuje veškeré náklady nezbytné k řádnému splnění závazků Příkazníka, včetně nákladů např. na dopravu, telefon apod.</w:t>
      </w:r>
    </w:p>
    <w:p w14:paraId="79994ACC" w14:textId="31EED488" w:rsidR="0041720C" w:rsidRDefault="0041720C" w:rsidP="0041720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 ruší a nahrazuje novým textem:</w:t>
      </w:r>
    </w:p>
    <w:p w14:paraId="2966C2C2" w14:textId="77777777" w:rsidR="0041720C" w:rsidRPr="0041720C" w:rsidRDefault="0041720C" w:rsidP="0041720C">
      <w:pPr>
        <w:pStyle w:val="Odstavecseseznamem"/>
        <w:autoSpaceDE w:val="0"/>
        <w:autoSpaceDN w:val="0"/>
        <w:adjustRightInd w:val="0"/>
        <w:ind w:left="426"/>
        <w:rPr>
          <w:rFonts w:cs="Arial"/>
          <w:i/>
          <w:iCs/>
          <w:sz w:val="20"/>
          <w:szCs w:val="20"/>
          <w:lang w:eastAsia="cs-CZ"/>
        </w:rPr>
      </w:pPr>
    </w:p>
    <w:p w14:paraId="61776ED5" w14:textId="683256AE" w:rsidR="0057450E" w:rsidRPr="00004630" w:rsidRDefault="0057450E" w:rsidP="0080436F">
      <w:pPr>
        <w:pStyle w:val="Odstavecseseznamem"/>
        <w:numPr>
          <w:ilvl w:val="0"/>
          <w:numId w:val="59"/>
        </w:numPr>
        <w:autoSpaceDE w:val="0"/>
        <w:autoSpaceDN w:val="0"/>
        <w:adjustRightInd w:val="0"/>
        <w:rPr>
          <w:rFonts w:cs="Arial"/>
          <w:i/>
          <w:iCs/>
          <w:sz w:val="20"/>
          <w:szCs w:val="20"/>
        </w:rPr>
      </w:pPr>
      <w:r w:rsidRPr="00004630">
        <w:rPr>
          <w:rFonts w:cs="Arial"/>
          <w:i/>
          <w:iCs/>
          <w:sz w:val="20"/>
          <w:szCs w:val="20"/>
        </w:rPr>
        <w:t xml:space="preserve">Smluvní odměna za poskytnutí služby v celém sjednaném rozsahu, tzn. po dobu provádění </w:t>
      </w:r>
      <w:r w:rsidR="0041720C" w:rsidRPr="00004630">
        <w:rPr>
          <w:rFonts w:cs="Arial"/>
          <w:i/>
          <w:iCs/>
          <w:sz w:val="20"/>
          <w:szCs w:val="20"/>
        </w:rPr>
        <w:tab/>
      </w:r>
      <w:r w:rsidRPr="00004630">
        <w:rPr>
          <w:rFonts w:cs="Arial"/>
          <w:i/>
          <w:iCs/>
          <w:sz w:val="20"/>
          <w:szCs w:val="20"/>
        </w:rPr>
        <w:t>výstavby díla v délce 490</w:t>
      </w:r>
      <w:r w:rsidR="00C26513" w:rsidRPr="00004630">
        <w:rPr>
          <w:rFonts w:cs="Arial"/>
          <w:i/>
          <w:iCs/>
          <w:sz w:val="20"/>
          <w:szCs w:val="20"/>
        </w:rPr>
        <w:t xml:space="preserve"> </w:t>
      </w:r>
      <w:r w:rsidRPr="00004630">
        <w:rPr>
          <w:rFonts w:cs="Arial"/>
          <w:i/>
          <w:iCs/>
          <w:sz w:val="20"/>
          <w:szCs w:val="20"/>
        </w:rPr>
        <w:t xml:space="preserve">dnů od zahájení do předání stavby, je dohodnuta smluvními </w:t>
      </w:r>
      <w:r w:rsidRPr="00004630">
        <w:rPr>
          <w:rFonts w:cs="Arial"/>
          <w:i/>
          <w:iCs/>
          <w:sz w:val="20"/>
          <w:szCs w:val="20"/>
        </w:rPr>
        <w:lastRenderedPageBreak/>
        <w:t xml:space="preserve">stranami ve výši </w:t>
      </w:r>
      <w:r w:rsidR="00A072E3" w:rsidRPr="00004630">
        <w:rPr>
          <w:rFonts w:cs="Arial"/>
          <w:b/>
          <w:bCs/>
          <w:i/>
          <w:iCs/>
          <w:sz w:val="20"/>
          <w:szCs w:val="20"/>
        </w:rPr>
        <w:t>778.</w:t>
      </w:r>
      <w:r w:rsidRPr="00004630">
        <w:rPr>
          <w:rFonts w:cs="Arial"/>
          <w:b/>
          <w:bCs/>
          <w:i/>
          <w:iCs/>
          <w:sz w:val="20"/>
          <w:szCs w:val="20"/>
        </w:rPr>
        <w:t>000 bez DPH</w:t>
      </w:r>
      <w:r w:rsidRPr="00004630">
        <w:rPr>
          <w:rFonts w:cs="Arial"/>
          <w:i/>
          <w:iCs/>
          <w:sz w:val="20"/>
          <w:szCs w:val="20"/>
        </w:rPr>
        <w:t xml:space="preserve"> a zahrnuje veškeré náklady nezbytné k řádnému splnění závazků Příkazníka, včetně nákladů např. na dopravu, telefon apod.</w:t>
      </w:r>
    </w:p>
    <w:p w14:paraId="6D2C6502" w14:textId="77777777" w:rsidR="009608F3" w:rsidRDefault="009608F3" w:rsidP="009608F3">
      <w:pPr>
        <w:autoSpaceDE w:val="0"/>
        <w:autoSpaceDN w:val="0"/>
        <w:adjustRightInd w:val="0"/>
        <w:rPr>
          <w:rFonts w:cs="Arial"/>
          <w:i/>
          <w:iCs/>
        </w:rPr>
      </w:pPr>
    </w:p>
    <w:p w14:paraId="0F06E5FC" w14:textId="77777777" w:rsidR="00767614" w:rsidRDefault="00767614" w:rsidP="009608F3">
      <w:pPr>
        <w:autoSpaceDE w:val="0"/>
        <w:autoSpaceDN w:val="0"/>
        <w:adjustRightInd w:val="0"/>
        <w:rPr>
          <w:rFonts w:cs="Arial"/>
          <w:i/>
          <w:iCs/>
        </w:rPr>
      </w:pPr>
    </w:p>
    <w:p w14:paraId="3120392F" w14:textId="77777777" w:rsidR="009608F3" w:rsidRDefault="009608F3" w:rsidP="009608F3">
      <w:pPr>
        <w:autoSpaceDE w:val="0"/>
        <w:autoSpaceDN w:val="0"/>
        <w:adjustRightInd w:val="0"/>
        <w:rPr>
          <w:rFonts w:cs="Arial"/>
          <w:i/>
          <w:iCs/>
        </w:rPr>
      </w:pPr>
    </w:p>
    <w:p w14:paraId="65664C20" w14:textId="5F538396" w:rsidR="009D4909" w:rsidRDefault="009D4909" w:rsidP="00F84CF0">
      <w:pPr>
        <w:pStyle w:val="Odstavecseseznamem"/>
        <w:widowControl w:val="0"/>
        <w:numPr>
          <w:ilvl w:val="0"/>
          <w:numId w:val="60"/>
        </w:numPr>
        <w:rPr>
          <w:rFonts w:cs="Arial"/>
          <w:sz w:val="20"/>
          <w:szCs w:val="20"/>
        </w:rPr>
      </w:pPr>
      <w:r w:rsidRPr="009D4909">
        <w:rPr>
          <w:rFonts w:cs="Arial"/>
          <w:sz w:val="20"/>
          <w:szCs w:val="20"/>
        </w:rPr>
        <w:t xml:space="preserve">Smluvní strany se dále dohodly na úpravě předmětu Smlouvy tak, že příkazník pro příkazce vykoná další činnosti a </w:t>
      </w:r>
      <w:r w:rsidR="007E292F">
        <w:rPr>
          <w:rFonts w:cs="Arial"/>
          <w:sz w:val="20"/>
          <w:szCs w:val="20"/>
        </w:rPr>
        <w:t>bude mu za ně náležet smluvní odměna</w:t>
      </w:r>
      <w:r w:rsidRPr="009D4909">
        <w:rPr>
          <w:rFonts w:cs="Arial"/>
          <w:sz w:val="20"/>
          <w:szCs w:val="20"/>
        </w:rPr>
        <w:t>.</w:t>
      </w:r>
    </w:p>
    <w:p w14:paraId="44E362E0" w14:textId="62CEBE9C" w:rsidR="009608F3" w:rsidRPr="00004630" w:rsidRDefault="009D4909" w:rsidP="00004630">
      <w:pPr>
        <w:pStyle w:val="Odstavecseseznamem"/>
        <w:widowControl w:val="0"/>
        <w:numPr>
          <w:ilvl w:val="1"/>
          <w:numId w:val="6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Příkazník zajistí pro příkazce </w:t>
      </w:r>
      <w:r w:rsidR="009608F3" w:rsidRPr="00004630">
        <w:rPr>
          <w:rFonts w:cs="Arial"/>
          <w:sz w:val="20"/>
          <w:szCs w:val="20"/>
        </w:rPr>
        <w:t xml:space="preserve">kontrolu odstranění vad a nedodělků z přejímacího řízení </w:t>
      </w:r>
      <w:r w:rsidR="00734DB7" w:rsidRPr="00734DB7">
        <w:rPr>
          <w:rFonts w:cs="Arial"/>
          <w:sz w:val="20"/>
          <w:szCs w:val="20"/>
        </w:rPr>
        <w:t>stavb</w:t>
      </w:r>
      <w:r w:rsidR="00734DB7">
        <w:rPr>
          <w:rFonts w:cs="Arial"/>
          <w:sz w:val="20"/>
          <w:szCs w:val="20"/>
        </w:rPr>
        <w:t>y</w:t>
      </w:r>
      <w:r w:rsidR="00734DB7" w:rsidRPr="00734DB7">
        <w:rPr>
          <w:rFonts w:cs="Arial"/>
          <w:sz w:val="20"/>
          <w:szCs w:val="20"/>
        </w:rPr>
        <w:t>: „Stavební úpravy objektu č.p.299 Masarykovo náměstí, Mnichovo Hradiště II“</w:t>
      </w:r>
      <w:r w:rsidR="00734DB7">
        <w:rPr>
          <w:rFonts w:cs="Arial"/>
          <w:sz w:val="20"/>
          <w:szCs w:val="20"/>
        </w:rPr>
        <w:t xml:space="preserve"> </w:t>
      </w:r>
      <w:r w:rsidR="009608F3" w:rsidRPr="00004630">
        <w:rPr>
          <w:rFonts w:cs="Arial"/>
          <w:sz w:val="20"/>
          <w:szCs w:val="20"/>
        </w:rPr>
        <w:t>včetně dokladové části a dokumentace skutečného provedení díla</w:t>
      </w:r>
      <w:r w:rsidR="007E292F">
        <w:rPr>
          <w:rFonts w:cs="Arial"/>
          <w:sz w:val="20"/>
          <w:szCs w:val="20"/>
        </w:rPr>
        <w:t xml:space="preserve">. Příkazníkovi bude za tuto činnost náležet odměna ve výši </w:t>
      </w:r>
      <w:r w:rsidR="009608F3" w:rsidRPr="00004630">
        <w:rPr>
          <w:rFonts w:cs="Arial"/>
          <w:sz w:val="20"/>
          <w:szCs w:val="20"/>
        </w:rPr>
        <w:t>57.000 Kč</w:t>
      </w:r>
      <w:r w:rsidR="007E292F">
        <w:rPr>
          <w:rFonts w:cs="Arial"/>
          <w:sz w:val="20"/>
          <w:szCs w:val="20"/>
        </w:rPr>
        <w:t xml:space="preserve"> bez DPH</w:t>
      </w:r>
      <w:r w:rsidR="00767614" w:rsidRPr="00004630">
        <w:rPr>
          <w:rFonts w:cs="Arial"/>
          <w:sz w:val="20"/>
          <w:szCs w:val="20"/>
        </w:rPr>
        <w:t>.</w:t>
      </w:r>
    </w:p>
    <w:p w14:paraId="7A3F01F4" w14:textId="77777777" w:rsidR="009608F3" w:rsidRPr="00767614" w:rsidRDefault="009608F3" w:rsidP="009608F3">
      <w:pPr>
        <w:autoSpaceDE w:val="0"/>
        <w:autoSpaceDN w:val="0"/>
        <w:adjustRightInd w:val="0"/>
        <w:rPr>
          <w:rFonts w:cs="Arial"/>
          <w:highlight w:val="green"/>
        </w:rPr>
      </w:pPr>
    </w:p>
    <w:p w14:paraId="152D850E" w14:textId="19E339DB" w:rsidR="00767614" w:rsidRPr="00004630" w:rsidRDefault="007E292F" w:rsidP="00004630">
      <w:pPr>
        <w:pStyle w:val="Odstavecseseznamem"/>
        <w:widowControl w:val="0"/>
        <w:numPr>
          <w:ilvl w:val="1"/>
          <w:numId w:val="6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Příkazník zajistí pro příkazce činnost t</w:t>
      </w:r>
      <w:r w:rsidR="00767614" w:rsidRPr="00004630">
        <w:rPr>
          <w:rFonts w:cs="Arial"/>
          <w:sz w:val="20"/>
          <w:szCs w:val="20"/>
        </w:rPr>
        <w:t>echnick</w:t>
      </w:r>
      <w:r>
        <w:rPr>
          <w:rFonts w:cs="Arial"/>
          <w:sz w:val="20"/>
          <w:szCs w:val="20"/>
        </w:rPr>
        <w:t>ého</w:t>
      </w:r>
      <w:r w:rsidR="00767614" w:rsidRPr="00004630">
        <w:rPr>
          <w:rFonts w:cs="Arial"/>
          <w:sz w:val="20"/>
          <w:szCs w:val="20"/>
        </w:rPr>
        <w:t xml:space="preserve"> dozor</w:t>
      </w:r>
      <w:r>
        <w:rPr>
          <w:rFonts w:cs="Arial"/>
          <w:sz w:val="20"/>
          <w:szCs w:val="20"/>
        </w:rPr>
        <w:t>u</w:t>
      </w:r>
      <w:r w:rsidR="00767614" w:rsidRPr="00004630">
        <w:rPr>
          <w:rFonts w:cs="Arial"/>
          <w:sz w:val="20"/>
          <w:szCs w:val="20"/>
        </w:rPr>
        <w:t xml:space="preserve"> objednatele na projekt</w:t>
      </w:r>
      <w:r>
        <w:rPr>
          <w:rFonts w:cs="Arial"/>
          <w:sz w:val="20"/>
          <w:szCs w:val="20"/>
        </w:rPr>
        <w:t>u</w:t>
      </w:r>
      <w:r w:rsidR="00767614" w:rsidRPr="00004630">
        <w:rPr>
          <w:rFonts w:cs="Arial"/>
          <w:sz w:val="20"/>
          <w:szCs w:val="20"/>
        </w:rPr>
        <w:t xml:space="preserve"> vnitřní</w:t>
      </w:r>
      <w:r>
        <w:rPr>
          <w:rFonts w:cs="Arial"/>
          <w:sz w:val="20"/>
          <w:szCs w:val="20"/>
        </w:rPr>
        <w:t>ho</w:t>
      </w:r>
      <w:r w:rsidR="00767614" w:rsidRPr="00004630">
        <w:rPr>
          <w:rFonts w:cs="Arial"/>
          <w:sz w:val="20"/>
          <w:szCs w:val="20"/>
        </w:rPr>
        <w:t xml:space="preserve"> vybavení objektu č.p.299 Masarykovo náměstí, Mnichovo Hradiště</w:t>
      </w:r>
      <w:r>
        <w:rPr>
          <w:rFonts w:cs="Arial"/>
          <w:sz w:val="20"/>
          <w:szCs w:val="20"/>
        </w:rPr>
        <w:t>. Za tuto činnost bude příkazníkovi náležet odměna</w:t>
      </w:r>
      <w:r w:rsidR="00767614" w:rsidRPr="0000463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ve výši </w:t>
      </w:r>
      <w:r w:rsidR="00767614" w:rsidRPr="00004630">
        <w:rPr>
          <w:rFonts w:cs="Arial"/>
          <w:sz w:val="20"/>
          <w:szCs w:val="20"/>
        </w:rPr>
        <w:t>58.000 Kč</w:t>
      </w:r>
      <w:r>
        <w:rPr>
          <w:rFonts w:cs="Arial"/>
          <w:sz w:val="20"/>
          <w:szCs w:val="20"/>
        </w:rPr>
        <w:t xml:space="preserve"> bez DPH</w:t>
      </w:r>
      <w:r w:rsidR="00767614" w:rsidRPr="00004630">
        <w:rPr>
          <w:rFonts w:cs="Arial"/>
          <w:sz w:val="20"/>
          <w:szCs w:val="20"/>
        </w:rPr>
        <w:t>.</w:t>
      </w:r>
    </w:p>
    <w:p w14:paraId="7F9284A5" w14:textId="77777777" w:rsidR="00767614" w:rsidRPr="00767614" w:rsidRDefault="00767614" w:rsidP="00767614">
      <w:pPr>
        <w:pStyle w:val="Odstavecseseznamem"/>
        <w:widowControl w:val="0"/>
        <w:rPr>
          <w:rFonts w:cs="Arial"/>
          <w:highlight w:val="green"/>
        </w:rPr>
      </w:pPr>
    </w:p>
    <w:p w14:paraId="083F7B12" w14:textId="3D2F57C8" w:rsidR="00767614" w:rsidRPr="00004630" w:rsidRDefault="00767614" w:rsidP="00004630">
      <w:pPr>
        <w:pStyle w:val="Odstavecseseznamem"/>
        <w:widowControl w:val="0"/>
        <w:numPr>
          <w:ilvl w:val="0"/>
          <w:numId w:val="60"/>
        </w:numPr>
        <w:rPr>
          <w:rFonts w:cs="Arial"/>
          <w:sz w:val="20"/>
          <w:szCs w:val="20"/>
        </w:rPr>
      </w:pPr>
      <w:r w:rsidRPr="00004630">
        <w:rPr>
          <w:rFonts w:cs="Arial"/>
          <w:sz w:val="20"/>
          <w:szCs w:val="20"/>
        </w:rPr>
        <w:t xml:space="preserve">Celková cena předmětu plnění </w:t>
      </w:r>
      <w:r w:rsidR="007E292F">
        <w:rPr>
          <w:rFonts w:cs="Arial"/>
          <w:sz w:val="20"/>
          <w:szCs w:val="20"/>
        </w:rPr>
        <w:t xml:space="preserve">po úpravě smluvní odměny stanovené v bodě 2 tohoto dodatku </w:t>
      </w:r>
      <w:r w:rsidR="00734DB7">
        <w:rPr>
          <w:rFonts w:cs="Arial"/>
          <w:sz w:val="20"/>
          <w:szCs w:val="20"/>
        </w:rPr>
        <w:t xml:space="preserve">Smlouvy </w:t>
      </w:r>
      <w:r w:rsidR="007E292F">
        <w:rPr>
          <w:rFonts w:cs="Arial"/>
          <w:sz w:val="20"/>
          <w:szCs w:val="20"/>
        </w:rPr>
        <w:t xml:space="preserve">a po zahrnutí smluvní odměny za činnosti dle bodu 3 tohoto dodatku </w:t>
      </w:r>
      <w:r w:rsidR="00734DB7">
        <w:rPr>
          <w:rFonts w:cs="Arial"/>
          <w:sz w:val="20"/>
          <w:szCs w:val="20"/>
        </w:rPr>
        <w:t xml:space="preserve">Smlouvy </w:t>
      </w:r>
      <w:r w:rsidRPr="00004630">
        <w:rPr>
          <w:rFonts w:cs="Arial"/>
          <w:sz w:val="20"/>
          <w:szCs w:val="20"/>
        </w:rPr>
        <w:t>činí  893.000 Kč</w:t>
      </w:r>
      <w:r w:rsidR="007E292F">
        <w:rPr>
          <w:rFonts w:cs="Arial"/>
          <w:sz w:val="20"/>
          <w:szCs w:val="20"/>
        </w:rPr>
        <w:t xml:space="preserve"> bez DPH</w:t>
      </w:r>
      <w:r w:rsidRPr="00004630">
        <w:rPr>
          <w:rFonts w:cs="Arial"/>
          <w:sz w:val="20"/>
          <w:szCs w:val="20"/>
        </w:rPr>
        <w:t>.</w:t>
      </w:r>
    </w:p>
    <w:p w14:paraId="19188D0D" w14:textId="50B6F04C" w:rsidR="00766DC4" w:rsidRPr="00767614" w:rsidRDefault="00766DC4" w:rsidP="00767614">
      <w:pPr>
        <w:widowControl w:val="0"/>
        <w:rPr>
          <w:rFonts w:cs="Arial"/>
        </w:rPr>
      </w:pPr>
      <w:r w:rsidRPr="00767614">
        <w:rPr>
          <w:rFonts w:cs="Arial"/>
        </w:rPr>
        <w:t xml:space="preserve">  </w:t>
      </w:r>
    </w:p>
    <w:p w14:paraId="6FACB08C" w14:textId="77777777" w:rsidR="00C26513" w:rsidRDefault="00C26513" w:rsidP="00CF48BB">
      <w:pPr>
        <w:widowControl w:val="0"/>
        <w:jc w:val="both"/>
        <w:rPr>
          <w:rFonts w:ascii="Arial" w:hAnsi="Arial" w:cs="Arial"/>
        </w:rPr>
      </w:pPr>
    </w:p>
    <w:p w14:paraId="79F10771" w14:textId="77777777" w:rsidR="00C26513" w:rsidRDefault="00C26513" w:rsidP="00CF48BB">
      <w:pPr>
        <w:widowControl w:val="0"/>
        <w:jc w:val="both"/>
        <w:rPr>
          <w:rFonts w:ascii="Arial" w:hAnsi="Arial" w:cs="Arial"/>
        </w:rPr>
      </w:pPr>
    </w:p>
    <w:p w14:paraId="4E8F5028" w14:textId="77777777" w:rsidR="00C26513" w:rsidRDefault="00C26513" w:rsidP="00CF48BB">
      <w:pPr>
        <w:widowControl w:val="0"/>
        <w:jc w:val="both"/>
        <w:rPr>
          <w:rFonts w:ascii="Arial" w:hAnsi="Arial" w:cs="Arial"/>
        </w:rPr>
      </w:pPr>
    </w:p>
    <w:p w14:paraId="406870BB" w14:textId="3AAAF989" w:rsidR="00C26513" w:rsidRDefault="00C26513" w:rsidP="00CF48BB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ujednání </w:t>
      </w:r>
      <w:r w:rsidR="007E292F">
        <w:rPr>
          <w:rFonts w:ascii="Arial" w:hAnsi="Arial" w:cs="Arial"/>
        </w:rPr>
        <w:t>S</w:t>
      </w:r>
      <w:r>
        <w:rPr>
          <w:rFonts w:ascii="Arial" w:hAnsi="Arial" w:cs="Arial"/>
        </w:rPr>
        <w:t>mlouvy, pokud nejsou dotčena tímto dodatkem, se nemění a zůstávají v platnosti.</w:t>
      </w:r>
    </w:p>
    <w:p w14:paraId="4917D638" w14:textId="77777777" w:rsidR="00C26513" w:rsidRDefault="00C26513" w:rsidP="00CF48BB">
      <w:pPr>
        <w:widowControl w:val="0"/>
        <w:jc w:val="both"/>
        <w:rPr>
          <w:rFonts w:ascii="Arial" w:hAnsi="Arial" w:cs="Arial"/>
        </w:rPr>
      </w:pPr>
    </w:p>
    <w:p w14:paraId="3281FF09" w14:textId="4AF793E1" w:rsidR="00C26513" w:rsidRPr="00C26513" w:rsidRDefault="00C26513" w:rsidP="00C26513">
      <w:pPr>
        <w:autoSpaceDE w:val="0"/>
        <w:autoSpaceDN w:val="0"/>
        <w:adjustRightInd w:val="0"/>
        <w:rPr>
          <w:rFonts w:ascii="Arial" w:eastAsia="Arial Unicode MS" w:hAnsi="Arial" w:cs="Arial"/>
        </w:rPr>
      </w:pPr>
      <w:r w:rsidRPr="00C26513">
        <w:rPr>
          <w:rFonts w:ascii="Arial" w:eastAsia="Arial Unicode MS" w:hAnsi="Arial" w:cs="Arial"/>
        </w:rPr>
        <w:t>Souhlas s uzavřením t</w:t>
      </w:r>
      <w:r>
        <w:rPr>
          <w:rFonts w:ascii="Arial" w:eastAsia="Arial Unicode MS" w:hAnsi="Arial" w:cs="Arial"/>
        </w:rPr>
        <w:t xml:space="preserve">ohoto dodatku </w:t>
      </w:r>
      <w:r w:rsidR="007E292F">
        <w:rPr>
          <w:rFonts w:ascii="Arial" w:eastAsia="Arial Unicode MS" w:hAnsi="Arial" w:cs="Arial"/>
        </w:rPr>
        <w:t>S</w:t>
      </w:r>
      <w:r w:rsidRPr="00C26513">
        <w:rPr>
          <w:rFonts w:ascii="Arial" w:eastAsia="Arial Unicode MS" w:hAnsi="Arial" w:cs="Arial"/>
        </w:rPr>
        <w:t>mlouvy dala Rada města svým usnesením č</w:t>
      </w:r>
      <w:r>
        <w:rPr>
          <w:rFonts w:ascii="Arial" w:eastAsia="Arial Unicode MS" w:hAnsi="Arial" w:cs="Arial"/>
        </w:rPr>
        <w:t>.</w:t>
      </w:r>
      <w:r w:rsidR="00DF4ED0">
        <w:rPr>
          <w:rFonts w:ascii="Arial" w:eastAsia="Arial Unicode MS" w:hAnsi="Arial" w:cs="Arial"/>
        </w:rPr>
        <w:t>1217</w:t>
      </w:r>
      <w:r w:rsidRPr="00C26513">
        <w:rPr>
          <w:rFonts w:ascii="Arial" w:eastAsia="Arial Unicode MS" w:hAnsi="Arial" w:cs="Arial"/>
        </w:rPr>
        <w:t xml:space="preserve"> z </w:t>
      </w:r>
      <w:r w:rsidR="00DF4ED0">
        <w:rPr>
          <w:rFonts w:ascii="Arial" w:eastAsia="Arial Unicode MS" w:hAnsi="Arial" w:cs="Arial"/>
        </w:rPr>
        <w:t>25.11.2024</w:t>
      </w:r>
      <w:r>
        <w:rPr>
          <w:rFonts w:ascii="Arial" w:eastAsia="Arial Unicode MS" w:hAnsi="Arial" w:cs="Arial"/>
        </w:rPr>
        <w:t xml:space="preserve"> 2</w:t>
      </w:r>
      <w:r w:rsidRPr="00C26513">
        <w:rPr>
          <w:rFonts w:ascii="Arial" w:eastAsia="Arial Unicode MS" w:hAnsi="Arial" w:cs="Arial"/>
        </w:rPr>
        <w:t>02</w:t>
      </w:r>
      <w:r>
        <w:rPr>
          <w:rFonts w:ascii="Arial" w:eastAsia="Arial Unicode MS" w:hAnsi="Arial" w:cs="Arial"/>
        </w:rPr>
        <w:t>4</w:t>
      </w:r>
      <w:r w:rsidRPr="00C26513">
        <w:rPr>
          <w:rFonts w:ascii="Arial" w:eastAsia="Arial Unicode MS" w:hAnsi="Arial" w:cs="Arial"/>
        </w:rPr>
        <w:t>.</w:t>
      </w:r>
    </w:p>
    <w:p w14:paraId="4021BAD6" w14:textId="77777777" w:rsidR="00C26513" w:rsidRPr="004B6C52" w:rsidRDefault="00C26513" w:rsidP="00C26513">
      <w:pPr>
        <w:ind w:left="360"/>
        <w:rPr>
          <w:rFonts w:ascii="Arial" w:eastAsia="Arial Unicode MS" w:hAnsi="Arial" w:cs="Arial"/>
        </w:rPr>
      </w:pPr>
    </w:p>
    <w:p w14:paraId="6A1CD3DF" w14:textId="77777777" w:rsidR="0049682B" w:rsidRPr="004B6C52" w:rsidRDefault="0049682B" w:rsidP="001D5E50">
      <w:pPr>
        <w:autoSpaceDE w:val="0"/>
        <w:autoSpaceDN w:val="0"/>
        <w:adjustRightInd w:val="0"/>
        <w:rPr>
          <w:rFonts w:ascii="Arial" w:eastAsia="Arial Unicode MS" w:hAnsi="Arial" w:cs="Arial"/>
        </w:rPr>
      </w:pPr>
    </w:p>
    <w:p w14:paraId="2AEFFB3A" w14:textId="23313D26" w:rsidR="00940572" w:rsidRPr="00C26513" w:rsidRDefault="00C33347" w:rsidP="00940572">
      <w:pPr>
        <w:autoSpaceDE w:val="0"/>
        <w:autoSpaceDN w:val="0"/>
        <w:adjustRightInd w:val="0"/>
        <w:rPr>
          <w:rFonts w:ascii="Arial" w:eastAsia="Arial Unicode MS" w:hAnsi="Arial" w:cs="Arial"/>
        </w:rPr>
      </w:pPr>
      <w:r w:rsidRPr="004B6C52">
        <w:rPr>
          <w:rFonts w:ascii="Arial" w:hAnsi="Arial" w:cs="Arial"/>
        </w:rPr>
        <w:t>V</w:t>
      </w:r>
      <w:r w:rsidR="008B58C2" w:rsidRPr="004B6C52">
        <w:rPr>
          <w:rFonts w:ascii="Arial" w:hAnsi="Arial" w:cs="Arial"/>
        </w:rPr>
        <w:t> Mnichově Hradišti</w:t>
      </w:r>
      <w:r w:rsidRPr="004B6C52">
        <w:rPr>
          <w:rFonts w:ascii="Arial" w:hAnsi="Arial" w:cs="Arial"/>
        </w:rPr>
        <w:t xml:space="preserve"> dne</w:t>
      </w:r>
      <w:r w:rsidR="001A2826" w:rsidRPr="004B6C52">
        <w:rPr>
          <w:rFonts w:ascii="Arial" w:hAnsi="Arial" w:cs="Arial"/>
        </w:rPr>
        <w:t xml:space="preserve"> </w:t>
      </w:r>
      <w:r w:rsidR="004E4654">
        <w:rPr>
          <w:rFonts w:ascii="Arial" w:eastAsia="Arial Unicode MS" w:hAnsi="Arial" w:cs="Arial"/>
        </w:rPr>
        <w:t>27.11</w:t>
      </w:r>
      <w:r w:rsidR="00DF4ED0">
        <w:rPr>
          <w:rFonts w:ascii="Arial" w:eastAsia="Arial Unicode MS" w:hAnsi="Arial" w:cs="Arial"/>
        </w:rPr>
        <w:t>.</w:t>
      </w:r>
      <w:r w:rsidR="00940572">
        <w:rPr>
          <w:rFonts w:ascii="Arial" w:eastAsia="Arial Unicode MS" w:hAnsi="Arial" w:cs="Arial"/>
        </w:rPr>
        <w:t>2</w:t>
      </w:r>
      <w:r w:rsidR="00940572" w:rsidRPr="00C26513">
        <w:rPr>
          <w:rFonts w:ascii="Arial" w:eastAsia="Arial Unicode MS" w:hAnsi="Arial" w:cs="Arial"/>
        </w:rPr>
        <w:t>02</w:t>
      </w:r>
      <w:r w:rsidR="00940572">
        <w:rPr>
          <w:rFonts w:ascii="Arial" w:eastAsia="Arial Unicode MS" w:hAnsi="Arial" w:cs="Arial"/>
        </w:rPr>
        <w:t>4</w:t>
      </w:r>
    </w:p>
    <w:p w14:paraId="34CFEEBC" w14:textId="004F2EC8" w:rsidR="001D5E50" w:rsidRPr="004B6C52" w:rsidRDefault="001D5E50" w:rsidP="00792D57">
      <w:pPr>
        <w:widowControl w:val="0"/>
        <w:tabs>
          <w:tab w:val="left" w:pos="5812"/>
        </w:tabs>
        <w:spacing w:before="120"/>
        <w:rPr>
          <w:rFonts w:ascii="Arial" w:hAnsi="Arial" w:cs="Arial"/>
        </w:rPr>
      </w:pPr>
    </w:p>
    <w:p w14:paraId="0F1D885C" w14:textId="77777777" w:rsidR="00740202" w:rsidRPr="004B6C52" w:rsidRDefault="00740202" w:rsidP="00792D57">
      <w:pPr>
        <w:widowControl w:val="0"/>
        <w:tabs>
          <w:tab w:val="left" w:pos="5812"/>
        </w:tabs>
        <w:spacing w:before="120"/>
        <w:rPr>
          <w:rFonts w:ascii="Arial" w:hAnsi="Arial" w:cs="Arial"/>
        </w:rPr>
      </w:pPr>
    </w:p>
    <w:p w14:paraId="011F51BA" w14:textId="7EFFC25A" w:rsidR="00BF55E0" w:rsidRPr="004B6C52" w:rsidRDefault="00C33347" w:rsidP="00792D57">
      <w:pPr>
        <w:widowControl w:val="0"/>
        <w:tabs>
          <w:tab w:val="left" w:pos="5812"/>
        </w:tabs>
        <w:spacing w:before="120"/>
        <w:rPr>
          <w:rFonts w:ascii="Arial" w:hAnsi="Arial" w:cs="Arial"/>
        </w:rPr>
      </w:pPr>
      <w:r w:rsidRPr="004B6C52">
        <w:rPr>
          <w:rFonts w:ascii="Arial" w:hAnsi="Arial" w:cs="Arial"/>
        </w:rPr>
        <w:tab/>
      </w:r>
      <w:r w:rsidR="006A6446" w:rsidRPr="004B6C52">
        <w:rPr>
          <w:rFonts w:ascii="Arial" w:hAnsi="Arial" w:cs="Arial"/>
        </w:rPr>
        <w:t xml:space="preserve"> </w:t>
      </w:r>
    </w:p>
    <w:p w14:paraId="6DEA9F11" w14:textId="4252A2D6" w:rsidR="00EC76DF" w:rsidRPr="004B6C52" w:rsidRDefault="00C33347" w:rsidP="00174C1B">
      <w:pPr>
        <w:widowControl w:val="0"/>
        <w:tabs>
          <w:tab w:val="left" w:pos="5812"/>
        </w:tabs>
        <w:spacing w:before="120"/>
        <w:rPr>
          <w:rFonts w:ascii="Arial" w:hAnsi="Arial" w:cs="Arial"/>
        </w:rPr>
      </w:pPr>
      <w:r w:rsidRPr="004B6C52">
        <w:rPr>
          <w:rFonts w:ascii="Arial" w:hAnsi="Arial" w:cs="Arial"/>
          <w:u w:val="single"/>
        </w:rPr>
        <w:t xml:space="preserve">Za </w:t>
      </w:r>
      <w:r w:rsidR="00EC76DF" w:rsidRPr="004B6C52">
        <w:rPr>
          <w:rFonts w:ascii="Arial" w:hAnsi="Arial" w:cs="Arial"/>
          <w:u w:val="single"/>
        </w:rPr>
        <w:t>Příkazc</w:t>
      </w:r>
      <w:r w:rsidR="00555E24" w:rsidRPr="004B6C52">
        <w:rPr>
          <w:rFonts w:ascii="Arial" w:hAnsi="Arial" w:cs="Arial"/>
          <w:u w:val="single"/>
        </w:rPr>
        <w:t>e</w:t>
      </w:r>
      <w:r w:rsidR="00BF55E0" w:rsidRPr="004B6C52">
        <w:rPr>
          <w:rFonts w:ascii="Arial" w:hAnsi="Arial" w:cs="Arial"/>
          <w:u w:val="single"/>
        </w:rPr>
        <w:t>:</w:t>
      </w:r>
      <w:r w:rsidR="00BF55E0" w:rsidRPr="004B6C52">
        <w:rPr>
          <w:rFonts w:ascii="Arial" w:hAnsi="Arial" w:cs="Arial"/>
        </w:rPr>
        <w:tab/>
      </w:r>
      <w:r w:rsidRPr="004B6C52">
        <w:rPr>
          <w:rFonts w:ascii="Arial" w:hAnsi="Arial" w:cs="Arial"/>
          <w:u w:val="single"/>
        </w:rPr>
        <w:t xml:space="preserve">Za </w:t>
      </w:r>
      <w:r w:rsidR="00EC76DF" w:rsidRPr="004B6C52">
        <w:rPr>
          <w:rFonts w:ascii="Arial" w:hAnsi="Arial" w:cs="Arial"/>
          <w:u w:val="single"/>
        </w:rPr>
        <w:t>Příkazn</w:t>
      </w:r>
      <w:r w:rsidR="00555E24" w:rsidRPr="004B6C52">
        <w:rPr>
          <w:rFonts w:ascii="Arial" w:hAnsi="Arial" w:cs="Arial"/>
          <w:u w:val="single"/>
        </w:rPr>
        <w:t>ík</w:t>
      </w:r>
      <w:r w:rsidR="003A3E33" w:rsidRPr="004B6C52">
        <w:rPr>
          <w:rFonts w:ascii="Arial" w:hAnsi="Arial" w:cs="Arial"/>
          <w:u w:val="single"/>
        </w:rPr>
        <w:t>a</w:t>
      </w:r>
      <w:r w:rsidR="00BF55E0" w:rsidRPr="004B6C52">
        <w:rPr>
          <w:rFonts w:ascii="Arial" w:hAnsi="Arial" w:cs="Arial"/>
          <w:u w:val="single"/>
        </w:rPr>
        <w:t>:</w:t>
      </w:r>
    </w:p>
    <w:p w14:paraId="058EE013" w14:textId="77777777" w:rsidR="00740202" w:rsidRPr="004B6C52" w:rsidRDefault="00740202" w:rsidP="00174C1B">
      <w:pPr>
        <w:widowControl w:val="0"/>
        <w:tabs>
          <w:tab w:val="left" w:pos="5812"/>
        </w:tabs>
        <w:spacing w:before="120"/>
        <w:rPr>
          <w:rFonts w:ascii="Arial" w:hAnsi="Arial" w:cs="Arial"/>
        </w:rPr>
      </w:pPr>
    </w:p>
    <w:p w14:paraId="391C7FA2" w14:textId="77777777" w:rsidR="00740202" w:rsidRDefault="00740202" w:rsidP="00174C1B">
      <w:pPr>
        <w:widowControl w:val="0"/>
        <w:tabs>
          <w:tab w:val="left" w:pos="5812"/>
        </w:tabs>
        <w:spacing w:before="120"/>
        <w:rPr>
          <w:rFonts w:ascii="Arial" w:hAnsi="Arial" w:cs="Arial"/>
        </w:rPr>
      </w:pPr>
    </w:p>
    <w:p w14:paraId="3BC2D943" w14:textId="77777777" w:rsidR="00940572" w:rsidRDefault="00940572" w:rsidP="00174C1B">
      <w:pPr>
        <w:widowControl w:val="0"/>
        <w:tabs>
          <w:tab w:val="left" w:pos="5812"/>
        </w:tabs>
        <w:spacing w:before="120"/>
        <w:rPr>
          <w:rFonts w:ascii="Arial" w:hAnsi="Arial" w:cs="Arial"/>
        </w:rPr>
      </w:pPr>
    </w:p>
    <w:p w14:paraId="069BBDCF" w14:textId="77777777" w:rsidR="00940572" w:rsidRDefault="00940572" w:rsidP="00174C1B">
      <w:pPr>
        <w:widowControl w:val="0"/>
        <w:tabs>
          <w:tab w:val="left" w:pos="5812"/>
        </w:tabs>
        <w:spacing w:before="120"/>
        <w:rPr>
          <w:rFonts w:ascii="Arial" w:hAnsi="Arial" w:cs="Arial"/>
        </w:rPr>
      </w:pPr>
    </w:p>
    <w:p w14:paraId="237CAECB" w14:textId="77777777" w:rsidR="00940572" w:rsidRPr="004B6C52" w:rsidRDefault="00940572" w:rsidP="00174C1B">
      <w:pPr>
        <w:widowControl w:val="0"/>
        <w:tabs>
          <w:tab w:val="left" w:pos="5812"/>
        </w:tabs>
        <w:spacing w:before="120"/>
        <w:rPr>
          <w:rFonts w:ascii="Arial" w:hAnsi="Arial" w:cs="Arial"/>
        </w:rPr>
      </w:pPr>
    </w:p>
    <w:p w14:paraId="1A8705FF" w14:textId="77777777" w:rsidR="00740202" w:rsidRPr="004B6C52" w:rsidRDefault="00740202" w:rsidP="00174C1B">
      <w:pPr>
        <w:widowControl w:val="0"/>
        <w:tabs>
          <w:tab w:val="left" w:pos="5812"/>
        </w:tabs>
        <w:spacing w:before="120"/>
        <w:rPr>
          <w:rFonts w:ascii="Arial" w:hAnsi="Arial" w:cs="Arial"/>
        </w:rPr>
      </w:pPr>
    </w:p>
    <w:p w14:paraId="5CE52EAC" w14:textId="0CD39EB8" w:rsidR="00BF55E0" w:rsidRPr="008155EB" w:rsidRDefault="00BF55E0" w:rsidP="00174C1B">
      <w:pPr>
        <w:widowControl w:val="0"/>
        <w:tabs>
          <w:tab w:val="left" w:pos="5812"/>
        </w:tabs>
        <w:spacing w:before="120"/>
        <w:rPr>
          <w:rFonts w:ascii="Arial" w:hAnsi="Arial" w:cs="Arial"/>
        </w:rPr>
      </w:pPr>
      <w:r w:rsidRPr="008155EB">
        <w:rPr>
          <w:rFonts w:ascii="Arial" w:hAnsi="Arial" w:cs="Arial"/>
        </w:rPr>
        <w:t>………………………………</w:t>
      </w:r>
      <w:r w:rsidRPr="008155EB">
        <w:rPr>
          <w:rFonts w:ascii="Arial" w:hAnsi="Arial" w:cs="Arial"/>
        </w:rPr>
        <w:tab/>
      </w:r>
      <w:r w:rsidR="00DF4ED0">
        <w:rPr>
          <w:rFonts w:ascii="Arial" w:hAnsi="Arial" w:cs="Arial"/>
          <w:shd w:val="clear" w:color="auto" w:fill="FFFFCC"/>
        </w:rPr>
        <w:t>………………………</w:t>
      </w:r>
    </w:p>
    <w:p w14:paraId="5F3C5679" w14:textId="7D73F180" w:rsidR="00CE313C" w:rsidRPr="004B6C52" w:rsidRDefault="00940572" w:rsidP="00C035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Ing. Jiří Plíhal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B56FFD" w:rsidRPr="008155EB">
        <w:rPr>
          <w:rFonts w:ascii="Arial" w:hAnsi="Arial" w:cs="Arial"/>
        </w:rPr>
        <w:tab/>
      </w:r>
      <w:r w:rsidR="00B56FFD" w:rsidRPr="008155EB">
        <w:rPr>
          <w:rFonts w:ascii="Arial" w:hAnsi="Arial" w:cs="Arial"/>
        </w:rPr>
        <w:tab/>
      </w:r>
      <w:r w:rsidR="00B56FFD" w:rsidRPr="008155EB">
        <w:rPr>
          <w:rFonts w:ascii="Arial" w:hAnsi="Arial" w:cs="Arial"/>
        </w:rPr>
        <w:tab/>
      </w:r>
      <w:r w:rsidR="00B56FFD" w:rsidRPr="008155EB">
        <w:rPr>
          <w:rFonts w:ascii="Arial" w:hAnsi="Arial" w:cs="Arial"/>
        </w:rPr>
        <w:tab/>
      </w:r>
      <w:r w:rsidR="00801788" w:rsidRPr="008155EB">
        <w:rPr>
          <w:rFonts w:ascii="Arial" w:hAnsi="Arial" w:cs="Arial"/>
        </w:rPr>
        <w:t xml:space="preserve">  </w:t>
      </w:r>
      <w:r w:rsidR="00B56FFD" w:rsidRPr="008155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720379" w:rsidRPr="008155EB">
        <w:rPr>
          <w:rFonts w:ascii="Arial" w:hAnsi="Arial" w:cs="Arial"/>
          <w:bCs/>
        </w:rPr>
        <w:t>Ing. Martin J</w:t>
      </w:r>
      <w:r w:rsidR="0069108A">
        <w:rPr>
          <w:rFonts w:ascii="Arial" w:hAnsi="Arial" w:cs="Arial"/>
          <w:bCs/>
        </w:rPr>
        <w:t>.</w:t>
      </w:r>
    </w:p>
    <w:p w14:paraId="4938D015" w14:textId="77777777" w:rsidR="00BD38BE" w:rsidRDefault="00940572" w:rsidP="00C035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8B58C2" w:rsidRPr="007C34B2">
        <w:rPr>
          <w:rFonts w:ascii="Arial" w:hAnsi="Arial" w:cs="Arial"/>
        </w:rPr>
        <w:t>starosta</w:t>
      </w:r>
      <w:r w:rsidR="008B58C2" w:rsidRPr="007C34B2">
        <w:rPr>
          <w:rFonts w:ascii="Arial" w:hAnsi="Arial" w:cs="Arial"/>
        </w:rPr>
        <w:tab/>
      </w:r>
      <w:r w:rsidR="008B58C2" w:rsidRPr="007C34B2">
        <w:rPr>
          <w:rFonts w:ascii="Arial" w:hAnsi="Arial" w:cs="Arial"/>
        </w:rPr>
        <w:tab/>
      </w:r>
    </w:p>
    <w:p w14:paraId="6EA343E2" w14:textId="77777777" w:rsidR="00BD38BE" w:rsidRDefault="00BD38BE" w:rsidP="00C035DA">
      <w:pPr>
        <w:autoSpaceDE w:val="0"/>
        <w:autoSpaceDN w:val="0"/>
        <w:adjustRightInd w:val="0"/>
        <w:rPr>
          <w:rFonts w:ascii="Arial" w:hAnsi="Arial" w:cs="Arial"/>
        </w:rPr>
      </w:pPr>
    </w:p>
    <w:p w14:paraId="53B40357" w14:textId="77777777" w:rsidR="00BD38BE" w:rsidRDefault="00BD38BE" w:rsidP="00C035DA">
      <w:pPr>
        <w:autoSpaceDE w:val="0"/>
        <w:autoSpaceDN w:val="0"/>
        <w:adjustRightInd w:val="0"/>
        <w:rPr>
          <w:rFonts w:ascii="Arial" w:hAnsi="Arial" w:cs="Arial"/>
        </w:rPr>
      </w:pPr>
    </w:p>
    <w:p w14:paraId="28FAFF9C" w14:textId="77777777" w:rsidR="00BD38BE" w:rsidRDefault="00BD38BE" w:rsidP="00C035DA">
      <w:pPr>
        <w:autoSpaceDE w:val="0"/>
        <w:autoSpaceDN w:val="0"/>
        <w:adjustRightInd w:val="0"/>
        <w:rPr>
          <w:rFonts w:ascii="Arial" w:hAnsi="Arial" w:cs="Arial"/>
        </w:rPr>
      </w:pPr>
    </w:p>
    <w:sectPr w:rsidR="00BD38BE" w:rsidSect="00414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EFAE5" w14:textId="77777777" w:rsidR="00310609" w:rsidRDefault="00310609">
      <w:r>
        <w:separator/>
      </w:r>
    </w:p>
  </w:endnote>
  <w:endnote w:type="continuationSeparator" w:id="0">
    <w:p w14:paraId="11085C91" w14:textId="77777777" w:rsidR="00310609" w:rsidRDefault="003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3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EEE9" w14:textId="77777777" w:rsidR="00E02A75" w:rsidRDefault="00E02A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4C89C" w14:textId="77777777" w:rsidR="00316923" w:rsidRDefault="0031692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95E54">
      <w:rPr>
        <w:noProof/>
      </w:rPr>
      <w:t>9</w:t>
    </w:r>
    <w:r>
      <w:fldChar w:fldCharType="end"/>
    </w:r>
  </w:p>
  <w:p w14:paraId="4650AA64" w14:textId="77777777" w:rsidR="00316923" w:rsidRDefault="00316923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9610945"/>
      <w:docPartObj>
        <w:docPartGallery w:val="Page Numbers (Bottom of Page)"/>
        <w:docPartUnique/>
      </w:docPartObj>
    </w:sdtPr>
    <w:sdtEndPr/>
    <w:sdtContent>
      <w:p w14:paraId="2D4A4CA0" w14:textId="77777777" w:rsidR="00414CF0" w:rsidRDefault="00414C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A584A" w14:textId="77777777" w:rsidR="00316923" w:rsidRPr="00441BCE" w:rsidRDefault="00316923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A6F02" w14:textId="77777777" w:rsidR="00310609" w:rsidRDefault="00310609">
      <w:r>
        <w:separator/>
      </w:r>
    </w:p>
  </w:footnote>
  <w:footnote w:type="continuationSeparator" w:id="0">
    <w:p w14:paraId="3D15B0FF" w14:textId="77777777" w:rsidR="00310609" w:rsidRDefault="0031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98626" w14:textId="77777777" w:rsidR="00E02A75" w:rsidRDefault="00E02A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0029C" w14:textId="4E0F8296" w:rsidR="00E02A75" w:rsidRDefault="00E02A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196C" w14:textId="77777777" w:rsidR="00E02A75" w:rsidRDefault="00E02A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Num28"/>
    <w:lvl w:ilvl="0">
      <w:start w:val="3"/>
      <w:numFmt w:val="decimal"/>
      <w:lvlText w:val="%1.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57565"/>
    <w:multiLevelType w:val="hybridMultilevel"/>
    <w:tmpl w:val="5596AE7C"/>
    <w:lvl w:ilvl="0" w:tplc="B2B07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1E4A"/>
    <w:multiLevelType w:val="hybridMultilevel"/>
    <w:tmpl w:val="D2B4DF06"/>
    <w:lvl w:ilvl="0" w:tplc="AFD891EA">
      <w:start w:val="1"/>
      <w:numFmt w:val="decimal"/>
      <w:lvlText w:val="6.3.%1."/>
      <w:lvlJc w:val="right"/>
      <w:pPr>
        <w:ind w:left="1068" w:hanging="360"/>
      </w:pPr>
      <w:rPr>
        <w:rFonts w:ascii="Calibri" w:hAnsi="Calibri" w:hint="default"/>
        <w:b w:val="0"/>
        <w:i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B17C63"/>
    <w:multiLevelType w:val="hybridMultilevel"/>
    <w:tmpl w:val="5FC6A3BE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4704"/>
    <w:multiLevelType w:val="hybridMultilevel"/>
    <w:tmpl w:val="A470CE7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1151F"/>
    <w:multiLevelType w:val="hybridMultilevel"/>
    <w:tmpl w:val="C36EE8FE"/>
    <w:lvl w:ilvl="0" w:tplc="1D4AEB3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310DC"/>
    <w:multiLevelType w:val="hybridMultilevel"/>
    <w:tmpl w:val="21063156"/>
    <w:lvl w:ilvl="0" w:tplc="3B302FC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FB81D94"/>
    <w:multiLevelType w:val="hybridMultilevel"/>
    <w:tmpl w:val="E6E8138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777DFE"/>
    <w:multiLevelType w:val="hybridMultilevel"/>
    <w:tmpl w:val="911EBE6C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B7249F"/>
    <w:multiLevelType w:val="hybridMultilevel"/>
    <w:tmpl w:val="429002FA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8F5B8A"/>
    <w:multiLevelType w:val="hybridMultilevel"/>
    <w:tmpl w:val="9A0C5598"/>
    <w:lvl w:ilvl="0" w:tplc="23F4B6C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7726FFF"/>
    <w:multiLevelType w:val="hybridMultilevel"/>
    <w:tmpl w:val="765AC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C5E74"/>
    <w:multiLevelType w:val="hybridMultilevel"/>
    <w:tmpl w:val="B296CF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7F364A"/>
    <w:multiLevelType w:val="hybridMultilevel"/>
    <w:tmpl w:val="F834A618"/>
    <w:lvl w:ilvl="0" w:tplc="04050017">
      <w:start w:val="1"/>
      <w:numFmt w:val="lowerLetter"/>
      <w:pStyle w:val="Smlouva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030D55"/>
    <w:multiLevelType w:val="hybridMultilevel"/>
    <w:tmpl w:val="67E650BC"/>
    <w:lvl w:ilvl="0" w:tplc="52B8C02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F1C0D44"/>
    <w:multiLevelType w:val="hybridMultilevel"/>
    <w:tmpl w:val="7E7A93C0"/>
    <w:lvl w:ilvl="0" w:tplc="19BCC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0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17A34"/>
    <w:multiLevelType w:val="hybridMultilevel"/>
    <w:tmpl w:val="A4E8DAFA"/>
    <w:lvl w:ilvl="0" w:tplc="35D80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A589E"/>
    <w:multiLevelType w:val="hybridMultilevel"/>
    <w:tmpl w:val="E0C6BB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E6356E"/>
    <w:multiLevelType w:val="hybridMultilevel"/>
    <w:tmpl w:val="A15E21D6"/>
    <w:lvl w:ilvl="0" w:tplc="960CD4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69001A"/>
    <w:multiLevelType w:val="hybridMultilevel"/>
    <w:tmpl w:val="765AC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3EAD"/>
    <w:multiLevelType w:val="hybridMultilevel"/>
    <w:tmpl w:val="14B49B9A"/>
    <w:lvl w:ilvl="0" w:tplc="52B8C0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1442F"/>
    <w:multiLevelType w:val="hybridMultilevel"/>
    <w:tmpl w:val="A15E21D6"/>
    <w:lvl w:ilvl="0" w:tplc="960CD4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8D06D4"/>
    <w:multiLevelType w:val="hybridMultilevel"/>
    <w:tmpl w:val="82BE4CC0"/>
    <w:lvl w:ilvl="0" w:tplc="D138F5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9B2579"/>
    <w:multiLevelType w:val="hybridMultilevel"/>
    <w:tmpl w:val="BB58B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771AB6"/>
    <w:multiLevelType w:val="multilevel"/>
    <w:tmpl w:val="EE3A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E44F82"/>
    <w:multiLevelType w:val="hybridMultilevel"/>
    <w:tmpl w:val="5DE0B77E"/>
    <w:lvl w:ilvl="0" w:tplc="64BE310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1427B"/>
    <w:multiLevelType w:val="hybridMultilevel"/>
    <w:tmpl w:val="AB86BE7A"/>
    <w:lvl w:ilvl="0" w:tplc="52B8C0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F4F97"/>
    <w:multiLevelType w:val="hybridMultilevel"/>
    <w:tmpl w:val="4EE8A9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153AC"/>
    <w:multiLevelType w:val="hybridMultilevel"/>
    <w:tmpl w:val="693A42F8"/>
    <w:lvl w:ilvl="0" w:tplc="585E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2B32"/>
    <w:multiLevelType w:val="multilevel"/>
    <w:tmpl w:val="7EC6E9E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57332B"/>
    <w:multiLevelType w:val="hybridMultilevel"/>
    <w:tmpl w:val="53F2F830"/>
    <w:lvl w:ilvl="0" w:tplc="19BCC9DC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2760B0"/>
    <w:multiLevelType w:val="multilevel"/>
    <w:tmpl w:val="185A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BB1DE6"/>
    <w:multiLevelType w:val="hybridMultilevel"/>
    <w:tmpl w:val="4D90FEAA"/>
    <w:lvl w:ilvl="0" w:tplc="19BCC9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D">
      <w:start w:val="1"/>
      <w:numFmt w:val="bullet"/>
      <w:lvlText w:val=""/>
      <w:lvlJc w:val="left"/>
      <w:pPr>
        <w:tabs>
          <w:tab w:val="num" w:pos="1740"/>
        </w:tabs>
        <w:ind w:left="174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472C18"/>
    <w:multiLevelType w:val="multilevel"/>
    <w:tmpl w:val="9DCC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3C6868"/>
    <w:multiLevelType w:val="multilevel"/>
    <w:tmpl w:val="EB248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font337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font337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font337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font337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font337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font337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font337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font337" w:hint="default"/>
      </w:rPr>
    </w:lvl>
  </w:abstractNum>
  <w:abstractNum w:abstractNumId="35" w15:restartNumberingAfterBreak="0">
    <w:nsid w:val="5FDF3730"/>
    <w:multiLevelType w:val="hybridMultilevel"/>
    <w:tmpl w:val="A15E21D6"/>
    <w:lvl w:ilvl="0" w:tplc="960CD4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4976F8"/>
    <w:multiLevelType w:val="hybridMultilevel"/>
    <w:tmpl w:val="5DB0B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9103A"/>
    <w:multiLevelType w:val="hybridMultilevel"/>
    <w:tmpl w:val="7B04ACF2"/>
    <w:lvl w:ilvl="0" w:tplc="E370039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744BAA"/>
    <w:multiLevelType w:val="hybridMultilevel"/>
    <w:tmpl w:val="7B04ACF2"/>
    <w:lvl w:ilvl="0" w:tplc="E370039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F45B96"/>
    <w:multiLevelType w:val="hybridMultilevel"/>
    <w:tmpl w:val="9970C892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3875D24"/>
    <w:multiLevelType w:val="hybridMultilevel"/>
    <w:tmpl w:val="09C2A130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777D5B32"/>
    <w:multiLevelType w:val="hybridMultilevel"/>
    <w:tmpl w:val="A15E21D6"/>
    <w:lvl w:ilvl="0" w:tplc="960CD4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2413B6"/>
    <w:multiLevelType w:val="multilevel"/>
    <w:tmpl w:val="CEB4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4382693">
    <w:abstractNumId w:val="5"/>
  </w:num>
  <w:num w:numId="2" w16cid:durableId="2017416568">
    <w:abstractNumId w:val="15"/>
  </w:num>
  <w:num w:numId="3" w16cid:durableId="1735932080">
    <w:abstractNumId w:val="20"/>
  </w:num>
  <w:num w:numId="4" w16cid:durableId="271322978">
    <w:abstractNumId w:val="26"/>
  </w:num>
  <w:num w:numId="5" w16cid:durableId="1526212881">
    <w:abstractNumId w:val="3"/>
  </w:num>
  <w:num w:numId="6" w16cid:durableId="1405954840">
    <w:abstractNumId w:val="30"/>
  </w:num>
  <w:num w:numId="7" w16cid:durableId="890582099">
    <w:abstractNumId w:val="39"/>
  </w:num>
  <w:num w:numId="8" w16cid:durableId="1648053004">
    <w:abstractNumId w:val="14"/>
  </w:num>
  <w:num w:numId="9" w16cid:durableId="1379208241">
    <w:abstractNumId w:val="28"/>
  </w:num>
  <w:num w:numId="10" w16cid:durableId="1304235180">
    <w:abstractNumId w:val="27"/>
  </w:num>
  <w:num w:numId="11" w16cid:durableId="1158154545">
    <w:abstractNumId w:val="13"/>
  </w:num>
  <w:num w:numId="12" w16cid:durableId="1524858504">
    <w:abstractNumId w:val="37"/>
  </w:num>
  <w:num w:numId="13" w16cid:durableId="926884422">
    <w:abstractNumId w:val="23"/>
  </w:num>
  <w:num w:numId="14" w16cid:durableId="810288798">
    <w:abstractNumId w:val="4"/>
  </w:num>
  <w:num w:numId="15" w16cid:durableId="632563445">
    <w:abstractNumId w:val="8"/>
  </w:num>
  <w:num w:numId="16" w16cid:durableId="1364015269">
    <w:abstractNumId w:val="29"/>
  </w:num>
  <w:num w:numId="17" w16cid:durableId="1972590462">
    <w:abstractNumId w:val="7"/>
  </w:num>
  <w:num w:numId="18" w16cid:durableId="1723749534">
    <w:abstractNumId w:val="38"/>
  </w:num>
  <w:num w:numId="19" w16cid:durableId="689380561">
    <w:abstractNumId w:val="41"/>
  </w:num>
  <w:num w:numId="20" w16cid:durableId="447432552">
    <w:abstractNumId w:val="22"/>
  </w:num>
  <w:num w:numId="21" w16cid:durableId="542643267">
    <w:abstractNumId w:val="18"/>
  </w:num>
  <w:num w:numId="22" w16cid:durableId="1573349224">
    <w:abstractNumId w:val="21"/>
  </w:num>
  <w:num w:numId="23" w16cid:durableId="1767341657">
    <w:abstractNumId w:val="9"/>
  </w:num>
  <w:num w:numId="24" w16cid:durableId="1039890666">
    <w:abstractNumId w:val="42"/>
  </w:num>
  <w:num w:numId="25" w16cid:durableId="58518636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133198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131789">
    <w:abstractNumId w:val="40"/>
  </w:num>
  <w:num w:numId="28" w16cid:durableId="877354032">
    <w:abstractNumId w:val="34"/>
  </w:num>
  <w:num w:numId="29" w16cid:durableId="1507594286">
    <w:abstractNumId w:val="0"/>
  </w:num>
  <w:num w:numId="30" w16cid:durableId="347606449">
    <w:abstractNumId w:val="17"/>
  </w:num>
  <w:num w:numId="31" w16cid:durableId="1095976385">
    <w:abstractNumId w:val="12"/>
  </w:num>
  <w:num w:numId="32" w16cid:durableId="677773569">
    <w:abstractNumId w:val="35"/>
  </w:num>
  <w:num w:numId="33" w16cid:durableId="1270550586">
    <w:abstractNumId w:val="32"/>
  </w:num>
  <w:num w:numId="34" w16cid:durableId="545874425">
    <w:abstractNumId w:val="10"/>
  </w:num>
  <w:num w:numId="35" w16cid:durableId="518350071">
    <w:abstractNumId w:val="19"/>
  </w:num>
  <w:num w:numId="36" w16cid:durableId="1191800026">
    <w:abstractNumId w:val="24"/>
  </w:num>
  <w:num w:numId="37" w16cid:durableId="1865482999">
    <w:abstractNumId w:val="33"/>
  </w:num>
  <w:num w:numId="38" w16cid:durableId="456027877">
    <w:abstractNumId w:val="31"/>
  </w:num>
  <w:num w:numId="39" w16cid:durableId="2015181245">
    <w:abstractNumId w:val="1"/>
  </w:num>
  <w:num w:numId="40" w16cid:durableId="466629369">
    <w:abstractNumId w:val="6"/>
  </w:num>
  <w:num w:numId="41" w16cid:durableId="244263650">
    <w:abstractNumId w:val="11"/>
  </w:num>
  <w:num w:numId="42" w16cid:durableId="8530378">
    <w:abstractNumId w:val="2"/>
  </w:num>
  <w:num w:numId="43" w16cid:durableId="1712654512">
    <w:abstractNumId w:val="25"/>
  </w:num>
  <w:num w:numId="44" w16cid:durableId="20489496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32046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71655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213979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2802497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7751195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16900191">
    <w:abstractNumId w:val="1"/>
  </w:num>
  <w:num w:numId="51" w16cid:durableId="8006536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994379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727686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1612329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801723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772047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823632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002268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954219">
    <w:abstractNumId w:val="16"/>
  </w:num>
  <w:num w:numId="60" w16cid:durableId="527375060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E0"/>
    <w:rsid w:val="00000CFA"/>
    <w:rsid w:val="00004630"/>
    <w:rsid w:val="00007EDA"/>
    <w:rsid w:val="00016500"/>
    <w:rsid w:val="00020DA8"/>
    <w:rsid w:val="0002198B"/>
    <w:rsid w:val="00030DCB"/>
    <w:rsid w:val="000347A1"/>
    <w:rsid w:val="0004012E"/>
    <w:rsid w:val="00040673"/>
    <w:rsid w:val="00042C5A"/>
    <w:rsid w:val="00043225"/>
    <w:rsid w:val="00046519"/>
    <w:rsid w:val="00046FD5"/>
    <w:rsid w:val="00052001"/>
    <w:rsid w:val="0005280A"/>
    <w:rsid w:val="000561F8"/>
    <w:rsid w:val="00056AEF"/>
    <w:rsid w:val="00060D54"/>
    <w:rsid w:val="000634A5"/>
    <w:rsid w:val="000665A3"/>
    <w:rsid w:val="000722A9"/>
    <w:rsid w:val="0007493D"/>
    <w:rsid w:val="00076E78"/>
    <w:rsid w:val="00077BDD"/>
    <w:rsid w:val="00077E33"/>
    <w:rsid w:val="00081CB3"/>
    <w:rsid w:val="000820E5"/>
    <w:rsid w:val="000836EC"/>
    <w:rsid w:val="000858B0"/>
    <w:rsid w:val="00085BF2"/>
    <w:rsid w:val="00086242"/>
    <w:rsid w:val="00086ABA"/>
    <w:rsid w:val="0008731F"/>
    <w:rsid w:val="00087A78"/>
    <w:rsid w:val="00090CE1"/>
    <w:rsid w:val="00097119"/>
    <w:rsid w:val="0009766E"/>
    <w:rsid w:val="000A14C9"/>
    <w:rsid w:val="000A375B"/>
    <w:rsid w:val="000B1FC6"/>
    <w:rsid w:val="000B294A"/>
    <w:rsid w:val="000B3129"/>
    <w:rsid w:val="000B3C63"/>
    <w:rsid w:val="000B3C96"/>
    <w:rsid w:val="000B3E80"/>
    <w:rsid w:val="000B42CE"/>
    <w:rsid w:val="000B5FCB"/>
    <w:rsid w:val="000C17C5"/>
    <w:rsid w:val="000C18DC"/>
    <w:rsid w:val="000C44CB"/>
    <w:rsid w:val="000D1AF9"/>
    <w:rsid w:val="000D1B52"/>
    <w:rsid w:val="000D4740"/>
    <w:rsid w:val="000D4F9A"/>
    <w:rsid w:val="000D5570"/>
    <w:rsid w:val="000D602D"/>
    <w:rsid w:val="000E0E8D"/>
    <w:rsid w:val="000E7B23"/>
    <w:rsid w:val="000F1F8B"/>
    <w:rsid w:val="000F23CE"/>
    <w:rsid w:val="000F3478"/>
    <w:rsid w:val="000F368B"/>
    <w:rsid w:val="000F41F9"/>
    <w:rsid w:val="000F5635"/>
    <w:rsid w:val="001005FB"/>
    <w:rsid w:val="00100CF2"/>
    <w:rsid w:val="001012CC"/>
    <w:rsid w:val="00101DDC"/>
    <w:rsid w:val="00102180"/>
    <w:rsid w:val="00102F9F"/>
    <w:rsid w:val="0010618F"/>
    <w:rsid w:val="001066F6"/>
    <w:rsid w:val="00111786"/>
    <w:rsid w:val="001132B1"/>
    <w:rsid w:val="00113417"/>
    <w:rsid w:val="0012031C"/>
    <w:rsid w:val="00120E33"/>
    <w:rsid w:val="00120EB6"/>
    <w:rsid w:val="00121F0D"/>
    <w:rsid w:val="00123E81"/>
    <w:rsid w:val="001266C8"/>
    <w:rsid w:val="001309DB"/>
    <w:rsid w:val="00133F77"/>
    <w:rsid w:val="00134604"/>
    <w:rsid w:val="00141494"/>
    <w:rsid w:val="0014203A"/>
    <w:rsid w:val="00143AC3"/>
    <w:rsid w:val="001451D2"/>
    <w:rsid w:val="001457B8"/>
    <w:rsid w:val="00147197"/>
    <w:rsid w:val="00147B5A"/>
    <w:rsid w:val="001528D0"/>
    <w:rsid w:val="001537E9"/>
    <w:rsid w:val="001544CA"/>
    <w:rsid w:val="00167065"/>
    <w:rsid w:val="001701B8"/>
    <w:rsid w:val="00170F40"/>
    <w:rsid w:val="00171D84"/>
    <w:rsid w:val="00172F7C"/>
    <w:rsid w:val="00174C1B"/>
    <w:rsid w:val="00176276"/>
    <w:rsid w:val="00180E9D"/>
    <w:rsid w:val="0018159D"/>
    <w:rsid w:val="00182378"/>
    <w:rsid w:val="0018340B"/>
    <w:rsid w:val="00184DBC"/>
    <w:rsid w:val="0018673B"/>
    <w:rsid w:val="001872B3"/>
    <w:rsid w:val="00191E60"/>
    <w:rsid w:val="00192008"/>
    <w:rsid w:val="00192920"/>
    <w:rsid w:val="00192A23"/>
    <w:rsid w:val="00193BA3"/>
    <w:rsid w:val="001A011D"/>
    <w:rsid w:val="001A145A"/>
    <w:rsid w:val="001A1615"/>
    <w:rsid w:val="001A2142"/>
    <w:rsid w:val="001A2826"/>
    <w:rsid w:val="001A5A13"/>
    <w:rsid w:val="001A5C95"/>
    <w:rsid w:val="001A6B1E"/>
    <w:rsid w:val="001B1831"/>
    <w:rsid w:val="001B33B1"/>
    <w:rsid w:val="001B7CBD"/>
    <w:rsid w:val="001C6F04"/>
    <w:rsid w:val="001D15B8"/>
    <w:rsid w:val="001D5BF2"/>
    <w:rsid w:val="001D5BFE"/>
    <w:rsid w:val="001D5E50"/>
    <w:rsid w:val="001E0927"/>
    <w:rsid w:val="001E0BC1"/>
    <w:rsid w:val="001E3B2A"/>
    <w:rsid w:val="001E668B"/>
    <w:rsid w:val="001E7A6F"/>
    <w:rsid w:val="001F16FC"/>
    <w:rsid w:val="001F1DF3"/>
    <w:rsid w:val="001F41A7"/>
    <w:rsid w:val="001F4338"/>
    <w:rsid w:val="001F6887"/>
    <w:rsid w:val="002001E8"/>
    <w:rsid w:val="002035DA"/>
    <w:rsid w:val="0020455D"/>
    <w:rsid w:val="00204E97"/>
    <w:rsid w:val="0021518A"/>
    <w:rsid w:val="00227404"/>
    <w:rsid w:val="002327C0"/>
    <w:rsid w:val="0023406F"/>
    <w:rsid w:val="002344E0"/>
    <w:rsid w:val="002347A7"/>
    <w:rsid w:val="00237957"/>
    <w:rsid w:val="0024083F"/>
    <w:rsid w:val="002448D8"/>
    <w:rsid w:val="00244AF3"/>
    <w:rsid w:val="00252C9F"/>
    <w:rsid w:val="00256121"/>
    <w:rsid w:val="00256739"/>
    <w:rsid w:val="002603F8"/>
    <w:rsid w:val="00264F1B"/>
    <w:rsid w:val="00267292"/>
    <w:rsid w:val="0026765F"/>
    <w:rsid w:val="00272715"/>
    <w:rsid w:val="00272FA5"/>
    <w:rsid w:val="00273C9C"/>
    <w:rsid w:val="00295E54"/>
    <w:rsid w:val="002A03A8"/>
    <w:rsid w:val="002A0B72"/>
    <w:rsid w:val="002A2A51"/>
    <w:rsid w:val="002A317B"/>
    <w:rsid w:val="002A342F"/>
    <w:rsid w:val="002A372D"/>
    <w:rsid w:val="002A3EAA"/>
    <w:rsid w:val="002A71DF"/>
    <w:rsid w:val="002A7882"/>
    <w:rsid w:val="002A7ABD"/>
    <w:rsid w:val="002B2FB9"/>
    <w:rsid w:val="002B4908"/>
    <w:rsid w:val="002B710F"/>
    <w:rsid w:val="002C3750"/>
    <w:rsid w:val="002C4319"/>
    <w:rsid w:val="002C76FF"/>
    <w:rsid w:val="002D0C4C"/>
    <w:rsid w:val="002D4262"/>
    <w:rsid w:val="002D4FA5"/>
    <w:rsid w:val="002D600E"/>
    <w:rsid w:val="002D67A0"/>
    <w:rsid w:val="002E2AA5"/>
    <w:rsid w:val="002E30A6"/>
    <w:rsid w:val="002E7ECB"/>
    <w:rsid w:val="002F2913"/>
    <w:rsid w:val="00301C35"/>
    <w:rsid w:val="00302481"/>
    <w:rsid w:val="00306342"/>
    <w:rsid w:val="00310609"/>
    <w:rsid w:val="003111E4"/>
    <w:rsid w:val="0031606D"/>
    <w:rsid w:val="00316923"/>
    <w:rsid w:val="00316E86"/>
    <w:rsid w:val="0031742B"/>
    <w:rsid w:val="0032030F"/>
    <w:rsid w:val="003206D2"/>
    <w:rsid w:val="003213EB"/>
    <w:rsid w:val="00324E1A"/>
    <w:rsid w:val="003328B5"/>
    <w:rsid w:val="003351B3"/>
    <w:rsid w:val="00336656"/>
    <w:rsid w:val="00337312"/>
    <w:rsid w:val="003401D1"/>
    <w:rsid w:val="003402E8"/>
    <w:rsid w:val="00344872"/>
    <w:rsid w:val="003479FD"/>
    <w:rsid w:val="0035590B"/>
    <w:rsid w:val="00365169"/>
    <w:rsid w:val="003710F0"/>
    <w:rsid w:val="00371243"/>
    <w:rsid w:val="00387B00"/>
    <w:rsid w:val="00387E2E"/>
    <w:rsid w:val="003914FF"/>
    <w:rsid w:val="0039357E"/>
    <w:rsid w:val="00393FAE"/>
    <w:rsid w:val="003A322C"/>
    <w:rsid w:val="003A345A"/>
    <w:rsid w:val="003A3E33"/>
    <w:rsid w:val="003A51C6"/>
    <w:rsid w:val="003A574D"/>
    <w:rsid w:val="003A6DB5"/>
    <w:rsid w:val="003A7C78"/>
    <w:rsid w:val="003B0302"/>
    <w:rsid w:val="003B1199"/>
    <w:rsid w:val="003B32A9"/>
    <w:rsid w:val="003B384D"/>
    <w:rsid w:val="003B3F63"/>
    <w:rsid w:val="003B70A2"/>
    <w:rsid w:val="003C2465"/>
    <w:rsid w:val="003C3FB8"/>
    <w:rsid w:val="003C4A5C"/>
    <w:rsid w:val="003C4A81"/>
    <w:rsid w:val="003C688B"/>
    <w:rsid w:val="003C6DFC"/>
    <w:rsid w:val="003D275C"/>
    <w:rsid w:val="003D4695"/>
    <w:rsid w:val="003D5870"/>
    <w:rsid w:val="003E49BE"/>
    <w:rsid w:val="003E726E"/>
    <w:rsid w:val="003F47A1"/>
    <w:rsid w:val="0040014F"/>
    <w:rsid w:val="00405C73"/>
    <w:rsid w:val="00410138"/>
    <w:rsid w:val="00410D0A"/>
    <w:rsid w:val="00411510"/>
    <w:rsid w:val="00414CF0"/>
    <w:rsid w:val="0041720C"/>
    <w:rsid w:val="00417373"/>
    <w:rsid w:val="00426A07"/>
    <w:rsid w:val="00427F0D"/>
    <w:rsid w:val="0043034D"/>
    <w:rsid w:val="00430A30"/>
    <w:rsid w:val="00440E6C"/>
    <w:rsid w:val="00441BCE"/>
    <w:rsid w:val="00441E32"/>
    <w:rsid w:val="00441F6C"/>
    <w:rsid w:val="00450D1A"/>
    <w:rsid w:val="004519E5"/>
    <w:rsid w:val="00451A4F"/>
    <w:rsid w:val="00455741"/>
    <w:rsid w:val="004569A7"/>
    <w:rsid w:val="00456ABB"/>
    <w:rsid w:val="00456D99"/>
    <w:rsid w:val="004573FE"/>
    <w:rsid w:val="00463BD3"/>
    <w:rsid w:val="004642C1"/>
    <w:rsid w:val="00466273"/>
    <w:rsid w:val="00467D34"/>
    <w:rsid w:val="00471606"/>
    <w:rsid w:val="0047333B"/>
    <w:rsid w:val="00474F64"/>
    <w:rsid w:val="00491351"/>
    <w:rsid w:val="00492128"/>
    <w:rsid w:val="0049682B"/>
    <w:rsid w:val="004971FA"/>
    <w:rsid w:val="004A1ECD"/>
    <w:rsid w:val="004A23AE"/>
    <w:rsid w:val="004A3319"/>
    <w:rsid w:val="004B0F0C"/>
    <w:rsid w:val="004B0F5C"/>
    <w:rsid w:val="004B1182"/>
    <w:rsid w:val="004B6C52"/>
    <w:rsid w:val="004B71FA"/>
    <w:rsid w:val="004C0651"/>
    <w:rsid w:val="004C6A4A"/>
    <w:rsid w:val="004D0253"/>
    <w:rsid w:val="004D2C79"/>
    <w:rsid w:val="004D55FA"/>
    <w:rsid w:val="004D7C65"/>
    <w:rsid w:val="004E4654"/>
    <w:rsid w:val="004E5A69"/>
    <w:rsid w:val="004E669C"/>
    <w:rsid w:val="004E72F9"/>
    <w:rsid w:val="004F0511"/>
    <w:rsid w:val="004F4BFD"/>
    <w:rsid w:val="00502C74"/>
    <w:rsid w:val="00505DA8"/>
    <w:rsid w:val="0050671E"/>
    <w:rsid w:val="00507E92"/>
    <w:rsid w:val="0051326E"/>
    <w:rsid w:val="00521A84"/>
    <w:rsid w:val="005223B2"/>
    <w:rsid w:val="005229A6"/>
    <w:rsid w:val="00523FE5"/>
    <w:rsid w:val="0052421E"/>
    <w:rsid w:val="00525A30"/>
    <w:rsid w:val="00526B78"/>
    <w:rsid w:val="00530770"/>
    <w:rsid w:val="00531F5A"/>
    <w:rsid w:val="005322F3"/>
    <w:rsid w:val="00534BC4"/>
    <w:rsid w:val="00534C85"/>
    <w:rsid w:val="00534C93"/>
    <w:rsid w:val="00535259"/>
    <w:rsid w:val="0053531C"/>
    <w:rsid w:val="00540417"/>
    <w:rsid w:val="0054735A"/>
    <w:rsid w:val="00550CE9"/>
    <w:rsid w:val="00551F8C"/>
    <w:rsid w:val="00552061"/>
    <w:rsid w:val="00554FAA"/>
    <w:rsid w:val="00555E24"/>
    <w:rsid w:val="00557B75"/>
    <w:rsid w:val="0056105C"/>
    <w:rsid w:val="00562ED2"/>
    <w:rsid w:val="005634BB"/>
    <w:rsid w:val="00566B53"/>
    <w:rsid w:val="0057199A"/>
    <w:rsid w:val="00571B53"/>
    <w:rsid w:val="005728F0"/>
    <w:rsid w:val="005731BF"/>
    <w:rsid w:val="0057450E"/>
    <w:rsid w:val="00576872"/>
    <w:rsid w:val="005816DD"/>
    <w:rsid w:val="00582A79"/>
    <w:rsid w:val="0058462B"/>
    <w:rsid w:val="00585B3D"/>
    <w:rsid w:val="005872E3"/>
    <w:rsid w:val="00587771"/>
    <w:rsid w:val="00587BC5"/>
    <w:rsid w:val="005928A9"/>
    <w:rsid w:val="00593338"/>
    <w:rsid w:val="005973F8"/>
    <w:rsid w:val="005A2579"/>
    <w:rsid w:val="005A2D9E"/>
    <w:rsid w:val="005A4202"/>
    <w:rsid w:val="005A56D5"/>
    <w:rsid w:val="005A75D9"/>
    <w:rsid w:val="005B0F59"/>
    <w:rsid w:val="005B15B4"/>
    <w:rsid w:val="005B2957"/>
    <w:rsid w:val="005B3745"/>
    <w:rsid w:val="005B460B"/>
    <w:rsid w:val="005B5579"/>
    <w:rsid w:val="005C06C7"/>
    <w:rsid w:val="005C7DA5"/>
    <w:rsid w:val="005D21F6"/>
    <w:rsid w:val="005D25C0"/>
    <w:rsid w:val="005D2894"/>
    <w:rsid w:val="005D4283"/>
    <w:rsid w:val="005D4E52"/>
    <w:rsid w:val="005D5C1F"/>
    <w:rsid w:val="005D5CA0"/>
    <w:rsid w:val="005D5DD4"/>
    <w:rsid w:val="005E18A6"/>
    <w:rsid w:val="005E1B85"/>
    <w:rsid w:val="005E3D4F"/>
    <w:rsid w:val="005F03AD"/>
    <w:rsid w:val="005F06B4"/>
    <w:rsid w:val="005F1DCE"/>
    <w:rsid w:val="005F5722"/>
    <w:rsid w:val="005F6A0F"/>
    <w:rsid w:val="0060099F"/>
    <w:rsid w:val="00601759"/>
    <w:rsid w:val="0060227E"/>
    <w:rsid w:val="006026E8"/>
    <w:rsid w:val="0060426C"/>
    <w:rsid w:val="00613E5D"/>
    <w:rsid w:val="00614D79"/>
    <w:rsid w:val="00617307"/>
    <w:rsid w:val="00617F77"/>
    <w:rsid w:val="00620101"/>
    <w:rsid w:val="006213B3"/>
    <w:rsid w:val="00622C4A"/>
    <w:rsid w:val="006267FA"/>
    <w:rsid w:val="0063313B"/>
    <w:rsid w:val="00634903"/>
    <w:rsid w:val="0063508A"/>
    <w:rsid w:val="00635103"/>
    <w:rsid w:val="006365FF"/>
    <w:rsid w:val="006415F1"/>
    <w:rsid w:val="0064191C"/>
    <w:rsid w:val="006429F5"/>
    <w:rsid w:val="00644113"/>
    <w:rsid w:val="00647F60"/>
    <w:rsid w:val="00650FE8"/>
    <w:rsid w:val="006520B7"/>
    <w:rsid w:val="00652F21"/>
    <w:rsid w:val="0065493D"/>
    <w:rsid w:val="006567EF"/>
    <w:rsid w:val="006572C8"/>
    <w:rsid w:val="0065765D"/>
    <w:rsid w:val="00657D5E"/>
    <w:rsid w:val="006600DD"/>
    <w:rsid w:val="00660A2B"/>
    <w:rsid w:val="00664637"/>
    <w:rsid w:val="006712C6"/>
    <w:rsid w:val="006722A2"/>
    <w:rsid w:val="00674493"/>
    <w:rsid w:val="00674529"/>
    <w:rsid w:val="006749F7"/>
    <w:rsid w:val="006863DC"/>
    <w:rsid w:val="0069108A"/>
    <w:rsid w:val="0069297A"/>
    <w:rsid w:val="0069365F"/>
    <w:rsid w:val="006A05CD"/>
    <w:rsid w:val="006A1A31"/>
    <w:rsid w:val="006A1F7C"/>
    <w:rsid w:val="006A45DF"/>
    <w:rsid w:val="006A6446"/>
    <w:rsid w:val="006B0A3A"/>
    <w:rsid w:val="006B0E71"/>
    <w:rsid w:val="006B0FB4"/>
    <w:rsid w:val="006B3F45"/>
    <w:rsid w:val="006B4C82"/>
    <w:rsid w:val="006B6271"/>
    <w:rsid w:val="006C006F"/>
    <w:rsid w:val="006C1E19"/>
    <w:rsid w:val="006C7AE2"/>
    <w:rsid w:val="006C7E44"/>
    <w:rsid w:val="006D005F"/>
    <w:rsid w:val="006D11DB"/>
    <w:rsid w:val="006D25CE"/>
    <w:rsid w:val="006D32E0"/>
    <w:rsid w:val="006D53D6"/>
    <w:rsid w:val="006D5FF4"/>
    <w:rsid w:val="006D6A0D"/>
    <w:rsid w:val="006D7945"/>
    <w:rsid w:val="006D7DCF"/>
    <w:rsid w:val="006E040F"/>
    <w:rsid w:val="006E4403"/>
    <w:rsid w:val="006E5D70"/>
    <w:rsid w:val="006E755A"/>
    <w:rsid w:val="006F0890"/>
    <w:rsid w:val="006F109C"/>
    <w:rsid w:val="006F152F"/>
    <w:rsid w:val="006F1EF7"/>
    <w:rsid w:val="006F33C7"/>
    <w:rsid w:val="006F36DA"/>
    <w:rsid w:val="006F5825"/>
    <w:rsid w:val="006F6013"/>
    <w:rsid w:val="006F636B"/>
    <w:rsid w:val="007006B0"/>
    <w:rsid w:val="007010EE"/>
    <w:rsid w:val="00702ED2"/>
    <w:rsid w:val="00703112"/>
    <w:rsid w:val="00703B3A"/>
    <w:rsid w:val="007042CB"/>
    <w:rsid w:val="0070560C"/>
    <w:rsid w:val="0070652D"/>
    <w:rsid w:val="00710DFB"/>
    <w:rsid w:val="00711501"/>
    <w:rsid w:val="007153C6"/>
    <w:rsid w:val="00720379"/>
    <w:rsid w:val="00721725"/>
    <w:rsid w:val="00731FEC"/>
    <w:rsid w:val="007334F3"/>
    <w:rsid w:val="00733A12"/>
    <w:rsid w:val="00734DB7"/>
    <w:rsid w:val="0073697B"/>
    <w:rsid w:val="00736F67"/>
    <w:rsid w:val="00737608"/>
    <w:rsid w:val="00740202"/>
    <w:rsid w:val="00741680"/>
    <w:rsid w:val="00742BA7"/>
    <w:rsid w:val="007450AC"/>
    <w:rsid w:val="00746A2C"/>
    <w:rsid w:val="0074734E"/>
    <w:rsid w:val="00747817"/>
    <w:rsid w:val="00752ADB"/>
    <w:rsid w:val="0075768F"/>
    <w:rsid w:val="007609AA"/>
    <w:rsid w:val="00760C6F"/>
    <w:rsid w:val="0076400C"/>
    <w:rsid w:val="0076579B"/>
    <w:rsid w:val="00766634"/>
    <w:rsid w:val="00766C65"/>
    <w:rsid w:val="00766DC4"/>
    <w:rsid w:val="00767614"/>
    <w:rsid w:val="007711E7"/>
    <w:rsid w:val="00772693"/>
    <w:rsid w:val="00772EE6"/>
    <w:rsid w:val="00774266"/>
    <w:rsid w:val="007779DC"/>
    <w:rsid w:val="00783129"/>
    <w:rsid w:val="0078544D"/>
    <w:rsid w:val="00785E62"/>
    <w:rsid w:val="00791CED"/>
    <w:rsid w:val="00792D57"/>
    <w:rsid w:val="0079536F"/>
    <w:rsid w:val="00796342"/>
    <w:rsid w:val="00796767"/>
    <w:rsid w:val="0079793C"/>
    <w:rsid w:val="007A03D9"/>
    <w:rsid w:val="007A0855"/>
    <w:rsid w:val="007A6EF1"/>
    <w:rsid w:val="007B031F"/>
    <w:rsid w:val="007B466D"/>
    <w:rsid w:val="007B54C5"/>
    <w:rsid w:val="007B561D"/>
    <w:rsid w:val="007B6422"/>
    <w:rsid w:val="007B655B"/>
    <w:rsid w:val="007B7855"/>
    <w:rsid w:val="007B7A80"/>
    <w:rsid w:val="007C34B2"/>
    <w:rsid w:val="007C36AC"/>
    <w:rsid w:val="007C4798"/>
    <w:rsid w:val="007D3DD2"/>
    <w:rsid w:val="007D5297"/>
    <w:rsid w:val="007D5EF9"/>
    <w:rsid w:val="007D64AD"/>
    <w:rsid w:val="007D6814"/>
    <w:rsid w:val="007E292F"/>
    <w:rsid w:val="007E416E"/>
    <w:rsid w:val="007E7893"/>
    <w:rsid w:val="007F285B"/>
    <w:rsid w:val="007F4068"/>
    <w:rsid w:val="007F48DD"/>
    <w:rsid w:val="007F5CCB"/>
    <w:rsid w:val="00801788"/>
    <w:rsid w:val="00803D9B"/>
    <w:rsid w:val="0080436F"/>
    <w:rsid w:val="008046A7"/>
    <w:rsid w:val="008072A4"/>
    <w:rsid w:val="008155EB"/>
    <w:rsid w:val="008169BC"/>
    <w:rsid w:val="00817E20"/>
    <w:rsid w:val="00820863"/>
    <w:rsid w:val="00822362"/>
    <w:rsid w:val="00824F51"/>
    <w:rsid w:val="0082664F"/>
    <w:rsid w:val="0082799A"/>
    <w:rsid w:val="00830B46"/>
    <w:rsid w:val="00831E79"/>
    <w:rsid w:val="00833828"/>
    <w:rsid w:val="008338F5"/>
    <w:rsid w:val="00833CC9"/>
    <w:rsid w:val="008348A6"/>
    <w:rsid w:val="00843AE0"/>
    <w:rsid w:val="008502CD"/>
    <w:rsid w:val="00850AD4"/>
    <w:rsid w:val="0085212B"/>
    <w:rsid w:val="0085544A"/>
    <w:rsid w:val="008567CE"/>
    <w:rsid w:val="008570E7"/>
    <w:rsid w:val="00857EFF"/>
    <w:rsid w:val="00860988"/>
    <w:rsid w:val="00862A71"/>
    <w:rsid w:val="00863BCD"/>
    <w:rsid w:val="00865A8A"/>
    <w:rsid w:val="00865C68"/>
    <w:rsid w:val="00871F87"/>
    <w:rsid w:val="00875A20"/>
    <w:rsid w:val="008768BE"/>
    <w:rsid w:val="00877236"/>
    <w:rsid w:val="00877612"/>
    <w:rsid w:val="008821F6"/>
    <w:rsid w:val="00882EDD"/>
    <w:rsid w:val="00885014"/>
    <w:rsid w:val="00886A59"/>
    <w:rsid w:val="00894080"/>
    <w:rsid w:val="00894457"/>
    <w:rsid w:val="00894803"/>
    <w:rsid w:val="008951B3"/>
    <w:rsid w:val="0089694F"/>
    <w:rsid w:val="00897407"/>
    <w:rsid w:val="008A46CD"/>
    <w:rsid w:val="008A7095"/>
    <w:rsid w:val="008A7955"/>
    <w:rsid w:val="008B58C2"/>
    <w:rsid w:val="008C2FE4"/>
    <w:rsid w:val="008C4C93"/>
    <w:rsid w:val="008C7755"/>
    <w:rsid w:val="008D22AA"/>
    <w:rsid w:val="008D2AE2"/>
    <w:rsid w:val="008D4C95"/>
    <w:rsid w:val="008E0741"/>
    <w:rsid w:val="008E4F33"/>
    <w:rsid w:val="008E562A"/>
    <w:rsid w:val="008E60B5"/>
    <w:rsid w:val="008F0B7D"/>
    <w:rsid w:val="008F218B"/>
    <w:rsid w:val="008F35F6"/>
    <w:rsid w:val="008F4D40"/>
    <w:rsid w:val="008F7618"/>
    <w:rsid w:val="00901F4B"/>
    <w:rsid w:val="00905140"/>
    <w:rsid w:val="0090743B"/>
    <w:rsid w:val="0091296F"/>
    <w:rsid w:val="00913C16"/>
    <w:rsid w:val="009179C2"/>
    <w:rsid w:val="00917A4A"/>
    <w:rsid w:val="00921467"/>
    <w:rsid w:val="009228A8"/>
    <w:rsid w:val="009245B1"/>
    <w:rsid w:val="00930465"/>
    <w:rsid w:val="00931649"/>
    <w:rsid w:val="00934201"/>
    <w:rsid w:val="00935CB3"/>
    <w:rsid w:val="00937DEC"/>
    <w:rsid w:val="009401F9"/>
    <w:rsid w:val="00940572"/>
    <w:rsid w:val="00940D57"/>
    <w:rsid w:val="00942E7B"/>
    <w:rsid w:val="009448EF"/>
    <w:rsid w:val="00947E3C"/>
    <w:rsid w:val="009505BF"/>
    <w:rsid w:val="009608F3"/>
    <w:rsid w:val="00963903"/>
    <w:rsid w:val="009640DA"/>
    <w:rsid w:val="00964B9E"/>
    <w:rsid w:val="00971368"/>
    <w:rsid w:val="00974B0C"/>
    <w:rsid w:val="00975631"/>
    <w:rsid w:val="009765BD"/>
    <w:rsid w:val="009813FF"/>
    <w:rsid w:val="00982664"/>
    <w:rsid w:val="0098668A"/>
    <w:rsid w:val="0099264E"/>
    <w:rsid w:val="00992680"/>
    <w:rsid w:val="009934BF"/>
    <w:rsid w:val="009951B3"/>
    <w:rsid w:val="0099595A"/>
    <w:rsid w:val="009A3376"/>
    <w:rsid w:val="009A7A48"/>
    <w:rsid w:val="009A7EAD"/>
    <w:rsid w:val="009B0488"/>
    <w:rsid w:val="009B4214"/>
    <w:rsid w:val="009B73C5"/>
    <w:rsid w:val="009C1288"/>
    <w:rsid w:val="009C28ED"/>
    <w:rsid w:val="009C3BE2"/>
    <w:rsid w:val="009C67AD"/>
    <w:rsid w:val="009D2691"/>
    <w:rsid w:val="009D28C3"/>
    <w:rsid w:val="009D353D"/>
    <w:rsid w:val="009D3956"/>
    <w:rsid w:val="009D4909"/>
    <w:rsid w:val="009D4A12"/>
    <w:rsid w:val="009E1548"/>
    <w:rsid w:val="009E7091"/>
    <w:rsid w:val="009F0076"/>
    <w:rsid w:val="009F6593"/>
    <w:rsid w:val="00A01E00"/>
    <w:rsid w:val="00A01EF3"/>
    <w:rsid w:val="00A04138"/>
    <w:rsid w:val="00A06B89"/>
    <w:rsid w:val="00A072E3"/>
    <w:rsid w:val="00A20B2D"/>
    <w:rsid w:val="00A22B2E"/>
    <w:rsid w:val="00A23A48"/>
    <w:rsid w:val="00A30636"/>
    <w:rsid w:val="00A30E11"/>
    <w:rsid w:val="00A33425"/>
    <w:rsid w:val="00A33EAE"/>
    <w:rsid w:val="00A36EB6"/>
    <w:rsid w:val="00A415C2"/>
    <w:rsid w:val="00A416C5"/>
    <w:rsid w:val="00A4171A"/>
    <w:rsid w:val="00A429AE"/>
    <w:rsid w:val="00A44E51"/>
    <w:rsid w:val="00A508B2"/>
    <w:rsid w:val="00A52AFB"/>
    <w:rsid w:val="00A55EEE"/>
    <w:rsid w:val="00A60EE0"/>
    <w:rsid w:val="00A62696"/>
    <w:rsid w:val="00A64F22"/>
    <w:rsid w:val="00A658F6"/>
    <w:rsid w:val="00A65BBE"/>
    <w:rsid w:val="00A71307"/>
    <w:rsid w:val="00A75143"/>
    <w:rsid w:val="00A75FEA"/>
    <w:rsid w:val="00A835DF"/>
    <w:rsid w:val="00A835F2"/>
    <w:rsid w:val="00A85AD0"/>
    <w:rsid w:val="00A864FD"/>
    <w:rsid w:val="00A86631"/>
    <w:rsid w:val="00A92D75"/>
    <w:rsid w:val="00A94687"/>
    <w:rsid w:val="00A94B84"/>
    <w:rsid w:val="00A9779B"/>
    <w:rsid w:val="00AA1ECE"/>
    <w:rsid w:val="00AA33E0"/>
    <w:rsid w:val="00AA6FDC"/>
    <w:rsid w:val="00AA7756"/>
    <w:rsid w:val="00AB1447"/>
    <w:rsid w:val="00AB1FDA"/>
    <w:rsid w:val="00AB30D0"/>
    <w:rsid w:val="00AB3C52"/>
    <w:rsid w:val="00AC21DC"/>
    <w:rsid w:val="00AC26AD"/>
    <w:rsid w:val="00AC2E12"/>
    <w:rsid w:val="00AC41D9"/>
    <w:rsid w:val="00AC4475"/>
    <w:rsid w:val="00AC4498"/>
    <w:rsid w:val="00AC6401"/>
    <w:rsid w:val="00AC6C5C"/>
    <w:rsid w:val="00AD122D"/>
    <w:rsid w:val="00AD188E"/>
    <w:rsid w:val="00AD5A1B"/>
    <w:rsid w:val="00AE0E28"/>
    <w:rsid w:val="00AE5ABB"/>
    <w:rsid w:val="00AE7701"/>
    <w:rsid w:val="00AF114D"/>
    <w:rsid w:val="00AF1870"/>
    <w:rsid w:val="00AF29A9"/>
    <w:rsid w:val="00B00AF8"/>
    <w:rsid w:val="00B017D4"/>
    <w:rsid w:val="00B0191B"/>
    <w:rsid w:val="00B0417F"/>
    <w:rsid w:val="00B16089"/>
    <w:rsid w:val="00B2266D"/>
    <w:rsid w:val="00B22960"/>
    <w:rsid w:val="00B2572D"/>
    <w:rsid w:val="00B30169"/>
    <w:rsid w:val="00B32440"/>
    <w:rsid w:val="00B32EB3"/>
    <w:rsid w:val="00B341DF"/>
    <w:rsid w:val="00B34B72"/>
    <w:rsid w:val="00B41895"/>
    <w:rsid w:val="00B543B7"/>
    <w:rsid w:val="00B56FFD"/>
    <w:rsid w:val="00B57E80"/>
    <w:rsid w:val="00B608A7"/>
    <w:rsid w:val="00B657BD"/>
    <w:rsid w:val="00B67A85"/>
    <w:rsid w:val="00B72005"/>
    <w:rsid w:val="00B76DE5"/>
    <w:rsid w:val="00B80808"/>
    <w:rsid w:val="00B80983"/>
    <w:rsid w:val="00B81666"/>
    <w:rsid w:val="00B841B3"/>
    <w:rsid w:val="00B87F44"/>
    <w:rsid w:val="00B930B0"/>
    <w:rsid w:val="00B96051"/>
    <w:rsid w:val="00B96E72"/>
    <w:rsid w:val="00BA1EC4"/>
    <w:rsid w:val="00BA2B51"/>
    <w:rsid w:val="00BA42B7"/>
    <w:rsid w:val="00BA4324"/>
    <w:rsid w:val="00BB2C24"/>
    <w:rsid w:val="00BB481D"/>
    <w:rsid w:val="00BB5545"/>
    <w:rsid w:val="00BB58BD"/>
    <w:rsid w:val="00BB77F4"/>
    <w:rsid w:val="00BB7835"/>
    <w:rsid w:val="00BC3C50"/>
    <w:rsid w:val="00BC3CAE"/>
    <w:rsid w:val="00BC6EDC"/>
    <w:rsid w:val="00BD0380"/>
    <w:rsid w:val="00BD35E8"/>
    <w:rsid w:val="00BD38BE"/>
    <w:rsid w:val="00BD6B1C"/>
    <w:rsid w:val="00BE0FD7"/>
    <w:rsid w:val="00BE19DC"/>
    <w:rsid w:val="00BE3AA8"/>
    <w:rsid w:val="00BE3D00"/>
    <w:rsid w:val="00BE45B3"/>
    <w:rsid w:val="00BE4D81"/>
    <w:rsid w:val="00BF0CC7"/>
    <w:rsid w:val="00BF145F"/>
    <w:rsid w:val="00BF1FFE"/>
    <w:rsid w:val="00BF2052"/>
    <w:rsid w:val="00BF26EB"/>
    <w:rsid w:val="00BF4A19"/>
    <w:rsid w:val="00BF55E0"/>
    <w:rsid w:val="00BF5BB8"/>
    <w:rsid w:val="00BF5FA2"/>
    <w:rsid w:val="00C021A6"/>
    <w:rsid w:val="00C035DA"/>
    <w:rsid w:val="00C064EA"/>
    <w:rsid w:val="00C07339"/>
    <w:rsid w:val="00C11234"/>
    <w:rsid w:val="00C1321E"/>
    <w:rsid w:val="00C2057C"/>
    <w:rsid w:val="00C23693"/>
    <w:rsid w:val="00C24DF4"/>
    <w:rsid w:val="00C2624A"/>
    <w:rsid w:val="00C26513"/>
    <w:rsid w:val="00C278F8"/>
    <w:rsid w:val="00C3049E"/>
    <w:rsid w:val="00C318F2"/>
    <w:rsid w:val="00C32C61"/>
    <w:rsid w:val="00C33347"/>
    <w:rsid w:val="00C33C4A"/>
    <w:rsid w:val="00C34108"/>
    <w:rsid w:val="00C41D18"/>
    <w:rsid w:val="00C4247A"/>
    <w:rsid w:val="00C4252F"/>
    <w:rsid w:val="00C437D8"/>
    <w:rsid w:val="00C44310"/>
    <w:rsid w:val="00C5543E"/>
    <w:rsid w:val="00C574B9"/>
    <w:rsid w:val="00C61C63"/>
    <w:rsid w:val="00C66A26"/>
    <w:rsid w:val="00C67DAF"/>
    <w:rsid w:val="00C7137A"/>
    <w:rsid w:val="00C80F93"/>
    <w:rsid w:val="00C840DA"/>
    <w:rsid w:val="00C94CF4"/>
    <w:rsid w:val="00CA1E03"/>
    <w:rsid w:val="00CA2410"/>
    <w:rsid w:val="00CA32B8"/>
    <w:rsid w:val="00CA7F3C"/>
    <w:rsid w:val="00CB2823"/>
    <w:rsid w:val="00CB2BE4"/>
    <w:rsid w:val="00CB4EC2"/>
    <w:rsid w:val="00CC1BC8"/>
    <w:rsid w:val="00CC2BFB"/>
    <w:rsid w:val="00CC2E3C"/>
    <w:rsid w:val="00CC2FA6"/>
    <w:rsid w:val="00CC583B"/>
    <w:rsid w:val="00CD0F5E"/>
    <w:rsid w:val="00CD4D89"/>
    <w:rsid w:val="00CE313C"/>
    <w:rsid w:val="00CE38D0"/>
    <w:rsid w:val="00CF00A2"/>
    <w:rsid w:val="00CF48BB"/>
    <w:rsid w:val="00CF5A15"/>
    <w:rsid w:val="00CF75DF"/>
    <w:rsid w:val="00CF7F66"/>
    <w:rsid w:val="00D016B2"/>
    <w:rsid w:val="00D03070"/>
    <w:rsid w:val="00D035DB"/>
    <w:rsid w:val="00D041F1"/>
    <w:rsid w:val="00D071C3"/>
    <w:rsid w:val="00D11245"/>
    <w:rsid w:val="00D11DE5"/>
    <w:rsid w:val="00D11EE5"/>
    <w:rsid w:val="00D123A2"/>
    <w:rsid w:val="00D1582B"/>
    <w:rsid w:val="00D209BF"/>
    <w:rsid w:val="00D21427"/>
    <w:rsid w:val="00D26FF5"/>
    <w:rsid w:val="00D31132"/>
    <w:rsid w:val="00D31158"/>
    <w:rsid w:val="00D32B6B"/>
    <w:rsid w:val="00D33111"/>
    <w:rsid w:val="00D33E01"/>
    <w:rsid w:val="00D3679D"/>
    <w:rsid w:val="00D371BC"/>
    <w:rsid w:val="00D401DF"/>
    <w:rsid w:val="00D41074"/>
    <w:rsid w:val="00D4473F"/>
    <w:rsid w:val="00D44C2D"/>
    <w:rsid w:val="00D45609"/>
    <w:rsid w:val="00D50022"/>
    <w:rsid w:val="00D50DDB"/>
    <w:rsid w:val="00D57B4F"/>
    <w:rsid w:val="00D6096A"/>
    <w:rsid w:val="00D612FF"/>
    <w:rsid w:val="00D64188"/>
    <w:rsid w:val="00D66298"/>
    <w:rsid w:val="00D67E34"/>
    <w:rsid w:val="00D739BA"/>
    <w:rsid w:val="00D73E0A"/>
    <w:rsid w:val="00D74975"/>
    <w:rsid w:val="00D7569B"/>
    <w:rsid w:val="00D77B86"/>
    <w:rsid w:val="00D8113F"/>
    <w:rsid w:val="00D8126C"/>
    <w:rsid w:val="00D827CD"/>
    <w:rsid w:val="00D83A42"/>
    <w:rsid w:val="00D8569A"/>
    <w:rsid w:val="00D934E9"/>
    <w:rsid w:val="00D9517B"/>
    <w:rsid w:val="00D96F56"/>
    <w:rsid w:val="00D97740"/>
    <w:rsid w:val="00DA0742"/>
    <w:rsid w:val="00DA0B77"/>
    <w:rsid w:val="00DA258E"/>
    <w:rsid w:val="00DA5931"/>
    <w:rsid w:val="00DA5EE4"/>
    <w:rsid w:val="00DA7A7A"/>
    <w:rsid w:val="00DB1AAE"/>
    <w:rsid w:val="00DB3947"/>
    <w:rsid w:val="00DC340C"/>
    <w:rsid w:val="00DC4A2E"/>
    <w:rsid w:val="00DD033D"/>
    <w:rsid w:val="00DD14D1"/>
    <w:rsid w:val="00DD2A61"/>
    <w:rsid w:val="00DD496D"/>
    <w:rsid w:val="00DE084E"/>
    <w:rsid w:val="00DE0AA3"/>
    <w:rsid w:val="00DE2CED"/>
    <w:rsid w:val="00DE2EB5"/>
    <w:rsid w:val="00DE4187"/>
    <w:rsid w:val="00DF066F"/>
    <w:rsid w:val="00DF4ED0"/>
    <w:rsid w:val="00DF54E4"/>
    <w:rsid w:val="00E0265B"/>
    <w:rsid w:val="00E02A75"/>
    <w:rsid w:val="00E043ED"/>
    <w:rsid w:val="00E14ECE"/>
    <w:rsid w:val="00E1708C"/>
    <w:rsid w:val="00E17EAB"/>
    <w:rsid w:val="00E218ED"/>
    <w:rsid w:val="00E312F2"/>
    <w:rsid w:val="00E33623"/>
    <w:rsid w:val="00E343EA"/>
    <w:rsid w:val="00E34C9D"/>
    <w:rsid w:val="00E36576"/>
    <w:rsid w:val="00E3731E"/>
    <w:rsid w:val="00E40FDD"/>
    <w:rsid w:val="00E411CD"/>
    <w:rsid w:val="00E41AC3"/>
    <w:rsid w:val="00E422D6"/>
    <w:rsid w:val="00E507A9"/>
    <w:rsid w:val="00E511BA"/>
    <w:rsid w:val="00E51BA8"/>
    <w:rsid w:val="00E520CC"/>
    <w:rsid w:val="00E5276F"/>
    <w:rsid w:val="00E5533C"/>
    <w:rsid w:val="00E55A4E"/>
    <w:rsid w:val="00E565CF"/>
    <w:rsid w:val="00E6178A"/>
    <w:rsid w:val="00E62F8B"/>
    <w:rsid w:val="00E631E3"/>
    <w:rsid w:val="00E7269C"/>
    <w:rsid w:val="00E74669"/>
    <w:rsid w:val="00E8767A"/>
    <w:rsid w:val="00E939A9"/>
    <w:rsid w:val="00EA0539"/>
    <w:rsid w:val="00EA0CC4"/>
    <w:rsid w:val="00EA1456"/>
    <w:rsid w:val="00EA2CC3"/>
    <w:rsid w:val="00EA309A"/>
    <w:rsid w:val="00EA5B99"/>
    <w:rsid w:val="00EB012C"/>
    <w:rsid w:val="00EB6E2F"/>
    <w:rsid w:val="00EB6F6F"/>
    <w:rsid w:val="00EC070A"/>
    <w:rsid w:val="00EC0F77"/>
    <w:rsid w:val="00EC14DA"/>
    <w:rsid w:val="00EC3E31"/>
    <w:rsid w:val="00EC76DF"/>
    <w:rsid w:val="00ED006E"/>
    <w:rsid w:val="00ED0E5A"/>
    <w:rsid w:val="00ED18D6"/>
    <w:rsid w:val="00ED48ED"/>
    <w:rsid w:val="00ED511A"/>
    <w:rsid w:val="00ED66C6"/>
    <w:rsid w:val="00ED7FB0"/>
    <w:rsid w:val="00EE15C0"/>
    <w:rsid w:val="00EE1B0E"/>
    <w:rsid w:val="00EE7EE3"/>
    <w:rsid w:val="00EF0167"/>
    <w:rsid w:val="00EF0C32"/>
    <w:rsid w:val="00EF1D0D"/>
    <w:rsid w:val="00EF7D98"/>
    <w:rsid w:val="00F00187"/>
    <w:rsid w:val="00F04254"/>
    <w:rsid w:val="00F05618"/>
    <w:rsid w:val="00F058DD"/>
    <w:rsid w:val="00F059FC"/>
    <w:rsid w:val="00F05BC1"/>
    <w:rsid w:val="00F14D5E"/>
    <w:rsid w:val="00F14FBE"/>
    <w:rsid w:val="00F17E7E"/>
    <w:rsid w:val="00F21264"/>
    <w:rsid w:val="00F21FFB"/>
    <w:rsid w:val="00F23652"/>
    <w:rsid w:val="00F30310"/>
    <w:rsid w:val="00F304ED"/>
    <w:rsid w:val="00F33110"/>
    <w:rsid w:val="00F357E5"/>
    <w:rsid w:val="00F41E45"/>
    <w:rsid w:val="00F45CD0"/>
    <w:rsid w:val="00F46FAE"/>
    <w:rsid w:val="00F528E3"/>
    <w:rsid w:val="00F572B0"/>
    <w:rsid w:val="00F6005A"/>
    <w:rsid w:val="00F6130F"/>
    <w:rsid w:val="00F62C04"/>
    <w:rsid w:val="00F63DA2"/>
    <w:rsid w:val="00F66483"/>
    <w:rsid w:val="00F67007"/>
    <w:rsid w:val="00F67363"/>
    <w:rsid w:val="00F71FBA"/>
    <w:rsid w:val="00F737D6"/>
    <w:rsid w:val="00F76359"/>
    <w:rsid w:val="00F779C8"/>
    <w:rsid w:val="00F80D0E"/>
    <w:rsid w:val="00F81D13"/>
    <w:rsid w:val="00F87011"/>
    <w:rsid w:val="00F94F28"/>
    <w:rsid w:val="00F96180"/>
    <w:rsid w:val="00FA0429"/>
    <w:rsid w:val="00FA0F7B"/>
    <w:rsid w:val="00FA340C"/>
    <w:rsid w:val="00FA5831"/>
    <w:rsid w:val="00FA6B07"/>
    <w:rsid w:val="00FA74D5"/>
    <w:rsid w:val="00FB18C8"/>
    <w:rsid w:val="00FB60E8"/>
    <w:rsid w:val="00FB6F8D"/>
    <w:rsid w:val="00FC02F7"/>
    <w:rsid w:val="00FC035E"/>
    <w:rsid w:val="00FC059F"/>
    <w:rsid w:val="00FC0688"/>
    <w:rsid w:val="00FC2DF0"/>
    <w:rsid w:val="00FC34A3"/>
    <w:rsid w:val="00FC50DE"/>
    <w:rsid w:val="00FD28CF"/>
    <w:rsid w:val="00FD298A"/>
    <w:rsid w:val="00FD5D0A"/>
    <w:rsid w:val="00FD7DFF"/>
    <w:rsid w:val="00FE03BF"/>
    <w:rsid w:val="00FE07D8"/>
    <w:rsid w:val="00FE1035"/>
    <w:rsid w:val="00FE1B67"/>
    <w:rsid w:val="00FE3FEA"/>
    <w:rsid w:val="00FF2077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C3FC0"/>
  <w15:docId w15:val="{92FDD48A-67AB-4513-AB5B-12DB2D3F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766E"/>
  </w:style>
  <w:style w:type="paragraph" w:styleId="Nadpis1">
    <w:name w:val="heading 1"/>
    <w:basedOn w:val="zklad"/>
    <w:next w:val="Odstavec1"/>
    <w:qFormat/>
    <w:rsid w:val="0009766E"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C17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80F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E60B5"/>
    <w:pPr>
      <w:keepNext/>
      <w:tabs>
        <w:tab w:val="num" w:pos="864"/>
      </w:tabs>
      <w:ind w:left="864" w:hanging="144"/>
      <w:jc w:val="center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E60B5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E60B5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E60B5"/>
    <w:pPr>
      <w:tabs>
        <w:tab w:val="num" w:pos="1296"/>
      </w:tabs>
      <w:spacing w:before="240" w:after="60"/>
      <w:ind w:left="1296" w:hanging="288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E60B5"/>
    <w:pPr>
      <w:tabs>
        <w:tab w:val="num" w:pos="1440"/>
      </w:tabs>
      <w:spacing w:before="240" w:after="60"/>
      <w:ind w:left="1440" w:hanging="432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E60B5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766E"/>
    <w:rPr>
      <w:sz w:val="24"/>
    </w:rPr>
  </w:style>
  <w:style w:type="paragraph" w:customStyle="1" w:styleId="zklad">
    <w:name w:val="základ"/>
    <w:rsid w:val="0009766E"/>
    <w:pPr>
      <w:jc w:val="both"/>
    </w:pPr>
    <w:rPr>
      <w:sz w:val="24"/>
    </w:rPr>
  </w:style>
  <w:style w:type="paragraph" w:customStyle="1" w:styleId="Odstavec1">
    <w:name w:val="Odstavec1"/>
    <w:basedOn w:val="zklad"/>
    <w:rsid w:val="0009766E"/>
    <w:pPr>
      <w:spacing w:before="80"/>
    </w:pPr>
  </w:style>
  <w:style w:type="paragraph" w:styleId="Zhlav">
    <w:name w:val="header"/>
    <w:basedOn w:val="Normln"/>
    <w:rsid w:val="000976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766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9766E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09766E"/>
  </w:style>
  <w:style w:type="paragraph" w:customStyle="1" w:styleId="HLAVICKA">
    <w:name w:val="HLAVICKA"/>
    <w:basedOn w:val="Normln"/>
    <w:rsid w:val="00C021A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BODY1">
    <w:name w:val="BODY (1)"/>
    <w:basedOn w:val="Normln"/>
    <w:rsid w:val="00B80808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</w:style>
  <w:style w:type="paragraph" w:customStyle="1" w:styleId="NADPISCENNETUC">
    <w:name w:val="NADPIS CENNETUC"/>
    <w:basedOn w:val="Normln"/>
    <w:rsid w:val="00B80808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</w:style>
  <w:style w:type="paragraph" w:customStyle="1" w:styleId="AJAKO1">
    <w:name w:val="A) JAKO (1)"/>
    <w:basedOn w:val="Normln"/>
    <w:next w:val="BODY1"/>
    <w:rsid w:val="00B80808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Odkaznakoment">
    <w:name w:val="annotation reference"/>
    <w:rsid w:val="00A01E00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1E00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customStyle="1" w:styleId="TextkomenteChar">
    <w:name w:val="Text komentáře Char"/>
    <w:basedOn w:val="Standardnpsmoodstavce"/>
    <w:link w:val="Textkomente"/>
    <w:rsid w:val="00A01E00"/>
  </w:style>
  <w:style w:type="paragraph" w:styleId="Pedmtkomente">
    <w:name w:val="annotation subject"/>
    <w:basedOn w:val="Textkomente"/>
    <w:next w:val="Textkomente"/>
    <w:link w:val="PedmtkomenteChar"/>
    <w:rsid w:val="008348A6"/>
    <w:pPr>
      <w:overflowPunct/>
      <w:autoSpaceDE/>
      <w:autoSpaceDN/>
      <w:adjustRightInd/>
      <w:spacing w:before="0" w:after="0"/>
      <w:jc w:val="left"/>
      <w:textAlignment w:val="auto"/>
    </w:pPr>
    <w:rPr>
      <w:b/>
      <w:bCs/>
    </w:rPr>
  </w:style>
  <w:style w:type="character" w:customStyle="1" w:styleId="PedmtkomenteChar">
    <w:name w:val="Předmět komentáře Char"/>
    <w:link w:val="Pedmtkomente"/>
    <w:rsid w:val="008348A6"/>
    <w:rPr>
      <w:b/>
      <w:bCs/>
    </w:rPr>
  </w:style>
  <w:style w:type="character" w:customStyle="1" w:styleId="ZpatChar">
    <w:name w:val="Zápatí Char"/>
    <w:link w:val="Zpat"/>
    <w:uiPriority w:val="99"/>
    <w:rsid w:val="00F80D0E"/>
  </w:style>
  <w:style w:type="paragraph" w:styleId="Zkladntextodsazen3">
    <w:name w:val="Body Text Indent 3"/>
    <w:basedOn w:val="Normln"/>
    <w:link w:val="Zkladntextodsazen3Char"/>
    <w:rsid w:val="00C318F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318F2"/>
    <w:rPr>
      <w:sz w:val="16"/>
      <w:szCs w:val="16"/>
    </w:rPr>
  </w:style>
  <w:style w:type="paragraph" w:customStyle="1" w:styleId="MEZERA6B">
    <w:name w:val="MEZERA 6B"/>
    <w:basedOn w:val="Normln"/>
    <w:rsid w:val="00C318F2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color w:val="FF0000"/>
      <w:sz w:val="12"/>
    </w:rPr>
  </w:style>
  <w:style w:type="paragraph" w:styleId="Odstavecseseznamem">
    <w:name w:val="List Paragraph"/>
    <w:basedOn w:val="Normln"/>
    <w:uiPriority w:val="34"/>
    <w:qFormat/>
    <w:rsid w:val="002B4908"/>
    <w:pPr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056AEF"/>
    <w:rPr>
      <w:sz w:val="24"/>
    </w:rPr>
  </w:style>
  <w:style w:type="paragraph" w:customStyle="1" w:styleId="a">
    <w:name w:val="a"/>
    <w:aliases w:val="b,c"/>
    <w:basedOn w:val="Normln"/>
    <w:rsid w:val="007A03D9"/>
    <w:pPr>
      <w:numPr>
        <w:numId w:val="6"/>
      </w:numPr>
      <w:spacing w:before="120" w:after="120"/>
    </w:pPr>
    <w:rPr>
      <w:sz w:val="24"/>
      <w:szCs w:val="24"/>
    </w:rPr>
  </w:style>
  <w:style w:type="paragraph" w:customStyle="1" w:styleId="ai">
    <w:name w:val="ai"/>
    <w:basedOn w:val="a"/>
    <w:rsid w:val="007A03D9"/>
    <w:pPr>
      <w:numPr>
        <w:numId w:val="0"/>
      </w:numPr>
    </w:pPr>
  </w:style>
  <w:style w:type="character" w:customStyle="1" w:styleId="Nadpis4Char">
    <w:name w:val="Nadpis 4 Char"/>
    <w:link w:val="Nadpis4"/>
    <w:rsid w:val="008E60B5"/>
    <w:rPr>
      <w:b/>
      <w:sz w:val="18"/>
    </w:rPr>
  </w:style>
  <w:style w:type="character" w:customStyle="1" w:styleId="Nadpis5Char">
    <w:name w:val="Nadpis 5 Char"/>
    <w:link w:val="Nadpis5"/>
    <w:rsid w:val="008E60B5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8E60B5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8E60B5"/>
    <w:rPr>
      <w:sz w:val="24"/>
      <w:szCs w:val="24"/>
    </w:rPr>
  </w:style>
  <w:style w:type="character" w:customStyle="1" w:styleId="Nadpis8Char">
    <w:name w:val="Nadpis 8 Char"/>
    <w:link w:val="Nadpis8"/>
    <w:rsid w:val="008E60B5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E60B5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8E60B5"/>
    <w:pPr>
      <w:numPr>
        <w:numId w:val="11"/>
      </w:numPr>
    </w:pPr>
    <w:rPr>
      <w:sz w:val="24"/>
    </w:rPr>
  </w:style>
  <w:style w:type="paragraph" w:customStyle="1" w:styleId="textodstavce">
    <w:name w:val="text odstavce"/>
    <w:basedOn w:val="Normln"/>
    <w:rsid w:val="008E60B5"/>
    <w:pPr>
      <w:suppressAutoHyphens/>
      <w:spacing w:after="120"/>
      <w:jc w:val="both"/>
    </w:pPr>
    <w:rPr>
      <w:rFonts w:ascii="Arial" w:hAnsi="Arial" w:cs="Arial"/>
      <w:sz w:val="22"/>
      <w:szCs w:val="24"/>
      <w:lang w:eastAsia="ar-SA"/>
    </w:rPr>
  </w:style>
  <w:style w:type="character" w:styleId="Siln">
    <w:name w:val="Strong"/>
    <w:uiPriority w:val="22"/>
    <w:qFormat/>
    <w:rsid w:val="00272FA5"/>
    <w:rPr>
      <w:b/>
      <w:bCs/>
    </w:rPr>
  </w:style>
  <w:style w:type="paragraph" w:customStyle="1" w:styleId="Odstavecseseznamem1">
    <w:name w:val="Odstavec se seznamem1"/>
    <w:basedOn w:val="Normln"/>
    <w:rsid w:val="000D4740"/>
    <w:pPr>
      <w:suppressAutoHyphens/>
      <w:spacing w:line="100" w:lineRule="atLeast"/>
      <w:ind w:left="720"/>
    </w:pPr>
    <w:rPr>
      <w:kern w:val="1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semiHidden/>
    <w:unhideWhenUsed/>
    <w:rsid w:val="008B58C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58C2"/>
  </w:style>
  <w:style w:type="character" w:styleId="Hypertextovodkaz">
    <w:name w:val="Hyperlink"/>
    <w:basedOn w:val="Standardnpsmoodstavce"/>
    <w:unhideWhenUsed/>
    <w:rsid w:val="00F357E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57E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0C17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D041F1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C80F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zakladni-text-pro">
    <w:name w:val="zakladni-text-pro"/>
    <w:basedOn w:val="Normln"/>
    <w:rsid w:val="00C80F93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D0F5E"/>
    <w:rPr>
      <w:color w:val="605E5C"/>
      <w:shd w:val="clear" w:color="auto" w:fill="E1DFDD"/>
    </w:rPr>
  </w:style>
  <w:style w:type="paragraph" w:customStyle="1" w:styleId="Default">
    <w:name w:val="Default"/>
    <w:rsid w:val="007C34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ln1">
    <w:name w:val="Normální1"/>
    <w:rsid w:val="00B00A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80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86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2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6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0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6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0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79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9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5C83-72D2-4E9F-B5E8-EF67F24C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budoucí smlouvě o zřízení věcného břemene               č</vt:lpstr>
    </vt:vector>
  </TitlesOfParts>
  <Company>Hewlett-Packard Company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o zřízení věcného břemene               č</dc:title>
  <dc:creator>Neumann Petr</dc:creator>
  <cp:lastModifiedBy>Bucharová Hana</cp:lastModifiedBy>
  <cp:revision>6</cp:revision>
  <cp:lastPrinted>2024-11-27T09:28:00Z</cp:lastPrinted>
  <dcterms:created xsi:type="dcterms:W3CDTF">2024-11-19T13:03:00Z</dcterms:created>
  <dcterms:modified xsi:type="dcterms:W3CDTF">2024-11-27T11:39:00Z</dcterms:modified>
</cp:coreProperties>
</file>