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4"/>
        <w:gridCol w:w="105"/>
        <w:gridCol w:w="419"/>
        <w:gridCol w:w="105"/>
        <w:gridCol w:w="1048"/>
        <w:gridCol w:w="210"/>
        <w:gridCol w:w="2830"/>
        <w:gridCol w:w="1048"/>
        <w:gridCol w:w="52"/>
        <w:gridCol w:w="786"/>
        <w:gridCol w:w="210"/>
        <w:gridCol w:w="1258"/>
        <w:gridCol w:w="733"/>
        <w:gridCol w:w="839"/>
        <w:gridCol w:w="314"/>
        <w:gridCol w:w="420"/>
      </w:tblGrid>
      <w:tr w:rsidR="00D46946" w14:paraId="45B68A6B" w14:textId="77777777">
        <w:trPr>
          <w:cantSplit/>
          <w:trHeight w:val="1893"/>
        </w:trPr>
        <w:tc>
          <w:tcPr>
            <w:tcW w:w="209" w:type="dxa"/>
            <w:gridSpan w:val="2"/>
          </w:tcPr>
          <w:p w14:paraId="1C8DFAFE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0" w:type="dxa"/>
            <w:gridSpan w:val="6"/>
          </w:tcPr>
          <w:p w14:paraId="0DE2B2AD" w14:textId="77777777" w:rsidR="00D46946" w:rsidRDefault="004C44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F3B38D" wp14:editId="373BC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1890" cy="122364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2" w:type="dxa"/>
            <w:gridSpan w:val="8"/>
            <w:vAlign w:val="center"/>
          </w:tcPr>
          <w:p w14:paraId="4CED4680" w14:textId="77777777" w:rsidR="00D46946" w:rsidRDefault="004C44D0">
            <w:pPr>
              <w:spacing w:after="0" w:line="240" w:lineRule="auto"/>
              <w:jc w:val="center"/>
              <w:rPr>
                <w:rFonts w:ascii="Arial" w:hAnsi="Arial"/>
                <w:b/>
                <w:sz w:val="43"/>
              </w:rPr>
            </w:pPr>
            <w:r>
              <w:rPr>
                <w:rFonts w:ascii="Arial" w:hAnsi="Arial"/>
                <w:b/>
                <w:sz w:val="43"/>
              </w:rPr>
              <w:t>OBJEDNÁVKA</w:t>
            </w:r>
          </w:p>
        </w:tc>
      </w:tr>
      <w:tr w:rsidR="00D46946" w14:paraId="37158CE2" w14:textId="77777777">
        <w:trPr>
          <w:cantSplit/>
        </w:trPr>
        <w:tc>
          <w:tcPr>
            <w:tcW w:w="10481" w:type="dxa"/>
            <w:gridSpan w:val="16"/>
          </w:tcPr>
          <w:p w14:paraId="06E9169F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02A9639F" w14:textId="77777777">
        <w:trPr>
          <w:cantSplit/>
        </w:trPr>
        <w:tc>
          <w:tcPr>
            <w:tcW w:w="10481" w:type="dxa"/>
            <w:gridSpan w:val="16"/>
          </w:tcPr>
          <w:p w14:paraId="50CA79A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6B96A340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375F7279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Odběratel:</w:t>
            </w:r>
          </w:p>
        </w:tc>
        <w:tc>
          <w:tcPr>
            <w:tcW w:w="3354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63B77023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vystavení:</w:t>
            </w:r>
          </w:p>
        </w:tc>
        <w:tc>
          <w:tcPr>
            <w:tcW w:w="420" w:type="dxa"/>
            <w:tcMar>
              <w:left w:w="140" w:type="dxa"/>
            </w:tcMar>
          </w:tcPr>
          <w:p w14:paraId="0F55D9F1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7885F4A6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0D01D101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Město Uničov</w:t>
            </w:r>
          </w:p>
        </w:tc>
        <w:tc>
          <w:tcPr>
            <w:tcW w:w="3354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19BBC57E" w14:textId="44BA9434" w:rsidR="00D46946" w:rsidRDefault="006E1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FD7758">
              <w:rPr>
                <w:rFonts w:ascii="Arial" w:hAnsi="Arial"/>
                <w:sz w:val="18"/>
              </w:rPr>
              <w:t>.</w:t>
            </w:r>
            <w:r w:rsidR="000A74B4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2</w:t>
            </w:r>
            <w:r w:rsidR="00FD7758">
              <w:rPr>
                <w:rFonts w:ascii="Arial" w:hAnsi="Arial"/>
                <w:sz w:val="18"/>
              </w:rPr>
              <w:t>.</w:t>
            </w:r>
            <w:r w:rsidR="004C44D0">
              <w:rPr>
                <w:rFonts w:ascii="Arial" w:hAnsi="Arial"/>
                <w:sz w:val="18"/>
              </w:rPr>
              <w:t>2024</w:t>
            </w:r>
          </w:p>
        </w:tc>
        <w:tc>
          <w:tcPr>
            <w:tcW w:w="420" w:type="dxa"/>
            <w:tcMar>
              <w:left w:w="140" w:type="dxa"/>
            </w:tcMar>
          </w:tcPr>
          <w:p w14:paraId="53943A1B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1782743F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46077226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Masarykovo náměstí č.1</w:t>
            </w:r>
          </w:p>
        </w:tc>
        <w:tc>
          <w:tcPr>
            <w:tcW w:w="3354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26B300BC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Vystavil:</w:t>
            </w:r>
          </w:p>
        </w:tc>
        <w:tc>
          <w:tcPr>
            <w:tcW w:w="420" w:type="dxa"/>
            <w:tcMar>
              <w:left w:w="140" w:type="dxa"/>
            </w:tcMar>
          </w:tcPr>
          <w:p w14:paraId="3C2FF979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1D9B4339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02B24DD6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783 </w:t>
            </w:r>
            <w:proofErr w:type="gramStart"/>
            <w:r>
              <w:rPr>
                <w:rFonts w:ascii="Arial" w:hAnsi="Arial"/>
                <w:sz w:val="18"/>
              </w:rPr>
              <w:t>91  Uničov</w:t>
            </w:r>
            <w:proofErr w:type="gramEnd"/>
            <w:r>
              <w:rPr>
                <w:rFonts w:ascii="Arial" w:hAnsi="Arial"/>
                <w:sz w:val="18"/>
              </w:rPr>
              <w:t>, ČR</w:t>
            </w:r>
          </w:p>
        </w:tc>
        <w:tc>
          <w:tcPr>
            <w:tcW w:w="3354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0D60C005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Štencl Dušan Bc. DiS.</w:t>
            </w:r>
          </w:p>
        </w:tc>
        <w:tc>
          <w:tcPr>
            <w:tcW w:w="420" w:type="dxa"/>
            <w:tcMar>
              <w:left w:w="140" w:type="dxa"/>
            </w:tcMar>
          </w:tcPr>
          <w:p w14:paraId="53B338EA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04BF65C8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686EAFDB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IČ:  00299634</w:t>
            </w:r>
            <w:proofErr w:type="gramEnd"/>
          </w:p>
        </w:tc>
        <w:tc>
          <w:tcPr>
            <w:tcW w:w="3354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795D4FB4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20" w:type="dxa"/>
            <w:tcMar>
              <w:left w:w="140" w:type="dxa"/>
            </w:tcMar>
          </w:tcPr>
          <w:p w14:paraId="0BC7A2DB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11F93B42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3DB0624D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 CZ00299634</w:t>
            </w:r>
          </w:p>
        </w:tc>
        <w:tc>
          <w:tcPr>
            <w:tcW w:w="3354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32B80A1A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585 088 342</w:t>
            </w:r>
          </w:p>
        </w:tc>
        <w:tc>
          <w:tcPr>
            <w:tcW w:w="420" w:type="dxa"/>
            <w:tcMar>
              <w:left w:w="140" w:type="dxa"/>
            </w:tcMar>
          </w:tcPr>
          <w:p w14:paraId="59685106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145EEB0B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216311EB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4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70B32E06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420" w:type="dxa"/>
            <w:tcMar>
              <w:left w:w="140" w:type="dxa"/>
            </w:tcMar>
          </w:tcPr>
          <w:p w14:paraId="24F98B3A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5DAD88E5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186BB69A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organizační</w:t>
            </w:r>
          </w:p>
        </w:tc>
        <w:tc>
          <w:tcPr>
            <w:tcW w:w="3354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7748EEDC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dstencl@unicov.cz</w:t>
            </w:r>
          </w:p>
        </w:tc>
        <w:tc>
          <w:tcPr>
            <w:tcW w:w="420" w:type="dxa"/>
            <w:tcMar>
              <w:left w:w="140" w:type="dxa"/>
            </w:tcMar>
          </w:tcPr>
          <w:p w14:paraId="4400619C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61ABC341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65699042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4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1DD0105E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Dodací lhůta:</w:t>
            </w:r>
          </w:p>
        </w:tc>
        <w:tc>
          <w:tcPr>
            <w:tcW w:w="420" w:type="dxa"/>
            <w:tcMar>
              <w:left w:w="140" w:type="dxa"/>
            </w:tcMar>
          </w:tcPr>
          <w:p w14:paraId="52109833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32B4B6E9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156E6F9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4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48BB47DF" w14:textId="28A01F33" w:rsidR="00D46946" w:rsidRDefault="006E1C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  <w:r w:rsidR="00FD7758">
              <w:rPr>
                <w:rFonts w:ascii="Arial" w:hAnsi="Arial"/>
                <w:sz w:val="18"/>
              </w:rPr>
              <w:t>.1</w:t>
            </w:r>
            <w:r w:rsidR="000A74B4">
              <w:rPr>
                <w:rFonts w:ascii="Arial" w:hAnsi="Arial"/>
                <w:sz w:val="18"/>
              </w:rPr>
              <w:t>2</w:t>
            </w:r>
            <w:r w:rsidR="00FD7758">
              <w:rPr>
                <w:rFonts w:ascii="Arial" w:hAnsi="Arial"/>
                <w:sz w:val="18"/>
              </w:rPr>
              <w:t>.2024</w:t>
            </w:r>
          </w:p>
        </w:tc>
        <w:tc>
          <w:tcPr>
            <w:tcW w:w="420" w:type="dxa"/>
          </w:tcPr>
          <w:p w14:paraId="53C11E50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05D553E5" w14:textId="77777777">
        <w:trPr>
          <w:cantSplit/>
        </w:trPr>
        <w:tc>
          <w:tcPr>
            <w:tcW w:w="1781" w:type="dxa"/>
            <w:gridSpan w:val="5"/>
            <w:tcMar>
              <w:left w:w="140" w:type="dxa"/>
            </w:tcMar>
            <w:vAlign w:val="center"/>
          </w:tcPr>
          <w:p w14:paraId="59D9C5EF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OBJEDNÁVKA č.:</w:t>
            </w:r>
          </w:p>
        </w:tc>
        <w:tc>
          <w:tcPr>
            <w:tcW w:w="8700" w:type="dxa"/>
            <w:gridSpan w:val="11"/>
            <w:tcMar>
              <w:left w:w="140" w:type="dxa"/>
            </w:tcMar>
            <w:vAlign w:val="center"/>
          </w:tcPr>
          <w:p w14:paraId="128B51FF" w14:textId="0D62C0EB" w:rsidR="00D46946" w:rsidRDefault="006E1C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6E1C4F">
              <w:rPr>
                <w:rFonts w:ascii="Arial" w:hAnsi="Arial"/>
                <w:b/>
                <w:sz w:val="21"/>
              </w:rPr>
              <w:t>LIM/2024/0145/INF</w:t>
            </w:r>
          </w:p>
        </w:tc>
      </w:tr>
      <w:tr w:rsidR="00D46946" w14:paraId="75759258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64002AC4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46A8EB95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3A7C1E73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46946" w14:paraId="457C8A4B" w14:textId="77777777">
        <w:trPr>
          <w:cantSplit/>
        </w:trPr>
        <w:tc>
          <w:tcPr>
            <w:tcW w:w="4821" w:type="dxa"/>
            <w:gridSpan w:val="7"/>
            <w:tcMar>
              <w:left w:w="140" w:type="dxa"/>
            </w:tcMar>
          </w:tcPr>
          <w:p w14:paraId="596289BF" w14:textId="0871B28A" w:rsidR="00D46946" w:rsidRDefault="00BE4A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E4AF0">
              <w:rPr>
                <w:rFonts w:ascii="Arial" w:hAnsi="Arial"/>
                <w:sz w:val="18"/>
              </w:rPr>
              <w:t>TD metal s.r.o.</w:t>
            </w:r>
          </w:p>
        </w:tc>
        <w:tc>
          <w:tcPr>
            <w:tcW w:w="5660" w:type="dxa"/>
            <w:gridSpan w:val="9"/>
          </w:tcPr>
          <w:p w14:paraId="344B3D5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1C8159A0" w14:textId="77777777">
        <w:trPr>
          <w:cantSplit/>
        </w:trPr>
        <w:tc>
          <w:tcPr>
            <w:tcW w:w="4821" w:type="dxa"/>
            <w:gridSpan w:val="7"/>
            <w:tcMar>
              <w:left w:w="140" w:type="dxa"/>
            </w:tcMar>
          </w:tcPr>
          <w:p w14:paraId="55D243B9" w14:textId="078F5E7A" w:rsidR="00D46946" w:rsidRDefault="00BE4A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E4AF0">
              <w:rPr>
                <w:rFonts w:ascii="Arial" w:hAnsi="Arial"/>
                <w:sz w:val="18"/>
              </w:rPr>
              <w:t xml:space="preserve">Werichova 721/1 </w:t>
            </w:r>
          </w:p>
        </w:tc>
        <w:tc>
          <w:tcPr>
            <w:tcW w:w="5660" w:type="dxa"/>
            <w:gridSpan w:val="9"/>
          </w:tcPr>
          <w:p w14:paraId="7E7D004C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54F96187" w14:textId="77777777">
        <w:trPr>
          <w:cantSplit/>
        </w:trPr>
        <w:tc>
          <w:tcPr>
            <w:tcW w:w="733" w:type="dxa"/>
            <w:gridSpan w:val="4"/>
            <w:tcMar>
              <w:left w:w="140" w:type="dxa"/>
            </w:tcMar>
          </w:tcPr>
          <w:p w14:paraId="295805E6" w14:textId="08BDAE67" w:rsidR="00D46946" w:rsidRDefault="00BE4A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E4AF0">
              <w:rPr>
                <w:rFonts w:ascii="Arial" w:hAnsi="Arial"/>
                <w:sz w:val="18"/>
              </w:rPr>
              <w:t>779 00</w:t>
            </w:r>
          </w:p>
        </w:tc>
        <w:tc>
          <w:tcPr>
            <w:tcW w:w="4088" w:type="dxa"/>
            <w:gridSpan w:val="3"/>
          </w:tcPr>
          <w:p w14:paraId="30E719EE" w14:textId="517EC66F" w:rsidR="00D46946" w:rsidRDefault="00BE4A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Olomouc</w:t>
            </w:r>
          </w:p>
        </w:tc>
        <w:tc>
          <w:tcPr>
            <w:tcW w:w="5660" w:type="dxa"/>
            <w:gridSpan w:val="9"/>
          </w:tcPr>
          <w:p w14:paraId="2CDA7CFB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44AD6266" w14:textId="77777777">
        <w:trPr>
          <w:cantSplit/>
        </w:trPr>
        <w:tc>
          <w:tcPr>
            <w:tcW w:w="628" w:type="dxa"/>
            <w:gridSpan w:val="3"/>
            <w:tcMar>
              <w:left w:w="140" w:type="dxa"/>
            </w:tcMar>
          </w:tcPr>
          <w:p w14:paraId="7E1F68A8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IČ:</w:t>
            </w:r>
          </w:p>
        </w:tc>
        <w:tc>
          <w:tcPr>
            <w:tcW w:w="4193" w:type="dxa"/>
            <w:gridSpan w:val="4"/>
          </w:tcPr>
          <w:p w14:paraId="15FEF576" w14:textId="224D65E2" w:rsidR="00D46946" w:rsidRDefault="00BE4A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E4AF0">
              <w:rPr>
                <w:rFonts w:ascii="Arial" w:hAnsi="Arial"/>
                <w:sz w:val="18"/>
              </w:rPr>
              <w:t>25403907</w:t>
            </w:r>
          </w:p>
        </w:tc>
        <w:tc>
          <w:tcPr>
            <w:tcW w:w="5660" w:type="dxa"/>
            <w:gridSpan w:val="9"/>
          </w:tcPr>
          <w:p w14:paraId="711B703A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39C921CA" w14:textId="77777777">
        <w:trPr>
          <w:cantSplit/>
        </w:trPr>
        <w:tc>
          <w:tcPr>
            <w:tcW w:w="628" w:type="dxa"/>
            <w:gridSpan w:val="3"/>
            <w:tcMar>
              <w:left w:w="140" w:type="dxa"/>
            </w:tcMar>
          </w:tcPr>
          <w:p w14:paraId="4AA4AA50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4193" w:type="dxa"/>
            <w:gridSpan w:val="4"/>
          </w:tcPr>
          <w:p w14:paraId="2A268EF0" w14:textId="6663C833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</w:t>
            </w:r>
            <w:r w:rsidR="00BE4AF0" w:rsidRPr="00BE4AF0">
              <w:rPr>
                <w:rFonts w:ascii="Arial" w:hAnsi="Arial"/>
                <w:sz w:val="18"/>
              </w:rPr>
              <w:t>25403907</w:t>
            </w:r>
          </w:p>
        </w:tc>
        <w:tc>
          <w:tcPr>
            <w:tcW w:w="5660" w:type="dxa"/>
            <w:gridSpan w:val="9"/>
          </w:tcPr>
          <w:p w14:paraId="244658CB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582C3036" w14:textId="77777777">
        <w:trPr>
          <w:cantSplit/>
        </w:trPr>
        <w:tc>
          <w:tcPr>
            <w:tcW w:w="10481" w:type="dxa"/>
            <w:gridSpan w:val="16"/>
          </w:tcPr>
          <w:p w14:paraId="7422052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47FD98FA" w14:textId="77777777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32426474" w14:textId="77777777" w:rsidR="00D46946" w:rsidRDefault="00D4694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071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38149201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POPIS, MNOŽSTVÍ</w:t>
            </w:r>
          </w:p>
        </w:tc>
        <w:tc>
          <w:tcPr>
            <w:tcW w:w="1886" w:type="dxa"/>
            <w:gridSpan w:val="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31FE5E" w14:textId="4208096E" w:rsidR="00D46946" w:rsidRDefault="004C44D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</w:t>
            </w:r>
            <w:r w:rsidR="00FD7758">
              <w:rPr>
                <w:rFonts w:ascii="Arial" w:hAnsi="Arial"/>
                <w:b/>
                <w:sz w:val="18"/>
              </w:rPr>
              <w:t xml:space="preserve"> bez DPH</w:t>
            </w:r>
          </w:p>
        </w:tc>
        <w:tc>
          <w:tcPr>
            <w:tcW w:w="420" w:type="dxa"/>
          </w:tcPr>
          <w:p w14:paraId="00F81300" w14:textId="77777777" w:rsidR="00D46946" w:rsidRDefault="00D4694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46946" w14:paraId="0A2044D9" w14:textId="77777777">
        <w:trPr>
          <w:cantSplit/>
        </w:trPr>
        <w:tc>
          <w:tcPr>
            <w:tcW w:w="104" w:type="dxa"/>
          </w:tcPr>
          <w:p w14:paraId="66E28E9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1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14:paraId="1C84AE51" w14:textId="45C37445" w:rsidR="00D46946" w:rsidRDefault="00AA3E81" w:rsidP="004E323A">
            <w:pPr>
              <w:spacing w:after="0" w:line="240" w:lineRule="auto"/>
              <w:ind w:left="13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 rozšíření a opravu klimatizace v místnosti IT oddělení dle aktualizované objednávky ze dne 12.11. 2024.</w:t>
            </w:r>
          </w:p>
        </w:tc>
        <w:tc>
          <w:tcPr>
            <w:tcW w:w="1886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29201824" w14:textId="543CFD7B" w:rsidR="00D46946" w:rsidRPr="004C44D0" w:rsidRDefault="00D469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14:paraId="4F4AF831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7758" w14:paraId="0A7DCC3C" w14:textId="77777777" w:rsidTr="004B58EF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2F5CB2BA" w14:textId="77777777" w:rsidR="00FD7758" w:rsidRDefault="00FD77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1" w:type="dxa"/>
            <w:gridSpan w:val="11"/>
            <w:tcBorders>
              <w:left w:val="single" w:sz="0" w:space="0" w:color="auto"/>
            </w:tcBorders>
            <w:tcMar>
              <w:left w:w="140" w:type="dxa"/>
              <w:right w:w="140" w:type="dxa"/>
            </w:tcMar>
            <w:vAlign w:val="center"/>
          </w:tcPr>
          <w:p w14:paraId="12414E82" w14:textId="425A926C" w:rsidR="00FD7758" w:rsidRDefault="00FD7758" w:rsidP="004E3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86" w:type="dxa"/>
            <w:gridSpan w:val="3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6D88E5" w14:textId="42D54262" w:rsidR="00FD7758" w:rsidRDefault="00FD77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  <w:tcBorders>
              <w:left w:val="single" w:sz="0" w:space="0" w:color="auto"/>
            </w:tcBorders>
          </w:tcPr>
          <w:p w14:paraId="7B29B7D1" w14:textId="77777777" w:rsidR="00FD7758" w:rsidRDefault="00FD77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7758" w14:paraId="11D36F61" w14:textId="77777777" w:rsidTr="004B58EF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12FDF288" w14:textId="77777777" w:rsidR="00FD7758" w:rsidRDefault="00FD77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1" w:type="dxa"/>
            <w:gridSpan w:val="11"/>
            <w:tcBorders>
              <w:left w:val="single" w:sz="0" w:space="0" w:color="auto"/>
            </w:tcBorders>
            <w:tcMar>
              <w:left w:w="140" w:type="dxa"/>
              <w:right w:w="140" w:type="dxa"/>
            </w:tcMar>
            <w:vAlign w:val="center"/>
          </w:tcPr>
          <w:p w14:paraId="334DF9A3" w14:textId="27B018C5" w:rsidR="00FD7758" w:rsidRDefault="00FD7758" w:rsidP="004E3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86" w:type="dxa"/>
            <w:gridSpan w:val="3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9B91FA" w14:textId="0A607642" w:rsidR="00FD7758" w:rsidRDefault="00FD77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  <w:tcBorders>
              <w:left w:val="single" w:sz="0" w:space="0" w:color="auto"/>
            </w:tcBorders>
          </w:tcPr>
          <w:p w14:paraId="0B3BD7D3" w14:textId="77777777" w:rsidR="00FD7758" w:rsidRDefault="00FD77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19EC79A4" w14:textId="77777777">
        <w:trPr>
          <w:cantSplit/>
        </w:trPr>
        <w:tc>
          <w:tcPr>
            <w:tcW w:w="104" w:type="dxa"/>
          </w:tcPr>
          <w:p w14:paraId="776498C7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1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460180" w14:textId="29B307BF" w:rsidR="00D46946" w:rsidRDefault="00D46946" w:rsidP="004E323A">
            <w:pPr>
              <w:spacing w:after="0" w:line="240" w:lineRule="auto"/>
              <w:ind w:left="139"/>
              <w:rPr>
                <w:rFonts w:ascii="Arial" w:hAnsi="Arial"/>
                <w:sz w:val="18"/>
              </w:rPr>
            </w:pPr>
          </w:p>
        </w:tc>
        <w:tc>
          <w:tcPr>
            <w:tcW w:w="1886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B48B67" w14:textId="31A56E7C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</w:tcPr>
          <w:p w14:paraId="5254CA9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7758" w14:paraId="391B41D6" w14:textId="77777777">
        <w:trPr>
          <w:cantSplit/>
        </w:trPr>
        <w:tc>
          <w:tcPr>
            <w:tcW w:w="8175" w:type="dxa"/>
            <w:gridSpan w:val="12"/>
            <w:vAlign w:val="center"/>
          </w:tcPr>
          <w:p w14:paraId="64A3EA75" w14:textId="2C026B10" w:rsidR="00FD7758" w:rsidRDefault="00FD775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Celkem bez DPH</w:t>
            </w:r>
          </w:p>
        </w:tc>
        <w:tc>
          <w:tcPr>
            <w:tcW w:w="1572" w:type="dxa"/>
            <w:gridSpan w:val="2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7F667067" w14:textId="7FAC58EE" w:rsidR="00FD7758" w:rsidRPr="004C44D0" w:rsidRDefault="00AA3E81" w:rsidP="00F85B3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</w:t>
            </w:r>
            <w:r w:rsidR="00F85B32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525,- Kč</w:t>
            </w:r>
          </w:p>
        </w:tc>
        <w:tc>
          <w:tcPr>
            <w:tcW w:w="314" w:type="dxa"/>
            <w:tcBorders>
              <w:bottom w:val="single" w:sz="0" w:space="0" w:color="auto"/>
              <w:right w:val="single" w:sz="0" w:space="0" w:color="auto"/>
            </w:tcBorders>
          </w:tcPr>
          <w:p w14:paraId="17F320D2" w14:textId="77777777" w:rsidR="00FD7758" w:rsidRDefault="00FD775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0" w:type="dxa"/>
          </w:tcPr>
          <w:p w14:paraId="653EE670" w14:textId="77777777" w:rsidR="00FD7758" w:rsidRDefault="00FD775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D46946" w14:paraId="229D7B7B" w14:textId="77777777">
        <w:trPr>
          <w:cantSplit/>
        </w:trPr>
        <w:tc>
          <w:tcPr>
            <w:tcW w:w="8175" w:type="dxa"/>
            <w:gridSpan w:val="12"/>
            <w:vAlign w:val="center"/>
          </w:tcPr>
          <w:p w14:paraId="2003554F" w14:textId="77777777" w:rsidR="00D46946" w:rsidRDefault="004C44D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Celkem s DPH</w:t>
            </w:r>
          </w:p>
        </w:tc>
        <w:tc>
          <w:tcPr>
            <w:tcW w:w="1572" w:type="dxa"/>
            <w:gridSpan w:val="2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3AEC6B2D" w14:textId="2EF81E3A" w:rsidR="00AA3E81" w:rsidRDefault="00AA3E81" w:rsidP="00F85B3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</w:t>
            </w:r>
            <w:r w:rsidR="00F85B32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745,25 Kč</w:t>
            </w:r>
          </w:p>
        </w:tc>
        <w:tc>
          <w:tcPr>
            <w:tcW w:w="314" w:type="dxa"/>
            <w:tcBorders>
              <w:bottom w:val="single" w:sz="0" w:space="0" w:color="auto"/>
              <w:right w:val="single" w:sz="0" w:space="0" w:color="auto"/>
            </w:tcBorders>
          </w:tcPr>
          <w:p w14:paraId="1AD86F06" w14:textId="77777777" w:rsidR="00D46946" w:rsidRDefault="00D4694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0" w:type="dxa"/>
          </w:tcPr>
          <w:p w14:paraId="7C27EC34" w14:textId="77777777" w:rsidR="00D46946" w:rsidRDefault="00D4694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D46946" w14:paraId="4E8639AA" w14:textId="77777777">
        <w:trPr>
          <w:cantSplit/>
        </w:trPr>
        <w:tc>
          <w:tcPr>
            <w:tcW w:w="10481" w:type="dxa"/>
            <w:gridSpan w:val="16"/>
          </w:tcPr>
          <w:p w14:paraId="0E96E970" w14:textId="77777777" w:rsidR="00D46946" w:rsidRDefault="00D4694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D46946" w14:paraId="6FE7DB18" w14:textId="77777777">
        <w:trPr>
          <w:cantSplit/>
        </w:trPr>
        <w:tc>
          <w:tcPr>
            <w:tcW w:w="10481" w:type="dxa"/>
            <w:gridSpan w:val="16"/>
          </w:tcPr>
          <w:p w14:paraId="0E5F0FA5" w14:textId="77777777" w:rsidR="00D46946" w:rsidRDefault="00D4694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D46946" w14:paraId="3F11D72A" w14:textId="77777777">
        <w:trPr>
          <w:cantSplit/>
        </w:trPr>
        <w:tc>
          <w:tcPr>
            <w:tcW w:w="104" w:type="dxa"/>
          </w:tcPr>
          <w:p w14:paraId="2CCD23BA" w14:textId="77777777" w:rsidR="00D46946" w:rsidRDefault="00D4694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377" w:type="dxa"/>
            <w:gridSpan w:val="15"/>
          </w:tcPr>
          <w:p w14:paraId="54E061B9" w14:textId="77777777" w:rsidR="00D46946" w:rsidRDefault="00D4694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D46946" w14:paraId="20896818" w14:textId="77777777">
        <w:trPr>
          <w:cantSplit/>
        </w:trPr>
        <w:tc>
          <w:tcPr>
            <w:tcW w:w="1991" w:type="dxa"/>
            <w:gridSpan w:val="6"/>
            <w:tcBorders>
              <w:top w:val="single" w:sz="0" w:space="0" w:color="auto"/>
            </w:tcBorders>
            <w:tcMar>
              <w:left w:w="140" w:type="dxa"/>
            </w:tcMar>
          </w:tcPr>
          <w:p w14:paraId="2A7841BF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Objednávku vystavil:</w:t>
            </w:r>
          </w:p>
        </w:tc>
        <w:tc>
          <w:tcPr>
            <w:tcW w:w="3930" w:type="dxa"/>
            <w:gridSpan w:val="3"/>
            <w:tcBorders>
              <w:top w:val="single" w:sz="0" w:space="0" w:color="auto"/>
            </w:tcBorders>
            <w:tcMar>
              <w:left w:w="140" w:type="dxa"/>
            </w:tcMar>
          </w:tcPr>
          <w:p w14:paraId="627F0DE8" w14:textId="77777777" w:rsidR="00D46946" w:rsidRDefault="004C44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Štencl Dušan Bc. DiS.</w:t>
            </w:r>
          </w:p>
        </w:tc>
        <w:tc>
          <w:tcPr>
            <w:tcW w:w="996" w:type="dxa"/>
            <w:gridSpan w:val="2"/>
          </w:tcPr>
          <w:p w14:paraId="3F456F19" w14:textId="77777777" w:rsidR="00D46946" w:rsidRDefault="004C44D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1991" w:type="dxa"/>
            <w:gridSpan w:val="2"/>
          </w:tcPr>
          <w:p w14:paraId="65C3E88C" w14:textId="050FCA14" w:rsidR="00D46946" w:rsidRDefault="00AA3E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4C44D0">
              <w:rPr>
                <w:rFonts w:ascii="Arial" w:hAnsi="Arial"/>
                <w:sz w:val="18"/>
              </w:rPr>
              <w:t>.</w:t>
            </w:r>
            <w:r w:rsidR="000A74B4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2</w:t>
            </w:r>
            <w:r w:rsidR="004C44D0">
              <w:rPr>
                <w:rFonts w:ascii="Arial" w:hAnsi="Arial"/>
                <w:sz w:val="18"/>
              </w:rPr>
              <w:t>.2024</w:t>
            </w:r>
          </w:p>
        </w:tc>
        <w:tc>
          <w:tcPr>
            <w:tcW w:w="1573" w:type="dxa"/>
            <w:gridSpan w:val="3"/>
          </w:tcPr>
          <w:p w14:paraId="27BD343A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726E02C3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526B1E16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4A9B0B6B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016CEBB4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7C4F544C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3911D619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65BF8E12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0A61D1F0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6946" w14:paraId="02DC3159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00BA36FD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Objednatel si vyhrazuje právo uplatnit institut zvláštního způsobu zajištění daně z přidané hodnoty podle § 109a zákona č. 235/2004 Sb. zákona o dani z přidané hodnoty (ZDPH) v případě požadavku úhrady na bankovní účet, který není zveřejněn podle § 96 odst.2 ZDPH a vůči nespolehlivým plátcům podle § 106a ZDPH.</w:t>
            </w:r>
          </w:p>
        </w:tc>
      </w:tr>
      <w:tr w:rsidR="00D46946" w14:paraId="3198E2C1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545DE7F7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1B7C59EF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513FE68C" w14:textId="77777777" w:rsidR="00D46946" w:rsidRDefault="004C44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nákupní objednávky musí být uvedeno na všech fakturách a ve veškeré korespondenci.</w:t>
            </w:r>
          </w:p>
        </w:tc>
      </w:tr>
      <w:tr w:rsidR="00D46946" w14:paraId="7BBACD35" w14:textId="77777777">
        <w:trPr>
          <w:cantSplit/>
        </w:trPr>
        <w:tc>
          <w:tcPr>
            <w:tcW w:w="10481" w:type="dxa"/>
            <w:gridSpan w:val="16"/>
            <w:tcMar>
              <w:left w:w="140" w:type="dxa"/>
            </w:tcMar>
          </w:tcPr>
          <w:p w14:paraId="0C92EDD5" w14:textId="77777777" w:rsidR="00D46946" w:rsidRDefault="00D469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46946" w14:paraId="0CF479BE" w14:textId="77777777">
        <w:trPr>
          <w:cantSplit/>
        </w:trPr>
        <w:tc>
          <w:tcPr>
            <w:tcW w:w="10481" w:type="dxa"/>
            <w:gridSpan w:val="16"/>
          </w:tcPr>
          <w:p w14:paraId="485F595F" w14:textId="77777777" w:rsidR="00D46946" w:rsidRDefault="00D469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9EF148A" w14:textId="77777777" w:rsidR="008A025D" w:rsidRDefault="008A025D"/>
    <w:sectPr w:rsidR="008A025D">
      <w:pgSz w:w="11898" w:h="16840"/>
      <w:pgMar w:top="850" w:right="284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46"/>
    <w:rsid w:val="000A74B4"/>
    <w:rsid w:val="001C5B97"/>
    <w:rsid w:val="00264E88"/>
    <w:rsid w:val="004C44D0"/>
    <w:rsid w:val="004E323A"/>
    <w:rsid w:val="006E1C4F"/>
    <w:rsid w:val="008A025D"/>
    <w:rsid w:val="00AA3E81"/>
    <w:rsid w:val="00B846BE"/>
    <w:rsid w:val="00BE4AF0"/>
    <w:rsid w:val="00D46946"/>
    <w:rsid w:val="00F85B32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9D5C"/>
  <w15:docId w15:val="{043E6E36-2467-4772-8AC7-2F0D05E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Štencl D. (Bc.)</dc:creator>
  <cp:lastModifiedBy>Štencl D. (Bc.)</cp:lastModifiedBy>
  <cp:revision>4</cp:revision>
  <cp:lastPrinted>2024-05-16T11:27:00Z</cp:lastPrinted>
  <dcterms:created xsi:type="dcterms:W3CDTF">2024-12-02T14:49:00Z</dcterms:created>
  <dcterms:modified xsi:type="dcterms:W3CDTF">2024-12-02T15:08:00Z</dcterms:modified>
</cp:coreProperties>
</file>