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7EFD3208"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F204C9">
        <w:rPr>
          <w:b/>
          <w:sz w:val="24"/>
          <w:szCs w:val="24"/>
        </w:rPr>
        <w:t>003451</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75B822C4"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7D56A9" w:rsidRPr="00601B93">
        <w:rPr>
          <w:b/>
          <w:sz w:val="24"/>
          <w:szCs w:val="24"/>
        </w:rPr>
        <w:t>Medsol s.r.o.</w:t>
      </w:r>
    </w:p>
    <w:p w14:paraId="0F3645EA" w14:textId="77777777" w:rsidR="007D56A9" w:rsidRPr="00601B93" w:rsidRDefault="00CF1D88" w:rsidP="007D56A9">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7D56A9" w:rsidRPr="00601B93">
        <w:rPr>
          <w:bCs/>
          <w:sz w:val="24"/>
          <w:szCs w:val="24"/>
        </w:rPr>
        <w:t>Lužná 591/4, 160 00 Praha 6 - Vokovice</w:t>
      </w:r>
    </w:p>
    <w:p w14:paraId="3024D33D" w14:textId="77777777" w:rsidR="007D56A9" w:rsidRPr="00601B93" w:rsidRDefault="007D56A9" w:rsidP="007D56A9">
      <w:pPr>
        <w:tabs>
          <w:tab w:val="left" w:pos="1985"/>
        </w:tabs>
        <w:spacing w:after="0"/>
        <w:rPr>
          <w:sz w:val="24"/>
          <w:szCs w:val="24"/>
        </w:rPr>
      </w:pPr>
      <w:r w:rsidRPr="00601B93">
        <w:rPr>
          <w:sz w:val="24"/>
          <w:szCs w:val="24"/>
        </w:rPr>
        <w:t xml:space="preserve">IČ: </w:t>
      </w:r>
      <w:r w:rsidRPr="00601B93">
        <w:rPr>
          <w:sz w:val="24"/>
          <w:szCs w:val="24"/>
        </w:rPr>
        <w:tab/>
      </w:r>
      <w:r w:rsidRPr="00601B93">
        <w:rPr>
          <w:bCs/>
          <w:sz w:val="24"/>
          <w:szCs w:val="24"/>
        </w:rPr>
        <w:t>24201596</w:t>
      </w:r>
    </w:p>
    <w:p w14:paraId="5437B54B" w14:textId="0FC88B9A" w:rsidR="00CF1D88" w:rsidRPr="00AF3F28" w:rsidRDefault="007D56A9" w:rsidP="007D56A9">
      <w:pPr>
        <w:tabs>
          <w:tab w:val="left" w:pos="1985"/>
        </w:tabs>
        <w:spacing w:after="0"/>
        <w:rPr>
          <w:sz w:val="24"/>
          <w:szCs w:val="24"/>
        </w:rPr>
      </w:pPr>
      <w:r w:rsidRPr="00601B93">
        <w:rPr>
          <w:sz w:val="24"/>
          <w:szCs w:val="24"/>
        </w:rPr>
        <w:t xml:space="preserve">DIČ: </w:t>
      </w:r>
      <w:r w:rsidRPr="00601B93">
        <w:rPr>
          <w:sz w:val="24"/>
          <w:szCs w:val="24"/>
        </w:rPr>
        <w:tab/>
        <w:t>CZ</w:t>
      </w:r>
      <w:r w:rsidRPr="00601B93">
        <w:rPr>
          <w:bCs/>
          <w:sz w:val="24"/>
          <w:szCs w:val="24"/>
        </w:rPr>
        <w:t>24201596</w:t>
      </w:r>
    </w:p>
    <w:p w14:paraId="0747DECC" w14:textId="77777777" w:rsidR="007D56A9" w:rsidRPr="00601B93" w:rsidRDefault="007D56A9" w:rsidP="007D56A9">
      <w:pPr>
        <w:tabs>
          <w:tab w:val="left" w:pos="1985"/>
        </w:tabs>
        <w:spacing w:after="0"/>
        <w:ind w:left="1985" w:hanging="1985"/>
        <w:rPr>
          <w:sz w:val="24"/>
          <w:szCs w:val="24"/>
        </w:rPr>
      </w:pPr>
      <w:r w:rsidRPr="00601B93">
        <w:rPr>
          <w:sz w:val="24"/>
          <w:szCs w:val="24"/>
        </w:rPr>
        <w:t xml:space="preserve">Zapsán v obchodním rejstříku u </w:t>
      </w:r>
      <w:r w:rsidRPr="00601B93">
        <w:rPr>
          <w:bCs/>
          <w:sz w:val="24"/>
          <w:szCs w:val="24"/>
        </w:rPr>
        <w:t>Městského soudu v Praze, oddíl C, vložka 188143</w:t>
      </w:r>
      <w:r w:rsidRPr="00601B93">
        <w:rPr>
          <w:sz w:val="24"/>
          <w:szCs w:val="24"/>
          <w:highlight w:val="yellow"/>
        </w:rPr>
        <w:t xml:space="preserve"> </w:t>
      </w:r>
    </w:p>
    <w:p w14:paraId="6B3AEA4F" w14:textId="77777777" w:rsidR="007D56A9" w:rsidRPr="00601B93" w:rsidRDefault="007D56A9" w:rsidP="007D56A9">
      <w:pPr>
        <w:tabs>
          <w:tab w:val="left" w:pos="1985"/>
        </w:tabs>
        <w:spacing w:after="0"/>
        <w:rPr>
          <w:sz w:val="24"/>
          <w:szCs w:val="24"/>
        </w:rPr>
      </w:pPr>
      <w:r w:rsidRPr="00601B93">
        <w:rPr>
          <w:sz w:val="24"/>
          <w:szCs w:val="24"/>
        </w:rPr>
        <w:t xml:space="preserve">Zastoupen: </w:t>
      </w:r>
      <w:r w:rsidRPr="00601B93">
        <w:rPr>
          <w:sz w:val="24"/>
          <w:szCs w:val="24"/>
        </w:rPr>
        <w:tab/>
      </w:r>
      <w:r w:rsidRPr="00601B93">
        <w:rPr>
          <w:bCs/>
          <w:sz w:val="24"/>
          <w:szCs w:val="24"/>
        </w:rPr>
        <w:t>Mgr. Michalem Barošem, MBA, jednatelem</w:t>
      </w:r>
    </w:p>
    <w:p w14:paraId="3B9A36F1" w14:textId="4E3BCD5D" w:rsidR="00CF1D88" w:rsidRDefault="007D56A9" w:rsidP="007D56A9">
      <w:pPr>
        <w:tabs>
          <w:tab w:val="left" w:pos="1985"/>
        </w:tabs>
        <w:spacing w:after="0"/>
        <w:rPr>
          <w:sz w:val="24"/>
          <w:szCs w:val="24"/>
          <w:highlight w:val="yellow"/>
        </w:rPr>
      </w:pPr>
      <w:r w:rsidRPr="00601B93">
        <w:rPr>
          <w:sz w:val="24"/>
          <w:szCs w:val="24"/>
        </w:rPr>
        <w:t xml:space="preserve">Bankovní spojení: </w:t>
      </w:r>
      <w:r w:rsidRPr="00601B93">
        <w:rPr>
          <w:sz w:val="24"/>
          <w:szCs w:val="24"/>
        </w:rPr>
        <w:tab/>
        <w:t xml:space="preserve">ČSOB </w:t>
      </w:r>
      <w:r w:rsidRPr="00601B93">
        <w:rPr>
          <w:bCs/>
          <w:sz w:val="24"/>
          <w:szCs w:val="24"/>
        </w:rPr>
        <w:t>260001288/0300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72E93348" w:rsidR="001911C9" w:rsidRDefault="001911C9" w:rsidP="00CF1D88">
      <w:pPr>
        <w:spacing w:after="0"/>
        <w:jc w:val="both"/>
        <w:rPr>
          <w:sz w:val="24"/>
          <w:szCs w:val="24"/>
        </w:rPr>
      </w:pPr>
    </w:p>
    <w:p w14:paraId="77614DAF" w14:textId="6AEE2E94" w:rsidR="00D913E2" w:rsidRDefault="00D913E2" w:rsidP="00CF1D88">
      <w:pPr>
        <w:spacing w:after="0"/>
        <w:jc w:val="both"/>
        <w:rPr>
          <w:sz w:val="24"/>
          <w:szCs w:val="24"/>
        </w:rPr>
      </w:pPr>
    </w:p>
    <w:p w14:paraId="4E7DD548" w14:textId="77777777" w:rsidR="00D913E2" w:rsidRDefault="00D913E2"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4D9832F4" w:rsidR="00CF1D88" w:rsidRPr="00EC55A9" w:rsidRDefault="00CF1D88" w:rsidP="00CF1D88">
      <w:pPr>
        <w:pStyle w:val="Zkladntext2"/>
        <w:spacing w:line="360" w:lineRule="auto"/>
        <w:jc w:val="center"/>
      </w:pPr>
      <w:r w:rsidRPr="00D913E2">
        <w:rPr>
          <w:b/>
          <w:bCs/>
          <w:sz w:val="32"/>
          <w:szCs w:val="32"/>
        </w:rPr>
        <w:t>„</w:t>
      </w:r>
      <w:r w:rsidR="00D913E2" w:rsidRPr="00D913E2">
        <w:rPr>
          <w:b/>
          <w:sz w:val="24"/>
          <w:szCs w:val="24"/>
        </w:rPr>
        <w:t>Archivační systém</w:t>
      </w:r>
      <w:r w:rsidRPr="00D913E2">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p w14:paraId="3CA60272" w14:textId="77777777" w:rsidR="00CF1D88" w:rsidRPr="00F13AB9" w:rsidRDefault="00CF1D88" w:rsidP="00CF1D88">
      <w:pPr>
        <w:pStyle w:val="Odstavecseseznamem"/>
        <w:numPr>
          <w:ilvl w:val="0"/>
          <w:numId w:val="22"/>
        </w:numPr>
        <w:spacing w:before="120" w:after="120"/>
        <w:ind w:left="283" w:hanging="357"/>
        <w:jc w:val="both"/>
        <w:rPr>
          <w:b/>
          <w:sz w:val="24"/>
          <w:szCs w:val="24"/>
        </w:rPr>
      </w:pPr>
      <w:r w:rsidRPr="00F13AB9">
        <w:rPr>
          <w:sz w:val="24"/>
          <w:szCs w:val="24"/>
        </w:rPr>
        <w:t xml:space="preserve">Prodávající se zavazuje, že kromě ustanovení této Kupní smlouvy bude jeho plnění </w:t>
      </w:r>
      <w:r w:rsidRPr="00F13AB9">
        <w:rPr>
          <w:sz w:val="24"/>
          <w:szCs w:val="24"/>
        </w:rPr>
        <w:br/>
        <w:t>v souladu se zadávacími podmínkami Zadávacího řízení a obsahem své nabídky, kterou do tohoto Zadávacího řízení předložil, které obojí předcházelo uzavření této Kupní smlouvy.</w:t>
      </w:r>
      <w:bookmarkEnd w:id="0"/>
    </w:p>
    <w:p w14:paraId="47B89EC3" w14:textId="77777777" w:rsidR="00CF1D88" w:rsidRPr="00BF3CFC" w:rsidRDefault="00CF1D88" w:rsidP="00CF1D88">
      <w:pPr>
        <w:pStyle w:val="Odstavecseseznamem"/>
        <w:spacing w:after="0"/>
        <w:ind w:left="284"/>
        <w:jc w:val="both"/>
        <w:rPr>
          <w:b/>
          <w:sz w:val="24"/>
          <w:szCs w:val="24"/>
        </w:rPr>
      </w:pPr>
    </w:p>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3F4811DC"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00F520E8">
        <w:rPr>
          <w:sz w:val="24"/>
          <w:szCs w:val="24"/>
        </w:rPr>
        <w:t xml:space="preserve"> </w:t>
      </w:r>
      <w:r w:rsidR="00887193" w:rsidRPr="006D0916">
        <w:t xml:space="preserve">Archivační systém ICS k Centrální stanici </w:t>
      </w:r>
      <w:proofErr w:type="spellStart"/>
      <w:r w:rsidR="00887193" w:rsidRPr="006D0916">
        <w:t>Xhibit</w:t>
      </w:r>
      <w:proofErr w:type="spellEnd"/>
      <w:r w:rsidR="00887193" w:rsidRPr="006D0916">
        <w:t xml:space="preserve"> na odd. ARIM </w:t>
      </w:r>
      <w:proofErr w:type="gramStart"/>
      <w:r w:rsidR="00887193" w:rsidRPr="006D0916">
        <w:t>NIP - SW</w:t>
      </w:r>
      <w:proofErr w:type="gramEnd"/>
      <w:r w:rsidR="00887193" w:rsidRPr="006D0916">
        <w:t xml:space="preserve"> a HW s možností vzdáleného přístupu – v rámci nemocniční sítě</w:t>
      </w:r>
      <w:r w:rsidR="007D56A9">
        <w:rPr>
          <w:sz w:val="24"/>
          <w:szCs w:val="24"/>
        </w:rPr>
        <w:t>,</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lastRenderedPageBreak/>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7777777" w:rsidR="00CF1D88" w:rsidRDefault="00CF1D88" w:rsidP="00CF1D88">
      <w:pPr>
        <w:numPr>
          <w:ilvl w:val="0"/>
          <w:numId w:val="13"/>
        </w:numPr>
        <w:spacing w:after="0"/>
        <w:ind w:left="567" w:hanging="142"/>
        <w:contextualSpacing/>
        <w:jc w:val="both"/>
        <w:rPr>
          <w:sz w:val="24"/>
          <w:szCs w:val="24"/>
        </w:rPr>
      </w:pPr>
      <w:r>
        <w:rPr>
          <w:sz w:val="24"/>
          <w:szCs w:val="24"/>
        </w:rPr>
        <w:lastRenderedPageBreak/>
        <w:t>protokol o provedení přejímací zkoušky a protokol o měření neužitečného záření,</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lastRenderedPageBreak/>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w:t>
      </w:r>
      <w:r w:rsidRPr="00820E51">
        <w:rPr>
          <w:rFonts w:asciiTheme="minorHAnsi" w:hAnsiTheme="minorHAnsi" w:cstheme="minorHAnsi"/>
          <w:spacing w:val="-6"/>
          <w:sz w:val="24"/>
          <w:szCs w:val="24"/>
        </w:rPr>
        <w:lastRenderedPageBreak/>
        <w:t>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65642D46"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7D56A9">
        <w:rPr>
          <w:sz w:val="24"/>
          <w:szCs w:val="24"/>
        </w:rPr>
        <w:t>4</w:t>
      </w:r>
      <w:r w:rsidR="009F3094">
        <w:rPr>
          <w:sz w:val="24"/>
          <w:szCs w:val="24"/>
        </w:rPr>
        <w:t>92</w:t>
      </w:r>
      <w:r w:rsidR="007D56A9">
        <w:rPr>
          <w:sz w:val="24"/>
          <w:szCs w:val="24"/>
        </w:rPr>
        <w:t>.000,-</w:t>
      </w:r>
      <w:r w:rsidRPr="00BA476A">
        <w:rPr>
          <w:sz w:val="24"/>
          <w:szCs w:val="24"/>
        </w:rPr>
        <w:tab/>
        <w:t xml:space="preserve">Kč </w:t>
      </w:r>
    </w:p>
    <w:p w14:paraId="594D9213" w14:textId="564ABC7B"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r w:rsidRPr="00BA476A">
        <w:rPr>
          <w:sz w:val="24"/>
          <w:szCs w:val="24"/>
        </w:rPr>
        <w:tab/>
      </w:r>
      <w:r w:rsidR="007A69A9">
        <w:rPr>
          <w:sz w:val="24"/>
          <w:szCs w:val="24"/>
        </w:rPr>
        <w:t>10</w:t>
      </w:r>
      <w:r w:rsidR="009F3094">
        <w:rPr>
          <w:sz w:val="24"/>
          <w:szCs w:val="24"/>
        </w:rPr>
        <w:t>3</w:t>
      </w:r>
      <w:r w:rsidR="007A69A9">
        <w:rPr>
          <w:sz w:val="24"/>
          <w:szCs w:val="24"/>
        </w:rPr>
        <w:t>.</w:t>
      </w:r>
      <w:r w:rsidR="009F3094">
        <w:rPr>
          <w:sz w:val="24"/>
          <w:szCs w:val="24"/>
        </w:rPr>
        <w:t>32</w:t>
      </w:r>
      <w:r w:rsidR="007A69A9">
        <w:rPr>
          <w:sz w:val="24"/>
          <w:szCs w:val="24"/>
        </w:rPr>
        <w:t>0,-</w:t>
      </w:r>
      <w:r w:rsidRPr="00BA476A">
        <w:rPr>
          <w:sz w:val="24"/>
          <w:szCs w:val="24"/>
        </w:rPr>
        <w:t xml:space="preserve"> </w:t>
      </w:r>
      <w:r w:rsidRPr="00BA476A">
        <w:rPr>
          <w:sz w:val="24"/>
          <w:szCs w:val="24"/>
        </w:rPr>
        <w:tab/>
        <w:t>Kč</w:t>
      </w:r>
    </w:p>
    <w:p w14:paraId="0FE9C48A" w14:textId="6C8A7FF3"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7A69A9">
        <w:rPr>
          <w:sz w:val="24"/>
          <w:szCs w:val="24"/>
        </w:rPr>
        <w:t>59</w:t>
      </w:r>
      <w:r w:rsidR="009F3094">
        <w:rPr>
          <w:sz w:val="24"/>
          <w:szCs w:val="24"/>
        </w:rPr>
        <w:t>5</w:t>
      </w:r>
      <w:r w:rsidR="007A69A9">
        <w:rPr>
          <w:sz w:val="24"/>
          <w:szCs w:val="24"/>
        </w:rPr>
        <w:t>.</w:t>
      </w:r>
      <w:r w:rsidR="009F3094">
        <w:rPr>
          <w:sz w:val="24"/>
          <w:szCs w:val="24"/>
        </w:rPr>
        <w:t>32</w:t>
      </w:r>
      <w:r w:rsidR="007A69A9">
        <w:rPr>
          <w:sz w:val="24"/>
          <w:szCs w:val="24"/>
        </w:rPr>
        <w:t>0,-</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7548AC0D" w:rsidR="00CF1D88" w:rsidRPr="00CB383A"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0F97710F"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7A69A9">
        <w:rPr>
          <w:b/>
          <w:sz w:val="24"/>
          <w:szCs w:val="24"/>
        </w:rPr>
        <w:t>21</w:t>
      </w:r>
      <w:r>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2D133445"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proofErr w:type="gramStart"/>
      <w:r w:rsidR="007A69A9">
        <w:rPr>
          <w:b/>
          <w:sz w:val="24"/>
          <w:szCs w:val="24"/>
        </w:rPr>
        <w:t>ARIM - NIP</w:t>
      </w:r>
      <w:proofErr w:type="gramEnd"/>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674102D9"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proofErr w:type="spellStart"/>
      <w:r w:rsidR="00F204C9">
        <w:rPr>
          <w:sz w:val="24"/>
          <w:szCs w:val="24"/>
        </w:rPr>
        <w:t>xxxxxxxxxxxxxxxxxxxxxxxxxxxxxxxxxxxxxx</w:t>
      </w:r>
      <w:proofErr w:type="spellEnd"/>
      <w:r w:rsidRPr="00DE04B6">
        <w:rPr>
          <w:sz w:val="24"/>
          <w:szCs w:val="24"/>
        </w:rPr>
        <w:t>.</w:t>
      </w:r>
    </w:p>
    <w:p w14:paraId="7E29CB5B" w14:textId="0833D846"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proofErr w:type="spellStart"/>
      <w:r w:rsidR="00F204C9">
        <w:rPr>
          <w:sz w:val="24"/>
          <w:szCs w:val="24"/>
        </w:rPr>
        <w:t>xxxxxxxxxxxxxxxxxxxxxxxxxxxxxxxxxxxxxxxxxxxxxxxx</w:t>
      </w:r>
      <w:proofErr w:type="spellEnd"/>
      <w:r w:rsidRPr="00A65F95">
        <w:rPr>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Pr>
          <w:sz w:val="24"/>
          <w:szCs w:val="24"/>
        </w:rPr>
        <w:t>2</w:t>
      </w:r>
      <w:r w:rsidRPr="00B04533">
        <w:rPr>
          <w:sz w:val="24"/>
          <w:szCs w:val="24"/>
        </w:rPr>
        <w:t xml:space="preserve">.000,- Kč za každý </w:t>
      </w:r>
      <w:r>
        <w:rPr>
          <w:sz w:val="24"/>
          <w:szCs w:val="24"/>
        </w:rPr>
        <w:br/>
      </w:r>
      <w:r w:rsidRPr="00B04533">
        <w:rPr>
          <w:sz w:val="24"/>
          <w:szCs w:val="24"/>
        </w:rPr>
        <w:t>i započatý den prodlení.</w:t>
      </w:r>
    </w:p>
    <w:p w14:paraId="050F8440"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Pr>
          <w:sz w:val="24"/>
          <w:szCs w:val="24"/>
        </w:rPr>
        <w:t>2</w:t>
      </w:r>
      <w:r w:rsidRPr="00B04533">
        <w:rPr>
          <w:sz w:val="24"/>
          <w:szCs w:val="24"/>
        </w:rPr>
        <w:t xml:space="preserve">.000,-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kitů),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6F6437A0" w14:textId="77777777" w:rsidR="007A69A9" w:rsidRPr="00841F0C" w:rsidRDefault="00CF1D88" w:rsidP="007A69A9">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7A69A9" w:rsidRPr="00841F0C">
        <w:rPr>
          <w:b/>
          <w:sz w:val="24"/>
          <w:szCs w:val="24"/>
        </w:rPr>
        <w:t>Medsol s.r.o.</w:t>
      </w:r>
    </w:p>
    <w:p w14:paraId="72B6DA33" w14:textId="77777777" w:rsidR="007A69A9" w:rsidRPr="00841F0C" w:rsidRDefault="007A69A9" w:rsidP="007A69A9">
      <w:pPr>
        <w:spacing w:line="280" w:lineRule="exact"/>
        <w:ind w:right="-284" w:firstLine="284"/>
        <w:jc w:val="both"/>
        <w:rPr>
          <w:rFonts w:eastAsia="Helvetica" w:cs="Helvetica"/>
          <w:iCs/>
          <w:sz w:val="24"/>
          <w:szCs w:val="24"/>
        </w:rPr>
      </w:pPr>
      <w:r w:rsidRPr="00841F0C">
        <w:rPr>
          <w:rFonts w:eastAsia="Helvetica" w:cs="Helvetica"/>
          <w:sz w:val="24"/>
          <w:szCs w:val="24"/>
        </w:rPr>
        <w:t>Sídlo:</w:t>
      </w:r>
      <w:r w:rsidRPr="00841F0C">
        <w:rPr>
          <w:rFonts w:eastAsia="Helvetica" w:cs="Helvetica"/>
          <w:sz w:val="24"/>
          <w:szCs w:val="24"/>
        </w:rPr>
        <w:tab/>
        <w:t xml:space="preserve"> </w:t>
      </w:r>
      <w:r w:rsidRPr="00841F0C">
        <w:rPr>
          <w:bCs/>
          <w:sz w:val="24"/>
          <w:szCs w:val="24"/>
        </w:rPr>
        <w:t>Lužná 591/4, 160 00 Praha 6 - Vokovice</w:t>
      </w:r>
    </w:p>
    <w:p w14:paraId="6BDDD813" w14:textId="77777777" w:rsidR="007A69A9" w:rsidRPr="00160B42" w:rsidRDefault="007A69A9" w:rsidP="007A69A9">
      <w:pPr>
        <w:spacing w:line="280" w:lineRule="exact"/>
        <w:ind w:right="-284" w:firstLine="284"/>
        <w:jc w:val="both"/>
        <w:rPr>
          <w:iCs/>
          <w:sz w:val="24"/>
          <w:szCs w:val="24"/>
        </w:rPr>
      </w:pPr>
      <w:r w:rsidRPr="00841F0C">
        <w:rPr>
          <w:sz w:val="24"/>
          <w:szCs w:val="24"/>
        </w:rPr>
        <w:t>IČ:</w:t>
      </w:r>
      <w:r w:rsidRPr="00841F0C">
        <w:rPr>
          <w:sz w:val="24"/>
          <w:szCs w:val="24"/>
        </w:rPr>
        <w:tab/>
      </w:r>
      <w:r w:rsidRPr="00841F0C">
        <w:rPr>
          <w:sz w:val="24"/>
          <w:szCs w:val="24"/>
        </w:rPr>
        <w:tab/>
        <w:t xml:space="preserve"> </w:t>
      </w:r>
      <w:r w:rsidRPr="00841F0C">
        <w:rPr>
          <w:bCs/>
          <w:sz w:val="24"/>
          <w:szCs w:val="24"/>
        </w:rPr>
        <w:t>24201596</w:t>
      </w:r>
    </w:p>
    <w:p w14:paraId="14A77FBF" w14:textId="38B7535A" w:rsidR="00CF1D88" w:rsidRPr="00160B42" w:rsidRDefault="007A69A9" w:rsidP="007A69A9">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w:t>
      </w:r>
      <w:r w:rsidRPr="00841F0C">
        <w:rPr>
          <w:rFonts w:eastAsia="Arial" w:cs="Arial"/>
          <w:sz w:val="24"/>
          <w:szCs w:val="24"/>
        </w:rPr>
        <w:t xml:space="preserve">u </w:t>
      </w:r>
      <w:r w:rsidRPr="00841F0C">
        <w:rPr>
          <w:bCs/>
          <w:sz w:val="24"/>
          <w:szCs w:val="24"/>
        </w:rPr>
        <w:t>Městského soudu v Praze, oddíl C, vložka 188143</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4725D517"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68312D">
        <w:rPr>
          <w:b/>
          <w:sz w:val="24"/>
          <w:szCs w:val="24"/>
        </w:rPr>
        <w:t>zdarma</w:t>
      </w:r>
      <w:r w:rsidRPr="006A7307">
        <w:rPr>
          <w:sz w:val="24"/>
          <w:szCs w:val="24"/>
        </w:rPr>
        <w:t xml:space="preserve"> (</w:t>
      </w:r>
      <w:r w:rsidR="00F71CFB">
        <w:rPr>
          <w:sz w:val="24"/>
          <w:szCs w:val="24"/>
        </w:rPr>
        <w:t xml:space="preserve">v rámci BTK stávající centrální stanice </w:t>
      </w:r>
      <w:proofErr w:type="spellStart"/>
      <w:r w:rsidR="00F71CFB">
        <w:rPr>
          <w:sz w:val="24"/>
          <w:szCs w:val="24"/>
        </w:rPr>
        <w:t>Xhibit</w:t>
      </w:r>
      <w:proofErr w:type="spellEnd"/>
      <w:r w:rsidRPr="006A7307">
        <w:rPr>
          <w:sz w:val="24"/>
          <w:szCs w:val="24"/>
        </w:rPr>
        <w:t xml:space="preserve">) </w:t>
      </w:r>
    </w:p>
    <w:p w14:paraId="104E5E66" w14:textId="07499458"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7A69A9">
        <w:rPr>
          <w:b/>
          <w:sz w:val="24"/>
          <w:szCs w:val="24"/>
        </w:rPr>
        <w:t>12</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22C02B93"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7A69A9">
        <w:rPr>
          <w:b/>
          <w:sz w:val="24"/>
          <w:szCs w:val="24"/>
        </w:rPr>
        <w:t>900</w:t>
      </w:r>
      <w:r w:rsidRPr="0034395C">
        <w:rPr>
          <w:b/>
          <w:sz w:val="24"/>
          <w:szCs w:val="24"/>
        </w:rPr>
        <w:t>, -</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57E5D667"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7A69A9">
        <w:rPr>
          <w:b/>
          <w:sz w:val="24"/>
          <w:szCs w:val="24"/>
        </w:rPr>
        <w:t>2912</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77777777"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Pr>
          <w:sz w:val="24"/>
          <w:szCs w:val="24"/>
        </w:rPr>
        <w:t>2</w:t>
      </w:r>
      <w:r w:rsidRPr="001146F6">
        <w:rPr>
          <w:sz w:val="24"/>
          <w:szCs w:val="24"/>
        </w:rPr>
        <w:t>.000,- Kč za každý i započatý den prodlení.</w:t>
      </w:r>
    </w:p>
    <w:p w14:paraId="78A52905" w14:textId="77777777"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dnává smluvní pokuta ve výši 2.0</w:t>
      </w:r>
      <w:r w:rsidRPr="00E92E5A">
        <w:rPr>
          <w:sz w:val="24"/>
          <w:szCs w:val="24"/>
        </w:rPr>
        <w:t xml:space="preserve">00,-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224F898F" w14:textId="77777777" w:rsidR="007A69A9" w:rsidRPr="00841F0C" w:rsidRDefault="00CF1D88" w:rsidP="007A69A9">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7A69A9" w:rsidRPr="00841F0C">
        <w:rPr>
          <w:b/>
          <w:sz w:val="24"/>
          <w:szCs w:val="24"/>
        </w:rPr>
        <w:t>Medsol s.r.o.</w:t>
      </w:r>
    </w:p>
    <w:p w14:paraId="605CF9FB" w14:textId="77777777" w:rsidR="007A69A9" w:rsidRPr="00841F0C" w:rsidRDefault="007A69A9" w:rsidP="007A69A9">
      <w:pPr>
        <w:spacing w:line="280" w:lineRule="exact"/>
        <w:ind w:right="-284" w:firstLine="284"/>
        <w:jc w:val="both"/>
        <w:rPr>
          <w:rFonts w:eastAsia="Helvetica" w:cs="Helvetica"/>
          <w:iCs/>
          <w:sz w:val="24"/>
          <w:szCs w:val="24"/>
        </w:rPr>
      </w:pPr>
      <w:r w:rsidRPr="00841F0C">
        <w:rPr>
          <w:rFonts w:eastAsia="Helvetica" w:cs="Helvetica"/>
          <w:sz w:val="24"/>
          <w:szCs w:val="24"/>
        </w:rPr>
        <w:t>Sídlo:</w:t>
      </w:r>
      <w:r w:rsidRPr="00841F0C">
        <w:rPr>
          <w:rFonts w:eastAsia="Helvetica" w:cs="Helvetica"/>
          <w:sz w:val="24"/>
          <w:szCs w:val="24"/>
        </w:rPr>
        <w:tab/>
        <w:t xml:space="preserve"> </w:t>
      </w:r>
      <w:r w:rsidRPr="00841F0C">
        <w:rPr>
          <w:bCs/>
          <w:sz w:val="24"/>
          <w:szCs w:val="24"/>
        </w:rPr>
        <w:t>Lužná 591/4, 160 00 Praha 6 - Vokovice</w:t>
      </w:r>
    </w:p>
    <w:p w14:paraId="69EEF383" w14:textId="77777777" w:rsidR="007A69A9" w:rsidRPr="00160B42" w:rsidRDefault="007A69A9" w:rsidP="007A69A9">
      <w:pPr>
        <w:spacing w:line="280" w:lineRule="exact"/>
        <w:ind w:right="-284" w:firstLine="284"/>
        <w:jc w:val="both"/>
        <w:rPr>
          <w:iCs/>
          <w:sz w:val="24"/>
          <w:szCs w:val="24"/>
        </w:rPr>
      </w:pPr>
      <w:r w:rsidRPr="00841F0C">
        <w:rPr>
          <w:sz w:val="24"/>
          <w:szCs w:val="24"/>
        </w:rPr>
        <w:t>IČ:</w:t>
      </w:r>
      <w:r w:rsidRPr="00841F0C">
        <w:rPr>
          <w:sz w:val="24"/>
          <w:szCs w:val="24"/>
        </w:rPr>
        <w:tab/>
      </w:r>
      <w:r w:rsidRPr="00841F0C">
        <w:rPr>
          <w:sz w:val="24"/>
          <w:szCs w:val="24"/>
        </w:rPr>
        <w:tab/>
        <w:t xml:space="preserve"> </w:t>
      </w:r>
      <w:r w:rsidRPr="00841F0C">
        <w:rPr>
          <w:bCs/>
          <w:sz w:val="24"/>
          <w:szCs w:val="24"/>
        </w:rPr>
        <w:t>24201596</w:t>
      </w:r>
    </w:p>
    <w:p w14:paraId="61640522" w14:textId="1F260448" w:rsidR="00CF1D88" w:rsidRPr="00160B42" w:rsidRDefault="007A69A9" w:rsidP="007A69A9">
      <w:pPr>
        <w:spacing w:line="280" w:lineRule="exact"/>
        <w:ind w:right="-284"/>
        <w:jc w:val="both"/>
        <w:rPr>
          <w:rFonts w:eastAsia="Arial" w:cs="Arial"/>
          <w:sz w:val="24"/>
          <w:szCs w:val="24"/>
        </w:rPr>
      </w:pPr>
      <w:r>
        <w:rPr>
          <w:sz w:val="24"/>
          <w:szCs w:val="24"/>
        </w:rPr>
        <w:t xml:space="preserve">     </w:t>
      </w:r>
      <w:r w:rsidRPr="00160B42">
        <w:rPr>
          <w:sz w:val="24"/>
          <w:szCs w:val="24"/>
        </w:rPr>
        <w:t>zapsána v </w:t>
      </w:r>
      <w:r w:rsidRPr="00160B42">
        <w:rPr>
          <w:rFonts w:eastAsia="Arial" w:cs="Arial"/>
          <w:sz w:val="24"/>
          <w:szCs w:val="24"/>
        </w:rPr>
        <w:t xml:space="preserve">Obchodním rejstříku vedeného </w:t>
      </w:r>
      <w:r w:rsidRPr="00841F0C">
        <w:rPr>
          <w:rFonts w:eastAsia="Arial" w:cs="Arial"/>
          <w:sz w:val="24"/>
          <w:szCs w:val="24"/>
        </w:rPr>
        <w:t xml:space="preserve">u </w:t>
      </w:r>
      <w:r w:rsidRPr="00841F0C">
        <w:rPr>
          <w:bCs/>
          <w:sz w:val="24"/>
          <w:szCs w:val="24"/>
        </w:rPr>
        <w:t>Městského soudu v Praze, oddíl C, vložka 188143</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w:t>
      </w:r>
      <w:r w:rsidRPr="005A551E">
        <w:rPr>
          <w:sz w:val="24"/>
          <w:szCs w:val="24"/>
        </w:rPr>
        <w:lastRenderedPageBreak/>
        <w:t xml:space="preserve">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lastRenderedPageBreak/>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w:t>
      </w:r>
      <w:bookmarkStart w:id="4" w:name="_Hlk182298465"/>
      <w:r w:rsidRPr="00B04533">
        <w:rPr>
          <w:rFonts w:ascii="Calibri" w:hAnsi="Calibri"/>
        </w:rPr>
        <w:t>–</w:t>
      </w:r>
      <w:bookmarkEnd w:id="4"/>
      <w:r w:rsidRPr="00B04533">
        <w:rPr>
          <w:rFonts w:ascii="Calibri" w:hAnsi="Calibri"/>
        </w:rPr>
        <w:t xml:space="preserve">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1023F18C" w:rsidR="00CF1D88" w:rsidRPr="000C45FE" w:rsidRDefault="00CF1D88" w:rsidP="000C45FE">
      <w:pPr>
        <w:pStyle w:val="Smlouva-slo"/>
        <w:widowControl w:val="0"/>
        <w:numPr>
          <w:ilvl w:val="0"/>
          <w:numId w:val="5"/>
        </w:numPr>
        <w:spacing w:before="0" w:line="276" w:lineRule="auto"/>
        <w:jc w:val="left"/>
        <w:rPr>
          <w:rFonts w:ascii="Calibri" w:hAnsi="Calibri"/>
        </w:rPr>
      </w:pPr>
      <w:bookmarkStart w:id="5" w:name="_Hlk174633246"/>
      <w:r w:rsidRPr="00B04533">
        <w:rPr>
          <w:rFonts w:ascii="Calibri" w:hAnsi="Calibri"/>
        </w:rPr>
        <w:t>Příloha č.</w:t>
      </w:r>
      <w:r w:rsidR="000C45FE">
        <w:rPr>
          <w:rFonts w:ascii="Calibri" w:hAnsi="Calibri"/>
        </w:rPr>
        <w:t xml:space="preserve"> </w:t>
      </w:r>
      <w:r w:rsidRPr="00B04533">
        <w:rPr>
          <w:rFonts w:ascii="Calibri" w:hAnsi="Calibri"/>
        </w:rPr>
        <w:t>2</w:t>
      </w:r>
      <w:bookmarkEnd w:id="5"/>
      <w:r w:rsidR="000C45FE">
        <w:rPr>
          <w:rFonts w:ascii="Calibri" w:hAnsi="Calibri"/>
        </w:rPr>
        <w:t xml:space="preserve"> </w:t>
      </w:r>
      <w:r w:rsidR="000C45FE" w:rsidRPr="00B04533">
        <w:rPr>
          <w:rFonts w:ascii="Calibri" w:hAnsi="Calibri"/>
        </w:rPr>
        <w:t>–</w:t>
      </w:r>
      <w:r w:rsidR="000C45FE">
        <w:rPr>
          <w:rFonts w:ascii="Calibri" w:hAnsi="Calibri"/>
        </w:rPr>
        <w:t xml:space="preserve"> </w:t>
      </w:r>
      <w:r w:rsidRPr="000C45FE">
        <w:rPr>
          <w:rFonts w:ascii="Calibri" w:hAnsi="Calibri"/>
        </w:rPr>
        <w:t>technické parametry dodávaného plnění</w:t>
      </w:r>
      <w:r w:rsidR="000C45FE" w:rsidRPr="000C45FE">
        <w:rPr>
          <w:rFonts w:ascii="Calibri" w:hAnsi="Calibri"/>
        </w:rPr>
        <w:t xml:space="preserve"> a </w:t>
      </w:r>
      <w:r w:rsidRPr="000C45FE">
        <w:rPr>
          <w:rFonts w:ascii="Calibri" w:hAnsi="Calibri"/>
        </w:rPr>
        <w:t>cenová nabídka prodávajícího</w:t>
      </w:r>
    </w:p>
    <w:p w14:paraId="6CCE62E2" w14:textId="31F74102"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0C45FE">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13E3BC44"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F204C9">
              <w:rPr>
                <w:sz w:val="24"/>
                <w:szCs w:val="24"/>
              </w:rPr>
              <w:t>26. 11. 2024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6546F9F9" w:rsidR="00CF1D88" w:rsidRPr="00B04533" w:rsidRDefault="00CF1D88" w:rsidP="00B9018C">
            <w:pPr>
              <w:keepNext/>
              <w:suppressAutoHyphens/>
              <w:spacing w:after="0"/>
              <w:rPr>
                <w:sz w:val="24"/>
                <w:szCs w:val="24"/>
              </w:rPr>
            </w:pPr>
            <w:r w:rsidRPr="00B04533">
              <w:rPr>
                <w:sz w:val="24"/>
                <w:szCs w:val="24"/>
              </w:rPr>
              <w:t>V</w:t>
            </w:r>
            <w:r w:rsidR="00F204C9">
              <w:rPr>
                <w:sz w:val="24"/>
                <w:szCs w:val="24"/>
              </w:rPr>
              <w:t xml:space="preserve"> Praze </w:t>
            </w:r>
            <w:r w:rsidRPr="00B04533">
              <w:rPr>
                <w:sz w:val="24"/>
                <w:szCs w:val="24"/>
              </w:rPr>
              <w:t xml:space="preserve">dne </w:t>
            </w:r>
            <w:r w:rsidR="00F204C9">
              <w:rPr>
                <w:sz w:val="24"/>
                <w:szCs w:val="24"/>
              </w:rPr>
              <w:t>26. 11. 2024 el. podpis</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574A900F" w:rsidR="00CF1D88" w:rsidRPr="00B04533" w:rsidRDefault="007A69A9" w:rsidP="00B9018C">
            <w:pPr>
              <w:keepNext/>
              <w:suppressAutoHyphens/>
              <w:spacing w:after="0"/>
              <w:rPr>
                <w:b/>
                <w:i/>
                <w:sz w:val="24"/>
                <w:szCs w:val="24"/>
              </w:rPr>
            </w:pPr>
            <w:r w:rsidRPr="00621959">
              <w:rPr>
                <w:bCs/>
                <w:sz w:val="24"/>
                <w:szCs w:val="24"/>
              </w:rPr>
              <w:t>Mgr. Michal Baroš, MBA</w:t>
            </w:r>
            <w:r>
              <w:rPr>
                <w:sz w:val="24"/>
                <w:szCs w:val="24"/>
              </w:rPr>
              <w:t>, jednatel</w:t>
            </w:r>
          </w:p>
          <w:p w14:paraId="675A8B94" w14:textId="77777777" w:rsidR="00CF1D88" w:rsidRPr="00B04533" w:rsidRDefault="00CF1D88" w:rsidP="00B9018C">
            <w:pPr>
              <w:keepNext/>
              <w:suppressAutoHyphens/>
              <w:spacing w:after="0"/>
              <w:rPr>
                <w:sz w:val="24"/>
                <w:szCs w:val="24"/>
              </w:rPr>
            </w:pPr>
          </w:p>
        </w:tc>
      </w:tr>
    </w:tbl>
    <w:p w14:paraId="60C295C4" w14:textId="77777777" w:rsidR="00CF1D88" w:rsidRDefault="00CF1D88" w:rsidP="00CF1D88">
      <w:pPr>
        <w:pStyle w:val="Smlouva-slo"/>
        <w:widowControl w:val="0"/>
        <w:spacing w:before="0" w:line="276" w:lineRule="auto"/>
        <w:rPr>
          <w:rFonts w:ascii="Calibri" w:hAnsi="Calibri"/>
          <w:sz w:val="28"/>
        </w:rPr>
      </w:pPr>
    </w:p>
    <w:p w14:paraId="73EB3075" w14:textId="77777777" w:rsidR="00D913E2" w:rsidRDefault="00D913E2">
      <w:pPr>
        <w:sectPr w:rsidR="00D913E2"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2DA45141" w:rsidR="006A0191" w:rsidRPr="00D913E2" w:rsidRDefault="00D913E2">
      <w:pPr>
        <w:rPr>
          <w:sz w:val="28"/>
        </w:rPr>
      </w:pPr>
      <w:r w:rsidRPr="00D913E2">
        <w:rPr>
          <w:sz w:val="28"/>
        </w:rPr>
        <w:lastRenderedPageBreak/>
        <w:t>Příloha č. 1</w:t>
      </w:r>
    </w:p>
    <w:tbl>
      <w:tblPr>
        <w:tblW w:w="9453" w:type="dxa"/>
        <w:tblCellMar>
          <w:left w:w="70" w:type="dxa"/>
          <w:right w:w="70" w:type="dxa"/>
        </w:tblCellMar>
        <w:tblLook w:val="04A0" w:firstRow="1" w:lastRow="0" w:firstColumn="1" w:lastColumn="0" w:noHBand="0" w:noVBand="1"/>
      </w:tblPr>
      <w:tblGrid>
        <w:gridCol w:w="4630"/>
        <w:gridCol w:w="534"/>
        <w:gridCol w:w="1028"/>
        <w:gridCol w:w="1888"/>
        <w:gridCol w:w="1373"/>
      </w:tblGrid>
      <w:tr w:rsidR="00D913E2" w:rsidRPr="00D913E2" w14:paraId="00DF33E7" w14:textId="77777777" w:rsidTr="00F204C9">
        <w:trPr>
          <w:trHeight w:val="480"/>
        </w:trPr>
        <w:tc>
          <w:tcPr>
            <w:tcW w:w="9453" w:type="dxa"/>
            <w:gridSpan w:val="5"/>
            <w:tcBorders>
              <w:top w:val="nil"/>
              <w:left w:val="nil"/>
              <w:bottom w:val="single" w:sz="8" w:space="0" w:color="auto"/>
              <w:right w:val="nil"/>
            </w:tcBorders>
            <w:shd w:val="clear" w:color="auto" w:fill="auto"/>
            <w:vAlign w:val="center"/>
            <w:hideMark/>
          </w:tcPr>
          <w:p w14:paraId="43C1E79C" w14:textId="77777777" w:rsidR="00D913E2" w:rsidRPr="00D913E2" w:rsidRDefault="00D913E2" w:rsidP="00D913E2">
            <w:pPr>
              <w:spacing w:after="0" w:line="240" w:lineRule="auto"/>
              <w:jc w:val="center"/>
              <w:rPr>
                <w:rFonts w:ascii="Arial Black" w:eastAsia="Times New Roman" w:hAnsi="Arial Black" w:cs="Calibri"/>
                <w:color w:val="000000"/>
                <w:sz w:val="24"/>
                <w:szCs w:val="24"/>
                <w:lang w:eastAsia="cs-CZ"/>
              </w:rPr>
            </w:pPr>
            <w:r w:rsidRPr="00D913E2">
              <w:rPr>
                <w:rFonts w:ascii="Arial Black" w:eastAsia="Times New Roman" w:hAnsi="Arial Black" w:cs="Calibri"/>
                <w:color w:val="000000"/>
                <w:sz w:val="24"/>
                <w:szCs w:val="24"/>
                <w:lang w:eastAsia="cs-CZ"/>
              </w:rPr>
              <w:t>REKAPITULACE KUPNÍ CENY</w:t>
            </w:r>
          </w:p>
        </w:tc>
      </w:tr>
      <w:tr w:rsidR="00D913E2" w:rsidRPr="00D913E2" w14:paraId="7AFAC6C0" w14:textId="77777777" w:rsidTr="00F204C9">
        <w:trPr>
          <w:trHeight w:val="907"/>
        </w:trPr>
        <w:tc>
          <w:tcPr>
            <w:tcW w:w="4630" w:type="dxa"/>
            <w:tcBorders>
              <w:top w:val="nil"/>
              <w:left w:val="single" w:sz="8" w:space="0" w:color="auto"/>
              <w:bottom w:val="single" w:sz="8" w:space="0" w:color="auto"/>
              <w:right w:val="single" w:sz="4" w:space="0" w:color="auto"/>
            </w:tcBorders>
            <w:shd w:val="clear" w:color="000000" w:fill="B8CCE4"/>
            <w:noWrap/>
            <w:vAlign w:val="center"/>
            <w:hideMark/>
          </w:tcPr>
          <w:p w14:paraId="0DD6CB6F" w14:textId="77777777" w:rsidR="00D913E2" w:rsidRPr="00D913E2" w:rsidRDefault="00D913E2" w:rsidP="00D913E2">
            <w:pPr>
              <w:spacing w:after="0" w:line="240" w:lineRule="auto"/>
              <w:jc w:val="center"/>
              <w:rPr>
                <w:rFonts w:eastAsia="Times New Roman" w:cs="Calibri"/>
                <w:b/>
                <w:bCs/>
                <w:color w:val="000000"/>
                <w:sz w:val="24"/>
                <w:szCs w:val="28"/>
                <w:lang w:eastAsia="cs-CZ"/>
              </w:rPr>
            </w:pPr>
            <w:r w:rsidRPr="00D913E2">
              <w:rPr>
                <w:rFonts w:eastAsia="Times New Roman" w:cs="Calibri"/>
                <w:b/>
                <w:bCs/>
                <w:color w:val="000000"/>
                <w:sz w:val="24"/>
                <w:szCs w:val="28"/>
                <w:lang w:eastAsia="cs-CZ"/>
              </w:rPr>
              <w:t>Parametr</w:t>
            </w:r>
          </w:p>
        </w:tc>
        <w:tc>
          <w:tcPr>
            <w:tcW w:w="534" w:type="dxa"/>
            <w:tcBorders>
              <w:top w:val="nil"/>
              <w:left w:val="nil"/>
              <w:bottom w:val="single" w:sz="8" w:space="0" w:color="auto"/>
              <w:right w:val="single" w:sz="4" w:space="0" w:color="auto"/>
            </w:tcBorders>
            <w:shd w:val="clear" w:color="000000" w:fill="B8CCE4"/>
            <w:vAlign w:val="center"/>
            <w:hideMark/>
          </w:tcPr>
          <w:p w14:paraId="044722BE" w14:textId="77777777" w:rsidR="00D913E2" w:rsidRPr="00D913E2" w:rsidRDefault="00D913E2" w:rsidP="00D913E2">
            <w:pPr>
              <w:spacing w:after="0" w:line="240" w:lineRule="auto"/>
              <w:jc w:val="center"/>
              <w:rPr>
                <w:rFonts w:eastAsia="Times New Roman" w:cs="Calibri"/>
                <w:b/>
                <w:bCs/>
                <w:color w:val="000000"/>
                <w:sz w:val="24"/>
                <w:szCs w:val="28"/>
                <w:lang w:eastAsia="cs-CZ"/>
              </w:rPr>
            </w:pPr>
            <w:r w:rsidRPr="00D913E2">
              <w:rPr>
                <w:rFonts w:eastAsia="Times New Roman" w:cs="Calibri"/>
                <w:b/>
                <w:bCs/>
                <w:color w:val="000000"/>
                <w:sz w:val="24"/>
                <w:szCs w:val="28"/>
                <w:lang w:eastAsia="cs-CZ"/>
              </w:rPr>
              <w:t>MJ</w:t>
            </w:r>
          </w:p>
        </w:tc>
        <w:tc>
          <w:tcPr>
            <w:tcW w:w="1028" w:type="dxa"/>
            <w:tcBorders>
              <w:top w:val="nil"/>
              <w:left w:val="nil"/>
              <w:bottom w:val="single" w:sz="8" w:space="0" w:color="auto"/>
              <w:right w:val="single" w:sz="4" w:space="0" w:color="auto"/>
            </w:tcBorders>
            <w:shd w:val="clear" w:color="000000" w:fill="B8CCE4"/>
            <w:vAlign w:val="center"/>
            <w:hideMark/>
          </w:tcPr>
          <w:p w14:paraId="380C8198" w14:textId="77777777" w:rsidR="00D913E2" w:rsidRPr="00D913E2" w:rsidRDefault="00D913E2" w:rsidP="00D913E2">
            <w:pPr>
              <w:spacing w:after="0" w:line="240" w:lineRule="auto"/>
              <w:jc w:val="center"/>
              <w:rPr>
                <w:rFonts w:eastAsia="Times New Roman" w:cs="Calibri"/>
                <w:b/>
                <w:bCs/>
                <w:color w:val="000000"/>
                <w:sz w:val="24"/>
                <w:szCs w:val="28"/>
                <w:lang w:eastAsia="cs-CZ"/>
              </w:rPr>
            </w:pPr>
            <w:r w:rsidRPr="00D913E2">
              <w:rPr>
                <w:rFonts w:eastAsia="Times New Roman" w:cs="Calibri"/>
                <w:b/>
                <w:bCs/>
                <w:color w:val="000000"/>
                <w:sz w:val="24"/>
                <w:szCs w:val="28"/>
                <w:lang w:eastAsia="cs-CZ"/>
              </w:rPr>
              <w:t>Počet jednotek</w:t>
            </w:r>
          </w:p>
        </w:tc>
        <w:tc>
          <w:tcPr>
            <w:tcW w:w="1888" w:type="dxa"/>
            <w:tcBorders>
              <w:top w:val="nil"/>
              <w:left w:val="nil"/>
              <w:bottom w:val="single" w:sz="8" w:space="0" w:color="auto"/>
              <w:right w:val="single" w:sz="4" w:space="0" w:color="auto"/>
            </w:tcBorders>
            <w:shd w:val="clear" w:color="000000" w:fill="B8CCE4"/>
            <w:vAlign w:val="center"/>
            <w:hideMark/>
          </w:tcPr>
          <w:p w14:paraId="52D466A4" w14:textId="77777777" w:rsidR="00D913E2" w:rsidRPr="00D913E2" w:rsidRDefault="00D913E2" w:rsidP="00D913E2">
            <w:pPr>
              <w:spacing w:after="0" w:line="240" w:lineRule="auto"/>
              <w:jc w:val="center"/>
              <w:rPr>
                <w:rFonts w:eastAsia="Times New Roman" w:cs="Calibri"/>
                <w:b/>
                <w:bCs/>
                <w:color w:val="000000"/>
                <w:sz w:val="24"/>
                <w:szCs w:val="28"/>
                <w:lang w:eastAsia="cs-CZ"/>
              </w:rPr>
            </w:pPr>
            <w:r w:rsidRPr="00D913E2">
              <w:rPr>
                <w:rFonts w:eastAsia="Times New Roman" w:cs="Calibri"/>
                <w:b/>
                <w:bCs/>
                <w:color w:val="000000"/>
                <w:sz w:val="24"/>
                <w:szCs w:val="28"/>
                <w:lang w:eastAsia="cs-CZ"/>
              </w:rPr>
              <w:t>Nabídková cena za jednotku bez DPH v Kč</w:t>
            </w:r>
          </w:p>
        </w:tc>
        <w:tc>
          <w:tcPr>
            <w:tcW w:w="1373" w:type="dxa"/>
            <w:tcBorders>
              <w:top w:val="nil"/>
              <w:left w:val="nil"/>
              <w:bottom w:val="single" w:sz="8" w:space="0" w:color="auto"/>
              <w:right w:val="single" w:sz="8" w:space="0" w:color="auto"/>
            </w:tcBorders>
            <w:shd w:val="clear" w:color="000000" w:fill="B8CCE4"/>
            <w:vAlign w:val="center"/>
            <w:hideMark/>
          </w:tcPr>
          <w:p w14:paraId="39728F93" w14:textId="77777777" w:rsidR="00D913E2" w:rsidRPr="00D913E2" w:rsidRDefault="00D913E2" w:rsidP="00D913E2">
            <w:pPr>
              <w:spacing w:after="0" w:line="240" w:lineRule="auto"/>
              <w:jc w:val="center"/>
              <w:rPr>
                <w:rFonts w:eastAsia="Times New Roman" w:cs="Calibri"/>
                <w:b/>
                <w:bCs/>
                <w:color w:val="000000"/>
                <w:sz w:val="24"/>
                <w:szCs w:val="28"/>
                <w:lang w:eastAsia="cs-CZ"/>
              </w:rPr>
            </w:pPr>
            <w:r w:rsidRPr="00D913E2">
              <w:rPr>
                <w:rFonts w:eastAsia="Times New Roman" w:cs="Calibri"/>
                <w:b/>
                <w:bCs/>
                <w:color w:val="000000"/>
                <w:sz w:val="24"/>
                <w:szCs w:val="28"/>
                <w:lang w:eastAsia="cs-CZ"/>
              </w:rPr>
              <w:t>Nabídková cena celkem bez DPH v Kč</w:t>
            </w:r>
          </w:p>
        </w:tc>
      </w:tr>
      <w:tr w:rsidR="00D913E2" w:rsidRPr="00D913E2" w14:paraId="48DEA363" w14:textId="77777777" w:rsidTr="00F204C9">
        <w:trPr>
          <w:trHeight w:val="907"/>
        </w:trPr>
        <w:tc>
          <w:tcPr>
            <w:tcW w:w="463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1A7B77A" w14:textId="77777777" w:rsidR="00D913E2" w:rsidRPr="00D913E2" w:rsidRDefault="00D913E2" w:rsidP="00D913E2">
            <w:pPr>
              <w:spacing w:after="0" w:line="240" w:lineRule="auto"/>
              <w:jc w:val="both"/>
              <w:rPr>
                <w:rFonts w:ascii="Arial" w:eastAsia="Times New Roman" w:hAnsi="Arial" w:cs="Arial"/>
                <w:sz w:val="24"/>
                <w:szCs w:val="28"/>
                <w:lang w:eastAsia="cs-CZ"/>
              </w:rPr>
            </w:pPr>
            <w:r w:rsidRPr="00D913E2">
              <w:rPr>
                <w:rFonts w:ascii="Arial" w:eastAsia="Times New Roman" w:hAnsi="Arial" w:cs="Arial"/>
                <w:sz w:val="24"/>
                <w:szCs w:val="28"/>
                <w:lang w:eastAsia="cs-CZ"/>
              </w:rPr>
              <w:t>Archivační systém ICS</w:t>
            </w:r>
          </w:p>
        </w:tc>
        <w:tc>
          <w:tcPr>
            <w:tcW w:w="534" w:type="dxa"/>
            <w:tcBorders>
              <w:top w:val="single" w:sz="4" w:space="0" w:color="auto"/>
              <w:left w:val="nil"/>
              <w:bottom w:val="single" w:sz="4" w:space="0" w:color="auto"/>
              <w:right w:val="single" w:sz="4" w:space="0" w:color="auto"/>
            </w:tcBorders>
            <w:shd w:val="clear" w:color="000000" w:fill="FFFF00"/>
            <w:vAlign w:val="center"/>
            <w:hideMark/>
          </w:tcPr>
          <w:p w14:paraId="1A368363" w14:textId="77777777" w:rsidR="00D913E2" w:rsidRPr="00D913E2" w:rsidRDefault="00D913E2" w:rsidP="00D913E2">
            <w:pPr>
              <w:spacing w:after="0" w:line="240" w:lineRule="auto"/>
              <w:jc w:val="center"/>
              <w:rPr>
                <w:rFonts w:ascii="Arial" w:eastAsia="Times New Roman" w:hAnsi="Arial" w:cs="Arial"/>
                <w:sz w:val="24"/>
                <w:szCs w:val="28"/>
                <w:lang w:eastAsia="cs-CZ"/>
              </w:rPr>
            </w:pPr>
            <w:r w:rsidRPr="00D913E2">
              <w:rPr>
                <w:rFonts w:ascii="Arial" w:eastAsia="Times New Roman" w:hAnsi="Arial" w:cs="Arial"/>
                <w:sz w:val="24"/>
                <w:szCs w:val="28"/>
                <w:lang w:eastAsia="cs-CZ"/>
              </w:rPr>
              <w:t>ks</w:t>
            </w:r>
          </w:p>
        </w:tc>
        <w:tc>
          <w:tcPr>
            <w:tcW w:w="1028" w:type="dxa"/>
            <w:tcBorders>
              <w:top w:val="nil"/>
              <w:left w:val="nil"/>
              <w:bottom w:val="single" w:sz="4" w:space="0" w:color="auto"/>
              <w:right w:val="single" w:sz="4" w:space="0" w:color="auto"/>
            </w:tcBorders>
            <w:shd w:val="clear" w:color="000000" w:fill="FFFF00"/>
            <w:vAlign w:val="center"/>
            <w:hideMark/>
          </w:tcPr>
          <w:p w14:paraId="385B2C0E" w14:textId="77777777" w:rsidR="00D913E2" w:rsidRPr="00D913E2" w:rsidRDefault="00D913E2" w:rsidP="00D913E2">
            <w:pPr>
              <w:spacing w:after="0" w:line="240" w:lineRule="auto"/>
              <w:jc w:val="center"/>
              <w:rPr>
                <w:rFonts w:ascii="Arial" w:eastAsia="Times New Roman" w:hAnsi="Arial" w:cs="Arial"/>
                <w:sz w:val="24"/>
                <w:szCs w:val="28"/>
                <w:lang w:eastAsia="cs-CZ"/>
              </w:rPr>
            </w:pPr>
            <w:r w:rsidRPr="00D913E2">
              <w:rPr>
                <w:rFonts w:ascii="Arial" w:eastAsia="Times New Roman" w:hAnsi="Arial" w:cs="Arial"/>
                <w:sz w:val="24"/>
                <w:szCs w:val="28"/>
                <w:lang w:eastAsia="cs-CZ"/>
              </w:rPr>
              <w:t>1</w:t>
            </w:r>
          </w:p>
        </w:tc>
        <w:tc>
          <w:tcPr>
            <w:tcW w:w="1888" w:type="dxa"/>
            <w:tcBorders>
              <w:top w:val="nil"/>
              <w:left w:val="nil"/>
              <w:bottom w:val="single" w:sz="4" w:space="0" w:color="auto"/>
              <w:right w:val="single" w:sz="4" w:space="0" w:color="auto"/>
            </w:tcBorders>
            <w:shd w:val="clear" w:color="000000" w:fill="FFFF00"/>
            <w:vAlign w:val="center"/>
            <w:hideMark/>
          </w:tcPr>
          <w:p w14:paraId="1CB5F82E" w14:textId="77777777" w:rsidR="00D913E2" w:rsidRPr="00D913E2" w:rsidRDefault="00D913E2" w:rsidP="00D913E2">
            <w:pPr>
              <w:spacing w:after="0" w:line="240" w:lineRule="auto"/>
              <w:jc w:val="right"/>
              <w:rPr>
                <w:rFonts w:ascii="Arial" w:eastAsia="Times New Roman" w:hAnsi="Arial" w:cs="Arial"/>
                <w:color w:val="000000"/>
                <w:sz w:val="24"/>
                <w:szCs w:val="28"/>
                <w:lang w:eastAsia="cs-CZ"/>
              </w:rPr>
            </w:pPr>
            <w:r w:rsidRPr="00D913E2">
              <w:rPr>
                <w:rFonts w:ascii="Arial" w:eastAsia="Times New Roman" w:hAnsi="Arial" w:cs="Arial"/>
                <w:color w:val="000000"/>
                <w:sz w:val="24"/>
                <w:szCs w:val="28"/>
                <w:lang w:eastAsia="cs-CZ"/>
              </w:rPr>
              <w:t>492 000,00</w:t>
            </w:r>
          </w:p>
        </w:tc>
        <w:tc>
          <w:tcPr>
            <w:tcW w:w="1373" w:type="dxa"/>
            <w:tcBorders>
              <w:top w:val="nil"/>
              <w:left w:val="nil"/>
              <w:bottom w:val="single" w:sz="4" w:space="0" w:color="auto"/>
              <w:right w:val="single" w:sz="8" w:space="0" w:color="auto"/>
            </w:tcBorders>
            <w:shd w:val="clear" w:color="auto" w:fill="auto"/>
            <w:vAlign w:val="center"/>
            <w:hideMark/>
          </w:tcPr>
          <w:p w14:paraId="0BFECBD7" w14:textId="77777777" w:rsidR="00D913E2" w:rsidRPr="00D913E2" w:rsidRDefault="00D913E2" w:rsidP="00D913E2">
            <w:pPr>
              <w:spacing w:after="0" w:line="240" w:lineRule="auto"/>
              <w:jc w:val="right"/>
              <w:rPr>
                <w:rFonts w:ascii="Arial" w:eastAsia="Times New Roman" w:hAnsi="Arial" w:cs="Arial"/>
                <w:color w:val="000000"/>
                <w:sz w:val="24"/>
                <w:szCs w:val="28"/>
                <w:lang w:eastAsia="cs-CZ"/>
              </w:rPr>
            </w:pPr>
            <w:r w:rsidRPr="00D913E2">
              <w:rPr>
                <w:rFonts w:ascii="Arial" w:eastAsia="Times New Roman" w:hAnsi="Arial" w:cs="Arial"/>
                <w:color w:val="000000"/>
                <w:sz w:val="24"/>
                <w:szCs w:val="28"/>
                <w:lang w:eastAsia="cs-CZ"/>
              </w:rPr>
              <w:t>492 000,00</w:t>
            </w:r>
          </w:p>
        </w:tc>
      </w:tr>
      <w:tr w:rsidR="00D913E2" w:rsidRPr="00D913E2" w14:paraId="78B235ED" w14:textId="77777777" w:rsidTr="00F204C9">
        <w:trPr>
          <w:trHeight w:val="353"/>
        </w:trPr>
        <w:tc>
          <w:tcPr>
            <w:tcW w:w="4630"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202EF438"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xml:space="preserve">Pořizovací cena zařízení </w:t>
            </w:r>
            <w:r w:rsidRPr="00D913E2">
              <w:rPr>
                <w:rFonts w:ascii="Arial" w:eastAsia="Times New Roman" w:hAnsi="Arial" w:cs="Arial"/>
                <w:b/>
                <w:bCs/>
                <w:color w:val="000000"/>
                <w:sz w:val="24"/>
                <w:szCs w:val="20"/>
                <w:lang w:eastAsia="cs-CZ"/>
              </w:rPr>
              <w:t>(cena uvedená ve smlouvě)</w:t>
            </w:r>
          </w:p>
        </w:tc>
        <w:tc>
          <w:tcPr>
            <w:tcW w:w="534" w:type="dxa"/>
            <w:tcBorders>
              <w:top w:val="single" w:sz="8" w:space="0" w:color="auto"/>
              <w:left w:val="nil"/>
              <w:bottom w:val="single" w:sz="4" w:space="0" w:color="auto"/>
              <w:right w:val="single" w:sz="4" w:space="0" w:color="auto"/>
            </w:tcBorders>
            <w:shd w:val="clear" w:color="000000" w:fill="FDE9D9"/>
            <w:vAlign w:val="center"/>
            <w:hideMark/>
          </w:tcPr>
          <w:p w14:paraId="445BC75C"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1028" w:type="dxa"/>
            <w:tcBorders>
              <w:top w:val="single" w:sz="8" w:space="0" w:color="auto"/>
              <w:left w:val="nil"/>
              <w:bottom w:val="single" w:sz="4" w:space="0" w:color="auto"/>
              <w:right w:val="single" w:sz="4" w:space="0" w:color="auto"/>
            </w:tcBorders>
            <w:shd w:val="clear" w:color="000000" w:fill="FDE9D9"/>
            <w:vAlign w:val="center"/>
            <w:hideMark/>
          </w:tcPr>
          <w:p w14:paraId="0FFBE50C"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3261" w:type="dxa"/>
            <w:gridSpan w:val="2"/>
            <w:tcBorders>
              <w:top w:val="single" w:sz="8" w:space="0" w:color="auto"/>
              <w:left w:val="nil"/>
              <w:bottom w:val="single" w:sz="4" w:space="0" w:color="auto"/>
              <w:right w:val="single" w:sz="8" w:space="0" w:color="000000"/>
            </w:tcBorders>
            <w:shd w:val="clear" w:color="000000" w:fill="FDE9D9"/>
            <w:vAlign w:val="center"/>
            <w:hideMark/>
          </w:tcPr>
          <w:p w14:paraId="4D8EC1EB" w14:textId="77777777" w:rsidR="00D913E2" w:rsidRPr="00D913E2" w:rsidRDefault="00D913E2" w:rsidP="00D913E2">
            <w:pPr>
              <w:spacing w:after="0" w:line="240" w:lineRule="auto"/>
              <w:jc w:val="center"/>
              <w:rPr>
                <w:rFonts w:eastAsia="Times New Roman" w:cs="Calibri"/>
                <w:color w:val="000000"/>
                <w:sz w:val="28"/>
                <w:szCs w:val="36"/>
                <w:lang w:eastAsia="cs-CZ"/>
              </w:rPr>
            </w:pPr>
            <w:r w:rsidRPr="00D913E2">
              <w:rPr>
                <w:rFonts w:eastAsia="Times New Roman" w:cs="Calibri"/>
                <w:color w:val="000000"/>
                <w:sz w:val="28"/>
                <w:szCs w:val="36"/>
                <w:lang w:eastAsia="cs-CZ"/>
              </w:rPr>
              <w:t>492 000,00</w:t>
            </w:r>
          </w:p>
        </w:tc>
      </w:tr>
      <w:tr w:rsidR="00D913E2" w:rsidRPr="00D913E2" w14:paraId="3765A090" w14:textId="77777777" w:rsidTr="00F204C9">
        <w:trPr>
          <w:trHeight w:val="589"/>
        </w:trPr>
        <w:tc>
          <w:tcPr>
            <w:tcW w:w="4630" w:type="dxa"/>
            <w:tcBorders>
              <w:top w:val="nil"/>
              <w:left w:val="single" w:sz="8" w:space="0" w:color="auto"/>
              <w:bottom w:val="single" w:sz="4" w:space="0" w:color="auto"/>
              <w:right w:val="single" w:sz="4" w:space="0" w:color="auto"/>
            </w:tcBorders>
            <w:shd w:val="clear" w:color="000000" w:fill="CCC0DA"/>
            <w:vAlign w:val="center"/>
            <w:hideMark/>
          </w:tcPr>
          <w:p w14:paraId="67CBB1F7"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xml:space="preserve">Celková cena v Kč bez DPH </w:t>
            </w:r>
          </w:p>
        </w:tc>
        <w:tc>
          <w:tcPr>
            <w:tcW w:w="534" w:type="dxa"/>
            <w:tcBorders>
              <w:top w:val="nil"/>
              <w:left w:val="nil"/>
              <w:bottom w:val="single" w:sz="4" w:space="0" w:color="auto"/>
              <w:right w:val="single" w:sz="4" w:space="0" w:color="auto"/>
            </w:tcBorders>
            <w:shd w:val="clear" w:color="000000" w:fill="CCC0DA"/>
            <w:vAlign w:val="center"/>
            <w:hideMark/>
          </w:tcPr>
          <w:p w14:paraId="0C774E17"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1028" w:type="dxa"/>
            <w:tcBorders>
              <w:top w:val="nil"/>
              <w:left w:val="nil"/>
              <w:bottom w:val="single" w:sz="4" w:space="0" w:color="auto"/>
              <w:right w:val="single" w:sz="4" w:space="0" w:color="auto"/>
            </w:tcBorders>
            <w:shd w:val="clear" w:color="000000" w:fill="CCC0DA"/>
            <w:vAlign w:val="center"/>
            <w:hideMark/>
          </w:tcPr>
          <w:p w14:paraId="57FB7769"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3261" w:type="dxa"/>
            <w:gridSpan w:val="2"/>
            <w:tcBorders>
              <w:top w:val="single" w:sz="4" w:space="0" w:color="auto"/>
              <w:left w:val="nil"/>
              <w:bottom w:val="single" w:sz="4" w:space="0" w:color="auto"/>
              <w:right w:val="single" w:sz="8" w:space="0" w:color="000000"/>
            </w:tcBorders>
            <w:shd w:val="clear" w:color="000000" w:fill="CCC0DA"/>
            <w:vAlign w:val="center"/>
            <w:hideMark/>
          </w:tcPr>
          <w:p w14:paraId="6520D3AE" w14:textId="77777777" w:rsidR="00D913E2" w:rsidRPr="00D913E2" w:rsidRDefault="00D913E2" w:rsidP="00D913E2">
            <w:pPr>
              <w:spacing w:after="0" w:line="240" w:lineRule="auto"/>
              <w:jc w:val="center"/>
              <w:rPr>
                <w:rFonts w:eastAsia="Times New Roman" w:cs="Calibri"/>
                <w:b/>
                <w:bCs/>
                <w:color w:val="000000"/>
                <w:sz w:val="28"/>
                <w:szCs w:val="36"/>
                <w:lang w:eastAsia="cs-CZ"/>
              </w:rPr>
            </w:pPr>
            <w:r w:rsidRPr="00D913E2">
              <w:rPr>
                <w:rFonts w:eastAsia="Times New Roman" w:cs="Calibri"/>
                <w:b/>
                <w:bCs/>
                <w:color w:val="000000"/>
                <w:sz w:val="28"/>
                <w:szCs w:val="36"/>
                <w:lang w:eastAsia="cs-CZ"/>
              </w:rPr>
              <w:t>492 000,00</w:t>
            </w:r>
          </w:p>
        </w:tc>
      </w:tr>
      <w:tr w:rsidR="00D913E2" w:rsidRPr="00D913E2" w14:paraId="67AE1649" w14:textId="77777777" w:rsidTr="00F204C9">
        <w:trPr>
          <w:trHeight w:val="353"/>
        </w:trPr>
        <w:tc>
          <w:tcPr>
            <w:tcW w:w="4630" w:type="dxa"/>
            <w:tcBorders>
              <w:top w:val="nil"/>
              <w:left w:val="single" w:sz="8" w:space="0" w:color="auto"/>
              <w:bottom w:val="single" w:sz="4" w:space="0" w:color="auto"/>
              <w:right w:val="single" w:sz="4" w:space="0" w:color="auto"/>
            </w:tcBorders>
            <w:shd w:val="clear" w:color="000000" w:fill="CCC0DA"/>
            <w:vAlign w:val="center"/>
            <w:hideMark/>
          </w:tcPr>
          <w:p w14:paraId="50CD92CC"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výše DPH (</w:t>
            </w:r>
            <w:proofErr w:type="gramStart"/>
            <w:r w:rsidRPr="00D913E2">
              <w:rPr>
                <w:rFonts w:ascii="Arial" w:eastAsia="Times New Roman" w:hAnsi="Arial" w:cs="Arial"/>
                <w:b/>
                <w:bCs/>
                <w:color w:val="000000"/>
                <w:sz w:val="24"/>
                <w:szCs w:val="36"/>
                <w:lang w:eastAsia="cs-CZ"/>
              </w:rPr>
              <w:t>21%</w:t>
            </w:r>
            <w:proofErr w:type="gramEnd"/>
            <w:r w:rsidRPr="00D913E2">
              <w:rPr>
                <w:rFonts w:ascii="Arial" w:eastAsia="Times New Roman" w:hAnsi="Arial" w:cs="Arial"/>
                <w:b/>
                <w:bCs/>
                <w:color w:val="000000"/>
                <w:sz w:val="24"/>
                <w:szCs w:val="36"/>
                <w:lang w:eastAsia="cs-CZ"/>
              </w:rPr>
              <w:t>) v Kč</w:t>
            </w:r>
          </w:p>
        </w:tc>
        <w:tc>
          <w:tcPr>
            <w:tcW w:w="534" w:type="dxa"/>
            <w:tcBorders>
              <w:top w:val="nil"/>
              <w:left w:val="nil"/>
              <w:bottom w:val="single" w:sz="4" w:space="0" w:color="auto"/>
              <w:right w:val="single" w:sz="4" w:space="0" w:color="auto"/>
            </w:tcBorders>
            <w:shd w:val="clear" w:color="000000" w:fill="CCC0DA"/>
            <w:vAlign w:val="center"/>
            <w:hideMark/>
          </w:tcPr>
          <w:p w14:paraId="798577D2"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1028" w:type="dxa"/>
            <w:tcBorders>
              <w:top w:val="nil"/>
              <w:left w:val="nil"/>
              <w:bottom w:val="single" w:sz="4" w:space="0" w:color="auto"/>
              <w:right w:val="single" w:sz="4" w:space="0" w:color="auto"/>
            </w:tcBorders>
            <w:shd w:val="clear" w:color="000000" w:fill="CCC0DA"/>
            <w:vAlign w:val="center"/>
            <w:hideMark/>
          </w:tcPr>
          <w:p w14:paraId="105299B8"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3261" w:type="dxa"/>
            <w:gridSpan w:val="2"/>
            <w:tcBorders>
              <w:top w:val="single" w:sz="4" w:space="0" w:color="auto"/>
              <w:left w:val="nil"/>
              <w:bottom w:val="single" w:sz="4" w:space="0" w:color="auto"/>
              <w:right w:val="single" w:sz="8" w:space="0" w:color="000000"/>
            </w:tcBorders>
            <w:shd w:val="clear" w:color="000000" w:fill="CCC0DA"/>
            <w:vAlign w:val="center"/>
            <w:hideMark/>
          </w:tcPr>
          <w:p w14:paraId="4BDFE702" w14:textId="77777777" w:rsidR="00D913E2" w:rsidRPr="00D913E2" w:rsidRDefault="00D913E2" w:rsidP="00D913E2">
            <w:pPr>
              <w:spacing w:after="0" w:line="240" w:lineRule="auto"/>
              <w:jc w:val="center"/>
              <w:rPr>
                <w:rFonts w:eastAsia="Times New Roman" w:cs="Calibri"/>
                <w:b/>
                <w:bCs/>
                <w:color w:val="000000"/>
                <w:sz w:val="28"/>
                <w:szCs w:val="36"/>
                <w:lang w:eastAsia="cs-CZ"/>
              </w:rPr>
            </w:pPr>
            <w:r w:rsidRPr="00D913E2">
              <w:rPr>
                <w:rFonts w:eastAsia="Times New Roman" w:cs="Calibri"/>
                <w:b/>
                <w:bCs/>
                <w:color w:val="000000"/>
                <w:sz w:val="28"/>
                <w:szCs w:val="36"/>
                <w:lang w:eastAsia="cs-CZ"/>
              </w:rPr>
              <w:t>103 320,00</w:t>
            </w:r>
          </w:p>
        </w:tc>
      </w:tr>
      <w:tr w:rsidR="00D913E2" w:rsidRPr="00D913E2" w14:paraId="41212B80" w14:textId="77777777" w:rsidTr="00F204C9">
        <w:trPr>
          <w:trHeight w:val="362"/>
        </w:trPr>
        <w:tc>
          <w:tcPr>
            <w:tcW w:w="4630" w:type="dxa"/>
            <w:tcBorders>
              <w:top w:val="nil"/>
              <w:left w:val="single" w:sz="8" w:space="0" w:color="auto"/>
              <w:bottom w:val="single" w:sz="8" w:space="0" w:color="auto"/>
              <w:right w:val="single" w:sz="4" w:space="0" w:color="auto"/>
            </w:tcBorders>
            <w:shd w:val="clear" w:color="000000" w:fill="CCC0DA"/>
            <w:vAlign w:val="center"/>
            <w:hideMark/>
          </w:tcPr>
          <w:p w14:paraId="1C99D134"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CELKOVÁ CENA v Kč s DPH</w:t>
            </w:r>
          </w:p>
        </w:tc>
        <w:tc>
          <w:tcPr>
            <w:tcW w:w="534" w:type="dxa"/>
            <w:tcBorders>
              <w:top w:val="nil"/>
              <w:left w:val="nil"/>
              <w:bottom w:val="single" w:sz="8" w:space="0" w:color="auto"/>
              <w:right w:val="single" w:sz="4" w:space="0" w:color="auto"/>
            </w:tcBorders>
            <w:shd w:val="clear" w:color="000000" w:fill="CCC0DA"/>
            <w:vAlign w:val="center"/>
            <w:hideMark/>
          </w:tcPr>
          <w:p w14:paraId="53FB73D5"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1028" w:type="dxa"/>
            <w:tcBorders>
              <w:top w:val="nil"/>
              <w:left w:val="nil"/>
              <w:bottom w:val="single" w:sz="8" w:space="0" w:color="auto"/>
              <w:right w:val="single" w:sz="4" w:space="0" w:color="auto"/>
            </w:tcBorders>
            <w:shd w:val="clear" w:color="000000" w:fill="CCC0DA"/>
            <w:vAlign w:val="center"/>
            <w:hideMark/>
          </w:tcPr>
          <w:p w14:paraId="70979834" w14:textId="77777777" w:rsidR="00D913E2" w:rsidRPr="00D913E2" w:rsidRDefault="00D913E2" w:rsidP="00D913E2">
            <w:pPr>
              <w:spacing w:after="0" w:line="240" w:lineRule="auto"/>
              <w:jc w:val="both"/>
              <w:rPr>
                <w:rFonts w:ascii="Arial" w:eastAsia="Times New Roman" w:hAnsi="Arial" w:cs="Arial"/>
                <w:b/>
                <w:bCs/>
                <w:color w:val="000000"/>
                <w:sz w:val="24"/>
                <w:szCs w:val="36"/>
                <w:lang w:eastAsia="cs-CZ"/>
              </w:rPr>
            </w:pPr>
            <w:r w:rsidRPr="00D913E2">
              <w:rPr>
                <w:rFonts w:ascii="Arial" w:eastAsia="Times New Roman" w:hAnsi="Arial" w:cs="Arial"/>
                <w:b/>
                <w:bCs/>
                <w:color w:val="000000"/>
                <w:sz w:val="24"/>
                <w:szCs w:val="36"/>
                <w:lang w:eastAsia="cs-CZ"/>
              </w:rPr>
              <w:t> </w:t>
            </w:r>
          </w:p>
        </w:tc>
        <w:tc>
          <w:tcPr>
            <w:tcW w:w="3261" w:type="dxa"/>
            <w:gridSpan w:val="2"/>
            <w:tcBorders>
              <w:top w:val="single" w:sz="4" w:space="0" w:color="auto"/>
              <w:left w:val="nil"/>
              <w:bottom w:val="single" w:sz="8" w:space="0" w:color="auto"/>
              <w:right w:val="single" w:sz="8" w:space="0" w:color="000000"/>
            </w:tcBorders>
            <w:shd w:val="clear" w:color="000000" w:fill="CCC0DA"/>
            <w:vAlign w:val="center"/>
            <w:hideMark/>
          </w:tcPr>
          <w:p w14:paraId="02B6FD54" w14:textId="77777777" w:rsidR="00D913E2" w:rsidRPr="00D913E2" w:rsidRDefault="00D913E2" w:rsidP="00D913E2">
            <w:pPr>
              <w:spacing w:after="0" w:line="240" w:lineRule="auto"/>
              <w:jc w:val="center"/>
              <w:rPr>
                <w:rFonts w:eastAsia="Times New Roman" w:cs="Calibri"/>
                <w:b/>
                <w:bCs/>
                <w:color w:val="000000"/>
                <w:sz w:val="28"/>
                <w:szCs w:val="36"/>
                <w:lang w:eastAsia="cs-CZ"/>
              </w:rPr>
            </w:pPr>
            <w:r w:rsidRPr="00D913E2">
              <w:rPr>
                <w:rFonts w:eastAsia="Times New Roman" w:cs="Calibri"/>
                <w:b/>
                <w:bCs/>
                <w:color w:val="000000"/>
                <w:sz w:val="28"/>
                <w:szCs w:val="36"/>
                <w:lang w:eastAsia="cs-CZ"/>
              </w:rPr>
              <w:t>595 320,00</w:t>
            </w:r>
          </w:p>
        </w:tc>
      </w:tr>
      <w:tr w:rsidR="00D913E2" w:rsidRPr="00D913E2" w14:paraId="463C99F6" w14:textId="77777777" w:rsidTr="00F204C9">
        <w:trPr>
          <w:trHeight w:val="217"/>
        </w:trPr>
        <w:tc>
          <w:tcPr>
            <w:tcW w:w="4630" w:type="dxa"/>
            <w:tcBorders>
              <w:top w:val="nil"/>
              <w:left w:val="nil"/>
              <w:bottom w:val="nil"/>
              <w:right w:val="nil"/>
            </w:tcBorders>
            <w:shd w:val="clear" w:color="auto" w:fill="auto"/>
            <w:noWrap/>
            <w:vAlign w:val="bottom"/>
            <w:hideMark/>
          </w:tcPr>
          <w:p w14:paraId="308E98E2" w14:textId="77777777" w:rsidR="00D913E2" w:rsidRPr="00D913E2" w:rsidRDefault="00D913E2" w:rsidP="00D913E2">
            <w:pPr>
              <w:spacing w:after="0" w:line="240" w:lineRule="auto"/>
              <w:jc w:val="center"/>
              <w:rPr>
                <w:rFonts w:eastAsia="Times New Roman" w:cs="Calibri"/>
                <w:b/>
                <w:bCs/>
                <w:color w:val="000000"/>
                <w:sz w:val="36"/>
                <w:szCs w:val="36"/>
                <w:lang w:eastAsia="cs-CZ"/>
              </w:rPr>
            </w:pPr>
          </w:p>
        </w:tc>
        <w:tc>
          <w:tcPr>
            <w:tcW w:w="534" w:type="dxa"/>
            <w:tcBorders>
              <w:top w:val="nil"/>
              <w:left w:val="nil"/>
              <w:bottom w:val="nil"/>
              <w:right w:val="nil"/>
            </w:tcBorders>
            <w:shd w:val="clear" w:color="auto" w:fill="auto"/>
            <w:noWrap/>
            <w:vAlign w:val="bottom"/>
            <w:hideMark/>
          </w:tcPr>
          <w:p w14:paraId="698BD63D" w14:textId="77777777" w:rsidR="00D913E2" w:rsidRPr="00D913E2" w:rsidRDefault="00D913E2" w:rsidP="00D913E2">
            <w:pPr>
              <w:spacing w:after="0" w:line="240" w:lineRule="auto"/>
              <w:rPr>
                <w:rFonts w:ascii="Times New Roman" w:eastAsia="Times New Roman" w:hAnsi="Times New Roman"/>
                <w:sz w:val="20"/>
                <w:szCs w:val="20"/>
                <w:lang w:eastAsia="cs-CZ"/>
              </w:rPr>
            </w:pPr>
          </w:p>
        </w:tc>
        <w:tc>
          <w:tcPr>
            <w:tcW w:w="1028" w:type="dxa"/>
            <w:tcBorders>
              <w:top w:val="nil"/>
              <w:left w:val="nil"/>
              <w:bottom w:val="nil"/>
              <w:right w:val="nil"/>
            </w:tcBorders>
            <w:shd w:val="clear" w:color="auto" w:fill="auto"/>
            <w:noWrap/>
            <w:vAlign w:val="bottom"/>
            <w:hideMark/>
          </w:tcPr>
          <w:p w14:paraId="34A6CE95" w14:textId="77777777" w:rsidR="00D913E2" w:rsidRPr="00D913E2" w:rsidRDefault="00D913E2" w:rsidP="00D913E2">
            <w:pPr>
              <w:spacing w:after="0" w:line="240" w:lineRule="auto"/>
              <w:rPr>
                <w:rFonts w:ascii="Times New Roman" w:eastAsia="Times New Roman" w:hAnsi="Times New Roman"/>
                <w:sz w:val="20"/>
                <w:szCs w:val="20"/>
                <w:lang w:eastAsia="cs-CZ"/>
              </w:rPr>
            </w:pPr>
          </w:p>
        </w:tc>
        <w:tc>
          <w:tcPr>
            <w:tcW w:w="1888" w:type="dxa"/>
            <w:tcBorders>
              <w:top w:val="nil"/>
              <w:left w:val="nil"/>
              <w:bottom w:val="nil"/>
              <w:right w:val="nil"/>
            </w:tcBorders>
            <w:shd w:val="clear" w:color="auto" w:fill="auto"/>
            <w:noWrap/>
            <w:vAlign w:val="bottom"/>
            <w:hideMark/>
          </w:tcPr>
          <w:p w14:paraId="7E4FFD98" w14:textId="77777777" w:rsidR="00D913E2" w:rsidRPr="00D913E2" w:rsidRDefault="00D913E2" w:rsidP="00D913E2">
            <w:pPr>
              <w:spacing w:after="0" w:line="240" w:lineRule="auto"/>
              <w:rPr>
                <w:rFonts w:ascii="Times New Roman" w:eastAsia="Times New Roman" w:hAnsi="Times New Roman"/>
                <w:sz w:val="20"/>
                <w:szCs w:val="20"/>
                <w:lang w:eastAsia="cs-CZ"/>
              </w:rPr>
            </w:pPr>
          </w:p>
        </w:tc>
        <w:tc>
          <w:tcPr>
            <w:tcW w:w="1373" w:type="dxa"/>
            <w:tcBorders>
              <w:top w:val="nil"/>
              <w:left w:val="nil"/>
              <w:bottom w:val="nil"/>
              <w:right w:val="nil"/>
            </w:tcBorders>
            <w:shd w:val="clear" w:color="auto" w:fill="auto"/>
            <w:vAlign w:val="center"/>
            <w:hideMark/>
          </w:tcPr>
          <w:p w14:paraId="5DC0BDC2" w14:textId="77777777" w:rsidR="00D913E2" w:rsidRPr="00D913E2" w:rsidRDefault="00D913E2" w:rsidP="00D913E2">
            <w:pPr>
              <w:spacing w:after="0" w:line="240" w:lineRule="auto"/>
              <w:rPr>
                <w:rFonts w:ascii="Times New Roman" w:eastAsia="Times New Roman" w:hAnsi="Times New Roman"/>
                <w:sz w:val="20"/>
                <w:szCs w:val="20"/>
                <w:lang w:eastAsia="cs-CZ"/>
              </w:rPr>
            </w:pPr>
          </w:p>
        </w:tc>
      </w:tr>
      <w:tr w:rsidR="00D913E2" w:rsidRPr="00D913E2" w14:paraId="2F2AF6BC" w14:textId="77777777" w:rsidTr="00F204C9">
        <w:trPr>
          <w:trHeight w:val="362"/>
        </w:trPr>
        <w:tc>
          <w:tcPr>
            <w:tcW w:w="4630" w:type="dxa"/>
            <w:tcBorders>
              <w:top w:val="nil"/>
              <w:left w:val="nil"/>
              <w:bottom w:val="nil"/>
              <w:right w:val="nil"/>
            </w:tcBorders>
            <w:shd w:val="clear" w:color="000000" w:fill="FFFFFF"/>
            <w:vAlign w:val="center"/>
            <w:hideMark/>
          </w:tcPr>
          <w:p w14:paraId="1DEB4E15" w14:textId="77777777" w:rsidR="00D913E2" w:rsidRPr="00D913E2" w:rsidRDefault="00D913E2" w:rsidP="00D913E2">
            <w:pPr>
              <w:spacing w:after="0" w:line="240" w:lineRule="auto"/>
              <w:jc w:val="both"/>
              <w:rPr>
                <w:rFonts w:ascii="Arial" w:eastAsia="Times New Roman" w:hAnsi="Arial" w:cs="Arial"/>
                <w:b/>
                <w:bCs/>
                <w:color w:val="000000"/>
                <w:sz w:val="18"/>
                <w:szCs w:val="18"/>
                <w:lang w:eastAsia="cs-CZ"/>
              </w:rPr>
            </w:pPr>
            <w:r w:rsidRPr="00D913E2">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D913E2">
              <w:rPr>
                <w:rFonts w:ascii="Arial" w:eastAsia="Times New Roman" w:hAnsi="Arial" w:cs="Arial"/>
                <w:b/>
                <w:bCs/>
                <w:color w:val="000000"/>
                <w:sz w:val="18"/>
                <w:szCs w:val="18"/>
                <w:lang w:eastAsia="cs-CZ"/>
              </w:rPr>
              <w:t>atd.)…</w:t>
            </w:r>
            <w:proofErr w:type="gramEnd"/>
          </w:p>
        </w:tc>
        <w:tc>
          <w:tcPr>
            <w:tcW w:w="534" w:type="dxa"/>
            <w:tcBorders>
              <w:top w:val="nil"/>
              <w:left w:val="nil"/>
              <w:bottom w:val="nil"/>
              <w:right w:val="nil"/>
            </w:tcBorders>
            <w:shd w:val="clear" w:color="auto" w:fill="auto"/>
            <w:noWrap/>
            <w:vAlign w:val="bottom"/>
            <w:hideMark/>
          </w:tcPr>
          <w:p w14:paraId="671F3BB1" w14:textId="77777777" w:rsidR="00D913E2" w:rsidRPr="00D913E2" w:rsidRDefault="00D913E2" w:rsidP="00D913E2">
            <w:pPr>
              <w:spacing w:after="0" w:line="240" w:lineRule="auto"/>
              <w:jc w:val="both"/>
              <w:rPr>
                <w:rFonts w:ascii="Arial" w:eastAsia="Times New Roman" w:hAnsi="Arial" w:cs="Arial"/>
                <w:b/>
                <w:bCs/>
                <w:color w:val="000000"/>
                <w:sz w:val="18"/>
                <w:szCs w:val="18"/>
                <w:lang w:eastAsia="cs-CZ"/>
              </w:rPr>
            </w:pPr>
          </w:p>
        </w:tc>
        <w:tc>
          <w:tcPr>
            <w:tcW w:w="1028" w:type="dxa"/>
            <w:tcBorders>
              <w:top w:val="nil"/>
              <w:left w:val="nil"/>
              <w:bottom w:val="nil"/>
              <w:right w:val="nil"/>
            </w:tcBorders>
            <w:shd w:val="clear" w:color="auto" w:fill="auto"/>
            <w:noWrap/>
            <w:vAlign w:val="bottom"/>
            <w:hideMark/>
          </w:tcPr>
          <w:p w14:paraId="3441DAC1" w14:textId="77777777" w:rsidR="00D913E2" w:rsidRPr="00D913E2" w:rsidRDefault="00D913E2" w:rsidP="00D913E2">
            <w:pPr>
              <w:spacing w:after="0" w:line="240" w:lineRule="auto"/>
              <w:rPr>
                <w:rFonts w:ascii="Times New Roman" w:eastAsia="Times New Roman" w:hAnsi="Times New Roman"/>
                <w:sz w:val="20"/>
                <w:szCs w:val="20"/>
                <w:lang w:eastAsia="cs-CZ"/>
              </w:rPr>
            </w:pPr>
          </w:p>
        </w:tc>
        <w:tc>
          <w:tcPr>
            <w:tcW w:w="1888" w:type="dxa"/>
            <w:tcBorders>
              <w:top w:val="nil"/>
              <w:left w:val="nil"/>
              <w:bottom w:val="nil"/>
              <w:right w:val="nil"/>
            </w:tcBorders>
            <w:shd w:val="clear" w:color="auto" w:fill="auto"/>
            <w:noWrap/>
            <w:vAlign w:val="bottom"/>
            <w:hideMark/>
          </w:tcPr>
          <w:p w14:paraId="5D71F5B4" w14:textId="77777777" w:rsidR="00D913E2" w:rsidRPr="00D913E2" w:rsidRDefault="00D913E2" w:rsidP="00D913E2">
            <w:pPr>
              <w:spacing w:after="0" w:line="240" w:lineRule="auto"/>
              <w:rPr>
                <w:rFonts w:ascii="Times New Roman" w:eastAsia="Times New Roman" w:hAnsi="Times New Roman"/>
                <w:sz w:val="20"/>
                <w:szCs w:val="20"/>
                <w:lang w:eastAsia="cs-CZ"/>
              </w:rPr>
            </w:pPr>
          </w:p>
        </w:tc>
        <w:tc>
          <w:tcPr>
            <w:tcW w:w="1373" w:type="dxa"/>
            <w:tcBorders>
              <w:top w:val="nil"/>
              <w:left w:val="nil"/>
              <w:bottom w:val="nil"/>
              <w:right w:val="nil"/>
            </w:tcBorders>
            <w:shd w:val="clear" w:color="auto" w:fill="auto"/>
            <w:noWrap/>
            <w:vAlign w:val="center"/>
            <w:hideMark/>
          </w:tcPr>
          <w:p w14:paraId="77EBE130" w14:textId="77777777" w:rsidR="00D913E2" w:rsidRPr="00D913E2" w:rsidRDefault="00D913E2" w:rsidP="00D913E2">
            <w:pPr>
              <w:spacing w:after="0" w:line="240" w:lineRule="auto"/>
              <w:rPr>
                <w:rFonts w:ascii="Times New Roman" w:eastAsia="Times New Roman" w:hAnsi="Times New Roman"/>
                <w:sz w:val="20"/>
                <w:szCs w:val="20"/>
                <w:lang w:eastAsia="cs-CZ"/>
              </w:rPr>
            </w:pPr>
          </w:p>
        </w:tc>
      </w:tr>
    </w:tbl>
    <w:p w14:paraId="13CE0534" w14:textId="013F6FD7" w:rsidR="00D913E2" w:rsidRDefault="00D913E2"/>
    <w:p w14:paraId="7ED1E211" w14:textId="77777777" w:rsidR="00D913E2" w:rsidRDefault="00D913E2" w:rsidP="00D913E2">
      <w:pPr>
        <w:sectPr w:rsidR="00D913E2" w:rsidSect="00337076">
          <w:pgSz w:w="11906" w:h="16838"/>
          <w:pgMar w:top="1134" w:right="1417" w:bottom="1417" w:left="1417" w:header="284" w:footer="449" w:gutter="0"/>
          <w:cols w:space="708"/>
          <w:titlePg/>
          <w:docGrid w:linePitch="360"/>
        </w:sectPr>
      </w:pPr>
    </w:p>
    <w:p w14:paraId="34695E5B" w14:textId="677B2DDB" w:rsidR="00D913E2" w:rsidRDefault="00D913E2" w:rsidP="00D913E2"/>
    <w:p w14:paraId="48306C0D" w14:textId="7B9B29A2" w:rsidR="00D913E2" w:rsidRDefault="00D913E2" w:rsidP="00D913E2"/>
    <w:p w14:paraId="1D4D1060" w14:textId="77777777" w:rsidR="00D913E2" w:rsidRDefault="00D913E2" w:rsidP="00D913E2">
      <w:pPr>
        <w:sectPr w:rsidR="00D913E2" w:rsidSect="00337076">
          <w:pgSz w:w="11906" w:h="16838"/>
          <w:pgMar w:top="1134" w:right="1417" w:bottom="1417" w:left="1417" w:header="284" w:footer="449" w:gutter="0"/>
          <w:cols w:space="708"/>
          <w:titlePg/>
          <w:docGrid w:linePitch="360"/>
        </w:sectPr>
      </w:pPr>
    </w:p>
    <w:p w14:paraId="3F275B3F" w14:textId="3442B0A6" w:rsidR="00D913E2" w:rsidRPr="00D913E2" w:rsidRDefault="00D913E2" w:rsidP="00D913E2">
      <w:pPr>
        <w:rPr>
          <w:sz w:val="28"/>
        </w:rPr>
      </w:pPr>
    </w:p>
    <w:p w14:paraId="565F0C7B" w14:textId="0A992E75" w:rsidR="00D913E2" w:rsidRDefault="00D913E2" w:rsidP="00D913E2"/>
    <w:p w14:paraId="6151AADF" w14:textId="7D7F984F" w:rsidR="00D913E2" w:rsidRDefault="00D913E2" w:rsidP="00D913E2"/>
    <w:p w14:paraId="017E199C" w14:textId="2302FDE5" w:rsidR="00D913E2" w:rsidRDefault="00D913E2" w:rsidP="00D913E2"/>
    <w:p w14:paraId="3E4AD4B5" w14:textId="44D302F2" w:rsidR="00D913E2" w:rsidRPr="00D913E2" w:rsidRDefault="00D913E2" w:rsidP="00D913E2">
      <w:bookmarkStart w:id="6" w:name="_GoBack"/>
      <w:bookmarkEnd w:id="6"/>
    </w:p>
    <w:sectPr w:rsidR="00D913E2" w:rsidRPr="00D913E2"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49F7" w14:textId="77777777" w:rsidR="001D11AF" w:rsidRDefault="001D11AF" w:rsidP="009614E5">
      <w:pPr>
        <w:spacing w:after="0" w:line="240" w:lineRule="auto"/>
      </w:pPr>
      <w:r>
        <w:separator/>
      </w:r>
    </w:p>
  </w:endnote>
  <w:endnote w:type="continuationSeparator" w:id="0">
    <w:p w14:paraId="4A815E7D" w14:textId="77777777" w:rsidR="001D11AF" w:rsidRDefault="001D11AF"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532239"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1EF7" w14:textId="77777777" w:rsidR="001D11AF" w:rsidRDefault="001D11AF" w:rsidP="009614E5">
      <w:pPr>
        <w:spacing w:after="0" w:line="240" w:lineRule="auto"/>
      </w:pPr>
      <w:r>
        <w:separator/>
      </w:r>
    </w:p>
  </w:footnote>
  <w:footnote w:type="continuationSeparator" w:id="0">
    <w:p w14:paraId="52BE8058" w14:textId="77777777" w:rsidR="001D11AF" w:rsidRDefault="001D11AF"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532239"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532239" w:rsidRDefault="00532239"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C45FE"/>
    <w:rsid w:val="001672FF"/>
    <w:rsid w:val="001911C9"/>
    <w:rsid w:val="001D11AF"/>
    <w:rsid w:val="00265D11"/>
    <w:rsid w:val="00284B99"/>
    <w:rsid w:val="002F7726"/>
    <w:rsid w:val="0032328B"/>
    <w:rsid w:val="003B2E58"/>
    <w:rsid w:val="003D7287"/>
    <w:rsid w:val="00401376"/>
    <w:rsid w:val="00495CC8"/>
    <w:rsid w:val="00532239"/>
    <w:rsid w:val="005F7990"/>
    <w:rsid w:val="0068312D"/>
    <w:rsid w:val="006A0191"/>
    <w:rsid w:val="00730E32"/>
    <w:rsid w:val="0076310C"/>
    <w:rsid w:val="0078500A"/>
    <w:rsid w:val="007A69A9"/>
    <w:rsid w:val="007D3C45"/>
    <w:rsid w:val="007D56A9"/>
    <w:rsid w:val="007F48C0"/>
    <w:rsid w:val="00836021"/>
    <w:rsid w:val="00887193"/>
    <w:rsid w:val="009614E5"/>
    <w:rsid w:val="009A05CD"/>
    <w:rsid w:val="009F3094"/>
    <w:rsid w:val="00AB17C4"/>
    <w:rsid w:val="00B32EC4"/>
    <w:rsid w:val="00BE3E69"/>
    <w:rsid w:val="00C24094"/>
    <w:rsid w:val="00CB383A"/>
    <w:rsid w:val="00CF1D88"/>
    <w:rsid w:val="00D156BD"/>
    <w:rsid w:val="00D8602C"/>
    <w:rsid w:val="00D913E2"/>
    <w:rsid w:val="00DB5947"/>
    <w:rsid w:val="00DC1233"/>
    <w:rsid w:val="00E822C5"/>
    <w:rsid w:val="00E9483B"/>
    <w:rsid w:val="00EB7E71"/>
    <w:rsid w:val="00EC1D75"/>
    <w:rsid w:val="00EC1F2C"/>
    <w:rsid w:val="00F204C9"/>
    <w:rsid w:val="00F520E8"/>
    <w:rsid w:val="00F71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6084</Words>
  <Characters>35898</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2024-12-02T13:57:00Z</dcterms:created>
  <dcterms:modified xsi:type="dcterms:W3CDTF">2024-12-02T13:57:00Z</dcterms:modified>
</cp:coreProperties>
</file>