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5E0FB" w14:textId="77777777" w:rsidR="003F2CB8" w:rsidRDefault="003F2CB8"/>
    <w:tbl>
      <w:tblPr>
        <w:tblStyle w:val="NormalTable"/>
        <w:tblW w:w="9910" w:type="dxa"/>
        <w:tblLook w:val="04A0" w:firstRow="1" w:lastRow="0" w:firstColumn="1" w:lastColumn="0" w:noHBand="0" w:noVBand="1"/>
      </w:tblPr>
      <w:tblGrid>
        <w:gridCol w:w="5394"/>
        <w:gridCol w:w="4516"/>
      </w:tblGrid>
      <w:tr w:rsidR="003F2CB8" w14:paraId="1F95E100" w14:textId="77777777">
        <w:trPr>
          <w:trHeight w:val="1432"/>
        </w:trPr>
        <w:tc>
          <w:tcPr>
            <w:tcW w:w="5394" w:type="dxa"/>
          </w:tcPr>
          <w:p w14:paraId="1F95E0FC" w14:textId="77777777" w:rsidR="003F2CB8" w:rsidRDefault="00B15CEC">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1F95E0FD" w14:textId="77777777" w:rsidR="003F2CB8" w:rsidRDefault="00B15CE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MZE-81469/2024-12121</w:t>
            </w:r>
            <w:r>
              <w:rPr>
                <w:rFonts w:ascii="Arial" w:eastAsia="Arial" w:hAnsi="Arial" w:cs="Arial"/>
                <w:lang w:val="cs-CZ"/>
              </w:rPr>
              <w:fldChar w:fldCharType="end"/>
            </w:r>
          </w:p>
          <w:p w14:paraId="1F95E0FE" w14:textId="77777777" w:rsidR="003F2CB8" w:rsidRDefault="003F2CB8">
            <w:pPr>
              <w:rPr>
                <w:szCs w:val="22"/>
                <w:lang w:eastAsia="ar-SA"/>
              </w:rPr>
            </w:pPr>
          </w:p>
        </w:tc>
        <w:tc>
          <w:tcPr>
            <w:tcW w:w="4516" w:type="dxa"/>
            <w:hideMark/>
          </w:tcPr>
          <w:p w14:paraId="1F95E0FF" w14:textId="77777777" w:rsidR="003F2CB8" w:rsidRDefault="00B15CEC">
            <w:pPr>
              <w:jc w:val="right"/>
              <w:rPr>
                <w:rFonts w:ascii="Calibri" w:eastAsia="Calibri" w:hAnsi="Calibri" w:cs="Calibri"/>
                <w:spacing w:val="8"/>
              </w:rPr>
            </w:pPr>
            <w:r>
              <w:rPr>
                <w:noProof/>
              </w:rPr>
              <mc:AlternateContent>
                <mc:Choice Requires="wps">
                  <w:drawing>
                    <wp:inline distT="0" distB="0" distL="0" distR="0" wp14:anchorId="1F95E398" wp14:editId="1F95E399">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F95E3C5" w14:textId="77777777" w:rsidR="003F2CB8" w:rsidRDefault="00B15CEC">
                                  <w:pPr>
                                    <w:jc w:val="center"/>
                                  </w:pPr>
                                  <w:r>
                                    <w:rPr>
                                      <w:rFonts w:eastAsia="Arial" w:cs="Arial"/>
                                      <w:sz w:val="18"/>
                                    </w:rPr>
                                    <w:t>MZE-81469/2024-12121</w:t>
                                  </w:r>
                                </w:p>
                                <w:p w14:paraId="1F95E3C6" w14:textId="77777777" w:rsidR="003F2CB8" w:rsidRDefault="00B15CEC">
                                  <w:pPr>
                                    <w:jc w:val="center"/>
                                  </w:pPr>
                                  <w:r>
                                    <w:rPr>
                                      <w:noProof/>
                                    </w:rPr>
                                    <w:drawing>
                                      <wp:inline distT="0" distB="0" distL="0" distR="0" wp14:anchorId="1F95E3C8" wp14:editId="1F95E3C9">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F95E3C7" w14:textId="77777777" w:rsidR="003F2CB8" w:rsidRDefault="00B15CEC">
                                  <w:pPr>
                                    <w:jc w:val="center"/>
                                  </w:pPr>
                                  <w:r>
                                    <w:rPr>
                                      <w:rFonts w:eastAsia="Arial" w:cs="Arial"/>
                                      <w:sz w:val="18"/>
                                    </w:rPr>
                                    <w:t>mzedms028596512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95E39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1F95E3C5" w14:textId="77777777" w:rsidR="003F2CB8" w:rsidRDefault="00B15CEC">
                            <w:pPr>
                              <w:jc w:val="center"/>
                            </w:pPr>
                            <w:r>
                              <w:rPr>
                                <w:rFonts w:eastAsia="Arial" w:cs="Arial"/>
                                <w:sz w:val="18"/>
                              </w:rPr>
                              <w:t>MZE-81469/2024-12121</w:t>
                            </w:r>
                          </w:p>
                          <w:p w14:paraId="1F95E3C6" w14:textId="77777777" w:rsidR="003F2CB8" w:rsidRDefault="00B15CEC">
                            <w:pPr>
                              <w:jc w:val="center"/>
                            </w:pPr>
                            <w:r>
                              <w:rPr>
                                <w:noProof/>
                              </w:rPr>
                              <w:drawing>
                                <wp:inline distT="0" distB="0" distL="0" distR="0" wp14:anchorId="1F95E3C8" wp14:editId="1F95E3C9">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F95E3C7" w14:textId="77777777" w:rsidR="003F2CB8" w:rsidRDefault="00B15CEC">
                            <w:pPr>
                              <w:jc w:val="center"/>
                            </w:pPr>
                            <w:r>
                              <w:rPr>
                                <w:rFonts w:eastAsia="Arial" w:cs="Arial"/>
                                <w:sz w:val="18"/>
                              </w:rPr>
                              <w:t>mzedms028596512</w:t>
                            </w:r>
                          </w:p>
                        </w:txbxContent>
                      </v:textbox>
                      <w10:anchorlock/>
                    </v:rect>
                  </w:pict>
                </mc:Fallback>
              </mc:AlternateContent>
            </w:r>
          </w:p>
        </w:tc>
      </w:tr>
    </w:tbl>
    <w:p w14:paraId="1F95E101" w14:textId="77777777" w:rsidR="003F2CB8" w:rsidRDefault="00B15CEC">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Z40472</w:t>
      </w:r>
    </w:p>
    <w:p w14:paraId="1F95E102" w14:textId="77777777" w:rsidR="003F2CB8" w:rsidRDefault="003F2CB8">
      <w:pPr>
        <w:tabs>
          <w:tab w:val="left" w:pos="6946"/>
        </w:tabs>
        <w:spacing w:after="0"/>
        <w:jc w:val="center"/>
        <w:rPr>
          <w:rFonts w:cs="Arial"/>
          <w:b/>
          <w:caps/>
          <w:szCs w:val="22"/>
        </w:rPr>
      </w:pPr>
    </w:p>
    <w:p w14:paraId="1F95E103" w14:textId="77777777" w:rsidR="003F2CB8" w:rsidRDefault="003F2CB8">
      <w:pPr>
        <w:spacing w:after="0"/>
        <w:jc w:val="center"/>
        <w:rPr>
          <w:rFonts w:cs="Arial"/>
          <w:b/>
          <w:caps/>
          <w:szCs w:val="22"/>
        </w:rPr>
      </w:pPr>
    </w:p>
    <w:p w14:paraId="1F95E104" w14:textId="77777777" w:rsidR="003F2CB8" w:rsidRDefault="00B15CEC">
      <w:pPr>
        <w:rPr>
          <w:rFonts w:cs="Arial"/>
          <w:b/>
          <w:caps/>
          <w:sz w:val="26"/>
          <w:szCs w:val="26"/>
        </w:rPr>
      </w:pPr>
      <w:r>
        <w:rPr>
          <w:rFonts w:cs="Arial"/>
          <w:b/>
          <w:caps/>
          <w:sz w:val="26"/>
          <w:szCs w:val="26"/>
        </w:rPr>
        <w:t xml:space="preserve">a – věcné </w:t>
      </w:r>
      <w:r>
        <w:rPr>
          <w:rFonts w:cs="Arial"/>
          <w:b/>
          <w:caps/>
          <w:sz w:val="26"/>
          <w:szCs w:val="26"/>
        </w:rPr>
        <w:t>zadání</w:t>
      </w:r>
    </w:p>
    <w:p w14:paraId="1F95E105" w14:textId="77777777" w:rsidR="003F2CB8" w:rsidRDefault="00B15CEC">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F2CB8" w14:paraId="1F95E108" w14:textId="77777777">
        <w:tc>
          <w:tcPr>
            <w:tcW w:w="1701" w:type="dxa"/>
            <w:tcBorders>
              <w:top w:val="single" w:sz="8" w:space="0" w:color="auto"/>
              <w:left w:val="single" w:sz="8" w:space="0" w:color="auto"/>
              <w:bottom w:val="single" w:sz="8" w:space="0" w:color="auto"/>
            </w:tcBorders>
            <w:vAlign w:val="center"/>
          </w:tcPr>
          <w:p w14:paraId="1F95E106" w14:textId="77777777" w:rsidR="003F2CB8" w:rsidRDefault="00B15CE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F95E107" w14:textId="77777777" w:rsidR="003F2CB8" w:rsidRDefault="00B15CEC">
            <w:pPr>
              <w:pStyle w:val="Tabulka"/>
              <w:jc w:val="center"/>
              <w:rPr>
                <w:szCs w:val="22"/>
              </w:rPr>
            </w:pPr>
            <w:r>
              <w:rPr>
                <w:szCs w:val="22"/>
              </w:rPr>
              <w:t>914</w:t>
            </w:r>
          </w:p>
        </w:tc>
      </w:tr>
    </w:tbl>
    <w:p w14:paraId="1F95E109" w14:textId="77777777" w:rsidR="003F2CB8" w:rsidRDefault="003F2CB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3F2CB8" w14:paraId="1F95E10C" w14:textId="77777777">
        <w:tc>
          <w:tcPr>
            <w:tcW w:w="2246" w:type="dxa"/>
            <w:tcBorders>
              <w:top w:val="single" w:sz="8" w:space="0" w:color="auto"/>
              <w:left w:val="single" w:sz="8" w:space="0" w:color="auto"/>
            </w:tcBorders>
            <w:vAlign w:val="center"/>
          </w:tcPr>
          <w:p w14:paraId="1F95E10A" w14:textId="77777777" w:rsidR="003F2CB8" w:rsidRDefault="00B15CEC">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F95E10B" w14:textId="77777777" w:rsidR="003F2CB8" w:rsidRDefault="00B15CEC">
            <w:pPr>
              <w:pStyle w:val="Tabulka"/>
              <w:rPr>
                <w:b/>
                <w:szCs w:val="22"/>
              </w:rPr>
            </w:pPr>
            <w:r>
              <w:rPr>
                <w:b/>
                <w:szCs w:val="22"/>
              </w:rPr>
              <w:t>EZP Úprava procesu vyřazení</w:t>
            </w:r>
          </w:p>
        </w:tc>
      </w:tr>
      <w:tr w:rsidR="003F2CB8" w14:paraId="1F95E111" w14:textId="77777777">
        <w:tc>
          <w:tcPr>
            <w:tcW w:w="3392" w:type="dxa"/>
            <w:gridSpan w:val="2"/>
            <w:tcBorders>
              <w:left w:val="single" w:sz="8" w:space="0" w:color="auto"/>
              <w:bottom w:val="single" w:sz="8" w:space="0" w:color="auto"/>
            </w:tcBorders>
            <w:vAlign w:val="center"/>
          </w:tcPr>
          <w:p w14:paraId="1F95E10D" w14:textId="77777777" w:rsidR="003F2CB8" w:rsidRDefault="00B15CEC">
            <w:pPr>
              <w:pStyle w:val="Tabulka"/>
              <w:rPr>
                <w:rStyle w:val="Siln"/>
                <w:b w:val="0"/>
                <w:szCs w:val="22"/>
              </w:rPr>
            </w:pPr>
            <w:r>
              <w:rPr>
                <w:rStyle w:val="Siln"/>
                <w:szCs w:val="22"/>
              </w:rPr>
              <w:t>Datum předložení požadavku:</w:t>
            </w:r>
          </w:p>
        </w:tc>
        <w:sdt>
          <w:sdtPr>
            <w:rPr>
              <w:szCs w:val="22"/>
            </w:rPr>
            <w:id w:val="1670597228"/>
            <w:placeholder>
              <w:docPart w:val="A3E214A925EC4D8B8BFAD20AEAA8E381"/>
            </w:placeholder>
            <w:date w:fullDate="2024-11-0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F95E10E" w14:textId="77777777" w:rsidR="003F2CB8" w:rsidRDefault="00B15CEC">
                <w:pPr>
                  <w:pStyle w:val="Tabulka"/>
                  <w:rPr>
                    <w:szCs w:val="22"/>
                  </w:rPr>
                </w:pPr>
                <w:r>
                  <w:rPr>
                    <w:szCs w:val="22"/>
                  </w:rPr>
                  <w:t>7.11.2024</w:t>
                </w:r>
              </w:p>
            </w:tc>
          </w:sdtContent>
        </w:sdt>
        <w:tc>
          <w:tcPr>
            <w:tcW w:w="3383" w:type="dxa"/>
            <w:tcBorders>
              <w:left w:val="dotted" w:sz="4" w:space="0" w:color="auto"/>
              <w:bottom w:val="single" w:sz="8" w:space="0" w:color="auto"/>
            </w:tcBorders>
            <w:vAlign w:val="center"/>
          </w:tcPr>
          <w:p w14:paraId="1F95E10F" w14:textId="77777777" w:rsidR="003F2CB8" w:rsidRDefault="00B15CEC">
            <w:pPr>
              <w:pStyle w:val="Tabulka"/>
              <w:rPr>
                <w:rStyle w:val="Siln"/>
                <w:b w:val="0"/>
                <w:szCs w:val="22"/>
              </w:rPr>
            </w:pPr>
            <w:r>
              <w:rPr>
                <w:rStyle w:val="Siln"/>
                <w:szCs w:val="22"/>
              </w:rPr>
              <w:t>Požadované datum nasazení:</w:t>
            </w:r>
          </w:p>
        </w:tc>
        <w:sdt>
          <w:sdtPr>
            <w:rPr>
              <w:szCs w:val="22"/>
            </w:rPr>
            <w:id w:val="-1745104504"/>
            <w:placeholder>
              <w:docPart w:val="ED0DDADD3F0244278ACE0439B54346D6"/>
            </w:placeholder>
            <w:date w:fullDate="2025-01-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F95E110" w14:textId="77777777" w:rsidR="003F2CB8" w:rsidRDefault="00B15CEC">
                <w:pPr>
                  <w:pStyle w:val="Tabulka"/>
                  <w:rPr>
                    <w:szCs w:val="22"/>
                  </w:rPr>
                </w:pPr>
                <w:r>
                  <w:rPr>
                    <w:szCs w:val="22"/>
                  </w:rPr>
                  <w:t>31.1.2025</w:t>
                </w:r>
              </w:p>
            </w:tc>
          </w:sdtContent>
        </w:sdt>
      </w:tr>
    </w:tbl>
    <w:p w14:paraId="1F95E112" w14:textId="77777777" w:rsidR="003F2CB8" w:rsidRDefault="003F2CB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F2CB8" w14:paraId="1F95E117" w14:textId="77777777">
        <w:tc>
          <w:tcPr>
            <w:tcW w:w="2258" w:type="dxa"/>
            <w:tcBorders>
              <w:top w:val="single" w:sz="8" w:space="0" w:color="auto"/>
              <w:left w:val="single" w:sz="8" w:space="0" w:color="auto"/>
              <w:bottom w:val="single" w:sz="8" w:space="0" w:color="auto"/>
            </w:tcBorders>
            <w:vAlign w:val="center"/>
          </w:tcPr>
          <w:p w14:paraId="1F95E113" w14:textId="77777777" w:rsidR="003F2CB8" w:rsidRDefault="00B15CE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1F95E114" w14:textId="77777777" w:rsidR="003F2CB8" w:rsidRDefault="00B15CE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F95E115" w14:textId="77777777" w:rsidR="003F2CB8" w:rsidRDefault="00B15CE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F95E116" w14:textId="77777777" w:rsidR="003F2CB8" w:rsidRDefault="00B15CEC">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F95E118" w14:textId="77777777" w:rsidR="003F2CB8" w:rsidRDefault="003F2CB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F2CB8" w14:paraId="1F95E11D" w14:textId="77777777">
        <w:tc>
          <w:tcPr>
            <w:tcW w:w="983" w:type="dxa"/>
            <w:vMerge w:val="restart"/>
            <w:tcBorders>
              <w:top w:val="single" w:sz="8" w:space="0" w:color="auto"/>
              <w:left w:val="single" w:sz="8" w:space="0" w:color="auto"/>
            </w:tcBorders>
            <w:vAlign w:val="center"/>
          </w:tcPr>
          <w:p w14:paraId="1F95E119" w14:textId="77777777" w:rsidR="003F2CB8" w:rsidRDefault="00B15CE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F95E11A" w14:textId="77777777" w:rsidR="003F2CB8" w:rsidRDefault="00B15CE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F95E11B" w14:textId="77777777" w:rsidR="003F2CB8" w:rsidRDefault="00B15CE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1F95E11C" w14:textId="77777777" w:rsidR="003F2CB8" w:rsidRDefault="00B15CEC">
            <w:pPr>
              <w:pStyle w:val="Tabulka"/>
              <w:rPr>
                <w:szCs w:val="22"/>
              </w:rPr>
            </w:pPr>
            <w:r>
              <w:rPr>
                <w:szCs w:val="22"/>
              </w:rPr>
              <w:t>EZP</w:t>
            </w:r>
          </w:p>
        </w:tc>
      </w:tr>
      <w:tr w:rsidR="003F2CB8" w14:paraId="1F95E122" w14:textId="77777777">
        <w:tc>
          <w:tcPr>
            <w:tcW w:w="983" w:type="dxa"/>
            <w:vMerge/>
            <w:tcBorders>
              <w:left w:val="single" w:sz="8" w:space="0" w:color="auto"/>
            </w:tcBorders>
            <w:vAlign w:val="center"/>
          </w:tcPr>
          <w:p w14:paraId="1F95E11E" w14:textId="77777777" w:rsidR="003F2CB8" w:rsidRDefault="003F2CB8">
            <w:pPr>
              <w:pStyle w:val="Tabulka"/>
              <w:rPr>
                <w:szCs w:val="22"/>
              </w:rPr>
            </w:pPr>
          </w:p>
        </w:tc>
        <w:tc>
          <w:tcPr>
            <w:tcW w:w="1911" w:type="dxa"/>
            <w:vMerge/>
            <w:tcBorders>
              <w:bottom w:val="dotted" w:sz="4" w:space="0" w:color="auto"/>
            </w:tcBorders>
            <w:vAlign w:val="center"/>
          </w:tcPr>
          <w:p w14:paraId="1F95E11F" w14:textId="77777777" w:rsidR="003F2CB8" w:rsidRDefault="003F2CB8">
            <w:pPr>
              <w:pStyle w:val="Tabulka"/>
              <w:rPr>
                <w:szCs w:val="22"/>
              </w:rPr>
            </w:pPr>
          </w:p>
        </w:tc>
        <w:tc>
          <w:tcPr>
            <w:tcW w:w="1491" w:type="dxa"/>
            <w:tcBorders>
              <w:bottom w:val="dotted" w:sz="4" w:space="0" w:color="auto"/>
            </w:tcBorders>
            <w:vAlign w:val="center"/>
          </w:tcPr>
          <w:p w14:paraId="1F95E120" w14:textId="77777777" w:rsidR="003F2CB8" w:rsidRDefault="00B15CE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F95E121" w14:textId="77777777" w:rsidR="003F2CB8" w:rsidRDefault="00B15CE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F2CB8" w14:paraId="1F95E127" w14:textId="77777777">
        <w:tc>
          <w:tcPr>
            <w:tcW w:w="983" w:type="dxa"/>
            <w:vMerge/>
            <w:tcBorders>
              <w:left w:val="single" w:sz="8" w:space="0" w:color="auto"/>
              <w:bottom w:val="single" w:sz="8" w:space="0" w:color="auto"/>
            </w:tcBorders>
            <w:vAlign w:val="center"/>
          </w:tcPr>
          <w:p w14:paraId="1F95E123" w14:textId="77777777" w:rsidR="003F2CB8" w:rsidRDefault="003F2CB8">
            <w:pPr>
              <w:pStyle w:val="Tabulka"/>
              <w:rPr>
                <w:szCs w:val="22"/>
              </w:rPr>
            </w:pPr>
          </w:p>
        </w:tc>
        <w:tc>
          <w:tcPr>
            <w:tcW w:w="1911" w:type="dxa"/>
            <w:tcBorders>
              <w:top w:val="dotted" w:sz="4" w:space="0" w:color="auto"/>
              <w:bottom w:val="single" w:sz="8" w:space="0" w:color="auto"/>
            </w:tcBorders>
            <w:vAlign w:val="center"/>
          </w:tcPr>
          <w:p w14:paraId="1F95E124" w14:textId="77777777" w:rsidR="003F2CB8" w:rsidRDefault="00B15CE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F95E125" w14:textId="77777777" w:rsidR="003F2CB8" w:rsidRDefault="00B15CE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F95E126" w14:textId="77777777" w:rsidR="003F2CB8" w:rsidRDefault="00B15CE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F95E128" w14:textId="77777777" w:rsidR="003F2CB8" w:rsidRDefault="003F2CB8">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275"/>
        <w:gridCol w:w="2552"/>
      </w:tblGrid>
      <w:tr w:rsidR="003F2CB8" w14:paraId="1F95E12E" w14:textId="77777777" w:rsidTr="001F0A82">
        <w:tc>
          <w:tcPr>
            <w:tcW w:w="2395" w:type="dxa"/>
            <w:tcBorders>
              <w:top w:val="single" w:sz="8" w:space="0" w:color="auto"/>
              <w:left w:val="single" w:sz="8" w:space="0" w:color="auto"/>
              <w:bottom w:val="single" w:sz="8" w:space="0" w:color="auto"/>
            </w:tcBorders>
            <w:vAlign w:val="center"/>
          </w:tcPr>
          <w:p w14:paraId="1F95E129" w14:textId="77777777" w:rsidR="003F2CB8" w:rsidRDefault="00B15CEC">
            <w:pPr>
              <w:pStyle w:val="Tabulka"/>
              <w:rPr>
                <w:b/>
                <w:szCs w:val="22"/>
              </w:rPr>
            </w:pPr>
            <w:r>
              <w:rPr>
                <w:b/>
                <w:szCs w:val="22"/>
              </w:rPr>
              <w:t>Role</w:t>
            </w:r>
          </w:p>
        </w:tc>
        <w:tc>
          <w:tcPr>
            <w:tcW w:w="2268" w:type="dxa"/>
            <w:tcBorders>
              <w:top w:val="single" w:sz="8" w:space="0" w:color="auto"/>
              <w:bottom w:val="single" w:sz="8" w:space="0" w:color="auto"/>
            </w:tcBorders>
            <w:vAlign w:val="center"/>
          </w:tcPr>
          <w:p w14:paraId="1F95E12A" w14:textId="77777777" w:rsidR="003F2CB8" w:rsidRDefault="00B15CEC">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F95E12B" w14:textId="77777777" w:rsidR="003F2CB8" w:rsidRDefault="00B15CEC">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F95E12C" w14:textId="77777777" w:rsidR="003F2CB8" w:rsidRDefault="00B15CEC">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1F95E12D" w14:textId="77777777" w:rsidR="003F2CB8" w:rsidRDefault="00B15CEC">
            <w:pPr>
              <w:pStyle w:val="Tabulka"/>
              <w:rPr>
                <w:b/>
                <w:szCs w:val="22"/>
              </w:rPr>
            </w:pPr>
            <w:r>
              <w:rPr>
                <w:b/>
                <w:szCs w:val="22"/>
              </w:rPr>
              <w:t>E-mail</w:t>
            </w:r>
          </w:p>
        </w:tc>
      </w:tr>
      <w:tr w:rsidR="003F2CB8" w14:paraId="1F95E134" w14:textId="77777777" w:rsidTr="001F0A82">
        <w:trPr>
          <w:trHeight w:hRule="exact" w:val="20"/>
        </w:trPr>
        <w:tc>
          <w:tcPr>
            <w:tcW w:w="2395" w:type="dxa"/>
            <w:tcBorders>
              <w:top w:val="single" w:sz="8" w:space="0" w:color="auto"/>
              <w:left w:val="dotted" w:sz="4" w:space="0" w:color="auto"/>
            </w:tcBorders>
            <w:vAlign w:val="center"/>
          </w:tcPr>
          <w:p w14:paraId="1F95E12F" w14:textId="77777777" w:rsidR="003F2CB8" w:rsidRDefault="003F2CB8">
            <w:pPr>
              <w:pStyle w:val="Tabulka"/>
              <w:rPr>
                <w:b/>
                <w:szCs w:val="22"/>
              </w:rPr>
            </w:pPr>
          </w:p>
        </w:tc>
        <w:tc>
          <w:tcPr>
            <w:tcW w:w="2268" w:type="dxa"/>
            <w:tcBorders>
              <w:top w:val="single" w:sz="8" w:space="0" w:color="auto"/>
            </w:tcBorders>
            <w:vAlign w:val="center"/>
          </w:tcPr>
          <w:p w14:paraId="1F95E130" w14:textId="77777777" w:rsidR="003F2CB8" w:rsidRDefault="003F2CB8">
            <w:pPr>
              <w:pStyle w:val="Tabulka"/>
              <w:rPr>
                <w:sz w:val="20"/>
                <w:szCs w:val="20"/>
              </w:rPr>
            </w:pPr>
          </w:p>
        </w:tc>
        <w:tc>
          <w:tcPr>
            <w:tcW w:w="1418" w:type="dxa"/>
            <w:tcBorders>
              <w:top w:val="single" w:sz="8" w:space="0" w:color="auto"/>
            </w:tcBorders>
            <w:vAlign w:val="center"/>
          </w:tcPr>
          <w:p w14:paraId="1F95E131" w14:textId="77777777" w:rsidR="003F2CB8" w:rsidRDefault="003F2CB8">
            <w:pPr>
              <w:pStyle w:val="Tabulka"/>
              <w:rPr>
                <w:rStyle w:val="Siln"/>
                <w:b w:val="0"/>
                <w:sz w:val="20"/>
                <w:szCs w:val="20"/>
              </w:rPr>
            </w:pPr>
          </w:p>
        </w:tc>
        <w:tc>
          <w:tcPr>
            <w:tcW w:w="1275" w:type="dxa"/>
            <w:tcBorders>
              <w:top w:val="single" w:sz="8" w:space="0" w:color="auto"/>
            </w:tcBorders>
            <w:vAlign w:val="center"/>
          </w:tcPr>
          <w:p w14:paraId="1F95E132" w14:textId="77777777" w:rsidR="003F2CB8" w:rsidRDefault="003F2CB8">
            <w:pPr>
              <w:pStyle w:val="Tabulka"/>
              <w:rPr>
                <w:sz w:val="20"/>
                <w:szCs w:val="20"/>
              </w:rPr>
            </w:pPr>
          </w:p>
        </w:tc>
        <w:tc>
          <w:tcPr>
            <w:tcW w:w="2552" w:type="dxa"/>
            <w:tcBorders>
              <w:top w:val="single" w:sz="8" w:space="0" w:color="auto"/>
              <w:right w:val="dotted" w:sz="4" w:space="0" w:color="auto"/>
            </w:tcBorders>
            <w:vAlign w:val="center"/>
          </w:tcPr>
          <w:p w14:paraId="1F95E133" w14:textId="77777777" w:rsidR="003F2CB8" w:rsidRDefault="003F2CB8">
            <w:pPr>
              <w:pStyle w:val="Tabulka"/>
              <w:rPr>
                <w:sz w:val="20"/>
                <w:szCs w:val="20"/>
              </w:rPr>
            </w:pPr>
          </w:p>
        </w:tc>
      </w:tr>
      <w:tr w:rsidR="003F2CB8" w14:paraId="1F95E13A" w14:textId="77777777" w:rsidTr="001F0A82">
        <w:tc>
          <w:tcPr>
            <w:tcW w:w="2395" w:type="dxa"/>
            <w:tcBorders>
              <w:top w:val="dotted" w:sz="4" w:space="0" w:color="auto"/>
              <w:left w:val="dotted" w:sz="4" w:space="0" w:color="auto"/>
            </w:tcBorders>
            <w:vAlign w:val="center"/>
          </w:tcPr>
          <w:p w14:paraId="1F95E135" w14:textId="77777777" w:rsidR="003F2CB8" w:rsidRDefault="00B15CEC">
            <w:pPr>
              <w:pStyle w:val="Tabulka"/>
              <w:rPr>
                <w:sz w:val="20"/>
                <w:szCs w:val="20"/>
              </w:rPr>
            </w:pPr>
            <w:r>
              <w:rPr>
                <w:sz w:val="20"/>
                <w:szCs w:val="20"/>
              </w:rPr>
              <w:t>Žadatel:</w:t>
            </w:r>
          </w:p>
        </w:tc>
        <w:tc>
          <w:tcPr>
            <w:tcW w:w="2268" w:type="dxa"/>
            <w:tcBorders>
              <w:top w:val="dotted" w:sz="4" w:space="0" w:color="auto"/>
            </w:tcBorders>
            <w:vAlign w:val="center"/>
          </w:tcPr>
          <w:p w14:paraId="1F95E136" w14:textId="77777777" w:rsidR="003F2CB8" w:rsidRDefault="00B15CEC">
            <w:pPr>
              <w:pStyle w:val="Tabulka"/>
              <w:rPr>
                <w:sz w:val="20"/>
                <w:szCs w:val="20"/>
              </w:rPr>
            </w:pPr>
            <w:r>
              <w:rPr>
                <w:sz w:val="20"/>
                <w:szCs w:val="20"/>
              </w:rPr>
              <w:t>Jarmila Samková</w:t>
            </w:r>
          </w:p>
        </w:tc>
        <w:tc>
          <w:tcPr>
            <w:tcW w:w="1418" w:type="dxa"/>
            <w:tcBorders>
              <w:top w:val="dotted" w:sz="4" w:space="0" w:color="auto"/>
            </w:tcBorders>
            <w:vAlign w:val="center"/>
          </w:tcPr>
          <w:p w14:paraId="1F95E137" w14:textId="77777777" w:rsidR="003F2CB8" w:rsidRDefault="00B15CEC">
            <w:pPr>
              <w:pStyle w:val="Tabulka"/>
              <w:jc w:val="center"/>
              <w:rPr>
                <w:rStyle w:val="Siln"/>
                <w:b w:val="0"/>
                <w:sz w:val="20"/>
                <w:szCs w:val="20"/>
              </w:rPr>
            </w:pPr>
            <w:r>
              <w:rPr>
                <w:rStyle w:val="Siln"/>
                <w:b w:val="0"/>
                <w:sz w:val="20"/>
                <w:szCs w:val="20"/>
              </w:rPr>
              <w:t>12126</w:t>
            </w:r>
          </w:p>
        </w:tc>
        <w:tc>
          <w:tcPr>
            <w:tcW w:w="1275" w:type="dxa"/>
            <w:tcBorders>
              <w:top w:val="dotted" w:sz="4" w:space="0" w:color="auto"/>
            </w:tcBorders>
            <w:vAlign w:val="center"/>
          </w:tcPr>
          <w:p w14:paraId="1F95E138" w14:textId="77777777" w:rsidR="003F2CB8" w:rsidRDefault="00B15CEC">
            <w:pPr>
              <w:pStyle w:val="Tabulka"/>
              <w:jc w:val="center"/>
              <w:rPr>
                <w:szCs w:val="22"/>
              </w:rPr>
            </w:pPr>
            <w:r>
              <w:rPr>
                <w:sz w:val="18"/>
                <w:szCs w:val="18"/>
              </w:rPr>
              <w:t>221812227</w:t>
            </w:r>
          </w:p>
        </w:tc>
        <w:tc>
          <w:tcPr>
            <w:tcW w:w="2552" w:type="dxa"/>
            <w:tcBorders>
              <w:top w:val="dotted" w:sz="4" w:space="0" w:color="auto"/>
              <w:right w:val="dotted" w:sz="4" w:space="0" w:color="auto"/>
            </w:tcBorders>
            <w:vAlign w:val="center"/>
          </w:tcPr>
          <w:p w14:paraId="1F95E139" w14:textId="77777777" w:rsidR="003F2CB8" w:rsidRDefault="00B15CEC">
            <w:pPr>
              <w:pStyle w:val="Tabulka"/>
              <w:rPr>
                <w:sz w:val="16"/>
                <w:szCs w:val="16"/>
              </w:rPr>
            </w:pPr>
            <w:r>
              <w:rPr>
                <w:sz w:val="16"/>
                <w:szCs w:val="16"/>
              </w:rPr>
              <w:t>jarmila.samkova@mze.gov.cz</w:t>
            </w:r>
          </w:p>
        </w:tc>
      </w:tr>
      <w:tr w:rsidR="003F2CB8" w14:paraId="1F95E140" w14:textId="77777777" w:rsidTr="001F0A82">
        <w:tc>
          <w:tcPr>
            <w:tcW w:w="2395" w:type="dxa"/>
            <w:tcBorders>
              <w:top w:val="dotted" w:sz="4" w:space="0" w:color="auto"/>
              <w:left w:val="dotted" w:sz="4" w:space="0" w:color="auto"/>
            </w:tcBorders>
            <w:vAlign w:val="center"/>
          </w:tcPr>
          <w:p w14:paraId="1F95E13B" w14:textId="77777777" w:rsidR="003F2CB8" w:rsidRDefault="00B15CEC">
            <w:pPr>
              <w:pStyle w:val="Tabulka"/>
              <w:rPr>
                <w:sz w:val="20"/>
                <w:szCs w:val="20"/>
              </w:rPr>
            </w:pPr>
            <w:r>
              <w:rPr>
                <w:sz w:val="20"/>
                <w:szCs w:val="20"/>
              </w:rPr>
              <w:t>Odborný garant:</w:t>
            </w:r>
          </w:p>
        </w:tc>
        <w:tc>
          <w:tcPr>
            <w:tcW w:w="2268" w:type="dxa"/>
            <w:tcBorders>
              <w:top w:val="dotted" w:sz="4" w:space="0" w:color="auto"/>
            </w:tcBorders>
            <w:vAlign w:val="center"/>
          </w:tcPr>
          <w:p w14:paraId="1F95E13C" w14:textId="77777777" w:rsidR="003F2CB8" w:rsidRDefault="00B15CEC">
            <w:pPr>
              <w:pStyle w:val="Tabulka"/>
              <w:rPr>
                <w:sz w:val="20"/>
                <w:szCs w:val="20"/>
              </w:rPr>
            </w:pPr>
            <w:r>
              <w:rPr>
                <w:sz w:val="20"/>
                <w:szCs w:val="20"/>
              </w:rPr>
              <w:t>Lenka Typoltová</w:t>
            </w:r>
          </w:p>
        </w:tc>
        <w:tc>
          <w:tcPr>
            <w:tcW w:w="1418" w:type="dxa"/>
            <w:tcBorders>
              <w:top w:val="dotted" w:sz="4" w:space="0" w:color="auto"/>
            </w:tcBorders>
            <w:vAlign w:val="center"/>
          </w:tcPr>
          <w:p w14:paraId="1F95E13D" w14:textId="77777777" w:rsidR="003F2CB8" w:rsidRDefault="00B15CEC">
            <w:pPr>
              <w:pStyle w:val="Tabulka"/>
              <w:jc w:val="center"/>
              <w:rPr>
                <w:rStyle w:val="Siln"/>
                <w:b w:val="0"/>
                <w:sz w:val="20"/>
                <w:szCs w:val="20"/>
              </w:rPr>
            </w:pPr>
            <w:r>
              <w:rPr>
                <w:rStyle w:val="Siln"/>
                <w:b w:val="0"/>
                <w:sz w:val="20"/>
                <w:szCs w:val="20"/>
              </w:rPr>
              <w:t>12126</w:t>
            </w:r>
          </w:p>
        </w:tc>
        <w:tc>
          <w:tcPr>
            <w:tcW w:w="1275" w:type="dxa"/>
            <w:tcBorders>
              <w:top w:val="dotted" w:sz="4" w:space="0" w:color="auto"/>
            </w:tcBorders>
            <w:vAlign w:val="center"/>
          </w:tcPr>
          <w:p w14:paraId="1F95E13E" w14:textId="77777777" w:rsidR="003F2CB8" w:rsidRDefault="00B15CEC">
            <w:pPr>
              <w:pStyle w:val="Tabulka"/>
              <w:jc w:val="center"/>
              <w:rPr>
                <w:sz w:val="18"/>
                <w:szCs w:val="18"/>
              </w:rPr>
            </w:pPr>
            <w:r>
              <w:rPr>
                <w:sz w:val="18"/>
                <w:szCs w:val="18"/>
              </w:rPr>
              <w:t>221812342</w:t>
            </w:r>
          </w:p>
        </w:tc>
        <w:tc>
          <w:tcPr>
            <w:tcW w:w="2552" w:type="dxa"/>
            <w:tcBorders>
              <w:top w:val="dotted" w:sz="4" w:space="0" w:color="auto"/>
              <w:right w:val="dotted" w:sz="4" w:space="0" w:color="auto"/>
            </w:tcBorders>
            <w:vAlign w:val="center"/>
          </w:tcPr>
          <w:p w14:paraId="1F95E13F" w14:textId="77777777" w:rsidR="003F2CB8" w:rsidRDefault="00B15CEC">
            <w:pPr>
              <w:pStyle w:val="Tabulka"/>
              <w:rPr>
                <w:sz w:val="16"/>
                <w:szCs w:val="16"/>
              </w:rPr>
            </w:pPr>
            <w:r>
              <w:rPr>
                <w:sz w:val="16"/>
                <w:szCs w:val="16"/>
              </w:rPr>
              <w:t>lenka.typoltova@mze.gov.cz</w:t>
            </w:r>
          </w:p>
        </w:tc>
      </w:tr>
      <w:tr w:rsidR="003F2CB8" w14:paraId="1F95E146" w14:textId="77777777" w:rsidTr="001F0A82">
        <w:tc>
          <w:tcPr>
            <w:tcW w:w="2395" w:type="dxa"/>
            <w:tcBorders>
              <w:left w:val="dotted" w:sz="4" w:space="0" w:color="auto"/>
            </w:tcBorders>
            <w:vAlign w:val="center"/>
          </w:tcPr>
          <w:p w14:paraId="1F95E141" w14:textId="77777777" w:rsidR="003F2CB8" w:rsidRDefault="00B15CEC">
            <w:pPr>
              <w:pStyle w:val="Tabulka"/>
              <w:rPr>
                <w:sz w:val="20"/>
                <w:szCs w:val="20"/>
              </w:rPr>
            </w:pPr>
            <w:r>
              <w:rPr>
                <w:sz w:val="20"/>
                <w:szCs w:val="20"/>
              </w:rPr>
              <w:t>Metodický garant:</w:t>
            </w:r>
          </w:p>
        </w:tc>
        <w:tc>
          <w:tcPr>
            <w:tcW w:w="2268" w:type="dxa"/>
            <w:vAlign w:val="center"/>
          </w:tcPr>
          <w:p w14:paraId="1F95E142" w14:textId="77777777" w:rsidR="003F2CB8" w:rsidRDefault="00B15CEC">
            <w:pPr>
              <w:pStyle w:val="Tabulka"/>
              <w:rPr>
                <w:sz w:val="20"/>
                <w:szCs w:val="20"/>
              </w:rPr>
            </w:pPr>
            <w:r>
              <w:rPr>
                <w:sz w:val="20"/>
                <w:szCs w:val="20"/>
              </w:rPr>
              <w:t>Jarmila Samková</w:t>
            </w:r>
          </w:p>
        </w:tc>
        <w:tc>
          <w:tcPr>
            <w:tcW w:w="1418" w:type="dxa"/>
            <w:vAlign w:val="center"/>
          </w:tcPr>
          <w:p w14:paraId="1F95E143" w14:textId="77777777" w:rsidR="003F2CB8" w:rsidRDefault="00B15CEC">
            <w:pPr>
              <w:pStyle w:val="Tabulka"/>
              <w:jc w:val="center"/>
              <w:rPr>
                <w:rStyle w:val="Siln"/>
                <w:b w:val="0"/>
                <w:sz w:val="20"/>
                <w:szCs w:val="20"/>
              </w:rPr>
            </w:pPr>
            <w:r>
              <w:rPr>
                <w:rStyle w:val="Siln"/>
                <w:b w:val="0"/>
                <w:sz w:val="20"/>
                <w:szCs w:val="20"/>
              </w:rPr>
              <w:t>12126</w:t>
            </w:r>
          </w:p>
        </w:tc>
        <w:tc>
          <w:tcPr>
            <w:tcW w:w="1275" w:type="dxa"/>
            <w:vAlign w:val="center"/>
          </w:tcPr>
          <w:p w14:paraId="1F95E144" w14:textId="77777777" w:rsidR="003F2CB8" w:rsidRDefault="00B15CEC">
            <w:pPr>
              <w:pStyle w:val="Tabulka"/>
              <w:jc w:val="center"/>
              <w:rPr>
                <w:szCs w:val="22"/>
              </w:rPr>
            </w:pPr>
            <w:r>
              <w:rPr>
                <w:sz w:val="18"/>
                <w:szCs w:val="18"/>
              </w:rPr>
              <w:t>221812227</w:t>
            </w:r>
          </w:p>
        </w:tc>
        <w:tc>
          <w:tcPr>
            <w:tcW w:w="2552" w:type="dxa"/>
            <w:tcBorders>
              <w:right w:val="dotted" w:sz="4" w:space="0" w:color="auto"/>
            </w:tcBorders>
            <w:vAlign w:val="center"/>
          </w:tcPr>
          <w:p w14:paraId="1F95E145" w14:textId="77777777" w:rsidR="003F2CB8" w:rsidRDefault="00B15CEC">
            <w:pPr>
              <w:pStyle w:val="Tabulka"/>
              <w:rPr>
                <w:sz w:val="16"/>
                <w:szCs w:val="16"/>
              </w:rPr>
            </w:pPr>
            <w:r>
              <w:rPr>
                <w:sz w:val="16"/>
                <w:szCs w:val="16"/>
              </w:rPr>
              <w:t>jarmila.samkova@mze.gov.cz</w:t>
            </w:r>
          </w:p>
        </w:tc>
      </w:tr>
      <w:tr w:rsidR="003F2CB8" w14:paraId="1F95E14C" w14:textId="77777777" w:rsidTr="001F0A82">
        <w:tc>
          <w:tcPr>
            <w:tcW w:w="2395" w:type="dxa"/>
            <w:tcBorders>
              <w:left w:val="dotted" w:sz="4" w:space="0" w:color="auto"/>
            </w:tcBorders>
            <w:vAlign w:val="center"/>
          </w:tcPr>
          <w:p w14:paraId="1F95E147" w14:textId="77777777" w:rsidR="003F2CB8" w:rsidRDefault="00B15CEC">
            <w:pPr>
              <w:pStyle w:val="Tabulka"/>
              <w:rPr>
                <w:sz w:val="20"/>
                <w:szCs w:val="20"/>
              </w:rPr>
            </w:pPr>
            <w:r>
              <w:rPr>
                <w:sz w:val="20"/>
                <w:szCs w:val="20"/>
              </w:rPr>
              <w:t>Věcný garant:</w:t>
            </w:r>
          </w:p>
        </w:tc>
        <w:tc>
          <w:tcPr>
            <w:tcW w:w="2268" w:type="dxa"/>
            <w:vAlign w:val="center"/>
          </w:tcPr>
          <w:p w14:paraId="1F95E148" w14:textId="77777777" w:rsidR="003F2CB8" w:rsidRDefault="00B15CEC">
            <w:pPr>
              <w:pStyle w:val="Tabulka"/>
              <w:rPr>
                <w:sz w:val="20"/>
                <w:szCs w:val="20"/>
              </w:rPr>
            </w:pPr>
            <w:r>
              <w:rPr>
                <w:sz w:val="20"/>
                <w:szCs w:val="20"/>
              </w:rPr>
              <w:t>Miroslav Rychtařík</w:t>
            </w:r>
          </w:p>
        </w:tc>
        <w:tc>
          <w:tcPr>
            <w:tcW w:w="1418" w:type="dxa"/>
            <w:vAlign w:val="center"/>
          </w:tcPr>
          <w:p w14:paraId="1F95E149" w14:textId="77777777" w:rsidR="003F2CB8" w:rsidRDefault="00B15CEC">
            <w:pPr>
              <w:pStyle w:val="Tabulka"/>
              <w:jc w:val="center"/>
              <w:rPr>
                <w:rStyle w:val="Siln"/>
                <w:b w:val="0"/>
                <w:sz w:val="20"/>
                <w:szCs w:val="20"/>
              </w:rPr>
            </w:pPr>
            <w:r>
              <w:rPr>
                <w:rStyle w:val="Siln"/>
                <w:b w:val="0"/>
                <w:sz w:val="20"/>
                <w:szCs w:val="20"/>
              </w:rPr>
              <w:t>12120</w:t>
            </w:r>
          </w:p>
        </w:tc>
        <w:tc>
          <w:tcPr>
            <w:tcW w:w="1275" w:type="dxa"/>
            <w:vAlign w:val="center"/>
          </w:tcPr>
          <w:p w14:paraId="1F95E14A" w14:textId="77777777" w:rsidR="003F2CB8" w:rsidRDefault="00B15CEC">
            <w:pPr>
              <w:pStyle w:val="Tabulka"/>
              <w:jc w:val="center"/>
              <w:rPr>
                <w:szCs w:val="22"/>
              </w:rPr>
            </w:pPr>
            <w:r>
              <w:rPr>
                <w:sz w:val="18"/>
                <w:szCs w:val="18"/>
              </w:rPr>
              <w:t>221812331</w:t>
            </w:r>
          </w:p>
        </w:tc>
        <w:tc>
          <w:tcPr>
            <w:tcW w:w="2552" w:type="dxa"/>
            <w:tcBorders>
              <w:right w:val="dotted" w:sz="4" w:space="0" w:color="auto"/>
            </w:tcBorders>
            <w:vAlign w:val="center"/>
          </w:tcPr>
          <w:p w14:paraId="1F95E14B" w14:textId="77777777" w:rsidR="003F2CB8" w:rsidRDefault="00B15CEC">
            <w:pPr>
              <w:pStyle w:val="Tabulka"/>
              <w:rPr>
                <w:szCs w:val="22"/>
              </w:rPr>
            </w:pPr>
            <w:r>
              <w:rPr>
                <w:sz w:val="16"/>
                <w:szCs w:val="16"/>
              </w:rPr>
              <w:t>miroslav.rychtarik@mze.gov.cz</w:t>
            </w:r>
          </w:p>
        </w:tc>
      </w:tr>
      <w:tr w:rsidR="003F2CB8" w14:paraId="1F95E152" w14:textId="77777777" w:rsidTr="001F0A82">
        <w:tc>
          <w:tcPr>
            <w:tcW w:w="2395" w:type="dxa"/>
            <w:tcBorders>
              <w:left w:val="dotted" w:sz="4" w:space="0" w:color="auto"/>
            </w:tcBorders>
            <w:vAlign w:val="center"/>
          </w:tcPr>
          <w:p w14:paraId="1F95E14D" w14:textId="77777777" w:rsidR="003F2CB8" w:rsidRDefault="00B15CEC">
            <w:pPr>
              <w:pStyle w:val="Tabulka"/>
              <w:rPr>
                <w:sz w:val="20"/>
                <w:szCs w:val="20"/>
              </w:rPr>
            </w:pPr>
            <w:r>
              <w:rPr>
                <w:sz w:val="20"/>
                <w:szCs w:val="20"/>
              </w:rPr>
              <w:t>Koordinátor změny:</w:t>
            </w:r>
          </w:p>
        </w:tc>
        <w:tc>
          <w:tcPr>
            <w:tcW w:w="2268" w:type="dxa"/>
            <w:vAlign w:val="center"/>
          </w:tcPr>
          <w:p w14:paraId="1F95E14E" w14:textId="77777777" w:rsidR="003F2CB8" w:rsidRDefault="00B15CEC">
            <w:pPr>
              <w:pStyle w:val="Tabulka"/>
              <w:rPr>
                <w:sz w:val="20"/>
                <w:szCs w:val="20"/>
              </w:rPr>
            </w:pPr>
            <w:r>
              <w:rPr>
                <w:sz w:val="20"/>
                <w:szCs w:val="20"/>
              </w:rPr>
              <w:t>Václav Krejčí</w:t>
            </w:r>
          </w:p>
        </w:tc>
        <w:tc>
          <w:tcPr>
            <w:tcW w:w="1418" w:type="dxa"/>
            <w:vAlign w:val="center"/>
          </w:tcPr>
          <w:p w14:paraId="1F95E14F" w14:textId="77777777" w:rsidR="003F2CB8" w:rsidRDefault="00B15CEC">
            <w:pPr>
              <w:pStyle w:val="Tabulka"/>
              <w:jc w:val="center"/>
              <w:rPr>
                <w:rStyle w:val="Siln"/>
                <w:b w:val="0"/>
                <w:sz w:val="20"/>
                <w:szCs w:val="20"/>
              </w:rPr>
            </w:pPr>
            <w:r>
              <w:rPr>
                <w:rStyle w:val="Siln"/>
                <w:b w:val="0"/>
                <w:sz w:val="20"/>
                <w:szCs w:val="20"/>
              </w:rPr>
              <w:t>12121</w:t>
            </w:r>
          </w:p>
        </w:tc>
        <w:tc>
          <w:tcPr>
            <w:tcW w:w="1275" w:type="dxa"/>
            <w:vAlign w:val="center"/>
          </w:tcPr>
          <w:p w14:paraId="1F95E150" w14:textId="77777777" w:rsidR="003F2CB8" w:rsidRDefault="00B15CEC">
            <w:pPr>
              <w:pStyle w:val="Tabulka"/>
              <w:jc w:val="center"/>
              <w:rPr>
                <w:szCs w:val="22"/>
              </w:rPr>
            </w:pPr>
            <w:r>
              <w:rPr>
                <w:sz w:val="18"/>
                <w:szCs w:val="18"/>
              </w:rPr>
              <w:t>221812149</w:t>
            </w:r>
          </w:p>
        </w:tc>
        <w:tc>
          <w:tcPr>
            <w:tcW w:w="2552" w:type="dxa"/>
            <w:tcBorders>
              <w:right w:val="dotted" w:sz="4" w:space="0" w:color="auto"/>
            </w:tcBorders>
            <w:vAlign w:val="center"/>
          </w:tcPr>
          <w:p w14:paraId="1F95E151" w14:textId="77777777" w:rsidR="003F2CB8" w:rsidRDefault="00B15CEC">
            <w:pPr>
              <w:pStyle w:val="Tabulka"/>
              <w:rPr>
                <w:szCs w:val="22"/>
              </w:rPr>
            </w:pPr>
            <w:r>
              <w:rPr>
                <w:sz w:val="18"/>
                <w:szCs w:val="18"/>
              </w:rPr>
              <w:t>vaclav.krejci@mze.gov.cz</w:t>
            </w:r>
          </w:p>
        </w:tc>
      </w:tr>
      <w:tr w:rsidR="003F2CB8" w14:paraId="1F95E158" w14:textId="77777777" w:rsidTr="001F0A82">
        <w:tc>
          <w:tcPr>
            <w:tcW w:w="2395" w:type="dxa"/>
            <w:tcBorders>
              <w:left w:val="dotted" w:sz="4" w:space="0" w:color="auto"/>
            </w:tcBorders>
            <w:vAlign w:val="center"/>
          </w:tcPr>
          <w:p w14:paraId="1F95E153" w14:textId="77777777" w:rsidR="003F2CB8" w:rsidRDefault="00B15CEC">
            <w:pPr>
              <w:pStyle w:val="Tabulka"/>
              <w:rPr>
                <w:sz w:val="20"/>
                <w:szCs w:val="20"/>
              </w:rPr>
            </w:pPr>
            <w:r>
              <w:rPr>
                <w:sz w:val="20"/>
                <w:szCs w:val="20"/>
              </w:rPr>
              <w:t>Poskytovatel/Dodavatel:</w:t>
            </w:r>
          </w:p>
        </w:tc>
        <w:tc>
          <w:tcPr>
            <w:tcW w:w="2268" w:type="dxa"/>
            <w:vAlign w:val="center"/>
          </w:tcPr>
          <w:p w14:paraId="1F95E154" w14:textId="3B73489A" w:rsidR="003F2CB8" w:rsidRDefault="009838A0">
            <w:pPr>
              <w:pStyle w:val="Tabulka"/>
              <w:rPr>
                <w:sz w:val="20"/>
                <w:szCs w:val="20"/>
              </w:rPr>
            </w:pPr>
            <w:r>
              <w:rPr>
                <w:sz w:val="20"/>
                <w:szCs w:val="20"/>
              </w:rPr>
              <w:t>xxx</w:t>
            </w:r>
          </w:p>
        </w:tc>
        <w:tc>
          <w:tcPr>
            <w:tcW w:w="1418" w:type="dxa"/>
            <w:vAlign w:val="center"/>
          </w:tcPr>
          <w:p w14:paraId="1F95E155" w14:textId="77777777" w:rsidR="003F2CB8" w:rsidRDefault="00B15CEC">
            <w:pPr>
              <w:pStyle w:val="Tabulka"/>
              <w:jc w:val="center"/>
              <w:rPr>
                <w:rStyle w:val="Siln"/>
                <w:b w:val="0"/>
                <w:sz w:val="20"/>
                <w:szCs w:val="20"/>
              </w:rPr>
            </w:pPr>
            <w:r>
              <w:rPr>
                <w:sz w:val="20"/>
                <w:szCs w:val="20"/>
              </w:rPr>
              <w:t>O2ITS</w:t>
            </w:r>
          </w:p>
        </w:tc>
        <w:tc>
          <w:tcPr>
            <w:tcW w:w="1275" w:type="dxa"/>
            <w:vAlign w:val="center"/>
          </w:tcPr>
          <w:p w14:paraId="1F95E156" w14:textId="79DADAFE" w:rsidR="003F2CB8" w:rsidRDefault="009838A0">
            <w:pPr>
              <w:pStyle w:val="Tabulka"/>
              <w:jc w:val="center"/>
              <w:rPr>
                <w:sz w:val="18"/>
                <w:szCs w:val="18"/>
              </w:rPr>
            </w:pPr>
            <w:r>
              <w:rPr>
                <w:sz w:val="18"/>
                <w:szCs w:val="18"/>
              </w:rPr>
              <w:t>xxx</w:t>
            </w:r>
          </w:p>
        </w:tc>
        <w:tc>
          <w:tcPr>
            <w:tcW w:w="2552" w:type="dxa"/>
            <w:tcBorders>
              <w:right w:val="dotted" w:sz="4" w:space="0" w:color="auto"/>
            </w:tcBorders>
            <w:vAlign w:val="center"/>
          </w:tcPr>
          <w:p w14:paraId="1F95E157" w14:textId="4C5BE663" w:rsidR="003F2CB8" w:rsidRDefault="003F2CB8">
            <w:pPr>
              <w:pStyle w:val="Tabulka"/>
              <w:rPr>
                <w:sz w:val="18"/>
                <w:szCs w:val="18"/>
              </w:rPr>
            </w:pPr>
            <w:hyperlink r:id="rId13" w:history="1">
              <w:r w:rsidR="009838A0">
                <w:rPr>
                  <w:sz w:val="18"/>
                  <w:szCs w:val="18"/>
                </w:rPr>
                <w:t>xxx</w:t>
              </w:r>
            </w:hyperlink>
            <w:r w:rsidR="00B15CEC">
              <w:rPr>
                <w:sz w:val="18"/>
                <w:szCs w:val="18"/>
              </w:rPr>
              <w:t xml:space="preserve"> </w:t>
            </w:r>
          </w:p>
        </w:tc>
      </w:tr>
    </w:tbl>
    <w:p w14:paraId="1F95E159" w14:textId="77777777" w:rsidR="003F2CB8" w:rsidRDefault="003F2CB8">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851"/>
        <w:gridCol w:w="2835"/>
      </w:tblGrid>
      <w:tr w:rsidR="003F2CB8" w14:paraId="1F95E15E" w14:textId="77777777">
        <w:trPr>
          <w:trHeight w:val="397"/>
        </w:trPr>
        <w:tc>
          <w:tcPr>
            <w:tcW w:w="1681" w:type="dxa"/>
            <w:vAlign w:val="center"/>
          </w:tcPr>
          <w:p w14:paraId="1F95E15A" w14:textId="77777777" w:rsidR="003F2CB8" w:rsidRDefault="00B15CEC">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1F95E15B" w14:textId="77777777" w:rsidR="003F2CB8" w:rsidRDefault="00B15CEC">
            <w:pPr>
              <w:pStyle w:val="Tabulka"/>
              <w:rPr>
                <w:szCs w:val="22"/>
              </w:rPr>
            </w:pPr>
            <w:r>
              <w:rPr>
                <w:szCs w:val="22"/>
              </w:rPr>
              <w:t>S2023-0014, DMS: 390-2023-12120</w:t>
            </w:r>
          </w:p>
        </w:tc>
        <w:tc>
          <w:tcPr>
            <w:tcW w:w="851" w:type="dxa"/>
            <w:tcBorders>
              <w:top w:val="single" w:sz="8" w:space="0" w:color="auto"/>
              <w:left w:val="dotted" w:sz="4" w:space="0" w:color="auto"/>
              <w:bottom w:val="single" w:sz="8" w:space="0" w:color="auto"/>
            </w:tcBorders>
            <w:vAlign w:val="center"/>
          </w:tcPr>
          <w:p w14:paraId="1F95E15C" w14:textId="77777777" w:rsidR="003F2CB8" w:rsidRDefault="00B15CEC">
            <w:pPr>
              <w:pStyle w:val="Tabulka"/>
              <w:rPr>
                <w:rStyle w:val="Siln"/>
                <w:b w:val="0"/>
                <w:szCs w:val="22"/>
              </w:rPr>
            </w:pPr>
            <w:r>
              <w:rPr>
                <w:rStyle w:val="Siln"/>
                <w:szCs w:val="22"/>
              </w:rPr>
              <w:t>KL:</w:t>
            </w:r>
          </w:p>
        </w:tc>
        <w:tc>
          <w:tcPr>
            <w:tcW w:w="2835" w:type="dxa"/>
            <w:vAlign w:val="center"/>
          </w:tcPr>
          <w:p w14:paraId="1F95E15D" w14:textId="77777777" w:rsidR="003F2CB8" w:rsidRDefault="00B15CEC">
            <w:pPr>
              <w:pStyle w:val="Tabulka"/>
              <w:rPr>
                <w:szCs w:val="22"/>
              </w:rPr>
            </w:pPr>
            <w:r>
              <w:rPr>
                <w:szCs w:val="22"/>
              </w:rPr>
              <w:t>HR-001</w:t>
            </w:r>
          </w:p>
        </w:tc>
      </w:tr>
    </w:tbl>
    <w:p w14:paraId="1F95E15F" w14:textId="77777777" w:rsidR="003F2CB8" w:rsidRDefault="003F2CB8">
      <w:pPr>
        <w:rPr>
          <w:rFonts w:cs="Arial"/>
          <w:szCs w:val="22"/>
        </w:rPr>
      </w:pPr>
    </w:p>
    <w:p w14:paraId="1F95E160" w14:textId="77777777" w:rsidR="003F2CB8" w:rsidRDefault="00B15CEC">
      <w:pPr>
        <w:pStyle w:val="Nadpis1"/>
      </w:pPr>
      <w:r>
        <w:t>Stručný popis a odůvodnění požadavku</w:t>
      </w:r>
    </w:p>
    <w:p w14:paraId="1F95E161" w14:textId="77777777" w:rsidR="003F2CB8" w:rsidRDefault="00B15CEC">
      <w:pPr>
        <w:pStyle w:val="Nadpis2"/>
      </w:pPr>
      <w:r>
        <w:t>Popis požadavku</w:t>
      </w:r>
    </w:p>
    <w:p w14:paraId="1F95E162" w14:textId="77777777" w:rsidR="003F2CB8" w:rsidRDefault="00B15CEC">
      <w:r>
        <w:t xml:space="preserve">Předmětem požadavku je úprava procesu vyřazení z evidence v Informačním systému evidence zemědělského podnikatele (dále jen „IS EZP“). </w:t>
      </w:r>
    </w:p>
    <w:p w14:paraId="1F95E163" w14:textId="77777777" w:rsidR="003F2CB8" w:rsidRDefault="00B15CEC">
      <w:pPr>
        <w:pStyle w:val="Nadpis2"/>
      </w:pPr>
      <w:r>
        <w:t>Odůvodnění požadované změny (změny právních předpisů, přínosy)</w:t>
      </w:r>
    </w:p>
    <w:p w14:paraId="1F95E164" w14:textId="77777777" w:rsidR="003F2CB8" w:rsidRDefault="00B15CEC">
      <w:pPr>
        <w:jc w:val="both"/>
      </w:pPr>
      <w:r>
        <w:t>Změny jsou provedeny na základě požadavků uživatelů a vyhodnocení jejich práce, které zefektivní a minimalizují chybovost při práci v IS EZP.</w:t>
      </w:r>
    </w:p>
    <w:p w14:paraId="1F95E165" w14:textId="77777777" w:rsidR="003F2CB8" w:rsidRDefault="00B15CEC">
      <w:pPr>
        <w:pStyle w:val="Nadpis2"/>
      </w:pPr>
      <w:r>
        <w:lastRenderedPageBreak/>
        <w:t>Rizika nerealizace</w:t>
      </w:r>
    </w:p>
    <w:p w14:paraId="1F95E166" w14:textId="77777777" w:rsidR="003F2CB8" w:rsidRDefault="00B15CEC">
      <w:pPr>
        <w:spacing w:after="0"/>
        <w:jc w:val="both"/>
        <w:rPr>
          <w:rFonts w:cs="Arial"/>
          <w:szCs w:val="22"/>
        </w:rPr>
      </w:pPr>
      <w:r>
        <w:rPr>
          <w:rFonts w:cs="Arial"/>
          <w:szCs w:val="22"/>
        </w:rPr>
        <w:t>Trvající tvorba chyb v oblasti vyřazování zemědělských podnikatelů z IS EZP ze strany pracovníků úřadů obcí s rozšířenou působností.</w:t>
      </w:r>
    </w:p>
    <w:p w14:paraId="1F95E167" w14:textId="77777777" w:rsidR="003F2CB8" w:rsidRDefault="003F2CB8"/>
    <w:p w14:paraId="1F95E168" w14:textId="77777777" w:rsidR="003F2CB8" w:rsidRDefault="00B15CEC">
      <w:pPr>
        <w:pStyle w:val="Nadpis1"/>
      </w:pPr>
      <w:r>
        <w:t>Podrobný popis požadavku</w:t>
      </w:r>
    </w:p>
    <w:p w14:paraId="1F95E169" w14:textId="77777777" w:rsidR="003F2CB8" w:rsidRDefault="00B15CEC">
      <w:pPr>
        <w:jc w:val="both"/>
      </w:pPr>
      <w:r>
        <w:t>Cílem je upravit proces vyřazení tak, aby se předešlo chybovosti úřadů, které v této chvíli evidujeme a ze kterých celý návrh vychází.</w:t>
      </w:r>
    </w:p>
    <w:p w14:paraId="1F95E16A" w14:textId="77777777" w:rsidR="003F2CB8" w:rsidRDefault="00B15CEC">
      <w:pPr>
        <w:pStyle w:val="Nadpis2"/>
      </w:pPr>
      <w:r>
        <w:t>Úprava procesu vyřazení u úkonu 04</w:t>
      </w:r>
    </w:p>
    <w:p w14:paraId="1F95E16B" w14:textId="77777777" w:rsidR="003F2CB8" w:rsidRDefault="00B15CEC">
      <w:pPr>
        <w:jc w:val="both"/>
        <w:rPr>
          <w:rFonts w:cs="Arial"/>
          <w:szCs w:val="22"/>
        </w:rPr>
      </w:pPr>
      <w:r>
        <w:rPr>
          <w:rFonts w:cs="Arial"/>
          <w:szCs w:val="22"/>
        </w:rPr>
        <w:t>V aplikaci vzniknou nové programové kontroly, které zabrání uživateli v tvorbě možný chyb:</w:t>
      </w:r>
    </w:p>
    <w:p w14:paraId="1F95E16C" w14:textId="77777777" w:rsidR="003F2CB8" w:rsidRDefault="00B15CEC">
      <w:pPr>
        <w:pStyle w:val="Odstavecseseznamem"/>
        <w:numPr>
          <w:ilvl w:val="0"/>
          <w:numId w:val="5"/>
        </w:numPr>
        <w:spacing w:after="0"/>
        <w:jc w:val="both"/>
        <w:rPr>
          <w:rFonts w:cs="Arial"/>
          <w:szCs w:val="22"/>
        </w:rPr>
      </w:pPr>
      <w:r>
        <w:rPr>
          <w:rFonts w:cs="Arial"/>
          <w:szCs w:val="22"/>
        </w:rPr>
        <w:t xml:space="preserve">Uživateli nebude umožněno u úkonu 04 vyřazení, kde není vyplněné doručení/datum nabytí právní moci, založit nový úkon. V takovém případě se zobrazí v GUI hláška: Nelze založit nový úkon, není doplněno datum doručení/nabytí právní moci u </w:t>
      </w:r>
      <w:r>
        <w:rPr>
          <w:rFonts w:cs="Arial"/>
          <w:szCs w:val="22"/>
        </w:rPr>
        <w:t>posledního úkonu v evidenci.“.</w:t>
      </w:r>
    </w:p>
    <w:p w14:paraId="1F95E16D" w14:textId="77777777" w:rsidR="003F2CB8" w:rsidRDefault="00B15CEC">
      <w:pPr>
        <w:pStyle w:val="Odstavecseseznamem"/>
        <w:numPr>
          <w:ilvl w:val="0"/>
          <w:numId w:val="5"/>
        </w:numPr>
        <w:spacing w:after="0"/>
        <w:jc w:val="both"/>
        <w:rPr>
          <w:rFonts w:cs="Arial"/>
          <w:szCs w:val="22"/>
        </w:rPr>
      </w:pPr>
      <w:r>
        <w:rPr>
          <w:rFonts w:cs="Arial"/>
          <w:szCs w:val="22"/>
        </w:rPr>
        <w:t>U úkonu vyřazení bude zamezeno vložení data doručení a nabytí právní moci do budoucna.</w:t>
      </w:r>
    </w:p>
    <w:p w14:paraId="1F95E16E" w14:textId="77777777" w:rsidR="003F2CB8" w:rsidRDefault="00B15CEC">
      <w:pPr>
        <w:pStyle w:val="Odstavecseseznamem"/>
        <w:numPr>
          <w:ilvl w:val="0"/>
          <w:numId w:val="5"/>
        </w:numPr>
        <w:spacing w:after="0"/>
        <w:jc w:val="both"/>
        <w:rPr>
          <w:rFonts w:cs="Arial"/>
          <w:szCs w:val="22"/>
        </w:rPr>
      </w:pPr>
      <w:r>
        <w:rPr>
          <w:rFonts w:cs="Arial"/>
          <w:szCs w:val="22"/>
        </w:rPr>
        <w:t>V případě, že je u subjektu v evidenci poslední úkon vyřazení, bude uživateli umožněno vložit pouze úkon 01 – zápis do evidence. Současně bude zamezeno vygenerování notifikačního úkonu (bude vygenerována pouze zpráva o notifikaci).</w:t>
      </w:r>
    </w:p>
    <w:p w14:paraId="1F95E16F" w14:textId="77777777" w:rsidR="003F2CB8" w:rsidRDefault="00B15CEC">
      <w:pPr>
        <w:pStyle w:val="Odstavecseseznamem"/>
        <w:numPr>
          <w:ilvl w:val="0"/>
          <w:numId w:val="5"/>
        </w:numPr>
        <w:spacing w:after="0"/>
        <w:jc w:val="both"/>
        <w:rPr>
          <w:rFonts w:cs="Arial"/>
          <w:szCs w:val="22"/>
        </w:rPr>
      </w:pPr>
      <w:r>
        <w:rPr>
          <w:rFonts w:cs="Arial"/>
          <w:szCs w:val="22"/>
        </w:rPr>
        <w:t>Pokud je vygenerován dokument – pracovní verze a uživatel změní důvod vyřazení, dojde ke smazání dokumentu a zobrazení hlášení při uložení formuláře: „Došlo ke změně důvodu vyřazení a ke smazání vygenerovaného dokumentu.“</w:t>
      </w:r>
    </w:p>
    <w:p w14:paraId="1F95E170" w14:textId="77777777" w:rsidR="003F2CB8" w:rsidRDefault="00B15CEC">
      <w:pPr>
        <w:pStyle w:val="Odstavecseseznamem"/>
        <w:numPr>
          <w:ilvl w:val="0"/>
          <w:numId w:val="5"/>
        </w:numPr>
        <w:spacing w:after="0"/>
        <w:jc w:val="both"/>
        <w:rPr>
          <w:rFonts w:cs="Arial"/>
          <w:szCs w:val="22"/>
        </w:rPr>
      </w:pPr>
      <w:r>
        <w:rPr>
          <w:rFonts w:cs="Arial"/>
          <w:szCs w:val="22"/>
        </w:rPr>
        <w:t>Pokud není vygenerovaný dokument, zobrazí se při stisku tlačítka „Datum doručení/ Datum nabytí právní moci“ hlášení: Není možné vyplnit datum doručení/datum právní moci, není vygenerován dokument.</w:t>
      </w:r>
    </w:p>
    <w:p w14:paraId="1F95E171" w14:textId="77777777" w:rsidR="003F2CB8" w:rsidRDefault="003F2CB8">
      <w:pPr>
        <w:jc w:val="both"/>
        <w:rPr>
          <w:rFonts w:cs="Arial"/>
          <w:szCs w:val="22"/>
        </w:rPr>
      </w:pPr>
    </w:p>
    <w:p w14:paraId="1F95E172" w14:textId="77777777" w:rsidR="003F2CB8" w:rsidRDefault="00B15CEC">
      <w:pPr>
        <w:jc w:val="both"/>
        <w:rPr>
          <w:rFonts w:cs="Arial"/>
          <w:szCs w:val="22"/>
        </w:rPr>
      </w:pPr>
      <w:r>
        <w:rPr>
          <w:rFonts w:cs="Arial"/>
          <w:szCs w:val="22"/>
        </w:rPr>
        <w:t>Bude upravena funkčnost pro generování systémového vyřazení. V případě, že je v evidenci posledním zapsaným úkonem úkon 04 - vyřazení z evidence a podnikatel má vyplněné datum ukončení na záložce podnikatel, nedojde k vygenerování dalšího úkonu 04, který standardně systém generuje (k datu ukončení).</w:t>
      </w:r>
    </w:p>
    <w:p w14:paraId="1F95E173" w14:textId="77777777" w:rsidR="003F2CB8" w:rsidRDefault="003F2CB8"/>
    <w:p w14:paraId="1F95E174" w14:textId="77777777" w:rsidR="003F2CB8" w:rsidRDefault="00B15CEC">
      <w:pPr>
        <w:pStyle w:val="Nadpis2"/>
      </w:pPr>
      <w:r>
        <w:t>Úprava dokumentu vyřazení</w:t>
      </w:r>
    </w:p>
    <w:p w14:paraId="1F95E175" w14:textId="77777777" w:rsidR="003F2CB8" w:rsidRDefault="00B15CEC">
      <w:pPr>
        <w:jc w:val="both"/>
        <w:rPr>
          <w:rFonts w:cs="Arial"/>
          <w:szCs w:val="22"/>
        </w:rPr>
      </w:pPr>
      <w:r>
        <w:rPr>
          <w:rFonts w:cs="Arial"/>
          <w:szCs w:val="22"/>
        </w:rPr>
        <w:t>V aplikaci bude provedena úprava – rozšíření generování dokumentů v rámci úkonů vyřazení z evidence. Proces generování dokumentů bude rozšířen o funkčnost, která umožní uživateli vygenerovat pracovní verzi u všech typů dokumentů ve všech typech důvodů vyřazení. Pracovní verze dokumentů bude možné generovat před zápisem do evidence. Ostrý dokument bude možné vygenerovat po zápisu do evidence a dokument bude obsahovat vyplněné údaje z pracovní verze dokumentu.</w:t>
      </w:r>
    </w:p>
    <w:p w14:paraId="1F95E176" w14:textId="77777777" w:rsidR="003F2CB8" w:rsidRDefault="003F2CB8">
      <w:pPr>
        <w:jc w:val="both"/>
        <w:rPr>
          <w:rFonts w:cs="Arial"/>
          <w:szCs w:val="22"/>
        </w:rPr>
      </w:pPr>
    </w:p>
    <w:p w14:paraId="1F95E177" w14:textId="77777777" w:rsidR="003F2CB8" w:rsidRDefault="00B15CEC">
      <w:pPr>
        <w:jc w:val="both"/>
        <w:rPr>
          <w:rFonts w:cs="Arial"/>
          <w:szCs w:val="22"/>
        </w:rPr>
      </w:pPr>
      <w:r>
        <w:rPr>
          <w:rFonts w:cs="Arial"/>
          <w:szCs w:val="22"/>
        </w:rPr>
        <w:t>Seznam možných důvodů vyřazení a generovaných dokumentů:</w:t>
      </w:r>
    </w:p>
    <w:tbl>
      <w:tblPr>
        <w:tblW w:w="9488" w:type="dxa"/>
        <w:tblCellMar>
          <w:left w:w="70" w:type="dxa"/>
          <w:right w:w="70" w:type="dxa"/>
        </w:tblCellMar>
        <w:tblLook w:val="04A0" w:firstRow="1" w:lastRow="0" w:firstColumn="1" w:lastColumn="0" w:noHBand="0" w:noVBand="1"/>
      </w:tblPr>
      <w:tblGrid>
        <w:gridCol w:w="548"/>
        <w:gridCol w:w="6400"/>
        <w:gridCol w:w="732"/>
        <w:gridCol w:w="1808"/>
      </w:tblGrid>
      <w:tr w:rsidR="003F2CB8" w14:paraId="1F95E17C" w14:textId="77777777">
        <w:trPr>
          <w:trHeight w:val="300"/>
        </w:trPr>
        <w:tc>
          <w:tcPr>
            <w:tcW w:w="54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95E178" w14:textId="77777777" w:rsidR="003F2CB8" w:rsidRDefault="00B15CEC">
            <w:pPr>
              <w:rPr>
                <w:rFonts w:ascii="Calibri" w:hAnsi="Calibri" w:cs="Calibri"/>
                <w:b/>
                <w:bCs/>
                <w:color w:val="000000"/>
                <w:szCs w:val="22"/>
                <w:lang w:eastAsia="cs-CZ"/>
              </w:rPr>
            </w:pPr>
            <w:r>
              <w:rPr>
                <w:rFonts w:ascii="Calibri" w:hAnsi="Calibri" w:cs="Calibri"/>
                <w:b/>
                <w:bCs/>
                <w:color w:val="000000"/>
                <w:szCs w:val="22"/>
                <w:lang w:eastAsia="cs-CZ"/>
              </w:rPr>
              <w:t>KOD</w:t>
            </w:r>
          </w:p>
        </w:tc>
        <w:tc>
          <w:tcPr>
            <w:tcW w:w="6400" w:type="dxa"/>
            <w:tcBorders>
              <w:top w:val="single" w:sz="8" w:space="0" w:color="auto"/>
              <w:left w:val="nil"/>
              <w:bottom w:val="single" w:sz="4" w:space="0" w:color="auto"/>
              <w:right w:val="single" w:sz="4" w:space="0" w:color="auto"/>
            </w:tcBorders>
            <w:shd w:val="clear" w:color="auto" w:fill="auto"/>
            <w:noWrap/>
            <w:vAlign w:val="bottom"/>
            <w:hideMark/>
          </w:tcPr>
          <w:p w14:paraId="1F95E179" w14:textId="77777777" w:rsidR="003F2CB8" w:rsidRDefault="00B15CEC">
            <w:pPr>
              <w:rPr>
                <w:rFonts w:ascii="Calibri" w:hAnsi="Calibri" w:cs="Calibri"/>
                <w:b/>
                <w:bCs/>
                <w:color w:val="000000"/>
                <w:szCs w:val="22"/>
                <w:lang w:eastAsia="cs-CZ"/>
              </w:rPr>
            </w:pPr>
            <w:r>
              <w:rPr>
                <w:rFonts w:ascii="Calibri" w:hAnsi="Calibri" w:cs="Calibri"/>
                <w:b/>
                <w:bCs/>
                <w:color w:val="000000"/>
                <w:szCs w:val="22"/>
                <w:lang w:eastAsia="cs-CZ"/>
              </w:rPr>
              <w:t>Důvod vyřazení</w:t>
            </w:r>
          </w:p>
        </w:tc>
        <w:tc>
          <w:tcPr>
            <w:tcW w:w="732" w:type="dxa"/>
            <w:tcBorders>
              <w:top w:val="single" w:sz="8" w:space="0" w:color="auto"/>
              <w:left w:val="nil"/>
              <w:bottom w:val="single" w:sz="4" w:space="0" w:color="auto"/>
              <w:right w:val="single" w:sz="4" w:space="0" w:color="auto"/>
            </w:tcBorders>
            <w:shd w:val="clear" w:color="auto" w:fill="auto"/>
            <w:noWrap/>
            <w:vAlign w:val="bottom"/>
            <w:hideMark/>
          </w:tcPr>
          <w:p w14:paraId="1F95E17A" w14:textId="77777777" w:rsidR="003F2CB8" w:rsidRDefault="00B15CEC">
            <w:pPr>
              <w:rPr>
                <w:rFonts w:ascii="Calibri" w:hAnsi="Calibri" w:cs="Calibri"/>
                <w:b/>
                <w:bCs/>
                <w:color w:val="000000"/>
                <w:szCs w:val="22"/>
                <w:lang w:eastAsia="cs-CZ"/>
              </w:rPr>
            </w:pPr>
            <w:r>
              <w:rPr>
                <w:rFonts w:ascii="Calibri" w:hAnsi="Calibri" w:cs="Calibri"/>
                <w:b/>
                <w:bCs/>
                <w:color w:val="000000"/>
                <w:szCs w:val="22"/>
                <w:lang w:eastAsia="cs-CZ"/>
              </w:rPr>
              <w:t>Typ</w:t>
            </w:r>
          </w:p>
        </w:tc>
        <w:tc>
          <w:tcPr>
            <w:tcW w:w="1808" w:type="dxa"/>
            <w:tcBorders>
              <w:top w:val="single" w:sz="8" w:space="0" w:color="auto"/>
              <w:left w:val="nil"/>
              <w:bottom w:val="single" w:sz="4" w:space="0" w:color="auto"/>
              <w:right w:val="single" w:sz="8" w:space="0" w:color="auto"/>
            </w:tcBorders>
            <w:shd w:val="clear" w:color="auto" w:fill="auto"/>
            <w:noWrap/>
            <w:vAlign w:val="bottom"/>
            <w:hideMark/>
          </w:tcPr>
          <w:p w14:paraId="1F95E17B" w14:textId="77777777" w:rsidR="003F2CB8" w:rsidRDefault="00B15CEC">
            <w:pPr>
              <w:rPr>
                <w:rFonts w:ascii="Calibri" w:hAnsi="Calibri" w:cs="Calibri"/>
                <w:b/>
                <w:bCs/>
                <w:color w:val="000000"/>
                <w:szCs w:val="22"/>
                <w:lang w:eastAsia="cs-CZ"/>
              </w:rPr>
            </w:pPr>
            <w:r>
              <w:rPr>
                <w:rFonts w:ascii="Calibri" w:hAnsi="Calibri" w:cs="Calibri"/>
                <w:b/>
                <w:bCs/>
                <w:color w:val="000000"/>
                <w:szCs w:val="22"/>
                <w:lang w:eastAsia="cs-CZ"/>
              </w:rPr>
              <w:t>Dokument</w:t>
            </w:r>
          </w:p>
        </w:tc>
      </w:tr>
      <w:tr w:rsidR="003F2CB8" w14:paraId="1F95E181"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7D"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2</w:t>
            </w:r>
          </w:p>
        </w:tc>
        <w:tc>
          <w:tcPr>
            <w:tcW w:w="6400" w:type="dxa"/>
            <w:tcBorders>
              <w:top w:val="nil"/>
              <w:left w:val="nil"/>
              <w:bottom w:val="single" w:sz="4" w:space="0" w:color="auto"/>
              <w:right w:val="single" w:sz="4" w:space="0" w:color="auto"/>
            </w:tcBorders>
            <w:shd w:val="clear" w:color="auto" w:fill="auto"/>
            <w:noWrap/>
            <w:vAlign w:val="bottom"/>
            <w:hideMark/>
          </w:tcPr>
          <w:p w14:paraId="1F95E17E"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podnikatel zemřel</w:t>
            </w:r>
          </w:p>
        </w:tc>
        <w:tc>
          <w:tcPr>
            <w:tcW w:w="732" w:type="dxa"/>
            <w:tcBorders>
              <w:top w:val="nil"/>
              <w:left w:val="nil"/>
              <w:bottom w:val="single" w:sz="4" w:space="0" w:color="auto"/>
              <w:right w:val="single" w:sz="4" w:space="0" w:color="auto"/>
            </w:tcBorders>
            <w:shd w:val="clear" w:color="auto" w:fill="auto"/>
            <w:noWrap/>
            <w:vAlign w:val="bottom"/>
            <w:hideMark/>
          </w:tcPr>
          <w:p w14:paraId="1F95E17F"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w:t>
            </w:r>
          </w:p>
        </w:tc>
        <w:tc>
          <w:tcPr>
            <w:tcW w:w="1808" w:type="dxa"/>
            <w:tcBorders>
              <w:top w:val="nil"/>
              <w:left w:val="nil"/>
              <w:bottom w:val="single" w:sz="4" w:space="0" w:color="auto"/>
              <w:right w:val="single" w:sz="8" w:space="0" w:color="auto"/>
            </w:tcBorders>
            <w:shd w:val="clear" w:color="auto" w:fill="auto"/>
            <w:noWrap/>
            <w:vAlign w:val="bottom"/>
            <w:hideMark/>
          </w:tcPr>
          <w:p w14:paraId="1F95E180"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Usnesení</w:t>
            </w:r>
          </w:p>
        </w:tc>
      </w:tr>
      <w:tr w:rsidR="003F2CB8" w14:paraId="1F95E186"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82"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3</w:t>
            </w:r>
          </w:p>
        </w:tc>
        <w:tc>
          <w:tcPr>
            <w:tcW w:w="6400" w:type="dxa"/>
            <w:tcBorders>
              <w:top w:val="nil"/>
              <w:left w:val="nil"/>
              <w:bottom w:val="single" w:sz="4" w:space="0" w:color="auto"/>
              <w:right w:val="single" w:sz="4" w:space="0" w:color="auto"/>
            </w:tcBorders>
            <w:shd w:val="clear" w:color="auto" w:fill="auto"/>
            <w:noWrap/>
            <w:vAlign w:val="bottom"/>
            <w:hideMark/>
          </w:tcPr>
          <w:p w14:paraId="1F95E183"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zánik právnické osoby</w:t>
            </w:r>
          </w:p>
        </w:tc>
        <w:tc>
          <w:tcPr>
            <w:tcW w:w="732" w:type="dxa"/>
            <w:tcBorders>
              <w:top w:val="nil"/>
              <w:left w:val="nil"/>
              <w:bottom w:val="single" w:sz="4" w:space="0" w:color="auto"/>
              <w:right w:val="single" w:sz="4" w:space="0" w:color="auto"/>
            </w:tcBorders>
            <w:shd w:val="clear" w:color="auto" w:fill="auto"/>
            <w:noWrap/>
            <w:vAlign w:val="bottom"/>
            <w:hideMark/>
          </w:tcPr>
          <w:p w14:paraId="1F95E184"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PO</w:t>
            </w:r>
          </w:p>
        </w:tc>
        <w:tc>
          <w:tcPr>
            <w:tcW w:w="1808" w:type="dxa"/>
            <w:tcBorders>
              <w:top w:val="nil"/>
              <w:left w:val="nil"/>
              <w:bottom w:val="single" w:sz="4" w:space="0" w:color="auto"/>
              <w:right w:val="single" w:sz="8" w:space="0" w:color="auto"/>
            </w:tcBorders>
            <w:shd w:val="clear" w:color="auto" w:fill="auto"/>
            <w:noWrap/>
            <w:vAlign w:val="bottom"/>
            <w:hideMark/>
          </w:tcPr>
          <w:p w14:paraId="1F95E185"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Usnesení</w:t>
            </w:r>
          </w:p>
        </w:tc>
      </w:tr>
      <w:tr w:rsidR="003F2CB8" w14:paraId="1F95E18B"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87"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4</w:t>
            </w:r>
          </w:p>
        </w:tc>
        <w:tc>
          <w:tcPr>
            <w:tcW w:w="6400" w:type="dxa"/>
            <w:tcBorders>
              <w:top w:val="nil"/>
              <w:left w:val="nil"/>
              <w:bottom w:val="single" w:sz="4" w:space="0" w:color="auto"/>
              <w:right w:val="single" w:sz="4" w:space="0" w:color="auto"/>
            </w:tcBorders>
            <w:shd w:val="clear" w:color="auto" w:fill="auto"/>
            <w:noWrap/>
            <w:vAlign w:val="bottom"/>
            <w:hideMark/>
          </w:tcPr>
          <w:p w14:paraId="1F95E188"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žádost podnikatele</w:t>
            </w:r>
          </w:p>
        </w:tc>
        <w:tc>
          <w:tcPr>
            <w:tcW w:w="732" w:type="dxa"/>
            <w:tcBorders>
              <w:top w:val="nil"/>
              <w:left w:val="nil"/>
              <w:bottom w:val="single" w:sz="4" w:space="0" w:color="auto"/>
              <w:right w:val="single" w:sz="4" w:space="0" w:color="auto"/>
            </w:tcBorders>
            <w:shd w:val="clear" w:color="auto" w:fill="auto"/>
            <w:noWrap/>
            <w:vAlign w:val="bottom"/>
            <w:hideMark/>
          </w:tcPr>
          <w:p w14:paraId="1F95E189"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FO/PO</w:t>
            </w:r>
          </w:p>
        </w:tc>
        <w:tc>
          <w:tcPr>
            <w:tcW w:w="1808" w:type="dxa"/>
            <w:tcBorders>
              <w:top w:val="nil"/>
              <w:left w:val="nil"/>
              <w:bottom w:val="single" w:sz="4" w:space="0" w:color="auto"/>
              <w:right w:val="single" w:sz="8" w:space="0" w:color="auto"/>
            </w:tcBorders>
            <w:shd w:val="clear" w:color="auto" w:fill="auto"/>
            <w:noWrap/>
            <w:vAlign w:val="bottom"/>
            <w:hideMark/>
          </w:tcPr>
          <w:p w14:paraId="1F95E18A"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Rozhodnutí</w:t>
            </w:r>
          </w:p>
        </w:tc>
      </w:tr>
      <w:tr w:rsidR="003F2CB8" w14:paraId="1F95E190"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8C"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6</w:t>
            </w:r>
          </w:p>
        </w:tc>
        <w:tc>
          <w:tcPr>
            <w:tcW w:w="6400" w:type="dxa"/>
            <w:tcBorders>
              <w:top w:val="nil"/>
              <w:left w:val="nil"/>
              <w:bottom w:val="single" w:sz="4" w:space="0" w:color="auto"/>
              <w:right w:val="single" w:sz="4" w:space="0" w:color="auto"/>
            </w:tcBorders>
            <w:shd w:val="clear" w:color="auto" w:fill="auto"/>
            <w:noWrap/>
            <w:vAlign w:val="bottom"/>
            <w:hideMark/>
          </w:tcPr>
          <w:p w14:paraId="1F95E18D"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 xml:space="preserve">uložen zákaz činnosti </w:t>
            </w:r>
            <w:r>
              <w:rPr>
                <w:rFonts w:ascii="Calibri" w:hAnsi="Calibri" w:cs="Calibri"/>
                <w:color w:val="000000"/>
                <w:szCs w:val="22"/>
                <w:lang w:eastAsia="cs-CZ"/>
              </w:rPr>
              <w:t>týkající se provozování ZV</w:t>
            </w:r>
          </w:p>
        </w:tc>
        <w:tc>
          <w:tcPr>
            <w:tcW w:w="732" w:type="dxa"/>
            <w:tcBorders>
              <w:top w:val="nil"/>
              <w:left w:val="nil"/>
              <w:bottom w:val="single" w:sz="4" w:space="0" w:color="auto"/>
              <w:right w:val="single" w:sz="4" w:space="0" w:color="auto"/>
            </w:tcBorders>
            <w:shd w:val="clear" w:color="auto" w:fill="auto"/>
            <w:noWrap/>
            <w:vAlign w:val="bottom"/>
            <w:hideMark/>
          </w:tcPr>
          <w:p w14:paraId="1F95E18E"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FO/PO</w:t>
            </w:r>
          </w:p>
        </w:tc>
        <w:tc>
          <w:tcPr>
            <w:tcW w:w="1808" w:type="dxa"/>
            <w:tcBorders>
              <w:top w:val="nil"/>
              <w:left w:val="nil"/>
              <w:bottom w:val="single" w:sz="4" w:space="0" w:color="auto"/>
              <w:right w:val="single" w:sz="8" w:space="0" w:color="auto"/>
            </w:tcBorders>
            <w:shd w:val="clear" w:color="auto" w:fill="auto"/>
            <w:noWrap/>
            <w:vAlign w:val="bottom"/>
            <w:hideMark/>
          </w:tcPr>
          <w:p w14:paraId="1F95E18F"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Rozhodnutí</w:t>
            </w:r>
          </w:p>
        </w:tc>
      </w:tr>
      <w:tr w:rsidR="003F2CB8" w14:paraId="1F95E195"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91"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11</w:t>
            </w:r>
          </w:p>
        </w:tc>
        <w:tc>
          <w:tcPr>
            <w:tcW w:w="6400" w:type="dxa"/>
            <w:tcBorders>
              <w:top w:val="nil"/>
              <w:left w:val="nil"/>
              <w:bottom w:val="single" w:sz="4" w:space="0" w:color="auto"/>
              <w:right w:val="single" w:sz="4" w:space="0" w:color="auto"/>
            </w:tcBorders>
            <w:shd w:val="clear" w:color="auto" w:fill="auto"/>
            <w:noWrap/>
            <w:vAlign w:val="bottom"/>
            <w:hideMark/>
          </w:tcPr>
          <w:p w14:paraId="1F95E192"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vyřazení po uplynutí doby provozování na dobu určitou</w:t>
            </w:r>
          </w:p>
        </w:tc>
        <w:tc>
          <w:tcPr>
            <w:tcW w:w="732" w:type="dxa"/>
            <w:tcBorders>
              <w:top w:val="nil"/>
              <w:left w:val="nil"/>
              <w:bottom w:val="single" w:sz="4" w:space="0" w:color="auto"/>
              <w:right w:val="single" w:sz="4" w:space="0" w:color="auto"/>
            </w:tcBorders>
            <w:shd w:val="clear" w:color="auto" w:fill="auto"/>
            <w:noWrap/>
            <w:vAlign w:val="bottom"/>
            <w:hideMark/>
          </w:tcPr>
          <w:p w14:paraId="1F95E193"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FO/PO</w:t>
            </w:r>
          </w:p>
        </w:tc>
        <w:tc>
          <w:tcPr>
            <w:tcW w:w="1808" w:type="dxa"/>
            <w:tcBorders>
              <w:top w:val="nil"/>
              <w:left w:val="nil"/>
              <w:bottom w:val="single" w:sz="4" w:space="0" w:color="auto"/>
              <w:right w:val="single" w:sz="8" w:space="0" w:color="auto"/>
            </w:tcBorders>
            <w:shd w:val="clear" w:color="auto" w:fill="auto"/>
            <w:noWrap/>
            <w:vAlign w:val="bottom"/>
            <w:hideMark/>
          </w:tcPr>
          <w:p w14:paraId="1F95E194"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Vyrozumění o vyřazení</w:t>
            </w:r>
          </w:p>
        </w:tc>
      </w:tr>
      <w:tr w:rsidR="003F2CB8" w14:paraId="1F95E19A"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96"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12</w:t>
            </w:r>
          </w:p>
        </w:tc>
        <w:tc>
          <w:tcPr>
            <w:tcW w:w="6400" w:type="dxa"/>
            <w:tcBorders>
              <w:top w:val="nil"/>
              <w:left w:val="nil"/>
              <w:bottom w:val="single" w:sz="4" w:space="0" w:color="auto"/>
              <w:right w:val="single" w:sz="4" w:space="0" w:color="auto"/>
            </w:tcBorders>
            <w:shd w:val="clear" w:color="auto" w:fill="auto"/>
            <w:noWrap/>
            <w:vAlign w:val="bottom"/>
            <w:hideMark/>
          </w:tcPr>
          <w:p w14:paraId="1F95E197"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zbavení svéprávnosti</w:t>
            </w:r>
          </w:p>
        </w:tc>
        <w:tc>
          <w:tcPr>
            <w:tcW w:w="732" w:type="dxa"/>
            <w:tcBorders>
              <w:top w:val="nil"/>
              <w:left w:val="nil"/>
              <w:bottom w:val="single" w:sz="4" w:space="0" w:color="auto"/>
              <w:right w:val="single" w:sz="4" w:space="0" w:color="auto"/>
            </w:tcBorders>
            <w:shd w:val="clear" w:color="auto" w:fill="auto"/>
            <w:noWrap/>
            <w:vAlign w:val="bottom"/>
            <w:hideMark/>
          </w:tcPr>
          <w:p w14:paraId="1F95E198"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w:t>
            </w:r>
          </w:p>
        </w:tc>
        <w:tc>
          <w:tcPr>
            <w:tcW w:w="1808" w:type="dxa"/>
            <w:tcBorders>
              <w:top w:val="nil"/>
              <w:left w:val="nil"/>
              <w:bottom w:val="single" w:sz="4" w:space="0" w:color="auto"/>
              <w:right w:val="single" w:sz="8" w:space="0" w:color="auto"/>
            </w:tcBorders>
            <w:shd w:val="clear" w:color="auto" w:fill="auto"/>
            <w:noWrap/>
            <w:vAlign w:val="bottom"/>
            <w:hideMark/>
          </w:tcPr>
          <w:p w14:paraId="1F95E199"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Rozhodnutí</w:t>
            </w:r>
          </w:p>
        </w:tc>
      </w:tr>
      <w:tr w:rsidR="003F2CB8" w14:paraId="1F95E19F" w14:textId="77777777">
        <w:trPr>
          <w:trHeight w:val="300"/>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F95E19B"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15</w:t>
            </w:r>
          </w:p>
        </w:tc>
        <w:tc>
          <w:tcPr>
            <w:tcW w:w="6400" w:type="dxa"/>
            <w:tcBorders>
              <w:top w:val="nil"/>
              <w:left w:val="nil"/>
              <w:bottom w:val="single" w:sz="4" w:space="0" w:color="auto"/>
              <w:right w:val="single" w:sz="4" w:space="0" w:color="auto"/>
            </w:tcBorders>
            <w:shd w:val="clear" w:color="auto" w:fill="auto"/>
            <w:noWrap/>
            <w:vAlign w:val="bottom"/>
            <w:hideMark/>
          </w:tcPr>
          <w:p w14:paraId="1F95E19C"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právnická osoba nevznikla</w:t>
            </w:r>
          </w:p>
        </w:tc>
        <w:tc>
          <w:tcPr>
            <w:tcW w:w="732" w:type="dxa"/>
            <w:tcBorders>
              <w:top w:val="nil"/>
              <w:left w:val="nil"/>
              <w:bottom w:val="single" w:sz="4" w:space="0" w:color="auto"/>
              <w:right w:val="single" w:sz="4" w:space="0" w:color="auto"/>
            </w:tcBorders>
            <w:shd w:val="clear" w:color="auto" w:fill="auto"/>
            <w:noWrap/>
            <w:vAlign w:val="bottom"/>
            <w:hideMark/>
          </w:tcPr>
          <w:p w14:paraId="1F95E19D"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PO</w:t>
            </w:r>
          </w:p>
        </w:tc>
        <w:tc>
          <w:tcPr>
            <w:tcW w:w="1808" w:type="dxa"/>
            <w:tcBorders>
              <w:top w:val="nil"/>
              <w:left w:val="nil"/>
              <w:bottom w:val="single" w:sz="4" w:space="0" w:color="auto"/>
              <w:right w:val="single" w:sz="8" w:space="0" w:color="auto"/>
            </w:tcBorders>
            <w:shd w:val="clear" w:color="auto" w:fill="auto"/>
            <w:noWrap/>
            <w:vAlign w:val="bottom"/>
            <w:hideMark/>
          </w:tcPr>
          <w:p w14:paraId="1F95E19E"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Bez dokumentu</w:t>
            </w:r>
          </w:p>
        </w:tc>
      </w:tr>
      <w:tr w:rsidR="003F2CB8" w14:paraId="1F95E1A4" w14:textId="77777777">
        <w:trPr>
          <w:trHeight w:val="315"/>
        </w:trPr>
        <w:tc>
          <w:tcPr>
            <w:tcW w:w="548" w:type="dxa"/>
            <w:tcBorders>
              <w:top w:val="nil"/>
              <w:left w:val="single" w:sz="8" w:space="0" w:color="auto"/>
              <w:bottom w:val="single" w:sz="8" w:space="0" w:color="auto"/>
              <w:right w:val="single" w:sz="4" w:space="0" w:color="auto"/>
            </w:tcBorders>
            <w:shd w:val="clear" w:color="auto" w:fill="auto"/>
            <w:noWrap/>
            <w:vAlign w:val="bottom"/>
            <w:hideMark/>
          </w:tcPr>
          <w:p w14:paraId="1F95E1A0" w14:textId="77777777" w:rsidR="003F2CB8" w:rsidRDefault="00B15CEC">
            <w:pPr>
              <w:jc w:val="right"/>
              <w:rPr>
                <w:rFonts w:ascii="Calibri" w:hAnsi="Calibri" w:cs="Calibri"/>
                <w:color w:val="000000"/>
                <w:szCs w:val="22"/>
                <w:lang w:eastAsia="cs-CZ"/>
              </w:rPr>
            </w:pPr>
            <w:r>
              <w:rPr>
                <w:rFonts w:ascii="Calibri" w:hAnsi="Calibri" w:cs="Calibri"/>
                <w:color w:val="000000"/>
                <w:szCs w:val="22"/>
                <w:lang w:eastAsia="cs-CZ"/>
              </w:rPr>
              <w:t>16</w:t>
            </w:r>
          </w:p>
        </w:tc>
        <w:tc>
          <w:tcPr>
            <w:tcW w:w="6400" w:type="dxa"/>
            <w:tcBorders>
              <w:top w:val="nil"/>
              <w:left w:val="nil"/>
              <w:bottom w:val="single" w:sz="8" w:space="0" w:color="auto"/>
              <w:right w:val="single" w:sz="4" w:space="0" w:color="auto"/>
            </w:tcBorders>
            <w:shd w:val="clear" w:color="auto" w:fill="auto"/>
            <w:noWrap/>
            <w:vAlign w:val="bottom"/>
            <w:hideMark/>
          </w:tcPr>
          <w:p w14:paraId="1F95E1A1"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 xml:space="preserve">Neprokázání právního důvodu k </w:t>
            </w:r>
            <w:r>
              <w:rPr>
                <w:rFonts w:ascii="Calibri" w:hAnsi="Calibri" w:cs="Calibri"/>
                <w:color w:val="000000"/>
                <w:szCs w:val="22"/>
                <w:lang w:eastAsia="cs-CZ"/>
              </w:rPr>
              <w:t>užívání prostor (rozhodnutí)</w:t>
            </w:r>
          </w:p>
        </w:tc>
        <w:tc>
          <w:tcPr>
            <w:tcW w:w="732" w:type="dxa"/>
            <w:tcBorders>
              <w:top w:val="nil"/>
              <w:left w:val="nil"/>
              <w:bottom w:val="single" w:sz="8" w:space="0" w:color="auto"/>
              <w:right w:val="single" w:sz="8" w:space="0" w:color="auto"/>
            </w:tcBorders>
            <w:shd w:val="clear" w:color="auto" w:fill="auto"/>
            <w:noWrap/>
            <w:vAlign w:val="bottom"/>
            <w:hideMark/>
          </w:tcPr>
          <w:p w14:paraId="1F95E1A2"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FO/PO</w:t>
            </w:r>
          </w:p>
        </w:tc>
        <w:tc>
          <w:tcPr>
            <w:tcW w:w="1808" w:type="dxa"/>
            <w:tcBorders>
              <w:top w:val="nil"/>
              <w:left w:val="single" w:sz="4" w:space="0" w:color="auto"/>
              <w:bottom w:val="single" w:sz="8" w:space="0" w:color="auto"/>
              <w:right w:val="single" w:sz="8" w:space="0" w:color="auto"/>
            </w:tcBorders>
            <w:shd w:val="clear" w:color="auto" w:fill="auto"/>
            <w:noWrap/>
            <w:vAlign w:val="bottom"/>
            <w:hideMark/>
          </w:tcPr>
          <w:p w14:paraId="1F95E1A3" w14:textId="77777777" w:rsidR="003F2CB8" w:rsidRDefault="00B15CEC">
            <w:pPr>
              <w:rPr>
                <w:rFonts w:ascii="Calibri" w:hAnsi="Calibri" w:cs="Calibri"/>
                <w:color w:val="000000"/>
                <w:szCs w:val="22"/>
                <w:lang w:eastAsia="cs-CZ"/>
              </w:rPr>
            </w:pPr>
            <w:r>
              <w:rPr>
                <w:rFonts w:ascii="Calibri" w:hAnsi="Calibri" w:cs="Calibri"/>
                <w:color w:val="000000"/>
                <w:szCs w:val="22"/>
                <w:lang w:eastAsia="cs-CZ"/>
              </w:rPr>
              <w:t>Rozhodnutí</w:t>
            </w:r>
          </w:p>
        </w:tc>
      </w:tr>
    </w:tbl>
    <w:p w14:paraId="1F95E1A5" w14:textId="77777777" w:rsidR="003F2CB8" w:rsidRDefault="003F2CB8">
      <w:pPr>
        <w:jc w:val="both"/>
        <w:rPr>
          <w:rFonts w:cs="Arial"/>
          <w:szCs w:val="22"/>
        </w:rPr>
      </w:pPr>
    </w:p>
    <w:p w14:paraId="1F95E1A6" w14:textId="77777777" w:rsidR="003F2CB8" w:rsidRDefault="00B15CEC">
      <w:pPr>
        <w:jc w:val="both"/>
        <w:rPr>
          <w:rFonts w:cs="Arial"/>
          <w:szCs w:val="22"/>
        </w:rPr>
      </w:pPr>
      <w:r>
        <w:rPr>
          <w:rFonts w:cs="Arial"/>
          <w:szCs w:val="22"/>
        </w:rPr>
        <w:lastRenderedPageBreak/>
        <w:t xml:space="preserve">V aplikaci ke každému výše uvedenému dokumentu vznikne nová šablona - pracovní verze dokumentu. </w:t>
      </w:r>
    </w:p>
    <w:p w14:paraId="1F95E1A7" w14:textId="77777777" w:rsidR="003F2CB8" w:rsidRDefault="00B15CEC">
      <w:pPr>
        <w:jc w:val="both"/>
        <w:rPr>
          <w:rFonts w:cs="Arial"/>
          <w:szCs w:val="22"/>
        </w:rPr>
      </w:pPr>
      <w:r>
        <w:rPr>
          <w:rFonts w:cs="Arial"/>
          <w:szCs w:val="22"/>
        </w:rPr>
        <w:t xml:space="preserve">Pracovní i ostrá verze všech dokumentů bude rozšířena o spisovou značku (dále jen „SZ“). SZ se zobrazí na </w:t>
      </w:r>
      <w:r>
        <w:rPr>
          <w:rFonts w:cs="Arial"/>
          <w:szCs w:val="22"/>
        </w:rPr>
        <w:t>dokumentech jen tehdy, pokud bude v rámci úkonu – na záložce úkon, vyplněna. SZ nebude možné na dokumentech editovat.</w:t>
      </w:r>
    </w:p>
    <w:p w14:paraId="1F95E1A8" w14:textId="77777777" w:rsidR="003F2CB8" w:rsidRDefault="00B15CEC">
      <w:pPr>
        <w:jc w:val="both"/>
        <w:rPr>
          <w:rFonts w:cs="Arial"/>
          <w:szCs w:val="22"/>
        </w:rPr>
      </w:pPr>
      <w:r>
        <w:rPr>
          <w:rFonts w:cs="Arial"/>
          <w:szCs w:val="22"/>
        </w:rPr>
        <w:t>Rozhodnutí (důvod vyřazení neprokázání sídla) – dokument bude rozšířen o editační pole v oblasti „vyřazuje z evidence zemědělského podnikatele.“ stejně, jako u ostatních rozhodnutích.</w:t>
      </w:r>
    </w:p>
    <w:p w14:paraId="1F95E1A9" w14:textId="77777777" w:rsidR="003F2CB8" w:rsidRDefault="00B15CEC">
      <w:pPr>
        <w:jc w:val="both"/>
        <w:rPr>
          <w:rFonts w:cs="Arial"/>
          <w:szCs w:val="22"/>
        </w:rPr>
      </w:pPr>
      <w:r>
        <w:rPr>
          <w:rFonts w:cs="Arial"/>
          <w:szCs w:val="22"/>
        </w:rPr>
        <w:t>Stejnopis – úprava šablony dokumentu tak, aby text kulatého razítka bylo možné konfiguračně měnit. Možnost zobrazit či nezobrazit kulaté razítko u stejnopisu bude k dispozici v konfiguraci každého úřadu v záložce dokumenty. Po realizaci této úpravy bude u všech úřadů aktivní možnost – zobrazit kulaté razítko u stejnopisu.</w:t>
      </w:r>
    </w:p>
    <w:p w14:paraId="1F95E1AA" w14:textId="77777777" w:rsidR="003F2CB8" w:rsidRDefault="003F2CB8"/>
    <w:p w14:paraId="1F95E1AB" w14:textId="77777777" w:rsidR="003F2CB8" w:rsidRDefault="00B15CEC">
      <w:pPr>
        <w:pStyle w:val="Nadpis1"/>
      </w:pPr>
      <w:r>
        <w:t>Dopady na IS MZe</w:t>
      </w:r>
    </w:p>
    <w:p w14:paraId="1F95E1AC" w14:textId="77777777" w:rsidR="003F2CB8" w:rsidRDefault="00B15CEC">
      <w:pPr>
        <w:rPr>
          <w:sz w:val="16"/>
          <w:szCs w:val="16"/>
        </w:rPr>
      </w:pPr>
      <w:r>
        <w:rPr>
          <w:sz w:val="16"/>
          <w:szCs w:val="16"/>
        </w:rPr>
        <w:t xml:space="preserve">(V případě předpokládaných či možných dopadů změny na infrastrukturu nebo na bezpečnost je třeba si vyžádat </w:t>
      </w:r>
      <w:r>
        <w:rPr>
          <w:sz w:val="16"/>
          <w:szCs w:val="16"/>
        </w:rPr>
        <w:t>stanovisko relevantních specialistů, tj. provozního, bezpečnostního garanta, příp. architekta.).</w:t>
      </w:r>
    </w:p>
    <w:p w14:paraId="1F95E1AD" w14:textId="77777777" w:rsidR="003F2CB8" w:rsidRDefault="00B15CEC">
      <w:pPr>
        <w:pStyle w:val="Nadpis2"/>
        <w:numPr>
          <w:ilvl w:val="0"/>
          <w:numId w:val="0"/>
        </w:numPr>
        <w:rPr>
          <w:b w:val="0"/>
        </w:rPr>
      </w:pPr>
      <w:r>
        <w:rPr>
          <w:b w:val="0"/>
        </w:rPr>
        <w:t>Bez dopadů.</w:t>
      </w:r>
    </w:p>
    <w:p w14:paraId="1F95E1AE" w14:textId="77777777" w:rsidR="003F2CB8" w:rsidRDefault="00B15CEC">
      <w:pPr>
        <w:pStyle w:val="Nadpis2"/>
      </w:pPr>
      <w:r>
        <w:t>Na provoz a infrastrukturu</w:t>
      </w:r>
    </w:p>
    <w:p w14:paraId="1F95E1AF" w14:textId="77777777" w:rsidR="003F2CB8" w:rsidRDefault="00B15CEC">
      <w:pPr>
        <w:pStyle w:val="Nadpis2"/>
        <w:numPr>
          <w:ilvl w:val="0"/>
          <w:numId w:val="0"/>
        </w:numPr>
        <w:rPr>
          <w:b w:val="0"/>
        </w:rPr>
      </w:pPr>
      <w:r>
        <w:rPr>
          <w:b w:val="0"/>
        </w:rPr>
        <w:t>Žádné.</w:t>
      </w:r>
    </w:p>
    <w:p w14:paraId="1F95E1B0" w14:textId="77777777" w:rsidR="003F2CB8" w:rsidRDefault="00B15CEC">
      <w:pPr>
        <w:pStyle w:val="Nadpis2"/>
      </w:pPr>
      <w:r>
        <w:t>Na bezpečnost</w:t>
      </w:r>
    </w:p>
    <w:p w14:paraId="1F95E1B1" w14:textId="77777777" w:rsidR="003F2CB8" w:rsidRDefault="00B15CEC">
      <w:pPr>
        <w:pStyle w:val="Nadpis2"/>
        <w:numPr>
          <w:ilvl w:val="0"/>
          <w:numId w:val="0"/>
        </w:numPr>
        <w:rPr>
          <w:b w:val="0"/>
        </w:rPr>
      </w:pPr>
      <w:r>
        <w:rPr>
          <w:b w:val="0"/>
        </w:rPr>
        <w:t>Žádné.</w:t>
      </w:r>
    </w:p>
    <w:p w14:paraId="1F95E1B2" w14:textId="77777777" w:rsidR="003F2CB8" w:rsidRDefault="00B15CEC">
      <w:pPr>
        <w:pStyle w:val="Nadpis2"/>
      </w:pPr>
      <w:r>
        <w:t>Na součinnost s dalšími systémy</w:t>
      </w:r>
    </w:p>
    <w:p w14:paraId="1F95E1B3" w14:textId="77777777" w:rsidR="003F2CB8" w:rsidRDefault="00B15CEC">
      <w:pPr>
        <w:pStyle w:val="Nadpis2"/>
        <w:numPr>
          <w:ilvl w:val="0"/>
          <w:numId w:val="0"/>
        </w:numPr>
        <w:rPr>
          <w:b w:val="0"/>
        </w:rPr>
      </w:pPr>
      <w:r>
        <w:rPr>
          <w:b w:val="0"/>
        </w:rPr>
        <w:t>Žádné.</w:t>
      </w:r>
    </w:p>
    <w:p w14:paraId="1F95E1B4" w14:textId="77777777" w:rsidR="003F2CB8" w:rsidRDefault="00B15CEC">
      <w:pPr>
        <w:pStyle w:val="Nadpis2"/>
      </w:pPr>
      <w:r>
        <w:t>Požadavky na součinnost AgriBus</w:t>
      </w:r>
    </w:p>
    <w:p w14:paraId="1F95E1B5" w14:textId="77777777" w:rsidR="003F2CB8" w:rsidRDefault="00B15CEC">
      <w:pPr>
        <w:rPr>
          <w:sz w:val="16"/>
          <w:szCs w:val="16"/>
        </w:rPr>
      </w:pPr>
      <w:r>
        <w:rPr>
          <w:sz w:val="16"/>
          <w:szCs w:val="16"/>
        </w:rPr>
        <w:t>(Pokud existují požadavky na součinnost Agribus, uveďte specifikaci služby ve formě strukturovaného požadavku (request) a odpovědi (response) s vyznačenou změnou.)</w:t>
      </w:r>
    </w:p>
    <w:p w14:paraId="1F95E1B6" w14:textId="77777777" w:rsidR="003F2CB8" w:rsidRDefault="00B15CEC">
      <w:pPr>
        <w:pStyle w:val="Nadpis2"/>
        <w:numPr>
          <w:ilvl w:val="0"/>
          <w:numId w:val="0"/>
        </w:numPr>
        <w:rPr>
          <w:b w:val="0"/>
        </w:rPr>
      </w:pPr>
      <w:r>
        <w:rPr>
          <w:b w:val="0"/>
        </w:rPr>
        <w:t>Žádné.</w:t>
      </w:r>
    </w:p>
    <w:p w14:paraId="1F95E1B7" w14:textId="77777777" w:rsidR="003F2CB8" w:rsidRDefault="00B15CEC">
      <w:pPr>
        <w:pStyle w:val="Nadpis2"/>
      </w:pPr>
      <w:r>
        <w:t>Požadavek na podporu provozu naimplementované změny</w:t>
      </w:r>
    </w:p>
    <w:p w14:paraId="1F95E1B8" w14:textId="77777777" w:rsidR="003F2CB8" w:rsidRDefault="00B15CEC">
      <w:pPr>
        <w:rPr>
          <w:b/>
          <w:sz w:val="16"/>
          <w:szCs w:val="16"/>
        </w:rPr>
      </w:pPr>
      <w:r>
        <w:rPr>
          <w:sz w:val="16"/>
          <w:szCs w:val="16"/>
        </w:rPr>
        <w:t>(Uveďte, zda zařadit změnu do stávající provozní smlouvy, konkrétní požadavky na požadované služby, SLA.)</w:t>
      </w:r>
    </w:p>
    <w:p w14:paraId="1F95E1B9" w14:textId="77777777" w:rsidR="003F2CB8" w:rsidRDefault="00B15CEC">
      <w:pPr>
        <w:pStyle w:val="Nadpis2"/>
        <w:numPr>
          <w:ilvl w:val="0"/>
          <w:numId w:val="0"/>
        </w:numPr>
        <w:rPr>
          <w:b w:val="0"/>
        </w:rPr>
      </w:pPr>
      <w:r>
        <w:rPr>
          <w:b w:val="0"/>
        </w:rPr>
        <w:t>V rozsahu stávající smlouvy.</w:t>
      </w:r>
    </w:p>
    <w:p w14:paraId="1F95E1BA" w14:textId="77777777" w:rsidR="003F2CB8" w:rsidRDefault="00B15CEC">
      <w:pPr>
        <w:pStyle w:val="Nadpis2"/>
      </w:pPr>
      <w:r>
        <w:t>Požadavek na úpravu dohledového nástroje</w:t>
      </w:r>
    </w:p>
    <w:p w14:paraId="1F95E1BB" w14:textId="77777777" w:rsidR="003F2CB8" w:rsidRDefault="00B15CEC">
      <w:pPr>
        <w:rPr>
          <w:b/>
          <w:sz w:val="16"/>
          <w:szCs w:val="16"/>
        </w:rPr>
      </w:pPr>
      <w:r>
        <w:rPr>
          <w:sz w:val="16"/>
          <w:szCs w:val="16"/>
        </w:rPr>
        <w:t>(Uveďte, zda a jakým způsobem je požadována úprava dohledových nástrojů.)</w:t>
      </w:r>
    </w:p>
    <w:p w14:paraId="1F95E1BC" w14:textId="77777777" w:rsidR="003F2CB8" w:rsidRDefault="00B15CEC">
      <w:r>
        <w:t>Žádný.</w:t>
      </w:r>
    </w:p>
    <w:p w14:paraId="1F95E1BD" w14:textId="77777777" w:rsidR="003F2CB8" w:rsidRDefault="003F2CB8"/>
    <w:p w14:paraId="1F95E1BE" w14:textId="77777777" w:rsidR="003F2CB8" w:rsidRDefault="00B15CEC">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567"/>
        <w:gridCol w:w="1843"/>
      </w:tblGrid>
      <w:tr w:rsidR="003F2CB8" w14:paraId="1F95E1C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F95E1BF" w14:textId="77777777" w:rsidR="003F2CB8" w:rsidRDefault="00B15CEC">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F95E1C0" w14:textId="77777777" w:rsidR="003F2CB8" w:rsidRDefault="00B15CEC">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F95E1C1" w14:textId="77777777" w:rsidR="003F2CB8" w:rsidRDefault="00B15CEC">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F95E1C2" w14:textId="77777777" w:rsidR="003F2CB8" w:rsidRDefault="00B15CEC">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3F2CB8" w14:paraId="1F95E1C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F95E1C4" w14:textId="77777777" w:rsidR="003F2CB8" w:rsidRDefault="003F2CB8">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F95E1C5" w14:textId="77777777" w:rsidR="003F2CB8" w:rsidRDefault="003F2CB8">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F95E1C6" w14:textId="77777777" w:rsidR="003F2CB8" w:rsidRDefault="00B15CEC">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1F95E1C7" w14:textId="77777777" w:rsidR="003F2CB8" w:rsidRDefault="00B15CEC">
            <w:pPr>
              <w:spacing w:after="0"/>
              <w:rPr>
                <w:rFonts w:cs="Arial"/>
                <w:bCs/>
                <w:color w:val="000000"/>
                <w:szCs w:val="22"/>
                <w:lang w:eastAsia="cs-CZ"/>
              </w:rPr>
            </w:pPr>
            <w:r>
              <w:rPr>
                <w:rFonts w:cs="Arial"/>
                <w:bCs/>
                <w:color w:val="000000"/>
                <w:szCs w:val="22"/>
                <w:lang w:eastAsia="cs-CZ"/>
              </w:rPr>
              <w:t>papír</w:t>
            </w:r>
          </w:p>
        </w:tc>
        <w:tc>
          <w:tcPr>
            <w:tcW w:w="567" w:type="dxa"/>
            <w:tcBorders>
              <w:left w:val="single" w:sz="8" w:space="0" w:color="auto"/>
              <w:bottom w:val="single" w:sz="8" w:space="0" w:color="auto"/>
              <w:right w:val="single" w:sz="8" w:space="0" w:color="auto"/>
            </w:tcBorders>
          </w:tcPr>
          <w:p w14:paraId="1F95E1C8" w14:textId="77777777" w:rsidR="003F2CB8" w:rsidRDefault="00B15CEC">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1F95E1C9" w14:textId="77777777" w:rsidR="003F2CB8" w:rsidRDefault="003F2CB8">
            <w:pPr>
              <w:spacing w:after="0"/>
              <w:rPr>
                <w:rFonts w:cs="Arial"/>
                <w:bCs/>
                <w:color w:val="000000"/>
                <w:szCs w:val="22"/>
                <w:lang w:eastAsia="cs-CZ"/>
              </w:rPr>
            </w:pPr>
          </w:p>
        </w:tc>
      </w:tr>
      <w:tr w:rsidR="003F2CB8" w14:paraId="1F95E1D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F95E1CB"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F95E1CC" w14:textId="77777777" w:rsidR="003F2CB8" w:rsidRDefault="00B15CEC">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1F95E1CD" w14:textId="77777777" w:rsidR="003F2CB8" w:rsidRDefault="00B15CEC">
            <w:pPr>
              <w:spacing w:after="0"/>
              <w:jc w:val="center"/>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vAlign w:val="center"/>
          </w:tcPr>
          <w:p w14:paraId="1F95E1CE"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567" w:type="dxa"/>
            <w:tcBorders>
              <w:top w:val="single" w:sz="8" w:space="0" w:color="auto"/>
              <w:left w:val="dotted" w:sz="4" w:space="0" w:color="auto"/>
              <w:bottom w:val="dotted" w:sz="4" w:space="0" w:color="auto"/>
              <w:right w:val="dotted" w:sz="4" w:space="0" w:color="auto"/>
            </w:tcBorders>
            <w:vAlign w:val="center"/>
          </w:tcPr>
          <w:p w14:paraId="1F95E1CF"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1F95E1D0" w14:textId="77777777" w:rsidR="003F2CB8" w:rsidRDefault="00B15CEC">
            <w:pPr>
              <w:spacing w:after="0"/>
              <w:rPr>
                <w:rFonts w:cs="Arial"/>
                <w:color w:val="000000"/>
                <w:szCs w:val="22"/>
                <w:lang w:eastAsia="cs-CZ"/>
              </w:rPr>
            </w:pPr>
            <w:r>
              <w:rPr>
                <w:rFonts w:cs="Arial"/>
                <w:color w:val="000000"/>
                <w:szCs w:val="22"/>
                <w:lang w:eastAsia="cs-CZ"/>
              </w:rPr>
              <w:t>Viz Z40320-14</w:t>
            </w:r>
          </w:p>
        </w:tc>
      </w:tr>
      <w:tr w:rsidR="003F2CB8" w14:paraId="1F95E1D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D2"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D3" w14:textId="77777777" w:rsidR="003F2CB8" w:rsidRDefault="00B15CEC">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F95E1D4" w14:textId="77777777" w:rsidR="003F2CB8" w:rsidRDefault="00B15CEC">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F95E1D5"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D6"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D7" w14:textId="77777777" w:rsidR="003F2CB8" w:rsidRDefault="003F2CB8">
            <w:pPr>
              <w:spacing w:after="0"/>
              <w:rPr>
                <w:rFonts w:cs="Arial"/>
                <w:color w:val="000000"/>
                <w:szCs w:val="22"/>
                <w:lang w:eastAsia="cs-CZ"/>
              </w:rPr>
            </w:pPr>
          </w:p>
        </w:tc>
      </w:tr>
      <w:tr w:rsidR="003F2CB8" w14:paraId="1F95E1D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D9"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DA" w14:textId="77777777" w:rsidR="003F2CB8" w:rsidRDefault="00B15CEC">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F95E1DB" w14:textId="77777777" w:rsidR="003F2CB8" w:rsidRDefault="00B15CEC">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F95E1DC"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DD"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DE" w14:textId="77777777" w:rsidR="003F2CB8" w:rsidRDefault="00B15CEC">
            <w:pPr>
              <w:spacing w:after="0"/>
              <w:rPr>
                <w:rFonts w:cs="Arial"/>
                <w:color w:val="000000"/>
                <w:szCs w:val="22"/>
                <w:lang w:eastAsia="cs-CZ"/>
              </w:rPr>
            </w:pPr>
            <w:r>
              <w:rPr>
                <w:rFonts w:cs="Arial"/>
                <w:szCs w:val="20"/>
                <w:lang w:eastAsia="cs-CZ"/>
              </w:rPr>
              <w:t>Věcný garant</w:t>
            </w:r>
          </w:p>
        </w:tc>
      </w:tr>
      <w:tr w:rsidR="003F2CB8" w14:paraId="1F95E1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0"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1" w14:textId="77777777" w:rsidR="003F2CB8" w:rsidRDefault="00B15CEC">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F95E1E2" w14:textId="77777777" w:rsidR="003F2CB8" w:rsidRDefault="003F2CB8">
            <w:pPr>
              <w:spacing w:after="0"/>
              <w:jc w:val="center"/>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1F95E1E3"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E4"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E5" w14:textId="77777777" w:rsidR="003F2CB8" w:rsidRDefault="00B15CEC">
            <w:pPr>
              <w:spacing w:after="0"/>
              <w:rPr>
                <w:rFonts w:cs="Arial"/>
                <w:color w:val="000000"/>
                <w:szCs w:val="22"/>
                <w:lang w:eastAsia="cs-CZ"/>
              </w:rPr>
            </w:pPr>
            <w:r>
              <w:rPr>
                <w:rFonts w:cs="Arial"/>
                <w:szCs w:val="20"/>
                <w:lang w:eastAsia="cs-CZ"/>
              </w:rPr>
              <w:t>Věcný garant</w:t>
            </w:r>
          </w:p>
        </w:tc>
      </w:tr>
      <w:tr w:rsidR="003F2CB8" w14:paraId="1F95E1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7"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8" w14:textId="77777777" w:rsidR="003F2CB8" w:rsidRDefault="00B15CEC">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F95E1E9" w14:textId="77777777" w:rsidR="003F2CB8" w:rsidRDefault="00B15CEC">
            <w:pPr>
              <w:spacing w:after="0"/>
              <w:jc w:val="center"/>
              <w:rPr>
                <w:rFonts w:cs="Arial"/>
                <w:color w:val="000000"/>
                <w:szCs w:val="22"/>
                <w:lang w:eastAsia="cs-CZ"/>
              </w:rPr>
            </w:pPr>
            <w:r>
              <w:rPr>
                <w:rFonts w:cs="Arial"/>
                <w:szCs w:val="20"/>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F95E1EA"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EB" w14:textId="77777777" w:rsidR="003F2CB8" w:rsidRDefault="00B15CEC">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EC" w14:textId="77777777" w:rsidR="003F2CB8" w:rsidRDefault="00B15CEC">
            <w:pPr>
              <w:spacing w:after="0"/>
              <w:rPr>
                <w:rFonts w:cs="Arial"/>
                <w:color w:val="000000"/>
                <w:szCs w:val="22"/>
                <w:lang w:eastAsia="cs-CZ"/>
              </w:rPr>
            </w:pPr>
            <w:r>
              <w:rPr>
                <w:rFonts w:cs="Arial"/>
                <w:szCs w:val="20"/>
                <w:lang w:eastAsia="cs-CZ"/>
              </w:rPr>
              <w:t>OKB, OPPT</w:t>
            </w:r>
            <w:r>
              <w:rPr>
                <w:rStyle w:val="Odkaznavysvtlivky"/>
                <w:rFonts w:cs="Arial"/>
                <w:szCs w:val="20"/>
                <w:lang w:eastAsia="cs-CZ"/>
              </w:rPr>
              <w:endnoteReference w:id="12"/>
            </w:r>
          </w:p>
        </w:tc>
      </w:tr>
      <w:tr w:rsidR="003F2CB8" w14:paraId="1F95E1F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E"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EF" w14:textId="77777777" w:rsidR="003F2CB8" w:rsidRDefault="00B15CEC">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F95E1F0" w14:textId="77777777" w:rsidR="003F2CB8" w:rsidRDefault="00B15CEC">
            <w:pPr>
              <w:spacing w:after="0"/>
              <w:jc w:val="center"/>
              <w:rPr>
                <w:rStyle w:val="Odkaznakoment2"/>
                <w:sz w:val="22"/>
                <w:szCs w:val="22"/>
              </w:rPr>
            </w:pPr>
            <w:r>
              <w:rPr>
                <w:rFonts w:cs="Arial"/>
                <w:szCs w:val="20"/>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1F95E1F1" w14:textId="77777777" w:rsidR="003F2CB8" w:rsidRDefault="00B15CEC">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F2" w14:textId="77777777" w:rsidR="003F2CB8" w:rsidRDefault="00B15CEC">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F3" w14:textId="77777777" w:rsidR="003F2CB8" w:rsidRDefault="003F2CB8">
            <w:pPr>
              <w:spacing w:after="0"/>
              <w:rPr>
                <w:rStyle w:val="Odkaznakoment2"/>
                <w:sz w:val="22"/>
                <w:szCs w:val="22"/>
              </w:rPr>
            </w:pPr>
          </w:p>
        </w:tc>
      </w:tr>
      <w:tr w:rsidR="003F2CB8" w14:paraId="1F95E1F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F5"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F6" w14:textId="77777777" w:rsidR="003F2CB8" w:rsidRDefault="00B15CEC">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1F95E1F7" w14:textId="77777777" w:rsidR="003F2CB8" w:rsidRDefault="00B15CEC">
            <w:pPr>
              <w:spacing w:after="0"/>
              <w:jc w:val="center"/>
              <w:rPr>
                <w:rStyle w:val="Odkaznakoment2"/>
                <w:sz w:val="22"/>
                <w:szCs w:val="22"/>
              </w:rPr>
            </w:pPr>
            <w:r>
              <w:rPr>
                <w:rFonts w:cs="Arial"/>
                <w:szCs w:val="20"/>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F95E1F8" w14:textId="77777777" w:rsidR="003F2CB8" w:rsidRDefault="00B15CEC">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1F9" w14:textId="77777777" w:rsidR="003F2CB8" w:rsidRDefault="00B15CEC">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1FA" w14:textId="77777777" w:rsidR="003F2CB8" w:rsidRDefault="003F2CB8">
            <w:pPr>
              <w:spacing w:after="0"/>
              <w:rPr>
                <w:rStyle w:val="Odkaznakoment2"/>
                <w:sz w:val="22"/>
                <w:szCs w:val="22"/>
              </w:rPr>
            </w:pPr>
          </w:p>
        </w:tc>
      </w:tr>
      <w:tr w:rsidR="003F2CB8" w14:paraId="1F95E20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FC" w14:textId="77777777" w:rsidR="003F2CB8" w:rsidRDefault="003F2CB8">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1FD" w14:textId="77777777" w:rsidR="003F2CB8" w:rsidRDefault="00B15CEC">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F95E1FE" w14:textId="77777777" w:rsidR="003F2CB8" w:rsidRDefault="00B15CEC">
            <w:pPr>
              <w:spacing w:after="0"/>
              <w:jc w:val="center"/>
              <w:rPr>
                <w:rStyle w:val="Odkaznakoment2"/>
                <w:sz w:val="22"/>
                <w:szCs w:val="22"/>
              </w:rPr>
            </w:pPr>
            <w:r>
              <w:rPr>
                <w:rFonts w:cs="Arial"/>
                <w:szCs w:val="20"/>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F95E1FF" w14:textId="77777777" w:rsidR="003F2CB8" w:rsidRDefault="00B15CEC">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F95E200" w14:textId="77777777" w:rsidR="003F2CB8" w:rsidRDefault="00B15CEC">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F95E201" w14:textId="77777777" w:rsidR="003F2CB8" w:rsidRDefault="003F2CB8">
            <w:pPr>
              <w:spacing w:after="0"/>
              <w:rPr>
                <w:rStyle w:val="Odkaznakoment2"/>
                <w:sz w:val="22"/>
                <w:szCs w:val="22"/>
              </w:rPr>
            </w:pPr>
          </w:p>
        </w:tc>
      </w:tr>
    </w:tbl>
    <w:p w14:paraId="1F95E203" w14:textId="77777777" w:rsidR="003F2CB8" w:rsidRDefault="00B15CEC">
      <w:pPr>
        <w:rPr>
          <w:sz w:val="20"/>
          <w:szCs w:val="20"/>
        </w:rPr>
      </w:pPr>
      <w:r>
        <w:rPr>
          <w:sz w:val="16"/>
          <w:szCs w:val="16"/>
        </w:rPr>
        <w:lastRenderedPageBreak/>
        <w:object w:dxaOrig="1440" w:dyaOrig="1440" w14:anchorId="1F95E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2.65pt;height:34.1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794651377" r:id="rId15"/>
        </w:object>
      </w:r>
      <w:r>
        <w:rPr>
          <w:sz w:val="16"/>
          <w:szCs w:val="16"/>
        </w:rPr>
        <w:t>Ověření správnosti dokumentů zajišťuje Koordinátor změny ve spolupráci s Odd. provozu (ad 5. – 8.) a Odd. kybernetické bezpečnosti (ad 5.).</w:t>
      </w:r>
    </w:p>
    <w:p w14:paraId="1F95E204" w14:textId="77777777" w:rsidR="003F2CB8" w:rsidRDefault="00B15CEC">
      <w:pPr>
        <w:rPr>
          <w:sz w:val="16"/>
          <w:szCs w:val="16"/>
        </w:rPr>
      </w:pPr>
      <w:r>
        <w:rPr>
          <w:sz w:val="16"/>
          <w:szCs w:val="16"/>
        </w:rPr>
        <w:t xml:space="preserve">V připojeném souboru je uveden rozsah vybrané technické dokumentace – otevřete dvojklikem:    </w:t>
      </w:r>
    </w:p>
    <w:p w14:paraId="1F95E205" w14:textId="5B2B3920" w:rsidR="003F2CB8" w:rsidRDefault="00B15CEC">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F95E206" w14:textId="1625EB7F" w:rsidR="003F2CB8" w:rsidRDefault="00B15CEC">
      <w:pPr>
        <w:ind w:right="-427"/>
        <w:rPr>
          <w:sz w:val="16"/>
          <w:szCs w:val="16"/>
        </w:rPr>
      </w:pPr>
      <w:r>
        <w:rPr>
          <w:sz w:val="16"/>
          <w:szCs w:val="16"/>
        </w:rPr>
        <w:t>Provozně-technická dokumentace bude zpracována dle vzorového dokumentu, který je připojen – otevřete dvojklikem:</w:t>
      </w:r>
      <w:r w:rsidR="005A79EF">
        <w:rPr>
          <w:sz w:val="16"/>
          <w:szCs w:val="16"/>
        </w:rPr>
        <w:t>xxx</w:t>
      </w:r>
      <w:r>
        <w:rPr>
          <w:sz w:val="16"/>
          <w:szCs w:val="16"/>
        </w:rPr>
        <w:t xml:space="preserve">       </w:t>
      </w:r>
    </w:p>
    <w:p w14:paraId="1F95E207" w14:textId="77777777" w:rsidR="003F2CB8" w:rsidRDefault="00B15CEC">
      <w:pPr>
        <w:ind w:right="-427"/>
        <w:rPr>
          <w:szCs w:val="22"/>
        </w:rPr>
      </w:pPr>
      <w:r>
        <w:rPr>
          <w:szCs w:val="22"/>
        </w:rPr>
        <w:t xml:space="preserve">        </w:t>
      </w:r>
    </w:p>
    <w:p w14:paraId="1F95E208" w14:textId="77777777" w:rsidR="003F2CB8" w:rsidRDefault="00B15CEC">
      <w:pPr>
        <w:pStyle w:val="Nadpis1"/>
      </w:pPr>
      <w:r>
        <w:t>Akceptační kritéria</w:t>
      </w:r>
    </w:p>
    <w:p w14:paraId="1F95E209" w14:textId="77777777" w:rsidR="003F2CB8" w:rsidRDefault="00B15CEC">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F95E20A" w14:textId="77777777" w:rsidR="003F2CB8" w:rsidRDefault="00B15CEC">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394"/>
        <w:gridCol w:w="5377"/>
      </w:tblGrid>
      <w:tr w:rsidR="003F2CB8" w14:paraId="1F95E20D" w14:textId="77777777">
        <w:trPr>
          <w:trHeight w:val="300"/>
        </w:trPr>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0B" w14:textId="77777777" w:rsidR="003F2CB8" w:rsidRDefault="00B15CEC">
            <w:pPr>
              <w:spacing w:after="0"/>
              <w:rPr>
                <w:rFonts w:cs="Arial"/>
                <w:b/>
                <w:bCs/>
                <w:color w:val="000000"/>
                <w:szCs w:val="22"/>
                <w:lang w:eastAsia="cs-CZ"/>
              </w:rPr>
            </w:pPr>
            <w:r>
              <w:rPr>
                <w:rFonts w:cs="Arial"/>
                <w:b/>
                <w:bCs/>
                <w:color w:val="000000"/>
                <w:szCs w:val="22"/>
                <w:lang w:eastAsia="cs-CZ"/>
              </w:rPr>
              <w:t>Milník</w:t>
            </w:r>
          </w:p>
        </w:tc>
        <w:tc>
          <w:tcPr>
            <w:tcW w:w="5377" w:type="dxa"/>
            <w:tcBorders>
              <w:top w:val="single" w:sz="8" w:space="0" w:color="auto"/>
              <w:left w:val="single" w:sz="8" w:space="0" w:color="auto"/>
              <w:bottom w:val="single" w:sz="8" w:space="0" w:color="auto"/>
              <w:right w:val="single" w:sz="8" w:space="0" w:color="auto"/>
            </w:tcBorders>
            <w:shd w:val="clear" w:color="auto" w:fill="auto"/>
            <w:vAlign w:val="center"/>
          </w:tcPr>
          <w:p w14:paraId="1F95E20C" w14:textId="77777777" w:rsidR="003F2CB8" w:rsidRDefault="00B15CEC">
            <w:pPr>
              <w:spacing w:after="0"/>
              <w:rPr>
                <w:rFonts w:cs="Arial"/>
                <w:b/>
                <w:bCs/>
                <w:color w:val="000000"/>
                <w:szCs w:val="22"/>
                <w:lang w:eastAsia="cs-CZ"/>
              </w:rPr>
            </w:pPr>
            <w:r>
              <w:rPr>
                <w:rFonts w:cs="Arial"/>
                <w:b/>
                <w:bCs/>
                <w:color w:val="000000"/>
                <w:szCs w:val="22"/>
                <w:lang w:eastAsia="cs-CZ"/>
              </w:rPr>
              <w:t>Termín</w:t>
            </w:r>
          </w:p>
        </w:tc>
      </w:tr>
      <w:tr w:rsidR="003F2CB8" w14:paraId="1F95E210" w14:textId="77777777">
        <w:trPr>
          <w:trHeight w:val="284"/>
        </w:trPr>
        <w:tc>
          <w:tcPr>
            <w:tcW w:w="4394" w:type="dxa"/>
            <w:shd w:val="clear" w:color="auto" w:fill="auto"/>
            <w:noWrap/>
            <w:vAlign w:val="center"/>
          </w:tcPr>
          <w:p w14:paraId="1F95E20E" w14:textId="77777777" w:rsidR="003F2CB8" w:rsidRDefault="00B15CEC">
            <w:pPr>
              <w:spacing w:after="0"/>
              <w:rPr>
                <w:rFonts w:cs="Arial"/>
                <w:color w:val="000000"/>
                <w:szCs w:val="22"/>
                <w:lang w:eastAsia="cs-CZ"/>
              </w:rPr>
            </w:pPr>
            <w:r>
              <w:rPr>
                <w:rFonts w:cs="Arial"/>
                <w:color w:val="000000"/>
                <w:szCs w:val="22"/>
                <w:lang w:eastAsia="cs-CZ"/>
              </w:rPr>
              <w:t>Zahájení realizace</w:t>
            </w:r>
          </w:p>
        </w:tc>
        <w:tc>
          <w:tcPr>
            <w:tcW w:w="5377" w:type="dxa"/>
            <w:shd w:val="clear" w:color="auto" w:fill="auto"/>
            <w:vAlign w:val="center"/>
          </w:tcPr>
          <w:p w14:paraId="1F95E20F" w14:textId="77777777" w:rsidR="003F2CB8" w:rsidRDefault="00B15CEC">
            <w:pPr>
              <w:spacing w:after="0"/>
              <w:rPr>
                <w:rFonts w:cs="Arial"/>
                <w:color w:val="000000"/>
                <w:szCs w:val="22"/>
                <w:lang w:eastAsia="cs-CZ"/>
              </w:rPr>
            </w:pPr>
            <w:r>
              <w:rPr>
                <w:rFonts w:cs="Arial"/>
                <w:color w:val="000000"/>
                <w:szCs w:val="22"/>
                <w:lang w:eastAsia="cs-CZ"/>
              </w:rPr>
              <w:t>Datum uveřejnění objednávky v registru smluv</w:t>
            </w:r>
          </w:p>
        </w:tc>
      </w:tr>
      <w:tr w:rsidR="003F2CB8" w14:paraId="1F95E213" w14:textId="77777777">
        <w:trPr>
          <w:trHeight w:val="284"/>
        </w:trPr>
        <w:tc>
          <w:tcPr>
            <w:tcW w:w="4394" w:type="dxa"/>
            <w:shd w:val="clear" w:color="auto" w:fill="auto"/>
            <w:noWrap/>
            <w:vAlign w:val="center"/>
          </w:tcPr>
          <w:p w14:paraId="1F95E211" w14:textId="77777777" w:rsidR="003F2CB8" w:rsidRDefault="00B15CEC">
            <w:pPr>
              <w:spacing w:after="0"/>
              <w:rPr>
                <w:rFonts w:cs="Arial"/>
                <w:color w:val="000000"/>
                <w:szCs w:val="22"/>
                <w:lang w:eastAsia="cs-CZ"/>
              </w:rPr>
            </w:pPr>
            <w:r>
              <w:rPr>
                <w:rFonts w:cs="Arial"/>
                <w:color w:val="000000"/>
                <w:szCs w:val="22"/>
                <w:lang w:eastAsia="cs-CZ"/>
              </w:rPr>
              <w:t>Ukončení realizace</w:t>
            </w:r>
          </w:p>
        </w:tc>
        <w:tc>
          <w:tcPr>
            <w:tcW w:w="5377" w:type="dxa"/>
            <w:shd w:val="clear" w:color="auto" w:fill="auto"/>
            <w:vAlign w:val="center"/>
          </w:tcPr>
          <w:p w14:paraId="1F95E212" w14:textId="77777777" w:rsidR="003F2CB8" w:rsidRDefault="00B15CEC">
            <w:pPr>
              <w:spacing w:after="0"/>
              <w:jc w:val="center"/>
              <w:rPr>
                <w:rFonts w:cs="Arial"/>
                <w:color w:val="000000"/>
                <w:szCs w:val="22"/>
                <w:lang w:eastAsia="cs-CZ"/>
              </w:rPr>
            </w:pPr>
            <w:r>
              <w:rPr>
                <w:rFonts w:cs="Arial"/>
                <w:color w:val="000000"/>
                <w:szCs w:val="22"/>
                <w:lang w:eastAsia="cs-CZ"/>
              </w:rPr>
              <w:t>31.1.2025</w:t>
            </w:r>
          </w:p>
        </w:tc>
      </w:tr>
    </w:tbl>
    <w:p w14:paraId="1F95E214" w14:textId="77777777" w:rsidR="003F2CB8" w:rsidRDefault="003F2CB8">
      <w:pPr>
        <w:spacing w:after="0"/>
        <w:rPr>
          <w:rFonts w:cs="Arial"/>
          <w:szCs w:val="22"/>
        </w:rPr>
      </w:pPr>
    </w:p>
    <w:p w14:paraId="1F95E215" w14:textId="77777777" w:rsidR="003F2CB8" w:rsidRDefault="00B15CEC">
      <w:pPr>
        <w:pStyle w:val="Nadpis1"/>
      </w:pPr>
      <w:r>
        <w:t>Přílohy</w:t>
      </w:r>
    </w:p>
    <w:p w14:paraId="1F95E216" w14:textId="77777777" w:rsidR="003F2CB8" w:rsidRDefault="00B15CEC">
      <w:pPr>
        <w:spacing w:after="0"/>
        <w:rPr>
          <w:rFonts w:cs="Arial"/>
          <w:szCs w:val="22"/>
        </w:rPr>
      </w:pPr>
      <w:r>
        <w:rPr>
          <w:rFonts w:cs="Arial"/>
          <w:szCs w:val="22"/>
        </w:rPr>
        <w:t>Žádné.</w:t>
      </w:r>
    </w:p>
    <w:p w14:paraId="1F95E217" w14:textId="77777777" w:rsidR="003F2CB8" w:rsidRDefault="003F2CB8">
      <w:pPr>
        <w:spacing w:after="0"/>
        <w:rPr>
          <w:rFonts w:cs="Arial"/>
          <w:szCs w:val="22"/>
        </w:rPr>
      </w:pPr>
    </w:p>
    <w:p w14:paraId="1F95E218" w14:textId="77777777" w:rsidR="003F2CB8" w:rsidRDefault="00B15CEC">
      <w:pPr>
        <w:pStyle w:val="Nadpis1"/>
      </w:pPr>
      <w: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3F2CB8" w14:paraId="1F95E21C"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F95E219" w14:textId="77777777" w:rsidR="003F2CB8" w:rsidRDefault="00B15CEC">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1F95E21A" w14:textId="77777777" w:rsidR="003F2CB8" w:rsidRDefault="00B15CEC">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F95E21B" w14:textId="77777777" w:rsidR="003F2CB8" w:rsidRDefault="00B15CEC">
            <w:pPr>
              <w:spacing w:after="0"/>
              <w:rPr>
                <w:rFonts w:cs="Arial"/>
                <w:b/>
                <w:bCs/>
                <w:color w:val="000000"/>
                <w:szCs w:val="22"/>
                <w:lang w:eastAsia="cs-CZ"/>
              </w:rPr>
            </w:pPr>
            <w:r>
              <w:rPr>
                <w:rFonts w:cs="Arial"/>
                <w:b/>
                <w:bCs/>
                <w:color w:val="000000"/>
                <w:szCs w:val="22"/>
                <w:lang w:eastAsia="cs-CZ"/>
              </w:rPr>
              <w:t>Podpis:</w:t>
            </w:r>
          </w:p>
        </w:tc>
      </w:tr>
      <w:tr w:rsidR="003F2CB8" w14:paraId="1F95E220" w14:textId="77777777">
        <w:trPr>
          <w:trHeight w:hRule="exact" w:val="851"/>
        </w:trPr>
        <w:tc>
          <w:tcPr>
            <w:tcW w:w="3255" w:type="dxa"/>
            <w:shd w:val="clear" w:color="auto" w:fill="auto"/>
            <w:noWrap/>
            <w:vAlign w:val="center"/>
            <w:hideMark/>
          </w:tcPr>
          <w:p w14:paraId="1F95E21D" w14:textId="77777777" w:rsidR="003F2CB8" w:rsidRDefault="00B15CEC">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1F95E21E" w14:textId="77777777" w:rsidR="003F2CB8" w:rsidRDefault="00B15CEC">
            <w:pPr>
              <w:spacing w:after="0"/>
              <w:rPr>
                <w:rFonts w:cs="Arial"/>
                <w:color w:val="000000"/>
                <w:szCs w:val="22"/>
                <w:lang w:eastAsia="cs-CZ"/>
              </w:rPr>
            </w:pPr>
            <w:r>
              <w:rPr>
                <w:rFonts w:cs="Arial"/>
                <w:color w:val="000000"/>
                <w:szCs w:val="22"/>
                <w:lang w:eastAsia="cs-CZ"/>
              </w:rPr>
              <w:t>Jarmila Samková</w:t>
            </w:r>
          </w:p>
        </w:tc>
        <w:tc>
          <w:tcPr>
            <w:tcW w:w="2977" w:type="dxa"/>
            <w:shd w:val="clear" w:color="auto" w:fill="auto"/>
            <w:vAlign w:val="center"/>
          </w:tcPr>
          <w:p w14:paraId="1F95E21F" w14:textId="77777777" w:rsidR="003F2CB8" w:rsidRDefault="003F2CB8">
            <w:pPr>
              <w:spacing w:after="0"/>
              <w:rPr>
                <w:rFonts w:cs="Arial"/>
                <w:color w:val="000000"/>
                <w:szCs w:val="22"/>
                <w:lang w:eastAsia="cs-CZ"/>
              </w:rPr>
            </w:pPr>
          </w:p>
        </w:tc>
      </w:tr>
      <w:tr w:rsidR="003F2CB8" w14:paraId="1F95E224" w14:textId="77777777">
        <w:trPr>
          <w:trHeight w:hRule="exact" w:val="851"/>
        </w:trPr>
        <w:tc>
          <w:tcPr>
            <w:tcW w:w="3255" w:type="dxa"/>
            <w:shd w:val="clear" w:color="auto" w:fill="auto"/>
            <w:noWrap/>
            <w:vAlign w:val="center"/>
          </w:tcPr>
          <w:p w14:paraId="1F95E221" w14:textId="77777777" w:rsidR="003F2CB8" w:rsidRDefault="00B15CEC">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1F95E222" w14:textId="77777777" w:rsidR="003F2CB8" w:rsidRDefault="00B15CEC">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1F95E223" w14:textId="77777777" w:rsidR="003F2CB8" w:rsidRDefault="003F2CB8">
            <w:pPr>
              <w:spacing w:after="0"/>
              <w:rPr>
                <w:rFonts w:cs="Arial"/>
                <w:color w:val="000000"/>
                <w:szCs w:val="22"/>
                <w:lang w:eastAsia="cs-CZ"/>
              </w:rPr>
            </w:pPr>
          </w:p>
        </w:tc>
      </w:tr>
    </w:tbl>
    <w:p w14:paraId="1F95E225" w14:textId="77777777" w:rsidR="003F2CB8" w:rsidRDefault="003F2CB8">
      <w:pPr>
        <w:spacing w:after="0"/>
        <w:rPr>
          <w:rFonts w:cs="Arial"/>
          <w:szCs w:val="22"/>
        </w:rPr>
      </w:pPr>
    </w:p>
    <w:p w14:paraId="1F95E226" w14:textId="77777777" w:rsidR="003F2CB8" w:rsidRDefault="003F2CB8">
      <w:pPr>
        <w:spacing w:after="0"/>
        <w:rPr>
          <w:rFonts w:cs="Arial"/>
          <w:szCs w:val="22"/>
        </w:rPr>
      </w:pPr>
    </w:p>
    <w:p w14:paraId="1F95E227" w14:textId="77777777" w:rsidR="003F2CB8" w:rsidRDefault="00B15CEC">
      <w:pPr>
        <w:spacing w:after="0"/>
        <w:rPr>
          <w:rFonts w:cs="Arial"/>
          <w:szCs w:val="22"/>
        </w:rPr>
      </w:pPr>
      <w:r>
        <w:rPr>
          <w:rFonts w:cs="Arial"/>
          <w:szCs w:val="22"/>
        </w:rPr>
        <w:br w:type="page"/>
      </w:r>
    </w:p>
    <w:p w14:paraId="1F95E228" w14:textId="77777777" w:rsidR="003F2CB8" w:rsidRDefault="003F2CB8">
      <w:pPr>
        <w:rPr>
          <w:rFonts w:cs="Arial"/>
          <w:b/>
          <w:caps/>
          <w:szCs w:val="22"/>
        </w:rPr>
        <w:sectPr w:rsidR="003F2CB8">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1F95E229" w14:textId="77777777" w:rsidR="003F2CB8" w:rsidRDefault="00B15CEC">
      <w:pPr>
        <w:spacing w:after="0"/>
        <w:rPr>
          <w:rFonts w:cs="Arial"/>
          <w:b/>
          <w:caps/>
          <w:sz w:val="26"/>
          <w:szCs w:val="26"/>
        </w:rPr>
      </w:pPr>
      <w:r>
        <w:rPr>
          <w:rFonts w:cs="Arial"/>
          <w:b/>
          <w:caps/>
          <w:sz w:val="26"/>
          <w:szCs w:val="26"/>
        </w:rPr>
        <w:lastRenderedPageBreak/>
        <w:t xml:space="preserve">B – nabídkA řešení k požadavku </w:t>
      </w:r>
      <w:r>
        <w:rPr>
          <w:rFonts w:cs="Arial"/>
          <w:b/>
          <w:sz w:val="26"/>
          <w:szCs w:val="26"/>
        </w:rPr>
        <w:t>Z40472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F2CB8" w14:paraId="1F95E22C" w14:textId="77777777">
        <w:tc>
          <w:tcPr>
            <w:tcW w:w="1701" w:type="dxa"/>
            <w:tcBorders>
              <w:top w:val="single" w:sz="8" w:space="0" w:color="auto"/>
              <w:left w:val="single" w:sz="8" w:space="0" w:color="auto"/>
              <w:bottom w:val="single" w:sz="8" w:space="0" w:color="auto"/>
            </w:tcBorders>
            <w:vAlign w:val="center"/>
          </w:tcPr>
          <w:p w14:paraId="1F95E22A" w14:textId="77777777" w:rsidR="003F2CB8" w:rsidRDefault="00B15CEC">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1F95E22B" w14:textId="77777777" w:rsidR="003F2CB8" w:rsidRDefault="00B15CEC">
            <w:pPr>
              <w:pStyle w:val="Tabulka"/>
              <w:rPr>
                <w:szCs w:val="22"/>
              </w:rPr>
            </w:pPr>
            <w:r>
              <w:rPr>
                <w:szCs w:val="22"/>
              </w:rPr>
              <w:t>914</w:t>
            </w:r>
          </w:p>
        </w:tc>
      </w:tr>
    </w:tbl>
    <w:p w14:paraId="1F95E22D" w14:textId="77777777" w:rsidR="003F2CB8" w:rsidRDefault="00B15CEC">
      <w:pPr>
        <w:pStyle w:val="Nadpis1"/>
        <w:numPr>
          <w:ilvl w:val="0"/>
          <w:numId w:val="9"/>
        </w:numPr>
      </w:pPr>
      <w:r>
        <w:t>Návrh konceptu technického řešení</w:t>
      </w:r>
    </w:p>
    <w:p w14:paraId="1F95E22E" w14:textId="77777777" w:rsidR="003F2CB8" w:rsidRDefault="00B15CEC">
      <w:pPr>
        <w:pStyle w:val="Nadpis2"/>
        <w:numPr>
          <w:ilvl w:val="0"/>
          <w:numId w:val="0"/>
        </w:numPr>
        <w:rPr>
          <w:b w:val="0"/>
          <w:bCs/>
        </w:rPr>
      </w:pPr>
      <w:r>
        <w:rPr>
          <w:b w:val="0"/>
          <w:bCs/>
        </w:rPr>
        <w:t>Viz část A tohoto PZ, body 2 a 3.</w:t>
      </w:r>
    </w:p>
    <w:p w14:paraId="1F95E22F" w14:textId="77777777" w:rsidR="003F2CB8" w:rsidRDefault="00B15CEC">
      <w:pPr>
        <w:pStyle w:val="Nadpis1"/>
      </w:pPr>
      <w:r>
        <w:t>Uživatelské a licenční zajištění pro Objednatele</w:t>
      </w:r>
    </w:p>
    <w:p w14:paraId="1F95E230" w14:textId="77777777" w:rsidR="003F2CB8" w:rsidRDefault="00B15CEC">
      <w:pPr>
        <w:pStyle w:val="Nadpis2"/>
        <w:numPr>
          <w:ilvl w:val="0"/>
          <w:numId w:val="0"/>
        </w:numPr>
        <w:ind w:left="576" w:hanging="576"/>
        <w:rPr>
          <w:b w:val="0"/>
          <w:bCs/>
        </w:rPr>
      </w:pPr>
      <w:r>
        <w:rPr>
          <w:b w:val="0"/>
          <w:bCs/>
        </w:rPr>
        <w:t>V souladu s podmínkami smlouvy č. 390-2023-12120</w:t>
      </w:r>
    </w:p>
    <w:p w14:paraId="1F95E231" w14:textId="77777777" w:rsidR="003F2CB8" w:rsidRDefault="00B15CEC">
      <w:pPr>
        <w:pStyle w:val="Nadpis1"/>
      </w:pPr>
      <w:r>
        <w:t>Dopady do systémů MZe</w:t>
      </w:r>
    </w:p>
    <w:p w14:paraId="1F95E232" w14:textId="77777777" w:rsidR="003F2CB8" w:rsidRDefault="00B15CEC">
      <w:r>
        <w:rPr>
          <w:rFonts w:cs="Arial"/>
          <w:bCs/>
          <w:color w:val="000000"/>
          <w:szCs w:val="22"/>
          <w:lang w:eastAsia="cs-CZ"/>
        </w:rPr>
        <w:t xml:space="preserve">Bez </w:t>
      </w:r>
      <w:r>
        <w:rPr>
          <w:rFonts w:cs="Arial"/>
          <w:bCs/>
          <w:color w:val="000000"/>
          <w:szCs w:val="22"/>
          <w:lang w:eastAsia="cs-CZ"/>
        </w:rPr>
        <w:t>dopadů.</w:t>
      </w:r>
    </w:p>
    <w:p w14:paraId="1F95E233" w14:textId="77777777" w:rsidR="003F2CB8" w:rsidRDefault="00B15CEC">
      <w:pPr>
        <w:pStyle w:val="Nadpis2"/>
      </w:pPr>
      <w:r>
        <w:t>Na provoz a infrastrukturu</w:t>
      </w:r>
    </w:p>
    <w:p w14:paraId="1F95E234" w14:textId="77777777" w:rsidR="003F2CB8" w:rsidRDefault="00B15CEC">
      <w:pPr>
        <w:rPr>
          <w:sz w:val="18"/>
          <w:szCs w:val="18"/>
        </w:rPr>
      </w:pPr>
      <w:r>
        <w:rPr>
          <w:noProof/>
        </w:rPr>
        <w:object w:dxaOrig="1440" w:dyaOrig="1440" w14:anchorId="1F95E39C">
          <v:shape id="_x0000_s1027"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794651378" r:id="rId21"/>
        </w:object>
      </w:r>
      <w:r>
        <w:rPr>
          <w:sz w:val="18"/>
          <w:szCs w:val="18"/>
        </w:rPr>
        <w:t xml:space="preserve">(Pozn.: V případě, že má změna dopady na síťovou infrastrukturu, doplňte tabulku v připojeném souboru - otevřete dvojklikem.)     </w:t>
      </w:r>
    </w:p>
    <w:p w14:paraId="1F95E235" w14:textId="77777777" w:rsidR="003F2CB8" w:rsidRDefault="003F2CB8"/>
    <w:p w14:paraId="1F95E236" w14:textId="77777777" w:rsidR="003F2CB8" w:rsidRDefault="00B15CEC">
      <w:pPr>
        <w:pStyle w:val="Nadpis2"/>
      </w:pPr>
      <w:r>
        <w:t>Na bezpečnost</w:t>
      </w:r>
    </w:p>
    <w:p w14:paraId="1F95E237" w14:textId="77777777" w:rsidR="003F2CB8" w:rsidRDefault="00B15CEC">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F2CB8" w14:paraId="1F95E23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F95E238" w14:textId="77777777" w:rsidR="003F2CB8" w:rsidRDefault="00B15CEC">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39" w14:textId="77777777" w:rsidR="003F2CB8" w:rsidRDefault="00B15CEC">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3A" w14:textId="77777777" w:rsidR="003F2CB8" w:rsidRDefault="00B15CEC">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3F2CB8" w14:paraId="1F95E23F" w14:textId="77777777">
        <w:trPr>
          <w:trHeight w:val="300"/>
        </w:trPr>
        <w:tc>
          <w:tcPr>
            <w:tcW w:w="426" w:type="dxa"/>
            <w:tcBorders>
              <w:top w:val="single" w:sz="8" w:space="0" w:color="auto"/>
              <w:bottom w:val="single" w:sz="4" w:space="0" w:color="auto"/>
            </w:tcBorders>
            <w:vAlign w:val="center"/>
          </w:tcPr>
          <w:p w14:paraId="1F95E23C"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F95E23D" w14:textId="77777777" w:rsidR="003F2CB8" w:rsidRDefault="00B15CEC">
            <w:pPr>
              <w:spacing w:after="0"/>
              <w:rPr>
                <w:rFonts w:cs="Arial"/>
                <w:bCs/>
                <w:color w:val="000000"/>
                <w:szCs w:val="22"/>
                <w:lang w:eastAsia="cs-CZ"/>
              </w:rPr>
            </w:pPr>
            <w:r>
              <w:rPr>
                <w:rFonts w:cs="Arial"/>
                <w:bCs/>
                <w:color w:val="000000"/>
                <w:szCs w:val="22"/>
                <w:lang w:eastAsia="cs-CZ"/>
              </w:rPr>
              <w:t xml:space="preserve">Řízení přístupu </w:t>
            </w:r>
            <w:r>
              <w:rPr>
                <w:rFonts w:cs="Arial"/>
                <w:bCs/>
                <w:color w:val="000000"/>
                <w:szCs w:val="22"/>
                <w:lang w:eastAsia="cs-CZ"/>
              </w:rPr>
              <w:t>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1F95E23E" w14:textId="77777777" w:rsidR="003F2CB8" w:rsidRDefault="00B15CEC">
            <w:pPr>
              <w:spacing w:after="0"/>
              <w:rPr>
                <w:rFonts w:cs="Arial"/>
                <w:bCs/>
                <w:color w:val="000000"/>
                <w:szCs w:val="22"/>
                <w:lang w:eastAsia="cs-CZ"/>
              </w:rPr>
            </w:pPr>
            <w:r>
              <w:rPr>
                <w:rFonts w:cs="Arial"/>
                <w:bCs/>
                <w:color w:val="000000"/>
                <w:szCs w:val="22"/>
                <w:lang w:eastAsia="cs-CZ"/>
              </w:rPr>
              <w:t>Bez dopadů</w:t>
            </w:r>
          </w:p>
        </w:tc>
      </w:tr>
      <w:tr w:rsidR="003F2CB8" w14:paraId="1F95E243" w14:textId="77777777">
        <w:trPr>
          <w:trHeight w:val="300"/>
        </w:trPr>
        <w:tc>
          <w:tcPr>
            <w:tcW w:w="426" w:type="dxa"/>
            <w:tcBorders>
              <w:bottom w:val="single" w:sz="4" w:space="0" w:color="auto"/>
            </w:tcBorders>
            <w:vAlign w:val="center"/>
          </w:tcPr>
          <w:p w14:paraId="1F95E240"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41" w14:textId="77777777" w:rsidR="003F2CB8" w:rsidRDefault="00B15CEC">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1F95E242"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47" w14:textId="77777777">
        <w:trPr>
          <w:trHeight w:val="300"/>
        </w:trPr>
        <w:tc>
          <w:tcPr>
            <w:tcW w:w="426" w:type="dxa"/>
            <w:tcBorders>
              <w:bottom w:val="single" w:sz="4" w:space="0" w:color="auto"/>
            </w:tcBorders>
            <w:vAlign w:val="center"/>
          </w:tcPr>
          <w:p w14:paraId="1F95E244"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45" w14:textId="77777777" w:rsidR="003F2CB8" w:rsidRDefault="00B15CEC">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1F95E246"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4B" w14:textId="77777777">
        <w:trPr>
          <w:trHeight w:val="300"/>
        </w:trPr>
        <w:tc>
          <w:tcPr>
            <w:tcW w:w="426" w:type="dxa"/>
            <w:tcBorders>
              <w:bottom w:val="single" w:sz="4" w:space="0" w:color="auto"/>
            </w:tcBorders>
            <w:vAlign w:val="center"/>
          </w:tcPr>
          <w:p w14:paraId="1F95E248"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95E249" w14:textId="77777777" w:rsidR="003F2CB8" w:rsidRDefault="00B15CEC">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F95E24A"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4F" w14:textId="77777777">
        <w:trPr>
          <w:trHeight w:val="300"/>
        </w:trPr>
        <w:tc>
          <w:tcPr>
            <w:tcW w:w="426" w:type="dxa"/>
            <w:tcBorders>
              <w:bottom w:val="single" w:sz="4" w:space="0" w:color="auto"/>
            </w:tcBorders>
            <w:vAlign w:val="center"/>
          </w:tcPr>
          <w:p w14:paraId="1F95E24C"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4D" w14:textId="77777777" w:rsidR="003F2CB8" w:rsidRDefault="00B15CEC">
            <w:pPr>
              <w:spacing w:after="0"/>
              <w:rPr>
                <w:rFonts w:cs="Arial"/>
                <w:bCs/>
                <w:color w:val="000000"/>
                <w:szCs w:val="22"/>
                <w:lang w:eastAsia="cs-CZ"/>
              </w:rPr>
            </w:pPr>
            <w:r>
              <w:rPr>
                <w:rFonts w:cs="Arial"/>
                <w:bCs/>
                <w:color w:val="000000"/>
                <w:szCs w:val="22"/>
                <w:lang w:eastAsia="cs-CZ"/>
              </w:rPr>
              <w:t xml:space="preserve">Integrita – constraints, cizí </w:t>
            </w:r>
            <w:r>
              <w:rPr>
                <w:rFonts w:cs="Arial"/>
                <w:bCs/>
                <w:color w:val="000000"/>
                <w:szCs w:val="22"/>
                <w:lang w:eastAsia="cs-CZ"/>
              </w:rPr>
              <w:t>klíče apod. 3.2.</w:t>
            </w:r>
          </w:p>
        </w:tc>
        <w:tc>
          <w:tcPr>
            <w:tcW w:w="4253" w:type="dxa"/>
            <w:tcBorders>
              <w:bottom w:val="single" w:sz="4" w:space="0" w:color="auto"/>
            </w:tcBorders>
            <w:shd w:val="clear" w:color="auto" w:fill="auto"/>
            <w:noWrap/>
            <w:vAlign w:val="center"/>
            <w:hideMark/>
          </w:tcPr>
          <w:p w14:paraId="1F95E24E"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53" w14:textId="77777777">
        <w:trPr>
          <w:trHeight w:val="420"/>
        </w:trPr>
        <w:tc>
          <w:tcPr>
            <w:tcW w:w="426" w:type="dxa"/>
            <w:tcBorders>
              <w:bottom w:val="single" w:sz="4" w:space="0" w:color="auto"/>
            </w:tcBorders>
            <w:vAlign w:val="center"/>
          </w:tcPr>
          <w:p w14:paraId="1F95E250"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51" w14:textId="77777777" w:rsidR="003F2CB8" w:rsidRDefault="00B15CEC">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1F95E252"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57" w14:textId="77777777">
        <w:trPr>
          <w:trHeight w:val="300"/>
        </w:trPr>
        <w:tc>
          <w:tcPr>
            <w:tcW w:w="426" w:type="dxa"/>
            <w:tcBorders>
              <w:bottom w:val="single" w:sz="4" w:space="0" w:color="auto"/>
            </w:tcBorders>
            <w:vAlign w:val="center"/>
          </w:tcPr>
          <w:p w14:paraId="1F95E254"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55" w14:textId="77777777" w:rsidR="003F2CB8" w:rsidRDefault="00B15CEC">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1F95E256"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5B" w14:textId="77777777">
        <w:trPr>
          <w:trHeight w:val="300"/>
        </w:trPr>
        <w:tc>
          <w:tcPr>
            <w:tcW w:w="426" w:type="dxa"/>
            <w:tcBorders>
              <w:bottom w:val="single" w:sz="4" w:space="0" w:color="auto"/>
            </w:tcBorders>
            <w:vAlign w:val="center"/>
          </w:tcPr>
          <w:p w14:paraId="1F95E258"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59" w14:textId="77777777" w:rsidR="003F2CB8" w:rsidRDefault="00B15CEC">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1F95E25A"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5F" w14:textId="77777777">
        <w:trPr>
          <w:trHeight w:val="300"/>
        </w:trPr>
        <w:tc>
          <w:tcPr>
            <w:tcW w:w="426" w:type="dxa"/>
            <w:tcBorders>
              <w:bottom w:val="single" w:sz="4" w:space="0" w:color="auto"/>
            </w:tcBorders>
            <w:vAlign w:val="center"/>
          </w:tcPr>
          <w:p w14:paraId="1F95E25C"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5D" w14:textId="77777777" w:rsidR="003F2CB8" w:rsidRDefault="00B15CEC">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1F95E25E"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63" w14:textId="77777777">
        <w:trPr>
          <w:trHeight w:val="300"/>
        </w:trPr>
        <w:tc>
          <w:tcPr>
            <w:tcW w:w="426" w:type="dxa"/>
            <w:tcBorders>
              <w:bottom w:val="single" w:sz="4" w:space="0" w:color="auto"/>
            </w:tcBorders>
            <w:vAlign w:val="center"/>
          </w:tcPr>
          <w:p w14:paraId="1F95E260"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61" w14:textId="77777777" w:rsidR="003F2CB8" w:rsidRDefault="00B15CEC">
            <w:pPr>
              <w:spacing w:after="0"/>
              <w:rPr>
                <w:rFonts w:cs="Arial"/>
                <w:bCs/>
                <w:color w:val="000000"/>
                <w:szCs w:val="22"/>
                <w:lang w:eastAsia="cs-CZ"/>
              </w:rPr>
            </w:pPr>
            <w:r>
              <w:rPr>
                <w:rFonts w:cs="Arial"/>
                <w:bCs/>
                <w:color w:val="000000"/>
                <w:szCs w:val="22"/>
                <w:lang w:eastAsia="cs-CZ"/>
              </w:rPr>
              <w:t xml:space="preserve">Řízení - </w:t>
            </w:r>
            <w:r>
              <w:rPr>
                <w:rFonts w:cs="Arial"/>
                <w:bCs/>
                <w:color w:val="000000"/>
                <w:szCs w:val="22"/>
                <w:lang w:eastAsia="cs-CZ"/>
              </w:rPr>
              <w:t>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1F95E262"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67" w14:textId="77777777">
        <w:trPr>
          <w:trHeight w:val="317"/>
        </w:trPr>
        <w:tc>
          <w:tcPr>
            <w:tcW w:w="426" w:type="dxa"/>
            <w:tcBorders>
              <w:bottom w:val="single" w:sz="4" w:space="0" w:color="auto"/>
            </w:tcBorders>
            <w:vAlign w:val="center"/>
          </w:tcPr>
          <w:p w14:paraId="1F95E264"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65" w14:textId="77777777" w:rsidR="003F2CB8" w:rsidRDefault="00B15CEC">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1F95E266"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6B" w14:textId="77777777">
        <w:trPr>
          <w:trHeight w:val="300"/>
        </w:trPr>
        <w:tc>
          <w:tcPr>
            <w:tcW w:w="426" w:type="dxa"/>
            <w:tcBorders>
              <w:bottom w:val="single" w:sz="4" w:space="0" w:color="auto"/>
            </w:tcBorders>
            <w:vAlign w:val="center"/>
          </w:tcPr>
          <w:p w14:paraId="1F95E268"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69" w14:textId="77777777" w:rsidR="003F2CB8" w:rsidRDefault="00B15CEC">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1F95E26A"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r w:rsidR="003F2CB8" w14:paraId="1F95E26F" w14:textId="77777777">
        <w:trPr>
          <w:trHeight w:val="300"/>
        </w:trPr>
        <w:tc>
          <w:tcPr>
            <w:tcW w:w="426" w:type="dxa"/>
            <w:tcBorders>
              <w:bottom w:val="single" w:sz="4" w:space="0" w:color="auto"/>
            </w:tcBorders>
            <w:vAlign w:val="center"/>
          </w:tcPr>
          <w:p w14:paraId="1F95E26C" w14:textId="77777777" w:rsidR="003F2CB8" w:rsidRDefault="003F2CB8">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95E26D" w14:textId="77777777" w:rsidR="003F2CB8" w:rsidRDefault="00B15CEC">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F95E26E" w14:textId="77777777" w:rsidR="003F2CB8" w:rsidRDefault="00B15CEC">
            <w:pPr>
              <w:spacing w:after="0"/>
              <w:rPr>
                <w:rFonts w:cs="Arial"/>
                <w:b/>
                <w:bCs/>
                <w:color w:val="000000"/>
                <w:szCs w:val="22"/>
                <w:lang w:eastAsia="cs-CZ"/>
              </w:rPr>
            </w:pPr>
            <w:r>
              <w:rPr>
                <w:rFonts w:cs="Arial"/>
                <w:bCs/>
                <w:color w:val="000000"/>
                <w:szCs w:val="22"/>
                <w:lang w:eastAsia="cs-CZ"/>
              </w:rPr>
              <w:t>Bez dopadů</w:t>
            </w:r>
          </w:p>
        </w:tc>
      </w:tr>
    </w:tbl>
    <w:p w14:paraId="1F95E270" w14:textId="77777777" w:rsidR="003F2CB8" w:rsidRDefault="003F2CB8"/>
    <w:p w14:paraId="1F95E271" w14:textId="77777777" w:rsidR="003F2CB8" w:rsidRDefault="00B15CEC">
      <w:pPr>
        <w:pStyle w:val="Nadpis2"/>
      </w:pPr>
      <w:r>
        <w:t>Na součinnost s dalšími systémy</w:t>
      </w:r>
    </w:p>
    <w:p w14:paraId="1F95E272" w14:textId="77777777" w:rsidR="003F2CB8" w:rsidRDefault="00B15CEC">
      <w:r>
        <w:rPr>
          <w:rFonts w:cs="Arial"/>
          <w:bCs/>
          <w:color w:val="000000"/>
          <w:szCs w:val="22"/>
          <w:lang w:eastAsia="cs-CZ"/>
        </w:rPr>
        <w:t>Bez součinnosti.</w:t>
      </w:r>
    </w:p>
    <w:p w14:paraId="1F95E273" w14:textId="77777777" w:rsidR="003F2CB8" w:rsidRDefault="00B15CEC">
      <w:pPr>
        <w:pStyle w:val="Nadpis2"/>
      </w:pPr>
      <w:r>
        <w:t>Na součinnost AgriBus</w:t>
      </w:r>
    </w:p>
    <w:p w14:paraId="1F95E274" w14:textId="77777777" w:rsidR="003F2CB8" w:rsidRDefault="00B15CEC">
      <w:r>
        <w:rPr>
          <w:rFonts w:cs="Arial"/>
          <w:bCs/>
          <w:color w:val="000000"/>
          <w:szCs w:val="22"/>
          <w:lang w:eastAsia="cs-CZ"/>
        </w:rPr>
        <w:t>Bez součinnosti.</w:t>
      </w:r>
    </w:p>
    <w:p w14:paraId="1F95E275" w14:textId="77777777" w:rsidR="003F2CB8" w:rsidRDefault="00B15CEC">
      <w:pPr>
        <w:pStyle w:val="Nadpis2"/>
      </w:pPr>
      <w:r>
        <w:t xml:space="preserve">Na </w:t>
      </w:r>
      <w:r>
        <w:t>dohledové nástroje/scénáře</w:t>
      </w:r>
      <w:r>
        <w:rPr>
          <w:rStyle w:val="Odkaznavysvtlivky"/>
        </w:rPr>
        <w:endnoteReference w:id="17"/>
      </w:r>
    </w:p>
    <w:p w14:paraId="1F95E276" w14:textId="77777777" w:rsidR="003F2CB8" w:rsidRDefault="00B15CEC">
      <w:pPr>
        <w:spacing w:after="120"/>
      </w:pPr>
      <w:r>
        <w:rPr>
          <w:rFonts w:cs="Arial"/>
          <w:bCs/>
          <w:color w:val="000000"/>
          <w:szCs w:val="22"/>
          <w:lang w:eastAsia="cs-CZ"/>
        </w:rPr>
        <w:t>Bez dopadů.</w:t>
      </w:r>
    </w:p>
    <w:p w14:paraId="1F95E277" w14:textId="77777777" w:rsidR="003F2CB8" w:rsidRDefault="00B15CEC">
      <w:pPr>
        <w:pStyle w:val="Nadpis2"/>
      </w:pPr>
      <w:r>
        <w:t>Ostatní dopady</w:t>
      </w:r>
    </w:p>
    <w:p w14:paraId="1F95E278" w14:textId="77777777" w:rsidR="003F2CB8" w:rsidRDefault="00B15CEC">
      <w:pPr>
        <w:spacing w:before="120"/>
        <w:rPr>
          <w:rFonts w:cs="Arial"/>
          <w:sz w:val="18"/>
          <w:szCs w:val="18"/>
        </w:rPr>
      </w:pPr>
      <w:r>
        <w:rPr>
          <w:rFonts w:cs="Arial"/>
          <w:sz w:val="18"/>
          <w:szCs w:val="18"/>
        </w:rPr>
        <w:t>(Pozn.: Pokud má požadavek dopady do dalších požadavků MZe, uveďte je také v tomto bodu.)</w:t>
      </w:r>
    </w:p>
    <w:p w14:paraId="1F95E279" w14:textId="77777777" w:rsidR="003F2CB8" w:rsidRDefault="003F2CB8">
      <w:pPr>
        <w:rPr>
          <w:rFonts w:cs="Arial"/>
          <w:szCs w:val="22"/>
        </w:rPr>
      </w:pPr>
    </w:p>
    <w:p w14:paraId="1F95E27A" w14:textId="77777777" w:rsidR="003F2CB8" w:rsidRDefault="00B15CEC">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F2CB8" w14:paraId="1F95E27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7B" w14:textId="77777777" w:rsidR="003F2CB8" w:rsidRDefault="00B15CEC">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7C" w14:textId="77777777" w:rsidR="003F2CB8" w:rsidRDefault="00B15CEC">
            <w:pPr>
              <w:spacing w:after="0"/>
              <w:rPr>
                <w:rFonts w:cs="Arial"/>
                <w:b/>
                <w:bCs/>
                <w:color w:val="000000"/>
                <w:szCs w:val="22"/>
                <w:lang w:eastAsia="cs-CZ"/>
              </w:rPr>
            </w:pPr>
            <w:r>
              <w:rPr>
                <w:rFonts w:cs="Arial"/>
                <w:b/>
                <w:bCs/>
                <w:color w:val="000000"/>
                <w:szCs w:val="22"/>
                <w:lang w:eastAsia="cs-CZ"/>
              </w:rPr>
              <w:t xml:space="preserve">Popis požadavku na </w:t>
            </w:r>
            <w:r>
              <w:rPr>
                <w:rFonts w:cs="Arial"/>
                <w:b/>
                <w:bCs/>
                <w:color w:val="000000"/>
                <w:szCs w:val="22"/>
                <w:lang w:eastAsia="cs-CZ"/>
              </w:rPr>
              <w:t>součinnost</w:t>
            </w:r>
          </w:p>
        </w:tc>
      </w:tr>
      <w:tr w:rsidR="003F2CB8" w14:paraId="1F95E280" w14:textId="77777777">
        <w:trPr>
          <w:trHeight w:val="284"/>
        </w:trPr>
        <w:tc>
          <w:tcPr>
            <w:tcW w:w="2126" w:type="dxa"/>
            <w:tcBorders>
              <w:right w:val="dotted" w:sz="4" w:space="0" w:color="auto"/>
            </w:tcBorders>
            <w:shd w:val="clear" w:color="auto" w:fill="auto"/>
            <w:noWrap/>
            <w:vAlign w:val="bottom"/>
          </w:tcPr>
          <w:p w14:paraId="1F95E27E" w14:textId="77777777" w:rsidR="003F2CB8" w:rsidRDefault="00B15CEC">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F95E27F" w14:textId="77777777" w:rsidR="003F2CB8" w:rsidRDefault="00B15CEC">
            <w:pPr>
              <w:spacing w:after="0"/>
              <w:rPr>
                <w:rFonts w:cs="Arial"/>
                <w:color w:val="000000"/>
                <w:szCs w:val="22"/>
                <w:lang w:eastAsia="cs-CZ"/>
              </w:rPr>
            </w:pPr>
            <w:r>
              <w:rPr>
                <w:rFonts w:cs="Arial"/>
                <w:color w:val="000000"/>
                <w:szCs w:val="22"/>
                <w:lang w:eastAsia="cs-CZ"/>
              </w:rPr>
              <w:t>Součinnost při testování a akceptaci plnění.</w:t>
            </w:r>
          </w:p>
        </w:tc>
      </w:tr>
      <w:tr w:rsidR="003F2CB8" w14:paraId="1F95E283" w14:textId="77777777">
        <w:trPr>
          <w:trHeight w:val="284"/>
        </w:trPr>
        <w:tc>
          <w:tcPr>
            <w:tcW w:w="2126" w:type="dxa"/>
            <w:tcBorders>
              <w:right w:val="dotted" w:sz="4" w:space="0" w:color="auto"/>
            </w:tcBorders>
            <w:shd w:val="clear" w:color="auto" w:fill="FFFFFF"/>
            <w:noWrap/>
            <w:vAlign w:val="bottom"/>
          </w:tcPr>
          <w:p w14:paraId="1F95E281" w14:textId="77777777" w:rsidR="003F2CB8" w:rsidRDefault="00B15CEC">
            <w:pPr>
              <w:spacing w:after="0"/>
              <w:rPr>
                <w:rFonts w:cs="Arial"/>
                <w:color w:val="000000"/>
                <w:szCs w:val="22"/>
                <w:lang w:eastAsia="cs-CZ"/>
              </w:rPr>
            </w:pPr>
            <w:r>
              <w:rPr>
                <w:rFonts w:cs="Arial"/>
                <w:color w:val="000000"/>
                <w:szCs w:val="22"/>
                <w:lang w:eastAsia="cs-CZ"/>
              </w:rPr>
              <w:t>ORP</w:t>
            </w:r>
          </w:p>
        </w:tc>
        <w:tc>
          <w:tcPr>
            <w:tcW w:w="7654" w:type="dxa"/>
            <w:tcBorders>
              <w:left w:val="dotted" w:sz="4" w:space="0" w:color="auto"/>
              <w:right w:val="dotted" w:sz="4" w:space="0" w:color="auto"/>
            </w:tcBorders>
            <w:shd w:val="clear" w:color="auto" w:fill="FFFFFF"/>
            <w:noWrap/>
            <w:vAlign w:val="bottom"/>
          </w:tcPr>
          <w:p w14:paraId="1F95E282" w14:textId="77777777" w:rsidR="003F2CB8" w:rsidRDefault="00B15CEC">
            <w:pPr>
              <w:spacing w:after="0"/>
              <w:rPr>
                <w:rFonts w:cs="Arial"/>
                <w:color w:val="000000"/>
                <w:szCs w:val="22"/>
                <w:lang w:eastAsia="cs-CZ"/>
              </w:rPr>
            </w:pPr>
            <w:r>
              <w:rPr>
                <w:rFonts w:cs="Arial"/>
                <w:color w:val="000000"/>
                <w:szCs w:val="22"/>
                <w:lang w:eastAsia="cs-CZ"/>
              </w:rPr>
              <w:t>Součinnost při uživatelském testování.</w:t>
            </w:r>
          </w:p>
        </w:tc>
      </w:tr>
      <w:tr w:rsidR="003F2CB8" w14:paraId="1F95E286" w14:textId="77777777">
        <w:trPr>
          <w:trHeight w:val="284"/>
        </w:trPr>
        <w:tc>
          <w:tcPr>
            <w:tcW w:w="2126" w:type="dxa"/>
            <w:tcBorders>
              <w:right w:val="dotted" w:sz="4" w:space="0" w:color="auto"/>
            </w:tcBorders>
            <w:shd w:val="clear" w:color="auto" w:fill="FFFFFF"/>
            <w:noWrap/>
            <w:vAlign w:val="bottom"/>
          </w:tcPr>
          <w:p w14:paraId="1F95E284" w14:textId="77777777" w:rsidR="003F2CB8" w:rsidRDefault="00B15CEC">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FFFFFF"/>
            <w:noWrap/>
            <w:vAlign w:val="bottom"/>
          </w:tcPr>
          <w:p w14:paraId="1F95E285" w14:textId="77777777" w:rsidR="003F2CB8" w:rsidRDefault="00B15CEC">
            <w:pPr>
              <w:spacing w:after="0"/>
              <w:rPr>
                <w:rFonts w:cs="Arial"/>
                <w:color w:val="000000"/>
                <w:szCs w:val="22"/>
                <w:lang w:eastAsia="cs-CZ"/>
              </w:rPr>
            </w:pPr>
            <w:r>
              <w:rPr>
                <w:rFonts w:cs="Arial"/>
                <w:color w:val="000000"/>
                <w:szCs w:val="22"/>
                <w:lang w:eastAsia="cs-CZ"/>
              </w:rPr>
              <w:t>Součinnost při detailním návrhu a analýze.</w:t>
            </w:r>
          </w:p>
        </w:tc>
      </w:tr>
    </w:tbl>
    <w:p w14:paraId="1F95E287" w14:textId="77777777" w:rsidR="003F2CB8" w:rsidRDefault="00B15CEC">
      <w:pPr>
        <w:rPr>
          <w:sz w:val="18"/>
          <w:szCs w:val="18"/>
        </w:rPr>
      </w:pPr>
      <w:r>
        <w:rPr>
          <w:sz w:val="18"/>
          <w:szCs w:val="18"/>
        </w:rPr>
        <w:t>(Pozn.: K popisu požadavku uveďte etapu, kdy bude součinnost vyžadována.)</w:t>
      </w:r>
    </w:p>
    <w:p w14:paraId="1F95E288" w14:textId="77777777" w:rsidR="003F2CB8" w:rsidRDefault="003F2CB8"/>
    <w:p w14:paraId="1F95E289" w14:textId="77777777" w:rsidR="003F2CB8" w:rsidRDefault="00B15CEC">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F2CB8" w14:paraId="1F95E28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8A" w14:textId="77777777" w:rsidR="003F2CB8" w:rsidRDefault="00B15CEC">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F95E28B" w14:textId="77777777" w:rsidR="003F2CB8" w:rsidRDefault="00B15CEC">
            <w:pPr>
              <w:spacing w:after="0"/>
              <w:rPr>
                <w:rFonts w:cs="Arial"/>
                <w:b/>
                <w:bCs/>
                <w:color w:val="000000"/>
                <w:szCs w:val="22"/>
                <w:lang w:eastAsia="cs-CZ"/>
              </w:rPr>
            </w:pPr>
            <w:r>
              <w:rPr>
                <w:rFonts w:cs="Arial"/>
                <w:b/>
                <w:bCs/>
                <w:color w:val="000000"/>
                <w:szCs w:val="22"/>
                <w:lang w:eastAsia="cs-CZ"/>
              </w:rPr>
              <w:t>Termín */</w:t>
            </w:r>
          </w:p>
        </w:tc>
      </w:tr>
      <w:tr w:rsidR="003F2CB8" w14:paraId="1F95E28F" w14:textId="77777777">
        <w:trPr>
          <w:trHeight w:val="284"/>
        </w:trPr>
        <w:tc>
          <w:tcPr>
            <w:tcW w:w="7229" w:type="dxa"/>
            <w:tcBorders>
              <w:right w:val="dotted" w:sz="4" w:space="0" w:color="auto"/>
            </w:tcBorders>
            <w:shd w:val="clear" w:color="auto" w:fill="auto"/>
            <w:noWrap/>
            <w:vAlign w:val="bottom"/>
          </w:tcPr>
          <w:p w14:paraId="1F95E28D" w14:textId="77777777" w:rsidR="003F2CB8" w:rsidRDefault="00B15CEC">
            <w:pPr>
              <w:spacing w:after="0"/>
              <w:rPr>
                <w:rFonts w:cs="Arial"/>
                <w:color w:val="000000"/>
                <w:szCs w:val="22"/>
                <w:lang w:eastAsia="cs-CZ"/>
              </w:rPr>
            </w:pPr>
            <w:r>
              <w:rPr>
                <w:rFonts w:cs="Arial"/>
                <w:color w:val="000000"/>
                <w:szCs w:val="22"/>
                <w:lang w:eastAsia="cs-CZ"/>
              </w:rPr>
              <w:t>Zahájení projektu (objednání).</w:t>
            </w:r>
          </w:p>
        </w:tc>
        <w:tc>
          <w:tcPr>
            <w:tcW w:w="2552" w:type="dxa"/>
            <w:tcBorders>
              <w:left w:val="dotted" w:sz="4" w:space="0" w:color="auto"/>
            </w:tcBorders>
            <w:shd w:val="clear" w:color="auto" w:fill="auto"/>
            <w:vAlign w:val="bottom"/>
          </w:tcPr>
          <w:p w14:paraId="1F95E28E" w14:textId="77777777" w:rsidR="003F2CB8" w:rsidRDefault="00B15CEC">
            <w:pPr>
              <w:spacing w:after="0"/>
              <w:rPr>
                <w:rFonts w:cs="Arial"/>
                <w:color w:val="000000"/>
                <w:szCs w:val="22"/>
                <w:lang w:eastAsia="cs-CZ"/>
              </w:rPr>
            </w:pPr>
            <w:r>
              <w:rPr>
                <w:rFonts w:cs="Arial"/>
                <w:color w:val="000000"/>
                <w:szCs w:val="22"/>
                <w:lang w:eastAsia="cs-CZ"/>
              </w:rPr>
              <w:t>T</w:t>
            </w:r>
          </w:p>
        </w:tc>
      </w:tr>
      <w:tr w:rsidR="003F2CB8" w14:paraId="1F95E292" w14:textId="77777777">
        <w:trPr>
          <w:trHeight w:val="284"/>
        </w:trPr>
        <w:tc>
          <w:tcPr>
            <w:tcW w:w="7229" w:type="dxa"/>
            <w:tcBorders>
              <w:right w:val="dotted" w:sz="4" w:space="0" w:color="auto"/>
            </w:tcBorders>
            <w:shd w:val="clear" w:color="auto" w:fill="auto"/>
            <w:noWrap/>
            <w:vAlign w:val="bottom"/>
          </w:tcPr>
          <w:p w14:paraId="1F95E290" w14:textId="77777777" w:rsidR="003F2CB8" w:rsidRDefault="00B15CEC">
            <w:pPr>
              <w:spacing w:after="0"/>
              <w:rPr>
                <w:rFonts w:cs="Arial"/>
                <w:color w:val="000000"/>
                <w:szCs w:val="22"/>
                <w:lang w:eastAsia="cs-CZ"/>
              </w:rPr>
            </w:pPr>
            <w:r>
              <w:rPr>
                <w:rFonts w:cs="Arial"/>
                <w:color w:val="000000"/>
                <w:szCs w:val="22"/>
                <w:lang w:eastAsia="cs-CZ"/>
              </w:rPr>
              <w:t>Realizace – programové úpravy.</w:t>
            </w:r>
          </w:p>
        </w:tc>
        <w:tc>
          <w:tcPr>
            <w:tcW w:w="2552" w:type="dxa"/>
            <w:tcBorders>
              <w:left w:val="dotted" w:sz="4" w:space="0" w:color="auto"/>
            </w:tcBorders>
            <w:shd w:val="clear" w:color="auto" w:fill="auto"/>
            <w:vAlign w:val="bottom"/>
          </w:tcPr>
          <w:p w14:paraId="1F95E291"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1</w:t>
            </w:r>
            <w:r>
              <w:rPr>
                <w:rFonts w:cs="Arial"/>
                <w:color w:val="000000"/>
                <w:szCs w:val="22"/>
                <w:lang w:eastAsia="cs-CZ"/>
              </w:rPr>
              <w:t>=T+ 40 prac. dní</w:t>
            </w:r>
          </w:p>
        </w:tc>
      </w:tr>
      <w:tr w:rsidR="003F2CB8" w14:paraId="1F95E295" w14:textId="77777777">
        <w:trPr>
          <w:trHeight w:val="284"/>
        </w:trPr>
        <w:tc>
          <w:tcPr>
            <w:tcW w:w="7229" w:type="dxa"/>
            <w:tcBorders>
              <w:right w:val="dotted" w:sz="4" w:space="0" w:color="auto"/>
            </w:tcBorders>
            <w:shd w:val="clear" w:color="auto" w:fill="auto"/>
            <w:noWrap/>
            <w:vAlign w:val="bottom"/>
          </w:tcPr>
          <w:p w14:paraId="1F95E293" w14:textId="77777777" w:rsidR="003F2CB8" w:rsidRDefault="00B15CEC">
            <w:pPr>
              <w:spacing w:after="0"/>
              <w:rPr>
                <w:rFonts w:cs="Arial"/>
                <w:color w:val="000000"/>
                <w:szCs w:val="22"/>
                <w:lang w:eastAsia="cs-CZ"/>
              </w:rPr>
            </w:pPr>
            <w:r>
              <w:rPr>
                <w:rFonts w:cs="Arial"/>
                <w:color w:val="000000"/>
                <w:szCs w:val="22"/>
                <w:lang w:eastAsia="cs-CZ"/>
              </w:rPr>
              <w:t>Interní testování a ověření úprav.</w:t>
            </w:r>
          </w:p>
        </w:tc>
        <w:tc>
          <w:tcPr>
            <w:tcW w:w="2552" w:type="dxa"/>
            <w:tcBorders>
              <w:left w:val="dotted" w:sz="4" w:space="0" w:color="auto"/>
            </w:tcBorders>
            <w:shd w:val="clear" w:color="auto" w:fill="auto"/>
            <w:vAlign w:val="bottom"/>
          </w:tcPr>
          <w:p w14:paraId="1F95E294"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2</w:t>
            </w:r>
            <w:r>
              <w:rPr>
                <w:rFonts w:cs="Arial"/>
                <w:color w:val="000000"/>
                <w:szCs w:val="22"/>
                <w:lang w:eastAsia="cs-CZ"/>
              </w:rPr>
              <w:t>=T</w:t>
            </w:r>
            <w:r>
              <w:rPr>
                <w:rFonts w:cs="Arial"/>
                <w:color w:val="000000"/>
                <w:szCs w:val="22"/>
                <w:vertAlign w:val="subscript"/>
                <w:lang w:eastAsia="cs-CZ"/>
              </w:rPr>
              <w:t>1</w:t>
            </w:r>
            <w:r>
              <w:rPr>
                <w:rFonts w:cs="Arial"/>
                <w:color w:val="000000"/>
                <w:szCs w:val="22"/>
                <w:lang w:eastAsia="cs-CZ"/>
              </w:rPr>
              <w:t>+ 3 prac. dní</w:t>
            </w:r>
          </w:p>
        </w:tc>
      </w:tr>
      <w:tr w:rsidR="003F2CB8" w14:paraId="1F95E298" w14:textId="77777777">
        <w:trPr>
          <w:trHeight w:val="284"/>
        </w:trPr>
        <w:tc>
          <w:tcPr>
            <w:tcW w:w="7229" w:type="dxa"/>
            <w:tcBorders>
              <w:right w:val="dotted" w:sz="4" w:space="0" w:color="auto"/>
            </w:tcBorders>
            <w:shd w:val="clear" w:color="auto" w:fill="auto"/>
            <w:noWrap/>
            <w:vAlign w:val="bottom"/>
          </w:tcPr>
          <w:p w14:paraId="1F95E296" w14:textId="77777777" w:rsidR="003F2CB8" w:rsidRDefault="00B15CEC">
            <w:pPr>
              <w:spacing w:after="0"/>
              <w:rPr>
                <w:rFonts w:cs="Arial"/>
                <w:color w:val="000000"/>
                <w:szCs w:val="22"/>
                <w:lang w:eastAsia="cs-CZ"/>
              </w:rPr>
            </w:pPr>
            <w:r>
              <w:rPr>
                <w:rFonts w:cs="Arial"/>
                <w:color w:val="000000"/>
                <w:szCs w:val="22"/>
                <w:lang w:eastAsia="cs-CZ"/>
              </w:rPr>
              <w:t>Vystavení na testovací prostředí.</w:t>
            </w:r>
          </w:p>
        </w:tc>
        <w:tc>
          <w:tcPr>
            <w:tcW w:w="2552" w:type="dxa"/>
            <w:tcBorders>
              <w:left w:val="dotted" w:sz="4" w:space="0" w:color="auto"/>
            </w:tcBorders>
            <w:shd w:val="clear" w:color="auto" w:fill="auto"/>
            <w:vAlign w:val="bottom"/>
          </w:tcPr>
          <w:p w14:paraId="1F95E297"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3</w:t>
            </w:r>
            <w:r>
              <w:rPr>
                <w:rFonts w:cs="Arial"/>
                <w:color w:val="000000"/>
                <w:szCs w:val="22"/>
                <w:lang w:eastAsia="cs-CZ"/>
              </w:rPr>
              <w:t>=T</w:t>
            </w:r>
            <w:r>
              <w:rPr>
                <w:rFonts w:cs="Arial"/>
                <w:color w:val="000000"/>
                <w:szCs w:val="22"/>
                <w:vertAlign w:val="subscript"/>
                <w:lang w:eastAsia="cs-CZ"/>
              </w:rPr>
              <w:t>2</w:t>
            </w:r>
            <w:r>
              <w:rPr>
                <w:rFonts w:cs="Arial"/>
                <w:color w:val="000000"/>
                <w:szCs w:val="22"/>
                <w:lang w:eastAsia="cs-CZ"/>
              </w:rPr>
              <w:t>+ 1 prac. dní</w:t>
            </w:r>
          </w:p>
        </w:tc>
      </w:tr>
      <w:tr w:rsidR="003F2CB8" w14:paraId="1F95E29B" w14:textId="77777777">
        <w:trPr>
          <w:trHeight w:val="284"/>
        </w:trPr>
        <w:tc>
          <w:tcPr>
            <w:tcW w:w="7229" w:type="dxa"/>
            <w:tcBorders>
              <w:right w:val="dotted" w:sz="4" w:space="0" w:color="auto"/>
            </w:tcBorders>
            <w:shd w:val="clear" w:color="auto" w:fill="auto"/>
            <w:noWrap/>
            <w:vAlign w:val="bottom"/>
          </w:tcPr>
          <w:p w14:paraId="1F95E299" w14:textId="77777777" w:rsidR="003F2CB8" w:rsidRDefault="00B15CEC">
            <w:pPr>
              <w:spacing w:after="0"/>
              <w:rPr>
                <w:rFonts w:cs="Arial"/>
                <w:color w:val="000000"/>
                <w:szCs w:val="22"/>
                <w:lang w:eastAsia="cs-CZ"/>
              </w:rPr>
            </w:pPr>
            <w:r>
              <w:rPr>
                <w:rFonts w:cs="Arial"/>
                <w:color w:val="000000"/>
                <w:szCs w:val="22"/>
                <w:lang w:eastAsia="cs-CZ"/>
              </w:rPr>
              <w:t xml:space="preserve">Testování s uživateli a </w:t>
            </w:r>
            <w:r>
              <w:rPr>
                <w:rFonts w:cs="Arial"/>
                <w:color w:val="000000"/>
                <w:szCs w:val="22"/>
                <w:lang w:eastAsia="cs-CZ"/>
              </w:rPr>
              <w:t>akceptace.</w:t>
            </w:r>
          </w:p>
        </w:tc>
        <w:tc>
          <w:tcPr>
            <w:tcW w:w="2552" w:type="dxa"/>
            <w:tcBorders>
              <w:left w:val="dotted" w:sz="4" w:space="0" w:color="auto"/>
            </w:tcBorders>
            <w:shd w:val="clear" w:color="auto" w:fill="auto"/>
            <w:vAlign w:val="bottom"/>
          </w:tcPr>
          <w:p w14:paraId="1F95E29A"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4</w:t>
            </w:r>
            <w:r>
              <w:rPr>
                <w:rFonts w:cs="Arial"/>
                <w:color w:val="000000"/>
                <w:szCs w:val="22"/>
                <w:lang w:eastAsia="cs-CZ"/>
              </w:rPr>
              <w:t>=T</w:t>
            </w:r>
            <w:r>
              <w:rPr>
                <w:rFonts w:cs="Arial"/>
                <w:color w:val="000000"/>
                <w:szCs w:val="22"/>
                <w:vertAlign w:val="subscript"/>
                <w:lang w:eastAsia="cs-CZ"/>
              </w:rPr>
              <w:t>3</w:t>
            </w:r>
            <w:r>
              <w:rPr>
                <w:rFonts w:cs="Arial"/>
                <w:color w:val="000000"/>
                <w:szCs w:val="22"/>
                <w:lang w:eastAsia="cs-CZ"/>
              </w:rPr>
              <w:t>+ 12 prac. dní</w:t>
            </w:r>
          </w:p>
        </w:tc>
      </w:tr>
      <w:tr w:rsidR="003F2CB8" w14:paraId="1F95E29E" w14:textId="77777777">
        <w:trPr>
          <w:trHeight w:val="284"/>
        </w:trPr>
        <w:tc>
          <w:tcPr>
            <w:tcW w:w="7229" w:type="dxa"/>
            <w:tcBorders>
              <w:right w:val="dotted" w:sz="4" w:space="0" w:color="auto"/>
            </w:tcBorders>
            <w:shd w:val="clear" w:color="auto" w:fill="auto"/>
            <w:noWrap/>
            <w:vAlign w:val="bottom"/>
          </w:tcPr>
          <w:p w14:paraId="1F95E29C" w14:textId="77777777" w:rsidR="003F2CB8" w:rsidRDefault="00B15CEC">
            <w:pPr>
              <w:spacing w:after="0"/>
              <w:rPr>
                <w:rFonts w:cs="Arial"/>
                <w:color w:val="000000"/>
                <w:szCs w:val="22"/>
                <w:lang w:eastAsia="cs-CZ"/>
              </w:rPr>
            </w:pPr>
            <w:r>
              <w:rPr>
                <w:rFonts w:cs="Arial"/>
                <w:color w:val="000000"/>
                <w:szCs w:val="22"/>
                <w:lang w:eastAsia="cs-CZ"/>
              </w:rPr>
              <w:t>Vystavení na produkční prostředí.</w:t>
            </w:r>
          </w:p>
        </w:tc>
        <w:tc>
          <w:tcPr>
            <w:tcW w:w="2552" w:type="dxa"/>
            <w:tcBorders>
              <w:left w:val="dotted" w:sz="4" w:space="0" w:color="auto"/>
            </w:tcBorders>
            <w:shd w:val="clear" w:color="auto" w:fill="auto"/>
            <w:vAlign w:val="bottom"/>
          </w:tcPr>
          <w:p w14:paraId="1F95E29D"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5</w:t>
            </w:r>
            <w:r>
              <w:rPr>
                <w:rFonts w:cs="Arial"/>
                <w:color w:val="000000"/>
                <w:szCs w:val="22"/>
                <w:lang w:eastAsia="cs-CZ"/>
              </w:rPr>
              <w:t>=T</w:t>
            </w:r>
            <w:r>
              <w:rPr>
                <w:rFonts w:cs="Arial"/>
                <w:color w:val="000000"/>
                <w:szCs w:val="22"/>
                <w:vertAlign w:val="subscript"/>
                <w:lang w:eastAsia="cs-CZ"/>
              </w:rPr>
              <w:t>4</w:t>
            </w:r>
            <w:r>
              <w:rPr>
                <w:rFonts w:cs="Arial"/>
                <w:color w:val="000000"/>
                <w:szCs w:val="22"/>
                <w:lang w:eastAsia="cs-CZ"/>
              </w:rPr>
              <w:t>+ 3 prac. dní</w:t>
            </w:r>
          </w:p>
        </w:tc>
      </w:tr>
    </w:tbl>
    <w:p w14:paraId="1F95E29F" w14:textId="77777777" w:rsidR="003F2CB8" w:rsidRDefault="00B15CEC">
      <w:pPr>
        <w:jc w:val="both"/>
        <w:rPr>
          <w:sz w:val="18"/>
          <w:szCs w:val="18"/>
        </w:rPr>
      </w:pPr>
      <w:r>
        <w:rPr>
          <w:sz w:val="18"/>
          <w:szCs w:val="18"/>
        </w:rPr>
        <w:t xml:space="preserve">*/ Upozornění: Práce byly zahájeny na základě zaslaného tiketu v rámci agilního PZ 913 (Z40320-14), jehož obsahem je spolupráce na specifikaci přesného zadání PZ a </w:t>
      </w:r>
      <w:r>
        <w:rPr>
          <w:sz w:val="18"/>
          <w:szCs w:val="18"/>
        </w:rPr>
        <w:t>zahájení přípravných realizačních prací tohoto věcného PZ. Termíny jsou řízeny dle výše uvedeného harmonogramu, kde T je datum zveřejnění objednávky v Registru smluv pod správou DIA.</w:t>
      </w:r>
    </w:p>
    <w:p w14:paraId="1F95E2A0" w14:textId="77777777" w:rsidR="003F2CB8" w:rsidRDefault="003F2CB8">
      <w:pPr>
        <w:spacing w:before="120"/>
        <w:rPr>
          <w:rFonts w:cs="Arial"/>
          <w:szCs w:val="22"/>
        </w:rPr>
      </w:pPr>
    </w:p>
    <w:p w14:paraId="1F95E2A1" w14:textId="77777777" w:rsidR="003F2CB8" w:rsidRDefault="00B15CEC">
      <w:pPr>
        <w:pStyle w:val="Nadpis1"/>
      </w:pPr>
      <w:r>
        <w:t>Pracnost a cenová nabídka navrhovaného řešení</w:t>
      </w:r>
    </w:p>
    <w:p w14:paraId="1F95E2A2" w14:textId="77777777" w:rsidR="003F2CB8" w:rsidRDefault="00B15CE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3F2CB8" w14:paraId="1F95E2A8" w14:textId="77777777">
        <w:tc>
          <w:tcPr>
            <w:tcW w:w="1701" w:type="dxa"/>
            <w:tcBorders>
              <w:top w:val="single" w:sz="8" w:space="0" w:color="auto"/>
              <w:left w:val="single" w:sz="8" w:space="0" w:color="auto"/>
              <w:bottom w:val="single" w:sz="8" w:space="0" w:color="auto"/>
              <w:right w:val="single" w:sz="8" w:space="0" w:color="auto"/>
            </w:tcBorders>
          </w:tcPr>
          <w:p w14:paraId="1F95E2A3" w14:textId="77777777" w:rsidR="003F2CB8" w:rsidRDefault="00B15CEC">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1F95E2A4" w14:textId="77777777" w:rsidR="003F2CB8" w:rsidRDefault="00B15CE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F95E2A5" w14:textId="77777777" w:rsidR="003F2CB8" w:rsidRDefault="00B15CEC">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F95E2A6" w14:textId="77777777" w:rsidR="003F2CB8" w:rsidRDefault="00B15CE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F95E2A7" w14:textId="77777777" w:rsidR="003F2CB8" w:rsidRDefault="00B15CEC">
            <w:pPr>
              <w:pStyle w:val="Tabulka"/>
              <w:rPr>
                <w:b/>
                <w:szCs w:val="22"/>
              </w:rPr>
            </w:pPr>
            <w:r>
              <w:rPr>
                <w:b/>
                <w:szCs w:val="22"/>
              </w:rPr>
              <w:t>v Kč s DPH</w:t>
            </w:r>
          </w:p>
        </w:tc>
      </w:tr>
      <w:tr w:rsidR="003F2CB8" w14:paraId="1F95E2AE" w14:textId="77777777">
        <w:trPr>
          <w:trHeight w:hRule="exact" w:val="20"/>
        </w:trPr>
        <w:tc>
          <w:tcPr>
            <w:tcW w:w="1701" w:type="dxa"/>
            <w:tcBorders>
              <w:top w:val="single" w:sz="8" w:space="0" w:color="auto"/>
              <w:left w:val="dotted" w:sz="4" w:space="0" w:color="auto"/>
            </w:tcBorders>
          </w:tcPr>
          <w:p w14:paraId="1F95E2A9" w14:textId="77777777" w:rsidR="003F2CB8" w:rsidRDefault="003F2CB8">
            <w:pPr>
              <w:pStyle w:val="Tabulka"/>
              <w:rPr>
                <w:szCs w:val="22"/>
              </w:rPr>
            </w:pPr>
          </w:p>
        </w:tc>
        <w:tc>
          <w:tcPr>
            <w:tcW w:w="3544" w:type="dxa"/>
            <w:tcBorders>
              <w:top w:val="single" w:sz="8" w:space="0" w:color="auto"/>
              <w:left w:val="dotted" w:sz="4" w:space="0" w:color="auto"/>
            </w:tcBorders>
          </w:tcPr>
          <w:p w14:paraId="1F95E2AA" w14:textId="77777777" w:rsidR="003F2CB8" w:rsidRDefault="003F2CB8">
            <w:pPr>
              <w:pStyle w:val="Tabulka"/>
              <w:rPr>
                <w:szCs w:val="22"/>
              </w:rPr>
            </w:pPr>
          </w:p>
        </w:tc>
        <w:tc>
          <w:tcPr>
            <w:tcW w:w="1276" w:type="dxa"/>
            <w:tcBorders>
              <w:top w:val="single" w:sz="8" w:space="0" w:color="auto"/>
            </w:tcBorders>
          </w:tcPr>
          <w:p w14:paraId="1F95E2AB" w14:textId="77777777" w:rsidR="003F2CB8" w:rsidRDefault="003F2CB8">
            <w:pPr>
              <w:pStyle w:val="Tabulka"/>
              <w:rPr>
                <w:szCs w:val="22"/>
              </w:rPr>
            </w:pPr>
          </w:p>
        </w:tc>
        <w:tc>
          <w:tcPr>
            <w:tcW w:w="1559" w:type="dxa"/>
            <w:tcBorders>
              <w:top w:val="single" w:sz="8" w:space="0" w:color="auto"/>
            </w:tcBorders>
          </w:tcPr>
          <w:p w14:paraId="1F95E2AC" w14:textId="77777777" w:rsidR="003F2CB8" w:rsidRDefault="003F2CB8">
            <w:pPr>
              <w:pStyle w:val="Tabulka"/>
              <w:rPr>
                <w:szCs w:val="22"/>
              </w:rPr>
            </w:pPr>
          </w:p>
        </w:tc>
        <w:tc>
          <w:tcPr>
            <w:tcW w:w="1699" w:type="dxa"/>
            <w:tcBorders>
              <w:top w:val="single" w:sz="8" w:space="0" w:color="auto"/>
            </w:tcBorders>
          </w:tcPr>
          <w:p w14:paraId="1F95E2AD" w14:textId="77777777" w:rsidR="003F2CB8" w:rsidRDefault="003F2CB8">
            <w:pPr>
              <w:pStyle w:val="Tabulka"/>
              <w:rPr>
                <w:szCs w:val="22"/>
              </w:rPr>
            </w:pPr>
          </w:p>
        </w:tc>
      </w:tr>
      <w:tr w:rsidR="003F2CB8" w14:paraId="1F95E2B4" w14:textId="77777777">
        <w:trPr>
          <w:trHeight w:val="397"/>
        </w:trPr>
        <w:tc>
          <w:tcPr>
            <w:tcW w:w="1701" w:type="dxa"/>
            <w:tcBorders>
              <w:top w:val="dotted" w:sz="4" w:space="0" w:color="auto"/>
              <w:left w:val="dotted" w:sz="4" w:space="0" w:color="auto"/>
            </w:tcBorders>
          </w:tcPr>
          <w:p w14:paraId="1F95E2AF" w14:textId="77777777" w:rsidR="003F2CB8" w:rsidRDefault="003F2CB8">
            <w:pPr>
              <w:pStyle w:val="Tabulka"/>
              <w:rPr>
                <w:szCs w:val="22"/>
              </w:rPr>
            </w:pPr>
          </w:p>
        </w:tc>
        <w:tc>
          <w:tcPr>
            <w:tcW w:w="3544" w:type="dxa"/>
            <w:tcBorders>
              <w:top w:val="dotted" w:sz="4" w:space="0" w:color="auto"/>
              <w:left w:val="dotted" w:sz="4" w:space="0" w:color="auto"/>
            </w:tcBorders>
          </w:tcPr>
          <w:p w14:paraId="1F95E2B0" w14:textId="77777777" w:rsidR="003F2CB8" w:rsidRDefault="00B15CEC">
            <w:pPr>
              <w:pStyle w:val="Tabulka"/>
              <w:rPr>
                <w:szCs w:val="22"/>
              </w:rPr>
            </w:pPr>
            <w:r>
              <w:rPr>
                <w:szCs w:val="22"/>
              </w:rPr>
              <w:t>Viz cenová nabídka v příloze č.01</w:t>
            </w:r>
          </w:p>
        </w:tc>
        <w:tc>
          <w:tcPr>
            <w:tcW w:w="1276" w:type="dxa"/>
            <w:tcBorders>
              <w:top w:val="dotted" w:sz="4" w:space="0" w:color="auto"/>
            </w:tcBorders>
          </w:tcPr>
          <w:p w14:paraId="1F95E2B1" w14:textId="77777777" w:rsidR="003F2CB8" w:rsidRDefault="00B15CEC">
            <w:pPr>
              <w:pStyle w:val="Tabulka"/>
              <w:jc w:val="center"/>
              <w:rPr>
                <w:szCs w:val="22"/>
              </w:rPr>
            </w:pPr>
            <w:r>
              <w:rPr>
                <w:szCs w:val="22"/>
              </w:rPr>
              <w:t>53</w:t>
            </w:r>
          </w:p>
        </w:tc>
        <w:tc>
          <w:tcPr>
            <w:tcW w:w="1559" w:type="dxa"/>
            <w:tcBorders>
              <w:top w:val="dotted" w:sz="4" w:space="0" w:color="auto"/>
            </w:tcBorders>
          </w:tcPr>
          <w:p w14:paraId="1F95E2B2" w14:textId="77777777" w:rsidR="003F2CB8" w:rsidRDefault="00B15CEC">
            <w:pPr>
              <w:pStyle w:val="Tabulka"/>
              <w:jc w:val="center"/>
              <w:rPr>
                <w:szCs w:val="22"/>
              </w:rPr>
            </w:pPr>
            <w:r>
              <w:t>695 668,00</w:t>
            </w:r>
          </w:p>
        </w:tc>
        <w:tc>
          <w:tcPr>
            <w:tcW w:w="1699" w:type="dxa"/>
            <w:tcBorders>
              <w:top w:val="dotted" w:sz="4" w:space="0" w:color="auto"/>
            </w:tcBorders>
          </w:tcPr>
          <w:p w14:paraId="1F95E2B3" w14:textId="77777777" w:rsidR="003F2CB8" w:rsidRDefault="00B15CEC">
            <w:pPr>
              <w:pStyle w:val="Tabulka"/>
              <w:jc w:val="center"/>
              <w:rPr>
                <w:szCs w:val="22"/>
              </w:rPr>
            </w:pPr>
            <w:r>
              <w:t>841 758,28</w:t>
            </w:r>
          </w:p>
        </w:tc>
      </w:tr>
      <w:tr w:rsidR="003F2CB8" w14:paraId="1F95E2B9" w14:textId="77777777">
        <w:trPr>
          <w:trHeight w:val="397"/>
        </w:trPr>
        <w:tc>
          <w:tcPr>
            <w:tcW w:w="5245" w:type="dxa"/>
            <w:gridSpan w:val="2"/>
            <w:tcBorders>
              <w:left w:val="dotted" w:sz="4" w:space="0" w:color="auto"/>
              <w:bottom w:val="dotted" w:sz="4" w:space="0" w:color="auto"/>
            </w:tcBorders>
          </w:tcPr>
          <w:p w14:paraId="1F95E2B5" w14:textId="77777777" w:rsidR="003F2CB8" w:rsidRDefault="00B15CEC">
            <w:pPr>
              <w:pStyle w:val="Tabulka"/>
              <w:rPr>
                <w:b/>
                <w:szCs w:val="22"/>
              </w:rPr>
            </w:pPr>
            <w:r>
              <w:rPr>
                <w:b/>
                <w:szCs w:val="22"/>
              </w:rPr>
              <w:t>Celkem:</w:t>
            </w:r>
          </w:p>
        </w:tc>
        <w:tc>
          <w:tcPr>
            <w:tcW w:w="1276" w:type="dxa"/>
            <w:tcBorders>
              <w:bottom w:val="dotted" w:sz="4" w:space="0" w:color="auto"/>
            </w:tcBorders>
          </w:tcPr>
          <w:p w14:paraId="1F95E2B6" w14:textId="77777777" w:rsidR="003F2CB8" w:rsidRDefault="00B15CEC">
            <w:pPr>
              <w:pStyle w:val="Tabulka"/>
              <w:jc w:val="center"/>
              <w:rPr>
                <w:szCs w:val="22"/>
              </w:rPr>
            </w:pPr>
            <w:r>
              <w:rPr>
                <w:szCs w:val="22"/>
              </w:rPr>
              <w:t>53</w:t>
            </w:r>
          </w:p>
        </w:tc>
        <w:tc>
          <w:tcPr>
            <w:tcW w:w="1559" w:type="dxa"/>
            <w:tcBorders>
              <w:bottom w:val="dotted" w:sz="4" w:space="0" w:color="auto"/>
            </w:tcBorders>
          </w:tcPr>
          <w:p w14:paraId="1F95E2B7" w14:textId="77777777" w:rsidR="003F2CB8" w:rsidRDefault="00B15CEC">
            <w:pPr>
              <w:pStyle w:val="Tabulka"/>
              <w:jc w:val="center"/>
              <w:rPr>
                <w:szCs w:val="22"/>
              </w:rPr>
            </w:pPr>
            <w:r>
              <w:t>695 668,00</w:t>
            </w:r>
          </w:p>
        </w:tc>
        <w:tc>
          <w:tcPr>
            <w:tcW w:w="1699" w:type="dxa"/>
            <w:tcBorders>
              <w:bottom w:val="dotted" w:sz="4" w:space="0" w:color="auto"/>
            </w:tcBorders>
          </w:tcPr>
          <w:p w14:paraId="1F95E2B8" w14:textId="77777777" w:rsidR="003F2CB8" w:rsidRDefault="00B15CEC">
            <w:pPr>
              <w:pStyle w:val="Tabulka"/>
              <w:jc w:val="center"/>
              <w:rPr>
                <w:szCs w:val="22"/>
              </w:rPr>
            </w:pPr>
            <w:r>
              <w:t>841 758,28</w:t>
            </w:r>
          </w:p>
        </w:tc>
      </w:tr>
    </w:tbl>
    <w:p w14:paraId="1F95E2BA" w14:textId="77777777" w:rsidR="003F2CB8" w:rsidRDefault="003F2CB8">
      <w:pPr>
        <w:spacing w:after="0"/>
        <w:rPr>
          <w:rFonts w:cs="Arial"/>
          <w:sz w:val="8"/>
          <w:szCs w:val="8"/>
        </w:rPr>
      </w:pPr>
    </w:p>
    <w:p w14:paraId="1F95E2BB" w14:textId="77777777" w:rsidR="003F2CB8" w:rsidRDefault="00B15CEC">
      <w:pPr>
        <w:spacing w:after="0"/>
        <w:rPr>
          <w:rFonts w:cs="Arial"/>
          <w:sz w:val="18"/>
          <w:szCs w:val="18"/>
        </w:rPr>
      </w:pPr>
      <w:r>
        <w:rPr>
          <w:rFonts w:cs="Arial"/>
          <w:sz w:val="18"/>
          <w:szCs w:val="18"/>
        </w:rPr>
        <w:t>(Pozn.: MD – člověkoden, MJ – měrná jednotka, např. počet kusů)</w:t>
      </w:r>
    </w:p>
    <w:p w14:paraId="1F95E2BC" w14:textId="77777777" w:rsidR="003F2CB8" w:rsidRDefault="003F2CB8"/>
    <w:p w14:paraId="1F95E2BD" w14:textId="77777777" w:rsidR="003F2CB8" w:rsidRDefault="00B15CEC">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3F2CB8" w14:paraId="1F95E2C1"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BE" w14:textId="77777777" w:rsidR="003F2CB8" w:rsidRDefault="00B15CEC">
            <w:pPr>
              <w:spacing w:after="0"/>
              <w:rPr>
                <w:rFonts w:cs="Arial"/>
                <w:b/>
                <w:bCs/>
                <w:color w:val="000000"/>
                <w:szCs w:val="22"/>
                <w:lang w:eastAsia="cs-CZ"/>
              </w:rPr>
            </w:pPr>
            <w:r>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BF" w14:textId="77777777" w:rsidR="003F2CB8" w:rsidRDefault="00B15CEC">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F95E2C0" w14:textId="77777777" w:rsidR="003F2CB8" w:rsidRDefault="00B15CEC">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3F2CB8" w14:paraId="1F95E2C5" w14:textId="77777777">
        <w:trPr>
          <w:trHeight w:val="284"/>
        </w:trPr>
        <w:tc>
          <w:tcPr>
            <w:tcW w:w="567" w:type="dxa"/>
            <w:tcBorders>
              <w:right w:val="dotted" w:sz="4" w:space="0" w:color="auto"/>
            </w:tcBorders>
            <w:shd w:val="clear" w:color="auto" w:fill="auto"/>
            <w:noWrap/>
            <w:vAlign w:val="bottom"/>
          </w:tcPr>
          <w:p w14:paraId="1F95E2C2" w14:textId="77777777" w:rsidR="003F2CB8" w:rsidRDefault="00B15CEC">
            <w:pPr>
              <w:spacing w:after="0"/>
              <w:rPr>
                <w:rFonts w:cs="Arial"/>
                <w:color w:val="000000"/>
                <w:szCs w:val="22"/>
                <w:lang w:eastAsia="cs-CZ"/>
              </w:rPr>
            </w:pPr>
            <w:r>
              <w:rPr>
                <w:rFonts w:cs="Arial"/>
                <w:color w:val="000000"/>
                <w:szCs w:val="22"/>
                <w:lang w:eastAsia="cs-CZ"/>
              </w:rPr>
              <w:t>01</w:t>
            </w:r>
          </w:p>
        </w:tc>
        <w:tc>
          <w:tcPr>
            <w:tcW w:w="6379" w:type="dxa"/>
            <w:tcBorders>
              <w:left w:val="dotted" w:sz="4" w:space="0" w:color="auto"/>
              <w:right w:val="dotted" w:sz="4" w:space="0" w:color="auto"/>
            </w:tcBorders>
            <w:shd w:val="clear" w:color="auto" w:fill="auto"/>
            <w:noWrap/>
            <w:vAlign w:val="bottom"/>
          </w:tcPr>
          <w:p w14:paraId="1F95E2C3" w14:textId="77777777" w:rsidR="003F2CB8" w:rsidRDefault="00B15CE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F95E2C4" w14:textId="77777777" w:rsidR="003F2CB8" w:rsidRDefault="00B15CEC">
            <w:pPr>
              <w:spacing w:after="0"/>
              <w:rPr>
                <w:rFonts w:cs="Arial"/>
                <w:color w:val="000000"/>
                <w:szCs w:val="22"/>
                <w:lang w:eastAsia="cs-CZ"/>
              </w:rPr>
            </w:pPr>
            <w:r>
              <w:rPr>
                <w:rFonts w:cs="Arial"/>
                <w:color w:val="000000"/>
                <w:szCs w:val="22"/>
                <w:lang w:eastAsia="cs-CZ"/>
              </w:rPr>
              <w:t>Listinná forma</w:t>
            </w:r>
          </w:p>
        </w:tc>
      </w:tr>
      <w:tr w:rsidR="003F2CB8" w14:paraId="1F95E2C9" w14:textId="77777777">
        <w:trPr>
          <w:trHeight w:val="284"/>
        </w:trPr>
        <w:tc>
          <w:tcPr>
            <w:tcW w:w="567" w:type="dxa"/>
            <w:tcBorders>
              <w:right w:val="dotted" w:sz="4" w:space="0" w:color="auto"/>
            </w:tcBorders>
            <w:shd w:val="clear" w:color="auto" w:fill="auto"/>
            <w:noWrap/>
            <w:vAlign w:val="bottom"/>
          </w:tcPr>
          <w:p w14:paraId="1F95E2C6" w14:textId="77777777" w:rsidR="003F2CB8" w:rsidRDefault="00B15CEC">
            <w:pPr>
              <w:spacing w:after="0"/>
              <w:rPr>
                <w:rFonts w:cs="Arial"/>
                <w:color w:val="000000"/>
                <w:szCs w:val="22"/>
                <w:lang w:eastAsia="cs-CZ"/>
              </w:rPr>
            </w:pPr>
            <w:r>
              <w:rPr>
                <w:rFonts w:cs="Arial"/>
                <w:color w:val="000000"/>
                <w:szCs w:val="22"/>
                <w:lang w:eastAsia="cs-CZ"/>
              </w:rPr>
              <w:t>02</w:t>
            </w:r>
          </w:p>
        </w:tc>
        <w:tc>
          <w:tcPr>
            <w:tcW w:w="6379" w:type="dxa"/>
            <w:tcBorders>
              <w:left w:val="dotted" w:sz="4" w:space="0" w:color="auto"/>
              <w:right w:val="dotted" w:sz="4" w:space="0" w:color="auto"/>
            </w:tcBorders>
            <w:shd w:val="clear" w:color="auto" w:fill="auto"/>
            <w:noWrap/>
            <w:vAlign w:val="bottom"/>
          </w:tcPr>
          <w:p w14:paraId="1F95E2C7" w14:textId="77777777" w:rsidR="003F2CB8" w:rsidRDefault="00B15CEC">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F95E2C8" w14:textId="77777777" w:rsidR="003F2CB8" w:rsidRDefault="00B15CEC">
            <w:pPr>
              <w:spacing w:after="0"/>
              <w:rPr>
                <w:rFonts w:cs="Arial"/>
                <w:color w:val="000000"/>
                <w:szCs w:val="22"/>
                <w:lang w:eastAsia="cs-CZ"/>
              </w:rPr>
            </w:pPr>
            <w:r>
              <w:rPr>
                <w:rFonts w:cs="Arial"/>
                <w:color w:val="000000"/>
                <w:szCs w:val="22"/>
                <w:lang w:eastAsia="cs-CZ"/>
              </w:rPr>
              <w:t>e-mailem</w:t>
            </w:r>
          </w:p>
        </w:tc>
      </w:tr>
    </w:tbl>
    <w:p w14:paraId="1F95E2CA" w14:textId="77777777" w:rsidR="003F2CB8" w:rsidRDefault="003F2CB8"/>
    <w:p w14:paraId="1F95E2CB" w14:textId="77777777" w:rsidR="003F2CB8" w:rsidRDefault="00B15CEC">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3F2CB8" w14:paraId="1F95E2C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CC" w14:textId="77777777" w:rsidR="003F2CB8" w:rsidRDefault="00B15CEC">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95E2CD" w14:textId="77777777" w:rsidR="003F2CB8" w:rsidRDefault="00B15CEC">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F95E2CE" w14:textId="77777777" w:rsidR="003F2CB8" w:rsidRDefault="00B15CEC">
            <w:pPr>
              <w:spacing w:after="0"/>
              <w:rPr>
                <w:rFonts w:cs="Arial"/>
                <w:b/>
                <w:bCs/>
                <w:color w:val="000000"/>
                <w:szCs w:val="22"/>
                <w:lang w:eastAsia="cs-CZ"/>
              </w:rPr>
            </w:pPr>
            <w:r>
              <w:rPr>
                <w:rFonts w:cs="Arial"/>
                <w:b/>
                <w:bCs/>
                <w:color w:val="000000"/>
                <w:szCs w:val="22"/>
                <w:lang w:eastAsia="cs-CZ"/>
              </w:rPr>
              <w:t>Podpis</w:t>
            </w:r>
          </w:p>
        </w:tc>
      </w:tr>
      <w:tr w:rsidR="003F2CB8" w14:paraId="1F95E2D3" w14:textId="77777777">
        <w:trPr>
          <w:trHeight w:hRule="exact" w:val="1329"/>
        </w:trPr>
        <w:tc>
          <w:tcPr>
            <w:tcW w:w="3114" w:type="dxa"/>
            <w:shd w:val="clear" w:color="auto" w:fill="auto"/>
            <w:noWrap/>
            <w:vAlign w:val="center"/>
          </w:tcPr>
          <w:p w14:paraId="1F95E2D0" w14:textId="77777777" w:rsidR="003F2CB8" w:rsidRDefault="00B15CEC">
            <w:pPr>
              <w:spacing w:after="0"/>
              <w:rPr>
                <w:rFonts w:cs="Arial"/>
                <w:color w:val="000000"/>
                <w:szCs w:val="22"/>
                <w:lang w:eastAsia="cs-CZ"/>
              </w:rPr>
            </w:pPr>
            <w:r>
              <w:rPr>
                <w:color w:val="000000"/>
                <w:szCs w:val="22"/>
                <w:lang w:eastAsia="cs-CZ"/>
              </w:rPr>
              <w:t xml:space="preserve">O2 </w:t>
            </w:r>
            <w:r>
              <w:rPr>
                <w:color w:val="000000"/>
                <w:szCs w:val="22"/>
                <w:lang w:eastAsia="cs-CZ"/>
              </w:rPr>
              <w:t>IT Services s.r.o.</w:t>
            </w:r>
          </w:p>
        </w:tc>
        <w:tc>
          <w:tcPr>
            <w:tcW w:w="3118" w:type="dxa"/>
            <w:vAlign w:val="center"/>
          </w:tcPr>
          <w:p w14:paraId="1F95E2D1" w14:textId="05D643B3" w:rsidR="003F2CB8" w:rsidRDefault="005A79EF">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1F95E2D2" w14:textId="77777777" w:rsidR="003F2CB8" w:rsidRDefault="003F2CB8">
            <w:pPr>
              <w:spacing w:after="0"/>
              <w:ind w:right="72"/>
              <w:rPr>
                <w:rFonts w:cs="Arial"/>
                <w:color w:val="000000"/>
                <w:szCs w:val="22"/>
                <w:lang w:eastAsia="cs-CZ"/>
              </w:rPr>
            </w:pPr>
          </w:p>
        </w:tc>
      </w:tr>
    </w:tbl>
    <w:p w14:paraId="1F95E2D4" w14:textId="77777777" w:rsidR="003F2CB8" w:rsidRDefault="003F2CB8">
      <w:pPr>
        <w:rPr>
          <w:rFonts w:cs="Arial"/>
          <w:szCs w:val="22"/>
        </w:rPr>
      </w:pPr>
    </w:p>
    <w:p w14:paraId="1F95E2D5" w14:textId="77777777" w:rsidR="003F2CB8" w:rsidRDefault="00B15CEC">
      <w:pPr>
        <w:spacing w:after="0"/>
        <w:rPr>
          <w:rFonts w:cs="Arial"/>
          <w:b/>
          <w:caps/>
          <w:szCs w:val="22"/>
        </w:rPr>
      </w:pPr>
      <w:r>
        <w:rPr>
          <w:rFonts w:cs="Arial"/>
          <w:b/>
          <w:caps/>
          <w:szCs w:val="22"/>
        </w:rPr>
        <w:br w:type="page"/>
      </w:r>
    </w:p>
    <w:p w14:paraId="1F95E2D6" w14:textId="77777777" w:rsidR="003F2CB8" w:rsidRDefault="003F2CB8">
      <w:pPr>
        <w:rPr>
          <w:rFonts w:cs="Arial"/>
          <w:b/>
          <w:caps/>
          <w:szCs w:val="22"/>
        </w:rPr>
        <w:sectPr w:rsidR="003F2CB8">
          <w:footerReference w:type="default" r:id="rId22"/>
          <w:pgSz w:w="11906" w:h="16838"/>
          <w:pgMar w:top="1560" w:right="1418" w:bottom="1134" w:left="992" w:header="567" w:footer="567" w:gutter="0"/>
          <w:pgNumType w:start="1"/>
          <w:cols w:space="708"/>
          <w:docGrid w:linePitch="360"/>
        </w:sectPr>
      </w:pPr>
    </w:p>
    <w:p w14:paraId="1F95E2D7" w14:textId="77777777" w:rsidR="003F2CB8" w:rsidRDefault="00B15CEC">
      <w:pPr>
        <w:rPr>
          <w:rFonts w:cs="Arial"/>
          <w:b/>
          <w:caps/>
          <w:sz w:val="26"/>
          <w:szCs w:val="26"/>
        </w:rPr>
      </w:pPr>
      <w:r>
        <w:rPr>
          <w:rFonts w:cs="Arial"/>
          <w:b/>
          <w:caps/>
          <w:sz w:val="26"/>
          <w:szCs w:val="26"/>
        </w:rPr>
        <w:lastRenderedPageBreak/>
        <w:t xml:space="preserve">C – Schválení realizace požadavku </w:t>
      </w:r>
      <w:r>
        <w:rPr>
          <w:rFonts w:cs="Arial"/>
          <w:b/>
          <w:sz w:val="26"/>
          <w:szCs w:val="26"/>
        </w:rPr>
        <w:t>Z40472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F2CB8" w14:paraId="1F95E2DA" w14:textId="77777777">
        <w:tc>
          <w:tcPr>
            <w:tcW w:w="1701" w:type="dxa"/>
            <w:tcBorders>
              <w:top w:val="single" w:sz="8" w:space="0" w:color="auto"/>
              <w:left w:val="single" w:sz="8" w:space="0" w:color="auto"/>
              <w:bottom w:val="single" w:sz="8" w:space="0" w:color="auto"/>
            </w:tcBorders>
            <w:vAlign w:val="center"/>
          </w:tcPr>
          <w:p w14:paraId="1F95E2D8" w14:textId="77777777" w:rsidR="003F2CB8" w:rsidRDefault="00B15CEC">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1F95E2D9" w14:textId="77777777" w:rsidR="003F2CB8" w:rsidRDefault="00B15CEC">
            <w:pPr>
              <w:pStyle w:val="Tabulka"/>
              <w:rPr>
                <w:szCs w:val="22"/>
              </w:rPr>
            </w:pPr>
            <w:r>
              <w:rPr>
                <w:szCs w:val="22"/>
              </w:rPr>
              <w:t>914</w:t>
            </w:r>
          </w:p>
        </w:tc>
      </w:tr>
    </w:tbl>
    <w:p w14:paraId="1F95E2DB" w14:textId="77777777" w:rsidR="003F2CB8" w:rsidRDefault="003F2CB8">
      <w:pPr>
        <w:spacing w:after="120"/>
        <w:rPr>
          <w:rFonts w:cs="Arial"/>
        </w:rPr>
      </w:pPr>
    </w:p>
    <w:p w14:paraId="1F95E2DC" w14:textId="77777777" w:rsidR="003F2CB8" w:rsidRDefault="00B15CEC">
      <w:pPr>
        <w:pStyle w:val="Odstavecseseznamem"/>
        <w:numPr>
          <w:ilvl w:val="0"/>
          <w:numId w:val="1"/>
        </w:numPr>
        <w:spacing w:after="120"/>
        <w:rPr>
          <w:rFonts w:cs="Arial"/>
          <w:b/>
          <w:bCs/>
          <w:sz w:val="24"/>
          <w:szCs w:val="24"/>
        </w:rPr>
      </w:pPr>
      <w:r>
        <w:rPr>
          <w:rFonts w:cs="Arial"/>
          <w:b/>
          <w:bCs/>
          <w:sz w:val="24"/>
          <w:szCs w:val="24"/>
        </w:rPr>
        <w:t>Specifikace plnění</w:t>
      </w:r>
    </w:p>
    <w:p w14:paraId="1F95E2DD" w14:textId="77777777" w:rsidR="003F2CB8" w:rsidRDefault="00B15CEC">
      <w:pPr>
        <w:spacing w:after="120"/>
        <w:rPr>
          <w:rFonts w:cs="Arial"/>
        </w:rPr>
      </w:pPr>
      <w:r>
        <w:rPr>
          <w:rFonts w:cs="Arial"/>
        </w:rPr>
        <w:t xml:space="preserve">Požadované plnění je specifikováno v části A a B tohoto RfC. </w:t>
      </w:r>
    </w:p>
    <w:p w14:paraId="1F95E2DE" w14:textId="77777777" w:rsidR="003F2CB8" w:rsidRDefault="00B15CEC">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F2CB8" w14:paraId="1F95E2E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95E2DF" w14:textId="77777777" w:rsidR="003F2CB8" w:rsidRDefault="00B15CEC">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2E0" w14:textId="77777777" w:rsidR="003F2CB8" w:rsidRDefault="00B15CEC">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F95E2E1" w14:textId="77777777" w:rsidR="003F2CB8" w:rsidRDefault="00B15CEC">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1F95E2E2" w14:textId="77777777" w:rsidR="003F2CB8" w:rsidRDefault="00B15CEC">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F95E2E3" w14:textId="77777777" w:rsidR="003F2CB8" w:rsidRDefault="00B15CEC">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F2CB8" w14:paraId="1F95E2E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F95E2E5"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F95E2E6" w14:textId="77777777" w:rsidR="003F2CB8" w:rsidRDefault="00B15CEC">
            <w:pPr>
              <w:spacing w:after="0"/>
              <w:jc w:val="both"/>
              <w:rPr>
                <w:rFonts w:cs="Arial"/>
                <w:color w:val="000000"/>
                <w:szCs w:val="22"/>
                <w:lang w:eastAsia="cs-CZ"/>
              </w:rPr>
            </w:pPr>
            <w:r>
              <w:rPr>
                <w:rFonts w:cs="Arial"/>
                <w:bCs/>
                <w:color w:val="000000"/>
                <w:szCs w:val="22"/>
                <w:lang w:eastAsia="cs-CZ"/>
              </w:rPr>
              <w:t xml:space="preserve">Řízení </w:t>
            </w:r>
            <w:r>
              <w:rPr>
                <w:rFonts w:cs="Arial"/>
                <w:bCs/>
                <w:color w:val="000000"/>
                <w:szCs w:val="22"/>
                <w:lang w:eastAsia="cs-CZ"/>
              </w:rPr>
              <w:t>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F95E2E7"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F95E2E8"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2E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2EA"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F95E2EB" w14:textId="77777777" w:rsidR="003F2CB8" w:rsidRDefault="00B15CEC">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2EC"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2ED"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2F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2EF"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2F0" w14:textId="77777777" w:rsidR="003F2CB8" w:rsidRDefault="00B15CEC">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1F95E2F1" w14:textId="77777777" w:rsidR="003F2CB8" w:rsidRDefault="00B15CEC">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2F2"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2F3"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2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2F5"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2F6" w14:textId="77777777" w:rsidR="003F2CB8" w:rsidRDefault="00B15CEC">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2F7"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2F8"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2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2FA"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2FB" w14:textId="77777777" w:rsidR="003F2CB8" w:rsidRDefault="00B15CEC">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2FC"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2FD"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2FF"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00" w14:textId="77777777" w:rsidR="003F2CB8" w:rsidRDefault="00B15CEC">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01"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02"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04"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05" w14:textId="77777777" w:rsidR="003F2CB8" w:rsidRDefault="00B15CEC">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06"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07"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09"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0A" w14:textId="77777777" w:rsidR="003F2CB8" w:rsidRDefault="00B15CEC">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1F95E30B" w14:textId="77777777" w:rsidR="003F2CB8" w:rsidRDefault="00B15CEC">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0C"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0D"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0F"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10" w14:textId="77777777" w:rsidR="003F2CB8" w:rsidRDefault="00B15CEC">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11"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12"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14"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15" w14:textId="77777777" w:rsidR="003F2CB8" w:rsidRDefault="00B15CEC">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16"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17"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19"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1A" w14:textId="77777777" w:rsidR="003F2CB8" w:rsidRDefault="00B15CEC">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1B"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1C"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1E"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1F" w14:textId="77777777" w:rsidR="003F2CB8" w:rsidRDefault="00B15CEC">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20"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21" w14:textId="77777777" w:rsidR="003F2CB8" w:rsidRDefault="00B15CEC">
            <w:pPr>
              <w:spacing w:after="0"/>
              <w:rPr>
                <w:rFonts w:cs="Arial"/>
                <w:color w:val="000000"/>
                <w:szCs w:val="22"/>
                <w:lang w:eastAsia="cs-CZ"/>
              </w:rPr>
            </w:pPr>
            <w:r>
              <w:rPr>
                <w:rFonts w:cs="Arial"/>
                <w:color w:val="000000"/>
                <w:szCs w:val="22"/>
                <w:lang w:eastAsia="cs-CZ"/>
              </w:rPr>
              <w:t>--------------------------------------------------</w:t>
            </w:r>
          </w:p>
        </w:tc>
      </w:tr>
      <w:tr w:rsidR="003F2CB8" w14:paraId="1F95E3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95E323" w14:textId="77777777" w:rsidR="003F2CB8" w:rsidRDefault="003F2CB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5E324" w14:textId="77777777" w:rsidR="003F2CB8" w:rsidRDefault="00B15CEC">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5E325" w14:textId="77777777" w:rsidR="003F2CB8" w:rsidRDefault="00B15CE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95E326" w14:textId="77777777" w:rsidR="003F2CB8" w:rsidRDefault="00B15CEC">
            <w:pPr>
              <w:spacing w:after="0"/>
              <w:rPr>
                <w:rFonts w:cs="Arial"/>
                <w:color w:val="000000"/>
                <w:szCs w:val="22"/>
                <w:lang w:eastAsia="cs-CZ"/>
              </w:rPr>
            </w:pPr>
            <w:r>
              <w:rPr>
                <w:rFonts w:cs="Arial"/>
                <w:color w:val="000000"/>
                <w:szCs w:val="22"/>
                <w:lang w:eastAsia="cs-CZ"/>
              </w:rPr>
              <w:t>--------------------------------------------------</w:t>
            </w:r>
          </w:p>
        </w:tc>
      </w:tr>
    </w:tbl>
    <w:p w14:paraId="1F95E328" w14:textId="77777777" w:rsidR="003F2CB8" w:rsidRDefault="003F2CB8">
      <w:pPr>
        <w:rPr>
          <w:rFonts w:cs="Arial"/>
        </w:rPr>
      </w:pPr>
    </w:p>
    <w:p w14:paraId="1F95E329" w14:textId="77777777" w:rsidR="003F2CB8" w:rsidRDefault="00B15CEC">
      <w:pPr>
        <w:pStyle w:val="Odstavecseseznamem"/>
        <w:numPr>
          <w:ilvl w:val="0"/>
          <w:numId w:val="1"/>
        </w:numPr>
        <w:spacing w:after="120"/>
        <w:rPr>
          <w:rFonts w:cs="Arial"/>
          <w:b/>
          <w:bCs/>
          <w:sz w:val="24"/>
          <w:szCs w:val="24"/>
        </w:rPr>
      </w:pPr>
      <w:r>
        <w:rPr>
          <w:rFonts w:cs="Arial"/>
          <w:b/>
          <w:bCs/>
          <w:sz w:val="24"/>
          <w:szCs w:val="24"/>
        </w:rPr>
        <w:t>Uživatelské a licenční zajištění pro Objednatele (je-li relevantní):</w:t>
      </w:r>
    </w:p>
    <w:p w14:paraId="1F95E32A" w14:textId="77777777" w:rsidR="003F2CB8" w:rsidRDefault="00B15CEC">
      <w:pPr>
        <w:pStyle w:val="Nadpis2"/>
        <w:numPr>
          <w:ilvl w:val="0"/>
          <w:numId w:val="0"/>
        </w:numPr>
        <w:ind w:left="576" w:hanging="576"/>
        <w:rPr>
          <w:b w:val="0"/>
          <w:bCs/>
        </w:rPr>
      </w:pPr>
      <w:r>
        <w:rPr>
          <w:b w:val="0"/>
          <w:bCs/>
        </w:rPr>
        <w:t>V souladu s podmínkami smlouvy č. 390-2023-12120</w:t>
      </w:r>
    </w:p>
    <w:p w14:paraId="1F95E32B" w14:textId="77777777" w:rsidR="003F2CB8" w:rsidRDefault="003F2CB8">
      <w:pPr>
        <w:pStyle w:val="Nadpis2"/>
        <w:numPr>
          <w:ilvl w:val="0"/>
          <w:numId w:val="0"/>
        </w:numPr>
        <w:ind w:left="576" w:hanging="576"/>
      </w:pPr>
    </w:p>
    <w:p w14:paraId="1F95E32C" w14:textId="77777777" w:rsidR="003F2CB8" w:rsidRDefault="00B15CEC">
      <w:pPr>
        <w:pStyle w:val="Odstavecseseznamem"/>
        <w:numPr>
          <w:ilvl w:val="0"/>
          <w:numId w:val="1"/>
        </w:numPr>
        <w:spacing w:after="120"/>
        <w:rPr>
          <w:rFonts w:cs="Arial"/>
          <w:b/>
          <w:bCs/>
          <w:sz w:val="24"/>
          <w:szCs w:val="24"/>
        </w:rPr>
      </w:pPr>
      <w:r>
        <w:rPr>
          <w:rFonts w:cs="Arial"/>
          <w:b/>
          <w:bCs/>
          <w:sz w:val="24"/>
          <w:szCs w:val="24"/>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F2CB8" w14:paraId="1F95E330"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32D" w14:textId="77777777" w:rsidR="003F2CB8" w:rsidRDefault="00B15CEC">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32E" w14:textId="77777777" w:rsidR="003F2CB8" w:rsidRDefault="00B15CEC">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F95E32F" w14:textId="77777777" w:rsidR="003F2CB8" w:rsidRDefault="00B15CEC">
            <w:pPr>
              <w:spacing w:after="0"/>
              <w:rPr>
                <w:rFonts w:cs="Arial"/>
                <w:b/>
                <w:bCs/>
                <w:color w:val="000000"/>
                <w:szCs w:val="22"/>
                <w:lang w:eastAsia="cs-CZ"/>
              </w:rPr>
            </w:pPr>
            <w:r>
              <w:rPr>
                <w:rFonts w:cs="Arial"/>
                <w:b/>
                <w:bCs/>
                <w:color w:val="000000"/>
                <w:szCs w:val="22"/>
                <w:lang w:eastAsia="cs-CZ"/>
              </w:rPr>
              <w:t>Odpovědná osoba</w:t>
            </w:r>
          </w:p>
        </w:tc>
      </w:tr>
      <w:tr w:rsidR="003F2CB8" w14:paraId="1F95E334" w14:textId="77777777">
        <w:trPr>
          <w:trHeight w:val="284"/>
        </w:trPr>
        <w:tc>
          <w:tcPr>
            <w:tcW w:w="1843" w:type="dxa"/>
            <w:tcBorders>
              <w:right w:val="dotted" w:sz="4" w:space="0" w:color="auto"/>
            </w:tcBorders>
            <w:shd w:val="clear" w:color="auto" w:fill="auto"/>
            <w:noWrap/>
            <w:vAlign w:val="bottom"/>
          </w:tcPr>
          <w:p w14:paraId="1F95E331" w14:textId="77777777" w:rsidR="003F2CB8" w:rsidRDefault="00B15CEC">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F95E332" w14:textId="77777777" w:rsidR="003F2CB8" w:rsidRDefault="00B15CEC">
            <w:pPr>
              <w:spacing w:after="0"/>
              <w:rPr>
                <w:rFonts w:cs="Arial"/>
                <w:color w:val="000000"/>
                <w:szCs w:val="22"/>
                <w:lang w:eastAsia="cs-CZ"/>
              </w:rPr>
            </w:pPr>
            <w:r>
              <w:rPr>
                <w:rFonts w:cs="Arial"/>
                <w:color w:val="000000"/>
                <w:szCs w:val="22"/>
                <w:lang w:eastAsia="cs-CZ"/>
              </w:rPr>
              <w:t>Součinnost při testování a akceptaci plnění.</w:t>
            </w:r>
          </w:p>
        </w:tc>
        <w:tc>
          <w:tcPr>
            <w:tcW w:w="2268" w:type="dxa"/>
            <w:tcBorders>
              <w:left w:val="dotted" w:sz="4" w:space="0" w:color="auto"/>
            </w:tcBorders>
            <w:shd w:val="clear" w:color="auto" w:fill="auto"/>
            <w:vAlign w:val="bottom"/>
          </w:tcPr>
          <w:p w14:paraId="1F95E333" w14:textId="77777777" w:rsidR="003F2CB8" w:rsidRDefault="00B15CEC">
            <w:pPr>
              <w:spacing w:after="0"/>
              <w:rPr>
                <w:rFonts w:cs="Arial"/>
                <w:color w:val="000000"/>
                <w:szCs w:val="22"/>
                <w:lang w:eastAsia="cs-CZ"/>
              </w:rPr>
            </w:pPr>
            <w:r>
              <w:rPr>
                <w:rFonts w:cs="Arial"/>
                <w:color w:val="000000"/>
                <w:szCs w:val="22"/>
                <w:lang w:eastAsia="cs-CZ"/>
              </w:rPr>
              <w:t>Koordinátor změny</w:t>
            </w:r>
          </w:p>
        </w:tc>
      </w:tr>
      <w:tr w:rsidR="003F2CB8" w14:paraId="1F95E338" w14:textId="77777777">
        <w:trPr>
          <w:trHeight w:val="284"/>
        </w:trPr>
        <w:tc>
          <w:tcPr>
            <w:tcW w:w="1843" w:type="dxa"/>
            <w:tcBorders>
              <w:right w:val="dotted" w:sz="4" w:space="0" w:color="auto"/>
            </w:tcBorders>
            <w:shd w:val="clear" w:color="auto" w:fill="auto"/>
            <w:noWrap/>
            <w:vAlign w:val="bottom"/>
          </w:tcPr>
          <w:p w14:paraId="1F95E335" w14:textId="77777777" w:rsidR="003F2CB8" w:rsidRDefault="00B15CEC">
            <w:pPr>
              <w:spacing w:after="0"/>
              <w:rPr>
                <w:rFonts w:cs="Arial"/>
                <w:color w:val="000000"/>
                <w:szCs w:val="22"/>
                <w:lang w:eastAsia="cs-CZ"/>
              </w:rPr>
            </w:pPr>
            <w:r>
              <w:rPr>
                <w:rFonts w:cs="Arial"/>
                <w:color w:val="000000"/>
                <w:szCs w:val="22"/>
                <w:lang w:eastAsia="cs-CZ"/>
              </w:rPr>
              <w:t>ORP</w:t>
            </w:r>
          </w:p>
        </w:tc>
        <w:tc>
          <w:tcPr>
            <w:tcW w:w="5670" w:type="dxa"/>
            <w:tcBorders>
              <w:left w:val="dotted" w:sz="4" w:space="0" w:color="auto"/>
              <w:right w:val="dotted" w:sz="4" w:space="0" w:color="auto"/>
            </w:tcBorders>
            <w:shd w:val="clear" w:color="auto" w:fill="auto"/>
            <w:noWrap/>
            <w:vAlign w:val="bottom"/>
          </w:tcPr>
          <w:p w14:paraId="1F95E336" w14:textId="77777777" w:rsidR="003F2CB8" w:rsidRDefault="00B15CEC">
            <w:pPr>
              <w:spacing w:after="0"/>
              <w:rPr>
                <w:rFonts w:cs="Arial"/>
                <w:color w:val="000000"/>
                <w:szCs w:val="22"/>
                <w:lang w:eastAsia="cs-CZ"/>
              </w:rPr>
            </w:pPr>
            <w:r>
              <w:rPr>
                <w:rFonts w:cs="Arial"/>
                <w:color w:val="000000"/>
                <w:szCs w:val="22"/>
                <w:lang w:eastAsia="cs-CZ"/>
              </w:rPr>
              <w:t>Součinnost při uživatelském testování.</w:t>
            </w:r>
          </w:p>
        </w:tc>
        <w:tc>
          <w:tcPr>
            <w:tcW w:w="2268" w:type="dxa"/>
            <w:tcBorders>
              <w:left w:val="dotted" w:sz="4" w:space="0" w:color="auto"/>
            </w:tcBorders>
            <w:shd w:val="clear" w:color="auto" w:fill="auto"/>
            <w:vAlign w:val="bottom"/>
          </w:tcPr>
          <w:p w14:paraId="1F95E337" w14:textId="77777777" w:rsidR="003F2CB8" w:rsidRDefault="00B15CEC">
            <w:pPr>
              <w:spacing w:after="0"/>
              <w:rPr>
                <w:rFonts w:cs="Arial"/>
                <w:color w:val="000000"/>
                <w:szCs w:val="22"/>
                <w:lang w:eastAsia="cs-CZ"/>
              </w:rPr>
            </w:pPr>
            <w:r>
              <w:rPr>
                <w:rFonts w:cs="Arial"/>
                <w:color w:val="000000"/>
                <w:szCs w:val="22"/>
                <w:lang w:eastAsia="cs-CZ"/>
              </w:rPr>
              <w:t>Metodický garant</w:t>
            </w:r>
          </w:p>
        </w:tc>
      </w:tr>
      <w:tr w:rsidR="003F2CB8" w14:paraId="1F95E33C" w14:textId="77777777">
        <w:trPr>
          <w:trHeight w:val="284"/>
        </w:trPr>
        <w:tc>
          <w:tcPr>
            <w:tcW w:w="1843" w:type="dxa"/>
            <w:tcBorders>
              <w:right w:val="dotted" w:sz="4" w:space="0" w:color="auto"/>
            </w:tcBorders>
            <w:shd w:val="clear" w:color="auto" w:fill="auto"/>
            <w:noWrap/>
            <w:vAlign w:val="bottom"/>
          </w:tcPr>
          <w:p w14:paraId="1F95E339" w14:textId="77777777" w:rsidR="003F2CB8" w:rsidRDefault="00B15CEC">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F95E33A" w14:textId="77777777" w:rsidR="003F2CB8" w:rsidRDefault="00B15CEC">
            <w:pPr>
              <w:spacing w:after="0"/>
              <w:rPr>
                <w:rFonts w:cs="Arial"/>
                <w:color w:val="000000"/>
                <w:szCs w:val="22"/>
                <w:lang w:eastAsia="cs-CZ"/>
              </w:rPr>
            </w:pPr>
            <w:r>
              <w:rPr>
                <w:rFonts w:cs="Arial"/>
                <w:color w:val="000000"/>
                <w:szCs w:val="22"/>
                <w:lang w:eastAsia="cs-CZ"/>
              </w:rPr>
              <w:t>Součinnost při detailním návrhu a analýze.</w:t>
            </w:r>
          </w:p>
        </w:tc>
        <w:tc>
          <w:tcPr>
            <w:tcW w:w="2268" w:type="dxa"/>
            <w:tcBorders>
              <w:left w:val="dotted" w:sz="4" w:space="0" w:color="auto"/>
            </w:tcBorders>
            <w:shd w:val="clear" w:color="auto" w:fill="auto"/>
            <w:vAlign w:val="bottom"/>
          </w:tcPr>
          <w:p w14:paraId="1F95E33B" w14:textId="77777777" w:rsidR="003F2CB8" w:rsidRDefault="00B15CEC">
            <w:pPr>
              <w:spacing w:after="0"/>
              <w:rPr>
                <w:rFonts w:cs="Arial"/>
                <w:color w:val="000000"/>
                <w:szCs w:val="22"/>
                <w:lang w:eastAsia="cs-CZ"/>
              </w:rPr>
            </w:pPr>
            <w:r>
              <w:rPr>
                <w:rFonts w:cs="Arial"/>
                <w:color w:val="000000"/>
                <w:szCs w:val="22"/>
                <w:lang w:eastAsia="cs-CZ"/>
              </w:rPr>
              <w:t>Metodický garant</w:t>
            </w:r>
          </w:p>
        </w:tc>
      </w:tr>
    </w:tbl>
    <w:p w14:paraId="1F95E33D" w14:textId="77777777" w:rsidR="003F2CB8" w:rsidRDefault="00B15CEC">
      <w:pPr>
        <w:spacing w:before="60"/>
        <w:rPr>
          <w:sz w:val="16"/>
          <w:szCs w:val="16"/>
        </w:rPr>
      </w:pPr>
      <w:r>
        <w:rPr>
          <w:sz w:val="16"/>
          <w:szCs w:val="16"/>
        </w:rPr>
        <w:t xml:space="preserve">(V případě, že má změnový požadavek </w:t>
      </w:r>
      <w:r>
        <w:rPr>
          <w:sz w:val="16"/>
          <w:szCs w:val="16"/>
        </w:rPr>
        <w:t>dopad na napojení na SIEM, PIM nebo Management zranitelnosti dle bodu 1, uveďte také požadovanou součinnost Oddělení kybernetické bezpečnosti.)</w:t>
      </w:r>
    </w:p>
    <w:p w14:paraId="1F95E33E" w14:textId="77777777" w:rsidR="003F2CB8" w:rsidRDefault="003F2CB8"/>
    <w:p w14:paraId="1F95E33F" w14:textId="77777777" w:rsidR="003F2CB8" w:rsidRDefault="00B15CEC">
      <w:pPr>
        <w:pStyle w:val="Odstavecseseznamem"/>
        <w:numPr>
          <w:ilvl w:val="0"/>
          <w:numId w:val="1"/>
        </w:numPr>
        <w:spacing w:after="120"/>
        <w:rPr>
          <w:rFonts w:cs="Arial"/>
          <w:b/>
          <w:bCs/>
          <w:sz w:val="24"/>
          <w:szCs w:val="24"/>
        </w:rPr>
      </w:pPr>
      <w:r>
        <w:rPr>
          <w:rFonts w:cs="Arial"/>
          <w:b/>
          <w:bCs/>
          <w:sz w:val="24"/>
          <w:szCs w:val="24"/>
        </w:rPr>
        <w:t>Harmonogram realizace</w:t>
      </w:r>
      <w:r>
        <w:rPr>
          <w:rStyle w:val="Odkaznavysvtlivky"/>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253"/>
        <w:gridCol w:w="5528"/>
      </w:tblGrid>
      <w:tr w:rsidR="003F2CB8" w14:paraId="1F95E342" w14:textId="77777777">
        <w:trPr>
          <w:trHeight w:val="300"/>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95E340" w14:textId="77777777" w:rsidR="003F2CB8" w:rsidRDefault="00B15CEC">
            <w:pPr>
              <w:spacing w:after="0"/>
              <w:rPr>
                <w:rFonts w:cs="Arial"/>
                <w:b/>
                <w:bCs/>
                <w:color w:val="000000"/>
                <w:szCs w:val="22"/>
                <w:lang w:eastAsia="cs-CZ"/>
              </w:rPr>
            </w:pPr>
            <w:r>
              <w:rPr>
                <w:rFonts w:cs="Arial"/>
                <w:b/>
                <w:bCs/>
                <w:color w:val="000000"/>
                <w:szCs w:val="22"/>
                <w:lang w:eastAsia="cs-CZ"/>
              </w:rPr>
              <w:t>Popis etapy</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14:paraId="1F95E341" w14:textId="77777777" w:rsidR="003F2CB8" w:rsidRDefault="00B15CEC">
            <w:pPr>
              <w:spacing w:after="0"/>
              <w:rPr>
                <w:rFonts w:cs="Arial"/>
                <w:b/>
                <w:bCs/>
                <w:color w:val="000000"/>
                <w:szCs w:val="22"/>
                <w:lang w:eastAsia="cs-CZ"/>
              </w:rPr>
            </w:pPr>
            <w:r>
              <w:rPr>
                <w:rFonts w:cs="Arial"/>
                <w:b/>
                <w:bCs/>
                <w:color w:val="000000"/>
                <w:szCs w:val="22"/>
                <w:lang w:eastAsia="cs-CZ"/>
              </w:rPr>
              <w:t>Termín</w:t>
            </w:r>
          </w:p>
        </w:tc>
      </w:tr>
      <w:tr w:rsidR="003F2CB8" w14:paraId="1F95E345" w14:textId="77777777">
        <w:trPr>
          <w:trHeight w:val="284"/>
        </w:trPr>
        <w:tc>
          <w:tcPr>
            <w:tcW w:w="4253" w:type="dxa"/>
            <w:tcBorders>
              <w:top w:val="single" w:sz="8" w:space="0" w:color="auto"/>
              <w:right w:val="dotted" w:sz="4" w:space="0" w:color="auto"/>
            </w:tcBorders>
            <w:shd w:val="clear" w:color="auto" w:fill="auto"/>
            <w:noWrap/>
            <w:vAlign w:val="bottom"/>
          </w:tcPr>
          <w:p w14:paraId="1F95E343" w14:textId="77777777" w:rsidR="003F2CB8" w:rsidRDefault="00B15CEC">
            <w:pPr>
              <w:spacing w:after="0"/>
              <w:rPr>
                <w:rFonts w:cs="Arial"/>
                <w:color w:val="000000"/>
                <w:szCs w:val="22"/>
                <w:lang w:eastAsia="cs-CZ"/>
              </w:rPr>
            </w:pPr>
            <w:r>
              <w:rPr>
                <w:rFonts w:cs="Arial"/>
                <w:color w:val="000000"/>
                <w:szCs w:val="22"/>
                <w:lang w:eastAsia="cs-CZ"/>
              </w:rPr>
              <w:t>Zahájení plnění</w:t>
            </w:r>
          </w:p>
        </w:tc>
        <w:tc>
          <w:tcPr>
            <w:tcW w:w="5528" w:type="dxa"/>
            <w:tcBorders>
              <w:top w:val="single" w:sz="8" w:space="0" w:color="auto"/>
              <w:left w:val="dotted" w:sz="4" w:space="0" w:color="auto"/>
            </w:tcBorders>
            <w:shd w:val="clear" w:color="auto" w:fill="auto"/>
            <w:vAlign w:val="bottom"/>
          </w:tcPr>
          <w:p w14:paraId="1F95E344"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 xml:space="preserve">0 </w:t>
            </w:r>
            <w:r>
              <w:rPr>
                <w:rFonts w:cs="Arial"/>
                <w:color w:val="000000"/>
                <w:szCs w:val="22"/>
                <w:lang w:eastAsia="cs-CZ"/>
              </w:rPr>
              <w:t xml:space="preserve">= datum zveřejnění objednávky </w:t>
            </w:r>
            <w:r>
              <w:rPr>
                <w:rFonts w:cs="Arial"/>
                <w:color w:val="000000"/>
                <w:szCs w:val="22"/>
                <w:lang w:eastAsia="cs-CZ"/>
              </w:rPr>
              <w:t>v registru smluv</w:t>
            </w:r>
          </w:p>
        </w:tc>
      </w:tr>
      <w:tr w:rsidR="003F2CB8" w14:paraId="1F95E348" w14:textId="77777777">
        <w:trPr>
          <w:trHeight w:val="284"/>
        </w:trPr>
        <w:tc>
          <w:tcPr>
            <w:tcW w:w="4253" w:type="dxa"/>
            <w:tcBorders>
              <w:right w:val="dotted" w:sz="4" w:space="0" w:color="auto"/>
            </w:tcBorders>
            <w:shd w:val="clear" w:color="auto" w:fill="auto"/>
            <w:noWrap/>
            <w:vAlign w:val="bottom"/>
          </w:tcPr>
          <w:p w14:paraId="1F95E346" w14:textId="77777777" w:rsidR="003F2CB8" w:rsidRDefault="00B15CEC">
            <w:pPr>
              <w:spacing w:after="0"/>
              <w:rPr>
                <w:rFonts w:cs="Arial"/>
                <w:color w:val="000000"/>
                <w:szCs w:val="22"/>
                <w:lang w:eastAsia="cs-CZ"/>
              </w:rPr>
            </w:pPr>
            <w:r>
              <w:rPr>
                <w:rFonts w:cs="Arial"/>
                <w:color w:val="000000"/>
                <w:szCs w:val="22"/>
                <w:lang w:eastAsia="cs-CZ"/>
              </w:rPr>
              <w:t>Dokončení plnění</w:t>
            </w:r>
          </w:p>
        </w:tc>
        <w:tc>
          <w:tcPr>
            <w:tcW w:w="5528" w:type="dxa"/>
            <w:tcBorders>
              <w:left w:val="dotted" w:sz="4" w:space="0" w:color="auto"/>
            </w:tcBorders>
            <w:shd w:val="clear" w:color="auto" w:fill="auto"/>
            <w:vAlign w:val="bottom"/>
          </w:tcPr>
          <w:p w14:paraId="1F95E347" w14:textId="77777777" w:rsidR="003F2CB8" w:rsidRDefault="00B15CEC">
            <w:pPr>
              <w:spacing w:after="0"/>
              <w:rPr>
                <w:rFonts w:cs="Arial"/>
                <w:color w:val="000000"/>
                <w:szCs w:val="22"/>
                <w:lang w:eastAsia="cs-CZ"/>
              </w:rPr>
            </w:pPr>
            <w:r>
              <w:rPr>
                <w:rFonts w:cs="Arial"/>
                <w:color w:val="000000"/>
                <w:szCs w:val="22"/>
                <w:lang w:eastAsia="cs-CZ"/>
              </w:rPr>
              <w:t>T</w:t>
            </w:r>
            <w:r>
              <w:rPr>
                <w:rFonts w:cs="Arial"/>
                <w:color w:val="000000"/>
                <w:szCs w:val="22"/>
                <w:vertAlign w:val="subscript"/>
                <w:lang w:eastAsia="cs-CZ"/>
              </w:rPr>
              <w:t xml:space="preserve">1 </w:t>
            </w:r>
            <w:r>
              <w:rPr>
                <w:rFonts w:cs="Arial"/>
                <w:color w:val="000000"/>
                <w:szCs w:val="22"/>
                <w:lang w:eastAsia="cs-CZ"/>
              </w:rPr>
              <w:t>= T</w:t>
            </w:r>
            <w:r>
              <w:rPr>
                <w:rFonts w:cs="Arial"/>
                <w:color w:val="000000"/>
                <w:szCs w:val="22"/>
                <w:vertAlign w:val="subscript"/>
                <w:lang w:eastAsia="cs-CZ"/>
              </w:rPr>
              <w:t xml:space="preserve">0 </w:t>
            </w:r>
            <w:r>
              <w:rPr>
                <w:rFonts w:cs="Arial"/>
                <w:color w:val="000000"/>
                <w:szCs w:val="22"/>
                <w:lang w:eastAsia="cs-CZ"/>
              </w:rPr>
              <w:t>+ 59 pracovních dní</w:t>
            </w:r>
          </w:p>
        </w:tc>
      </w:tr>
    </w:tbl>
    <w:p w14:paraId="1F95E349" w14:textId="77777777" w:rsidR="003F2CB8" w:rsidRDefault="003F2CB8">
      <w:pPr>
        <w:pStyle w:val="Nadpis1"/>
        <w:numPr>
          <w:ilvl w:val="0"/>
          <w:numId w:val="0"/>
        </w:numPr>
      </w:pPr>
      <w:bookmarkStart w:id="0" w:name="_Ref31623420"/>
    </w:p>
    <w:p w14:paraId="1F95E34A" w14:textId="77777777" w:rsidR="003F2CB8" w:rsidRDefault="00B15CEC">
      <w:pPr>
        <w:pStyle w:val="Odstavecseseznamem"/>
        <w:numPr>
          <w:ilvl w:val="0"/>
          <w:numId w:val="1"/>
        </w:numPr>
        <w:spacing w:after="120"/>
        <w:rPr>
          <w:rFonts w:cs="Arial"/>
          <w:b/>
          <w:bCs/>
          <w:sz w:val="24"/>
          <w:szCs w:val="24"/>
        </w:rPr>
      </w:pPr>
      <w:r>
        <w:rPr>
          <w:rFonts w:cs="Arial"/>
          <w:b/>
          <w:bCs/>
          <w:sz w:val="24"/>
          <w:szCs w:val="24"/>
        </w:rPr>
        <w:t>Pracnost a cenová nabídka navrhovaného řešení</w:t>
      </w:r>
      <w:bookmarkEnd w:id="0"/>
    </w:p>
    <w:p w14:paraId="1F95E34B" w14:textId="77777777" w:rsidR="003F2CB8" w:rsidRDefault="00B15CE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2"/>
        <w:gridCol w:w="3686"/>
        <w:gridCol w:w="1276"/>
        <w:gridCol w:w="1984"/>
        <w:gridCol w:w="1841"/>
      </w:tblGrid>
      <w:tr w:rsidR="003F2CB8" w14:paraId="1F95E351" w14:textId="77777777">
        <w:tc>
          <w:tcPr>
            <w:tcW w:w="992" w:type="dxa"/>
            <w:tcBorders>
              <w:top w:val="single" w:sz="8" w:space="0" w:color="auto"/>
              <w:left w:val="single" w:sz="8" w:space="0" w:color="auto"/>
              <w:bottom w:val="single" w:sz="8" w:space="0" w:color="auto"/>
              <w:right w:val="single" w:sz="8" w:space="0" w:color="auto"/>
            </w:tcBorders>
          </w:tcPr>
          <w:p w14:paraId="1F95E34C" w14:textId="77777777" w:rsidR="003F2CB8" w:rsidRDefault="00B15CEC">
            <w:pPr>
              <w:pStyle w:val="Tabulka"/>
              <w:rPr>
                <w:szCs w:val="22"/>
              </w:rPr>
            </w:pPr>
            <w:r>
              <w:rPr>
                <w:b/>
                <w:szCs w:val="22"/>
              </w:rPr>
              <w:t>Oblast / role</w:t>
            </w:r>
            <w:r>
              <w:rPr>
                <w:rStyle w:val="Odkaznavysvtlivky"/>
                <w:szCs w:val="22"/>
              </w:rPr>
              <w:endnoteReference w:id="23"/>
            </w:r>
          </w:p>
        </w:tc>
        <w:tc>
          <w:tcPr>
            <w:tcW w:w="3686" w:type="dxa"/>
            <w:tcBorders>
              <w:top w:val="single" w:sz="8" w:space="0" w:color="auto"/>
              <w:left w:val="single" w:sz="8" w:space="0" w:color="auto"/>
              <w:bottom w:val="single" w:sz="8" w:space="0" w:color="auto"/>
              <w:right w:val="single" w:sz="8" w:space="0" w:color="auto"/>
            </w:tcBorders>
          </w:tcPr>
          <w:p w14:paraId="1F95E34D" w14:textId="77777777" w:rsidR="003F2CB8" w:rsidRDefault="00B15CE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F95E34E" w14:textId="77777777" w:rsidR="003F2CB8" w:rsidRDefault="00B15CEC">
            <w:pPr>
              <w:pStyle w:val="Tabulka"/>
              <w:rPr>
                <w:b/>
                <w:szCs w:val="22"/>
              </w:rPr>
            </w:pPr>
            <w:r>
              <w:rPr>
                <w:b/>
                <w:szCs w:val="22"/>
              </w:rPr>
              <w:t>Pracnost v MD/MJ</w:t>
            </w:r>
          </w:p>
        </w:tc>
        <w:tc>
          <w:tcPr>
            <w:tcW w:w="1984" w:type="dxa"/>
            <w:tcBorders>
              <w:top w:val="single" w:sz="8" w:space="0" w:color="auto"/>
              <w:left w:val="single" w:sz="8" w:space="0" w:color="auto"/>
              <w:bottom w:val="single" w:sz="8" w:space="0" w:color="auto"/>
              <w:right w:val="single" w:sz="8" w:space="0" w:color="auto"/>
            </w:tcBorders>
          </w:tcPr>
          <w:p w14:paraId="1F95E34F" w14:textId="77777777" w:rsidR="003F2CB8" w:rsidRDefault="00B15CEC">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F95E350" w14:textId="77777777" w:rsidR="003F2CB8" w:rsidRDefault="00B15CEC">
            <w:pPr>
              <w:pStyle w:val="Tabulka"/>
              <w:rPr>
                <w:b/>
                <w:szCs w:val="22"/>
              </w:rPr>
            </w:pPr>
            <w:r>
              <w:rPr>
                <w:b/>
                <w:szCs w:val="22"/>
              </w:rPr>
              <w:t>v Kč s DPH:</w:t>
            </w:r>
          </w:p>
        </w:tc>
      </w:tr>
      <w:tr w:rsidR="003F2CB8" w14:paraId="1F95E357" w14:textId="77777777">
        <w:trPr>
          <w:trHeight w:hRule="exact" w:val="20"/>
        </w:trPr>
        <w:tc>
          <w:tcPr>
            <w:tcW w:w="992" w:type="dxa"/>
            <w:tcBorders>
              <w:top w:val="single" w:sz="8" w:space="0" w:color="auto"/>
              <w:left w:val="dotted" w:sz="4" w:space="0" w:color="auto"/>
            </w:tcBorders>
          </w:tcPr>
          <w:p w14:paraId="1F95E352" w14:textId="77777777" w:rsidR="003F2CB8" w:rsidRDefault="003F2CB8">
            <w:pPr>
              <w:pStyle w:val="Tabulka"/>
              <w:rPr>
                <w:szCs w:val="22"/>
              </w:rPr>
            </w:pPr>
          </w:p>
        </w:tc>
        <w:tc>
          <w:tcPr>
            <w:tcW w:w="3686" w:type="dxa"/>
            <w:tcBorders>
              <w:top w:val="single" w:sz="8" w:space="0" w:color="auto"/>
              <w:left w:val="dotted" w:sz="4" w:space="0" w:color="auto"/>
            </w:tcBorders>
          </w:tcPr>
          <w:p w14:paraId="1F95E353" w14:textId="77777777" w:rsidR="003F2CB8" w:rsidRDefault="003F2CB8">
            <w:pPr>
              <w:pStyle w:val="Tabulka"/>
              <w:rPr>
                <w:szCs w:val="22"/>
              </w:rPr>
            </w:pPr>
          </w:p>
        </w:tc>
        <w:tc>
          <w:tcPr>
            <w:tcW w:w="1276" w:type="dxa"/>
            <w:tcBorders>
              <w:top w:val="single" w:sz="8" w:space="0" w:color="auto"/>
            </w:tcBorders>
          </w:tcPr>
          <w:p w14:paraId="1F95E354" w14:textId="77777777" w:rsidR="003F2CB8" w:rsidRDefault="003F2CB8">
            <w:pPr>
              <w:pStyle w:val="Tabulka"/>
              <w:rPr>
                <w:szCs w:val="22"/>
              </w:rPr>
            </w:pPr>
          </w:p>
        </w:tc>
        <w:tc>
          <w:tcPr>
            <w:tcW w:w="1984" w:type="dxa"/>
            <w:tcBorders>
              <w:top w:val="single" w:sz="8" w:space="0" w:color="auto"/>
            </w:tcBorders>
          </w:tcPr>
          <w:p w14:paraId="1F95E355" w14:textId="77777777" w:rsidR="003F2CB8" w:rsidRDefault="003F2CB8">
            <w:pPr>
              <w:pStyle w:val="Tabulka"/>
              <w:rPr>
                <w:szCs w:val="22"/>
              </w:rPr>
            </w:pPr>
          </w:p>
        </w:tc>
        <w:tc>
          <w:tcPr>
            <w:tcW w:w="1841" w:type="dxa"/>
            <w:tcBorders>
              <w:top w:val="single" w:sz="8" w:space="0" w:color="auto"/>
            </w:tcBorders>
          </w:tcPr>
          <w:p w14:paraId="1F95E356" w14:textId="77777777" w:rsidR="003F2CB8" w:rsidRDefault="003F2CB8">
            <w:pPr>
              <w:pStyle w:val="Tabulka"/>
              <w:rPr>
                <w:szCs w:val="22"/>
              </w:rPr>
            </w:pPr>
          </w:p>
        </w:tc>
      </w:tr>
      <w:tr w:rsidR="003F2CB8" w14:paraId="1F95E35D" w14:textId="77777777">
        <w:trPr>
          <w:trHeight w:val="397"/>
        </w:trPr>
        <w:tc>
          <w:tcPr>
            <w:tcW w:w="992" w:type="dxa"/>
            <w:tcBorders>
              <w:top w:val="dotted" w:sz="4" w:space="0" w:color="auto"/>
              <w:left w:val="dotted" w:sz="4" w:space="0" w:color="auto"/>
            </w:tcBorders>
          </w:tcPr>
          <w:p w14:paraId="1F95E358" w14:textId="77777777" w:rsidR="003F2CB8" w:rsidRDefault="003F2CB8">
            <w:pPr>
              <w:pStyle w:val="Tabulka"/>
              <w:rPr>
                <w:szCs w:val="22"/>
              </w:rPr>
            </w:pPr>
          </w:p>
        </w:tc>
        <w:tc>
          <w:tcPr>
            <w:tcW w:w="3686" w:type="dxa"/>
            <w:tcBorders>
              <w:top w:val="dotted" w:sz="4" w:space="0" w:color="auto"/>
              <w:left w:val="dotted" w:sz="4" w:space="0" w:color="auto"/>
            </w:tcBorders>
          </w:tcPr>
          <w:p w14:paraId="1F95E359" w14:textId="77777777" w:rsidR="003F2CB8" w:rsidRDefault="00B15CEC">
            <w:pPr>
              <w:pStyle w:val="Tabulka"/>
              <w:rPr>
                <w:szCs w:val="22"/>
              </w:rPr>
            </w:pPr>
            <w:r>
              <w:rPr>
                <w:szCs w:val="22"/>
              </w:rPr>
              <w:t>Viz cenová nabídka v příloze č.01</w:t>
            </w:r>
          </w:p>
        </w:tc>
        <w:tc>
          <w:tcPr>
            <w:tcW w:w="1276" w:type="dxa"/>
            <w:tcBorders>
              <w:top w:val="dotted" w:sz="4" w:space="0" w:color="auto"/>
            </w:tcBorders>
          </w:tcPr>
          <w:p w14:paraId="1F95E35A" w14:textId="77777777" w:rsidR="003F2CB8" w:rsidRDefault="00B15CEC">
            <w:pPr>
              <w:pStyle w:val="Tabulka"/>
              <w:jc w:val="center"/>
              <w:rPr>
                <w:szCs w:val="22"/>
              </w:rPr>
            </w:pPr>
            <w:r>
              <w:rPr>
                <w:szCs w:val="22"/>
              </w:rPr>
              <w:t>53</w:t>
            </w:r>
          </w:p>
        </w:tc>
        <w:tc>
          <w:tcPr>
            <w:tcW w:w="1984" w:type="dxa"/>
            <w:tcBorders>
              <w:top w:val="dotted" w:sz="4" w:space="0" w:color="auto"/>
            </w:tcBorders>
          </w:tcPr>
          <w:p w14:paraId="1F95E35B" w14:textId="77777777" w:rsidR="003F2CB8" w:rsidRDefault="00B15CEC">
            <w:pPr>
              <w:pStyle w:val="Tabulka"/>
              <w:jc w:val="center"/>
              <w:rPr>
                <w:szCs w:val="22"/>
              </w:rPr>
            </w:pPr>
            <w:r>
              <w:t>695 668,00</w:t>
            </w:r>
          </w:p>
        </w:tc>
        <w:tc>
          <w:tcPr>
            <w:tcW w:w="1841" w:type="dxa"/>
            <w:tcBorders>
              <w:top w:val="dotted" w:sz="4" w:space="0" w:color="auto"/>
            </w:tcBorders>
          </w:tcPr>
          <w:p w14:paraId="1F95E35C" w14:textId="77777777" w:rsidR="003F2CB8" w:rsidRDefault="00B15CEC">
            <w:pPr>
              <w:pStyle w:val="Tabulka"/>
              <w:jc w:val="center"/>
              <w:rPr>
                <w:szCs w:val="22"/>
              </w:rPr>
            </w:pPr>
            <w:r>
              <w:t>841 758,28</w:t>
            </w:r>
          </w:p>
        </w:tc>
      </w:tr>
      <w:tr w:rsidR="003F2CB8" w14:paraId="1F95E362" w14:textId="77777777">
        <w:trPr>
          <w:trHeight w:val="397"/>
        </w:trPr>
        <w:tc>
          <w:tcPr>
            <w:tcW w:w="4678" w:type="dxa"/>
            <w:gridSpan w:val="2"/>
            <w:tcBorders>
              <w:left w:val="dotted" w:sz="4" w:space="0" w:color="auto"/>
              <w:bottom w:val="dotted" w:sz="4" w:space="0" w:color="auto"/>
            </w:tcBorders>
          </w:tcPr>
          <w:p w14:paraId="1F95E35E" w14:textId="77777777" w:rsidR="003F2CB8" w:rsidRDefault="00B15CEC">
            <w:pPr>
              <w:pStyle w:val="Tabulka"/>
              <w:rPr>
                <w:b/>
                <w:szCs w:val="22"/>
              </w:rPr>
            </w:pPr>
            <w:r>
              <w:rPr>
                <w:b/>
                <w:szCs w:val="22"/>
              </w:rPr>
              <w:t>Celkem:</w:t>
            </w:r>
          </w:p>
        </w:tc>
        <w:tc>
          <w:tcPr>
            <w:tcW w:w="1276" w:type="dxa"/>
            <w:tcBorders>
              <w:bottom w:val="dotted" w:sz="4" w:space="0" w:color="auto"/>
            </w:tcBorders>
          </w:tcPr>
          <w:p w14:paraId="1F95E35F" w14:textId="77777777" w:rsidR="003F2CB8" w:rsidRDefault="00B15CEC">
            <w:pPr>
              <w:pStyle w:val="Tabulka"/>
              <w:jc w:val="center"/>
              <w:rPr>
                <w:szCs w:val="22"/>
              </w:rPr>
            </w:pPr>
            <w:r>
              <w:rPr>
                <w:szCs w:val="22"/>
              </w:rPr>
              <w:t>53</w:t>
            </w:r>
          </w:p>
        </w:tc>
        <w:tc>
          <w:tcPr>
            <w:tcW w:w="1984" w:type="dxa"/>
            <w:tcBorders>
              <w:bottom w:val="dotted" w:sz="4" w:space="0" w:color="auto"/>
            </w:tcBorders>
          </w:tcPr>
          <w:p w14:paraId="1F95E360" w14:textId="77777777" w:rsidR="003F2CB8" w:rsidRDefault="00B15CEC">
            <w:pPr>
              <w:pStyle w:val="Tabulka"/>
              <w:jc w:val="center"/>
              <w:rPr>
                <w:szCs w:val="22"/>
              </w:rPr>
            </w:pPr>
            <w:r>
              <w:t>695 668,00</w:t>
            </w:r>
          </w:p>
        </w:tc>
        <w:tc>
          <w:tcPr>
            <w:tcW w:w="1841" w:type="dxa"/>
            <w:tcBorders>
              <w:bottom w:val="dotted" w:sz="4" w:space="0" w:color="auto"/>
            </w:tcBorders>
          </w:tcPr>
          <w:p w14:paraId="1F95E361" w14:textId="77777777" w:rsidR="003F2CB8" w:rsidRDefault="00B15CEC">
            <w:pPr>
              <w:pStyle w:val="Tabulka"/>
              <w:jc w:val="center"/>
              <w:rPr>
                <w:szCs w:val="22"/>
              </w:rPr>
            </w:pPr>
            <w:r>
              <w:t>841 758,28</w:t>
            </w:r>
          </w:p>
        </w:tc>
      </w:tr>
    </w:tbl>
    <w:p w14:paraId="1F95E363" w14:textId="77777777" w:rsidR="003F2CB8" w:rsidRDefault="003F2CB8">
      <w:pPr>
        <w:spacing w:after="0"/>
        <w:rPr>
          <w:rFonts w:cs="Arial"/>
          <w:sz w:val="8"/>
          <w:szCs w:val="8"/>
        </w:rPr>
      </w:pPr>
    </w:p>
    <w:p w14:paraId="1F95E364" w14:textId="77777777" w:rsidR="003F2CB8" w:rsidRDefault="00B15CEC">
      <w:pPr>
        <w:spacing w:after="0"/>
        <w:rPr>
          <w:rFonts w:cs="Arial"/>
          <w:sz w:val="16"/>
          <w:szCs w:val="16"/>
        </w:rPr>
      </w:pPr>
      <w:r>
        <w:rPr>
          <w:rFonts w:cs="Arial"/>
          <w:sz w:val="16"/>
          <w:szCs w:val="16"/>
        </w:rPr>
        <w:t>(Pozn.: MD – člověkoden, MJ – měrná jednotka, např. počet kusů)</w:t>
      </w:r>
    </w:p>
    <w:p w14:paraId="1F95E365" w14:textId="77777777" w:rsidR="003F2CB8" w:rsidRDefault="003F2CB8">
      <w:pPr>
        <w:rPr>
          <w:szCs w:val="22"/>
        </w:rPr>
      </w:pPr>
    </w:p>
    <w:p w14:paraId="1F95E366" w14:textId="77777777" w:rsidR="003F2CB8" w:rsidRDefault="00B15CEC">
      <w:pPr>
        <w:pStyle w:val="Odstavecseseznamem"/>
        <w:numPr>
          <w:ilvl w:val="0"/>
          <w:numId w:val="1"/>
        </w:numPr>
        <w:spacing w:after="120"/>
        <w:rPr>
          <w:rFonts w:cs="Arial"/>
          <w:b/>
          <w:bCs/>
          <w:sz w:val="24"/>
          <w:szCs w:val="24"/>
        </w:rPr>
      </w:pPr>
      <w:r>
        <w:rPr>
          <w:rFonts w:cs="Arial"/>
          <w:b/>
          <w:bCs/>
          <w:sz w:val="24"/>
          <w:szCs w:val="24"/>
        </w:rPr>
        <w:t>Posouzení</w:t>
      </w:r>
    </w:p>
    <w:p w14:paraId="1F95E367" w14:textId="77777777" w:rsidR="003F2CB8" w:rsidRDefault="00B15CEC">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3F2CB8" w14:paraId="1F95E36B" w14:textId="77777777">
        <w:trPr>
          <w:trHeight w:val="374"/>
        </w:trPr>
        <w:tc>
          <w:tcPr>
            <w:tcW w:w="3256" w:type="dxa"/>
            <w:vAlign w:val="center"/>
          </w:tcPr>
          <w:p w14:paraId="1F95E368" w14:textId="77777777" w:rsidR="003F2CB8" w:rsidRDefault="00B15CEC">
            <w:pPr>
              <w:rPr>
                <w:b/>
              </w:rPr>
            </w:pPr>
            <w:r>
              <w:rPr>
                <w:b/>
              </w:rPr>
              <w:t>Role</w:t>
            </w:r>
          </w:p>
        </w:tc>
        <w:tc>
          <w:tcPr>
            <w:tcW w:w="2976" w:type="dxa"/>
            <w:vAlign w:val="center"/>
          </w:tcPr>
          <w:p w14:paraId="1F95E369" w14:textId="77777777" w:rsidR="003F2CB8" w:rsidRDefault="00B15CEC">
            <w:pPr>
              <w:rPr>
                <w:b/>
              </w:rPr>
            </w:pPr>
            <w:r>
              <w:rPr>
                <w:b/>
              </w:rPr>
              <w:t>Jméno</w:t>
            </w:r>
          </w:p>
        </w:tc>
        <w:tc>
          <w:tcPr>
            <w:tcW w:w="3686" w:type="dxa"/>
            <w:vAlign w:val="center"/>
          </w:tcPr>
          <w:p w14:paraId="1F95E36A" w14:textId="77777777" w:rsidR="003F2CB8" w:rsidRDefault="00B15CEC">
            <w:pPr>
              <w:rPr>
                <w:b/>
              </w:rPr>
            </w:pPr>
            <w:r>
              <w:rPr>
                <w:b/>
              </w:rPr>
              <w:t>Podpis/Mail</w:t>
            </w:r>
            <w:r>
              <w:rPr>
                <w:rStyle w:val="Odkaznavysvtlivky"/>
                <w:b/>
              </w:rPr>
              <w:endnoteReference w:id="24"/>
            </w:r>
          </w:p>
        </w:tc>
      </w:tr>
      <w:tr w:rsidR="003F2CB8" w14:paraId="1F95E36F" w14:textId="77777777">
        <w:trPr>
          <w:trHeight w:hRule="exact" w:val="680"/>
        </w:trPr>
        <w:tc>
          <w:tcPr>
            <w:tcW w:w="3256" w:type="dxa"/>
            <w:vAlign w:val="center"/>
          </w:tcPr>
          <w:p w14:paraId="1F95E36C" w14:textId="77777777" w:rsidR="003F2CB8" w:rsidRDefault="00B15CEC">
            <w:r>
              <w:t>Bezpečnostní garant</w:t>
            </w:r>
          </w:p>
        </w:tc>
        <w:tc>
          <w:tcPr>
            <w:tcW w:w="2976" w:type="dxa"/>
            <w:vAlign w:val="center"/>
          </w:tcPr>
          <w:p w14:paraId="1F95E36D" w14:textId="77777777" w:rsidR="003F2CB8" w:rsidRDefault="00B15CEC">
            <w:r>
              <w:t>Oldřich Štěpánek</w:t>
            </w:r>
          </w:p>
        </w:tc>
        <w:tc>
          <w:tcPr>
            <w:tcW w:w="3686" w:type="dxa"/>
            <w:vAlign w:val="center"/>
          </w:tcPr>
          <w:p w14:paraId="1F95E36E" w14:textId="77777777" w:rsidR="003F2CB8" w:rsidRDefault="003F2CB8"/>
        </w:tc>
      </w:tr>
      <w:tr w:rsidR="003F2CB8" w14:paraId="1F95E373" w14:textId="77777777">
        <w:trPr>
          <w:trHeight w:hRule="exact" w:val="680"/>
        </w:trPr>
        <w:tc>
          <w:tcPr>
            <w:tcW w:w="3256" w:type="dxa"/>
            <w:vAlign w:val="center"/>
          </w:tcPr>
          <w:p w14:paraId="1F95E370" w14:textId="77777777" w:rsidR="003F2CB8" w:rsidRDefault="00B15CEC">
            <w:r>
              <w:t>Provozní garant</w:t>
            </w:r>
          </w:p>
        </w:tc>
        <w:tc>
          <w:tcPr>
            <w:tcW w:w="2976" w:type="dxa"/>
            <w:vAlign w:val="center"/>
          </w:tcPr>
          <w:p w14:paraId="1F95E371" w14:textId="77777777" w:rsidR="003F2CB8" w:rsidRDefault="00B15CEC">
            <w:r>
              <w:t>Aleš Prošek</w:t>
            </w:r>
          </w:p>
        </w:tc>
        <w:tc>
          <w:tcPr>
            <w:tcW w:w="3686" w:type="dxa"/>
            <w:vAlign w:val="center"/>
          </w:tcPr>
          <w:p w14:paraId="1F95E372" w14:textId="77777777" w:rsidR="003F2CB8" w:rsidRDefault="003F2CB8"/>
        </w:tc>
      </w:tr>
      <w:tr w:rsidR="003F2CB8" w14:paraId="1F95E377" w14:textId="77777777">
        <w:trPr>
          <w:trHeight w:hRule="exact" w:val="680"/>
        </w:trPr>
        <w:tc>
          <w:tcPr>
            <w:tcW w:w="3256" w:type="dxa"/>
            <w:vAlign w:val="center"/>
          </w:tcPr>
          <w:p w14:paraId="1F95E374" w14:textId="77777777" w:rsidR="003F2CB8" w:rsidRDefault="00B15CEC">
            <w:r>
              <w:t>Architekt</w:t>
            </w:r>
          </w:p>
        </w:tc>
        <w:tc>
          <w:tcPr>
            <w:tcW w:w="2976" w:type="dxa"/>
            <w:vAlign w:val="center"/>
          </w:tcPr>
          <w:p w14:paraId="1F95E375" w14:textId="77777777" w:rsidR="003F2CB8" w:rsidRDefault="00B15CEC">
            <w:r>
              <w:t>Lucie Mališová</w:t>
            </w:r>
          </w:p>
        </w:tc>
        <w:tc>
          <w:tcPr>
            <w:tcW w:w="3686" w:type="dxa"/>
            <w:vAlign w:val="center"/>
          </w:tcPr>
          <w:p w14:paraId="1F95E376" w14:textId="77777777" w:rsidR="003F2CB8" w:rsidRDefault="003F2CB8"/>
        </w:tc>
      </w:tr>
    </w:tbl>
    <w:p w14:paraId="1F95E378" w14:textId="77777777" w:rsidR="003F2CB8" w:rsidRDefault="00B15CE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F95E379" w14:textId="77777777" w:rsidR="003F2CB8" w:rsidRDefault="003F2CB8">
      <w:pPr>
        <w:rPr>
          <w:rFonts w:cs="Arial"/>
          <w:szCs w:val="22"/>
        </w:rPr>
      </w:pPr>
    </w:p>
    <w:p w14:paraId="1F95E37A" w14:textId="77777777" w:rsidR="003F2CB8" w:rsidRDefault="00B15CEC">
      <w:pPr>
        <w:pStyle w:val="Odstavecseseznamem"/>
        <w:numPr>
          <w:ilvl w:val="0"/>
          <w:numId w:val="1"/>
        </w:numPr>
        <w:spacing w:after="120"/>
        <w:rPr>
          <w:rFonts w:cs="Arial"/>
          <w:b/>
          <w:bCs/>
          <w:sz w:val="24"/>
          <w:szCs w:val="24"/>
        </w:rPr>
      </w:pPr>
      <w:r>
        <w:rPr>
          <w:rFonts w:cs="Arial"/>
          <w:b/>
          <w:bCs/>
          <w:sz w:val="24"/>
          <w:szCs w:val="24"/>
        </w:rPr>
        <w:t>Schválení</w:t>
      </w:r>
    </w:p>
    <w:p w14:paraId="1F95E37B" w14:textId="77777777" w:rsidR="003F2CB8" w:rsidRDefault="00B15CEC">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3F2CB8" w14:paraId="1F95E37F" w14:textId="77777777">
        <w:trPr>
          <w:trHeight w:val="374"/>
        </w:trPr>
        <w:tc>
          <w:tcPr>
            <w:tcW w:w="3256" w:type="dxa"/>
            <w:vAlign w:val="center"/>
          </w:tcPr>
          <w:p w14:paraId="1F95E37C" w14:textId="77777777" w:rsidR="003F2CB8" w:rsidRDefault="00B15CEC">
            <w:pPr>
              <w:rPr>
                <w:b/>
              </w:rPr>
            </w:pPr>
            <w:r>
              <w:rPr>
                <w:b/>
              </w:rPr>
              <w:t>Role</w:t>
            </w:r>
          </w:p>
        </w:tc>
        <w:tc>
          <w:tcPr>
            <w:tcW w:w="2976" w:type="dxa"/>
            <w:vAlign w:val="center"/>
          </w:tcPr>
          <w:p w14:paraId="1F95E37D" w14:textId="77777777" w:rsidR="003F2CB8" w:rsidRDefault="00B15CEC">
            <w:pPr>
              <w:rPr>
                <w:b/>
              </w:rPr>
            </w:pPr>
            <w:r>
              <w:rPr>
                <w:b/>
              </w:rPr>
              <w:t>Jméno</w:t>
            </w:r>
          </w:p>
        </w:tc>
        <w:tc>
          <w:tcPr>
            <w:tcW w:w="3686" w:type="dxa"/>
            <w:vAlign w:val="center"/>
          </w:tcPr>
          <w:p w14:paraId="1F95E37E" w14:textId="77777777" w:rsidR="003F2CB8" w:rsidRDefault="00B15CEC">
            <w:pPr>
              <w:rPr>
                <w:b/>
              </w:rPr>
            </w:pPr>
            <w:r>
              <w:rPr>
                <w:b/>
              </w:rPr>
              <w:t>Podpis</w:t>
            </w:r>
          </w:p>
        </w:tc>
      </w:tr>
      <w:tr w:rsidR="003F2CB8" w14:paraId="1F95E383" w14:textId="77777777">
        <w:trPr>
          <w:trHeight w:hRule="exact" w:val="737"/>
        </w:trPr>
        <w:tc>
          <w:tcPr>
            <w:tcW w:w="3256" w:type="dxa"/>
            <w:vAlign w:val="center"/>
          </w:tcPr>
          <w:p w14:paraId="1F95E380" w14:textId="77777777" w:rsidR="003F2CB8" w:rsidRDefault="00B15CEC">
            <w:r>
              <w:t>Žadatel</w:t>
            </w:r>
          </w:p>
        </w:tc>
        <w:tc>
          <w:tcPr>
            <w:tcW w:w="2976" w:type="dxa"/>
            <w:vAlign w:val="center"/>
          </w:tcPr>
          <w:p w14:paraId="1F95E381" w14:textId="77777777" w:rsidR="003F2CB8" w:rsidRDefault="00B15CEC">
            <w:r>
              <w:t xml:space="preserve">Jarmila </w:t>
            </w:r>
            <w:r>
              <w:t>Samková</w:t>
            </w:r>
          </w:p>
        </w:tc>
        <w:tc>
          <w:tcPr>
            <w:tcW w:w="3686" w:type="dxa"/>
            <w:vAlign w:val="center"/>
          </w:tcPr>
          <w:p w14:paraId="1F95E382" w14:textId="77777777" w:rsidR="003F2CB8" w:rsidRDefault="003F2CB8"/>
        </w:tc>
      </w:tr>
      <w:tr w:rsidR="003F2CB8" w14:paraId="1F95E387" w14:textId="77777777">
        <w:trPr>
          <w:trHeight w:hRule="exact" w:val="737"/>
        </w:trPr>
        <w:tc>
          <w:tcPr>
            <w:tcW w:w="3256" w:type="dxa"/>
            <w:vAlign w:val="center"/>
          </w:tcPr>
          <w:p w14:paraId="1F95E384" w14:textId="77777777" w:rsidR="003F2CB8" w:rsidRDefault="00B15CEC">
            <w:r>
              <w:t>Odborný garant</w:t>
            </w:r>
          </w:p>
        </w:tc>
        <w:tc>
          <w:tcPr>
            <w:tcW w:w="2976" w:type="dxa"/>
            <w:vAlign w:val="center"/>
          </w:tcPr>
          <w:p w14:paraId="1F95E385" w14:textId="77777777" w:rsidR="003F2CB8" w:rsidRDefault="00B15CEC">
            <w:r>
              <w:t>Lenka Typoltová</w:t>
            </w:r>
          </w:p>
        </w:tc>
        <w:tc>
          <w:tcPr>
            <w:tcW w:w="3686" w:type="dxa"/>
            <w:vAlign w:val="center"/>
          </w:tcPr>
          <w:p w14:paraId="1F95E386" w14:textId="77777777" w:rsidR="003F2CB8" w:rsidRDefault="003F2CB8"/>
        </w:tc>
      </w:tr>
      <w:tr w:rsidR="003F2CB8" w14:paraId="1F95E38B" w14:textId="77777777">
        <w:trPr>
          <w:trHeight w:hRule="exact" w:val="737"/>
        </w:trPr>
        <w:tc>
          <w:tcPr>
            <w:tcW w:w="3256" w:type="dxa"/>
            <w:vAlign w:val="center"/>
          </w:tcPr>
          <w:p w14:paraId="1F95E388" w14:textId="77777777" w:rsidR="003F2CB8" w:rsidRDefault="00B15CEC">
            <w:r>
              <w:t>Koordinátor změny</w:t>
            </w:r>
          </w:p>
        </w:tc>
        <w:tc>
          <w:tcPr>
            <w:tcW w:w="2976" w:type="dxa"/>
            <w:vAlign w:val="center"/>
          </w:tcPr>
          <w:p w14:paraId="1F95E389" w14:textId="77777777" w:rsidR="003F2CB8" w:rsidRDefault="00B15CEC">
            <w:r>
              <w:t>Václav Krejčí</w:t>
            </w:r>
          </w:p>
        </w:tc>
        <w:tc>
          <w:tcPr>
            <w:tcW w:w="3686" w:type="dxa"/>
            <w:vAlign w:val="center"/>
          </w:tcPr>
          <w:p w14:paraId="1F95E38A" w14:textId="77777777" w:rsidR="003F2CB8" w:rsidRDefault="003F2CB8"/>
        </w:tc>
      </w:tr>
      <w:tr w:rsidR="003F2CB8" w14:paraId="1F95E38F" w14:textId="77777777">
        <w:trPr>
          <w:trHeight w:hRule="exact" w:val="737"/>
        </w:trPr>
        <w:tc>
          <w:tcPr>
            <w:tcW w:w="3256" w:type="dxa"/>
            <w:vAlign w:val="center"/>
          </w:tcPr>
          <w:p w14:paraId="1F95E38C" w14:textId="77777777" w:rsidR="003F2CB8" w:rsidRDefault="00B15CEC">
            <w:r>
              <w:t xml:space="preserve">Oprávněná osoba ve věcech ad hoc služeb </w:t>
            </w:r>
          </w:p>
        </w:tc>
        <w:tc>
          <w:tcPr>
            <w:tcW w:w="2976" w:type="dxa"/>
            <w:vAlign w:val="center"/>
          </w:tcPr>
          <w:p w14:paraId="1F95E38D" w14:textId="77777777" w:rsidR="003F2CB8" w:rsidRDefault="00B15CEC">
            <w:r>
              <w:t>Vladimír Velas</w:t>
            </w:r>
          </w:p>
        </w:tc>
        <w:tc>
          <w:tcPr>
            <w:tcW w:w="3686" w:type="dxa"/>
            <w:vAlign w:val="center"/>
          </w:tcPr>
          <w:p w14:paraId="1F95E38E" w14:textId="77777777" w:rsidR="003F2CB8" w:rsidRDefault="003F2CB8"/>
        </w:tc>
      </w:tr>
      <w:tr w:rsidR="003F2CB8" w14:paraId="1F95E393" w14:textId="77777777">
        <w:trPr>
          <w:trHeight w:hRule="exact" w:val="737"/>
        </w:trPr>
        <w:tc>
          <w:tcPr>
            <w:tcW w:w="3256" w:type="dxa"/>
            <w:vAlign w:val="center"/>
          </w:tcPr>
          <w:p w14:paraId="1F95E390" w14:textId="77777777" w:rsidR="003F2CB8" w:rsidRDefault="00B15CEC">
            <w:r>
              <w:t>Věcný garant/ředitel odboru IT</w:t>
            </w:r>
          </w:p>
        </w:tc>
        <w:tc>
          <w:tcPr>
            <w:tcW w:w="2976" w:type="dxa"/>
            <w:vAlign w:val="center"/>
          </w:tcPr>
          <w:p w14:paraId="1F95E391" w14:textId="77777777" w:rsidR="003F2CB8" w:rsidRDefault="00B15CEC">
            <w:r>
              <w:t>Miroslav Rychtařík</w:t>
            </w:r>
          </w:p>
        </w:tc>
        <w:tc>
          <w:tcPr>
            <w:tcW w:w="3686" w:type="dxa"/>
            <w:vAlign w:val="center"/>
          </w:tcPr>
          <w:p w14:paraId="1F95E392" w14:textId="77777777" w:rsidR="003F2CB8" w:rsidRDefault="003F2CB8"/>
        </w:tc>
      </w:tr>
    </w:tbl>
    <w:p w14:paraId="1F95E394" w14:textId="77777777" w:rsidR="003F2CB8" w:rsidRDefault="00B15CEC">
      <w:pPr>
        <w:spacing w:before="60"/>
        <w:rPr>
          <w:sz w:val="16"/>
          <w:szCs w:val="16"/>
        </w:rPr>
      </w:pPr>
      <w:r>
        <w:rPr>
          <w:sz w:val="16"/>
          <w:szCs w:val="16"/>
        </w:rPr>
        <w:t xml:space="preserve">(Pozn.: Oprávněná osoba se uvede v případě, že je uvedena ve </w:t>
      </w:r>
      <w:r>
        <w:rPr>
          <w:sz w:val="16"/>
          <w:szCs w:val="16"/>
        </w:rPr>
        <w:t>smlouvě.)</w:t>
      </w:r>
    </w:p>
    <w:p w14:paraId="1F95E395" w14:textId="77777777" w:rsidR="003F2CB8" w:rsidRDefault="003F2CB8">
      <w:pPr>
        <w:spacing w:before="60"/>
        <w:rPr>
          <w:sz w:val="16"/>
          <w:szCs w:val="16"/>
        </w:rPr>
      </w:pPr>
    </w:p>
    <w:p w14:paraId="1F95E396" w14:textId="77777777" w:rsidR="003F2CB8" w:rsidRDefault="00B15CEC">
      <w:pPr>
        <w:spacing w:after="0"/>
      </w:pPr>
      <w:r>
        <w:br w:type="page"/>
      </w:r>
    </w:p>
    <w:p w14:paraId="1F95E397" w14:textId="77777777" w:rsidR="003F2CB8" w:rsidRDefault="00B15CEC">
      <w:pPr>
        <w:pStyle w:val="Nadpis1"/>
        <w:numPr>
          <w:ilvl w:val="0"/>
          <w:numId w:val="0"/>
        </w:numPr>
        <w:tabs>
          <w:tab w:val="clear" w:pos="540"/>
        </w:tabs>
        <w:ind w:left="142"/>
        <w:rPr>
          <w:rFonts w:cs="Arial"/>
        </w:rPr>
      </w:pPr>
      <w:r>
        <w:rPr>
          <w:rFonts w:cs="Arial"/>
        </w:rPr>
        <w:lastRenderedPageBreak/>
        <w:t>Vysvětlivky</w:t>
      </w:r>
    </w:p>
    <w:sectPr w:rsidR="003F2CB8">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3A53B" w14:textId="77777777" w:rsidR="007B3720" w:rsidRDefault="007B3720">
      <w:pPr>
        <w:spacing w:after="0"/>
      </w:pPr>
      <w:r>
        <w:separator/>
      </w:r>
    </w:p>
  </w:endnote>
  <w:endnote w:type="continuationSeparator" w:id="0">
    <w:p w14:paraId="6EE1DA30" w14:textId="77777777" w:rsidR="007B3720" w:rsidRDefault="007B3720">
      <w:pPr>
        <w:spacing w:after="0"/>
      </w:pPr>
      <w:r>
        <w:continuationSeparator/>
      </w:r>
    </w:p>
  </w:endnote>
  <w:endnote w:id="1">
    <w:p w14:paraId="1F95E3AD" w14:textId="77777777" w:rsidR="003F2CB8" w:rsidRDefault="00B15CEC">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w:t>
      </w:r>
      <w:r>
        <w:rPr>
          <w:rFonts w:cs="Arial"/>
          <w:sz w:val="18"/>
          <w:szCs w:val="18"/>
        </w:rPr>
        <w:t xml:space="preserve">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F95E3AE"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F95E3AF" w14:textId="77777777" w:rsidR="003F2CB8" w:rsidRDefault="00B15CEC">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F95E3B0"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F95E3B1"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F95E3B2"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95E3B3" w14:textId="77777777" w:rsidR="003F2CB8" w:rsidRDefault="00B15CEC">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F95E3B4" w14:textId="77777777" w:rsidR="003F2CB8" w:rsidRDefault="00B15CEC">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F95E3B5" w14:textId="77777777" w:rsidR="003F2CB8" w:rsidRDefault="00B15CEC">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F95E3B6" w14:textId="77777777" w:rsidR="003F2CB8" w:rsidRDefault="00B15CEC">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1F95E3B7" w14:textId="77777777" w:rsidR="003F2CB8" w:rsidRDefault="00B15CEC">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F95E3B8" w14:textId="77777777" w:rsidR="003F2CB8" w:rsidRDefault="00B15CE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F95E3B9" w14:textId="77777777" w:rsidR="003F2CB8" w:rsidRDefault="00B15CEC">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F95E3BA" w14:textId="77777777" w:rsidR="003F2CB8" w:rsidRDefault="00B15CEC">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1F95E3BB"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1F95E3BC" w14:textId="77777777" w:rsidR="003F2CB8" w:rsidRDefault="00B15CEC">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1F95E3BD" w14:textId="77777777" w:rsidR="003F2CB8" w:rsidRDefault="00B15CEC">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1F95E3BE"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1F95E3BF"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F95E3C0"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1F95E3C1"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1F95E3C2"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1F95E3C3" w14:textId="77777777" w:rsidR="003F2CB8" w:rsidRDefault="00B15CEC">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1F95E3C4" w14:textId="77777777" w:rsidR="003F2CB8" w:rsidRDefault="00B15CEC">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3" w14:textId="5B9A121A" w:rsidR="003F2CB8" w:rsidRDefault="00B15CEC">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5" w14:textId="2CC1A24C" w:rsidR="003F2CB8" w:rsidRDefault="00B15CE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6" w14:textId="59908ED5" w:rsidR="003F2CB8" w:rsidRDefault="00B15CE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8BAF1" w14:textId="77777777" w:rsidR="007B3720" w:rsidRDefault="007B3720">
      <w:pPr>
        <w:spacing w:after="0"/>
      </w:pPr>
      <w:r>
        <w:separator/>
      </w:r>
    </w:p>
  </w:footnote>
  <w:footnote w:type="continuationSeparator" w:id="0">
    <w:p w14:paraId="06679504" w14:textId="77777777" w:rsidR="007B3720" w:rsidRDefault="007B3720">
      <w:pPr>
        <w:spacing w:after="0"/>
      </w:pPr>
      <w:r>
        <w:continuationSeparator/>
      </w:r>
    </w:p>
  </w:footnote>
  <w:footnote w:id="1">
    <w:p w14:paraId="1F95E3A9" w14:textId="77777777" w:rsidR="003F2CB8" w:rsidRDefault="00B15CE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F95E3AA" w14:textId="77777777" w:rsidR="003F2CB8" w:rsidRDefault="00B15CE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F95E3AB" w14:textId="77777777" w:rsidR="003F2CB8" w:rsidRDefault="00B15CE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1F95E3AC" w14:textId="77777777" w:rsidR="003F2CB8" w:rsidRDefault="00B15CE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1" w14:textId="77777777" w:rsidR="003F2CB8" w:rsidRDefault="003F2C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2" w14:textId="77777777" w:rsidR="003F2CB8" w:rsidRDefault="00B15CEC">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F95E3A7" wp14:editId="1F95E3A8">
          <wp:extent cx="885825" cy="419100"/>
          <wp:effectExtent l="0" t="0" r="9525" b="0"/>
          <wp:docPr id="7" name="Obrázek 456037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E3A4" w14:textId="77777777" w:rsidR="003F2CB8" w:rsidRDefault="003F2C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00AB0"/>
    <w:multiLevelType w:val="multilevel"/>
    <w:tmpl w:val="A7C811C0"/>
    <w:lvl w:ilvl="0">
      <w:start w:val="1"/>
      <w:numFmt w:val="decimal"/>
      <w:lvlText w:val="%1"/>
      <w:lvlJc w:val="left"/>
      <w:pPr>
        <w:ind w:left="432" w:hanging="432"/>
      </w:pPr>
      <w:rPr>
        <w:rFonts w:ascii="Arial" w:hAnsi="Arial" w:hint="default"/>
        <w:b/>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96269F"/>
    <w:multiLevelType w:val="multilevel"/>
    <w:tmpl w:val="D05CD80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F8B0294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E3E2EE1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625F33"/>
    <w:multiLevelType w:val="multilevel"/>
    <w:tmpl w:val="CFA69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3D72F0"/>
    <w:multiLevelType w:val="multilevel"/>
    <w:tmpl w:val="EF96DF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54CC69D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0B32E0A6"/>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894074">
    <w:abstractNumId w:val="0"/>
  </w:num>
  <w:num w:numId="2" w16cid:durableId="1377699429">
    <w:abstractNumId w:val="1"/>
  </w:num>
  <w:num w:numId="3" w16cid:durableId="880215809">
    <w:abstractNumId w:val="2"/>
  </w:num>
  <w:num w:numId="4" w16cid:durableId="2130195506">
    <w:abstractNumId w:val="3"/>
  </w:num>
  <w:num w:numId="5" w16cid:durableId="336659613">
    <w:abstractNumId w:val="4"/>
  </w:num>
  <w:num w:numId="6" w16cid:durableId="1394229508">
    <w:abstractNumId w:val="5"/>
  </w:num>
  <w:num w:numId="7" w16cid:durableId="2076656459">
    <w:abstractNumId w:val="6"/>
  </w:num>
  <w:num w:numId="8" w16cid:durableId="1759789523">
    <w:abstractNumId w:val="7"/>
  </w:num>
  <w:num w:numId="9" w16cid:durableId="61146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596512"/>
    <w:docVar w:name="dms_carovy_kod_cj" w:val="MZE-81469/2024-12121"/>
    <w:docVar w:name="dms_cj" w:val="MZE-81469/2024-12121"/>
    <w:docVar w:name="dms_cj_skn" w:val=" "/>
    <w:docVar w:name="dms_datum" w:val="20. 11. 2024"/>
    <w:docVar w:name="dms_datum_textem" w:val="20. listopadu 2024"/>
    <w:docVar w:name="dms_datum_vzniku" w:val="19. 11. 2024 11:58:3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14_PZ_PRAIS_III_2024_EZP_Úprava_procesu_vyřazení_(Z40472-1)"/>
    <w:docVar w:name="dms_VNVSpravce" w:val=" "/>
    <w:docVar w:name="dms_zpracoval_jmeno" w:val="Ing. Václav Krejčí"/>
    <w:docVar w:name="dms_zpracoval_mail" w:val="Vaclav.Krejci@mze.gov.cz"/>
    <w:docVar w:name="dms_zpracoval_telefon" w:val="221812149"/>
  </w:docVars>
  <w:rsids>
    <w:rsidRoot w:val="003F2CB8"/>
    <w:rsid w:val="001F0A82"/>
    <w:rsid w:val="0020709F"/>
    <w:rsid w:val="003F2CB8"/>
    <w:rsid w:val="00437C69"/>
    <w:rsid w:val="005A79EF"/>
    <w:rsid w:val="006C1D05"/>
    <w:rsid w:val="007B3720"/>
    <w:rsid w:val="009838A0"/>
    <w:rsid w:val="00B15CEC"/>
    <w:rsid w:val="00D52F4C"/>
    <w:rsid w:val="00FB6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95E0FB"/>
  <w15:docId w15:val="{910ECA3C-A574-4F92-B852-88BCA2EA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8"/>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E214A925EC4D8B8BFAD20AEAA8E381"/>
        <w:category>
          <w:name w:val="Obecné"/>
          <w:gallery w:val="placeholder"/>
        </w:category>
        <w:types>
          <w:type w:val="bbPlcHdr"/>
        </w:types>
        <w:behaviors>
          <w:behavior w:val="content"/>
        </w:behaviors>
        <w:guid w:val="{B1FFC787-B709-4945-971F-B6ED4EA64C1E}"/>
      </w:docPartPr>
      <w:docPartBody>
        <w:p w:rsidR="00ED1D75" w:rsidRDefault="00ED1D75" w:rsidP="00ED1D75">
          <w:pPr>
            <w:pStyle w:val="A3E214A925EC4D8B8BFAD20AEAA8E381"/>
          </w:pPr>
          <w:r w:rsidRPr="00917113">
            <w:rPr>
              <w:rStyle w:val="Zstupntext"/>
            </w:rPr>
            <w:t>Klikněte sem a zadejte datum.</w:t>
          </w:r>
        </w:p>
      </w:docPartBody>
    </w:docPart>
    <w:docPart>
      <w:docPartPr>
        <w:name w:val="ED0DDADD3F0244278ACE0439B54346D6"/>
        <w:category>
          <w:name w:val="Obecné"/>
          <w:gallery w:val="placeholder"/>
        </w:category>
        <w:types>
          <w:type w:val="bbPlcHdr"/>
        </w:types>
        <w:behaviors>
          <w:behavior w:val="content"/>
        </w:behaviors>
        <w:guid w:val="{B96BC391-54F7-4A02-9BE3-BD7AFC908230}"/>
      </w:docPartPr>
      <w:docPartBody>
        <w:p w:rsidR="00ED1D75" w:rsidRDefault="00ED1D75" w:rsidP="00ED1D75">
          <w:pPr>
            <w:pStyle w:val="ED0DDADD3F0244278ACE0439B54346D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31A8A"/>
    <w:rsid w:val="00153916"/>
    <w:rsid w:val="00164039"/>
    <w:rsid w:val="00196A81"/>
    <w:rsid w:val="001B32E8"/>
    <w:rsid w:val="001F22CF"/>
    <w:rsid w:val="0020709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57ACB"/>
    <w:rsid w:val="0057167A"/>
    <w:rsid w:val="005B5F55"/>
    <w:rsid w:val="005D0F98"/>
    <w:rsid w:val="005E620A"/>
    <w:rsid w:val="0060300C"/>
    <w:rsid w:val="006066F2"/>
    <w:rsid w:val="0063652F"/>
    <w:rsid w:val="0069033B"/>
    <w:rsid w:val="006A42A7"/>
    <w:rsid w:val="006B6BB5"/>
    <w:rsid w:val="006C1D05"/>
    <w:rsid w:val="006C764B"/>
    <w:rsid w:val="006F5755"/>
    <w:rsid w:val="007343EB"/>
    <w:rsid w:val="00743A54"/>
    <w:rsid w:val="007B2538"/>
    <w:rsid w:val="007B681F"/>
    <w:rsid w:val="007D2CEA"/>
    <w:rsid w:val="007D2EF9"/>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1D75"/>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D1D75"/>
    <w:rPr>
      <w:color w:val="808080"/>
    </w:rPr>
  </w:style>
  <w:style w:type="paragraph" w:customStyle="1" w:styleId="A3E214A925EC4D8B8BFAD20AEAA8E381">
    <w:name w:val="A3E214A925EC4D8B8BFAD20AEAA8E381"/>
    <w:rsid w:val="00ED1D75"/>
    <w:pPr>
      <w:spacing w:line="278" w:lineRule="auto"/>
    </w:pPr>
    <w:rPr>
      <w:kern w:val="2"/>
      <w:sz w:val="24"/>
      <w:szCs w:val="24"/>
      <w14:ligatures w14:val="standardContextual"/>
    </w:rPr>
  </w:style>
  <w:style w:type="paragraph" w:customStyle="1" w:styleId="ED0DDADD3F0244278ACE0439B54346D6">
    <w:name w:val="ED0DDADD3F0244278ACE0439B54346D6"/>
    <w:rsid w:val="00ED1D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9</Pages>
  <Words>2135</Words>
  <Characters>12602</Characters>
  <Application>Microsoft Office Word</Application>
  <DocSecurity>0</DocSecurity>
  <Lines>105</Lines>
  <Paragraphs>29</Paragraphs>
  <ScaleCrop>false</ScaleCrop>
  <Manager>Jan.Ladin@mze.cz</Manager>
  <Company>Mze</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2024-12-02T12:30:00Z</dcterms:created>
  <dcterms:modified xsi:type="dcterms:W3CDTF">2024-12-02T12:30:00Z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