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7A425" w14:textId="77777777" w:rsidR="004B10CF" w:rsidRDefault="004B10CF" w:rsidP="00804F52">
      <w:bookmarkStart w:id="0" w:name="OLE_LINK1"/>
      <w:bookmarkStart w:id="1" w:name="OLE_LINK2"/>
      <w:bookmarkEnd w:id="0"/>
      <w:bookmarkEnd w:id="1"/>
    </w:p>
    <w:p w14:paraId="4E1C647C" w14:textId="0850F604" w:rsidR="00D654D3" w:rsidRPr="00D654D3" w:rsidRDefault="00FC6DC4" w:rsidP="00D654D3">
      <w:pPr>
        <w:spacing w:line="240" w:lineRule="atLeast"/>
        <w:jc w:val="center"/>
        <w:rPr>
          <w:rFonts w:asciiTheme="minorHAnsi" w:hAnsiTheme="minorHAnsi" w:cstheme="minorHAnsi"/>
          <w:b/>
          <w:bCs/>
          <w:color w:val="444444"/>
          <w:sz w:val="32"/>
          <w:szCs w:val="32"/>
        </w:rPr>
      </w:pPr>
      <w:r w:rsidRPr="00D654D3">
        <w:rPr>
          <w:rFonts w:asciiTheme="minorHAnsi" w:hAnsiTheme="minorHAnsi" w:cstheme="minorHAnsi"/>
          <w:b/>
          <w:bCs/>
          <w:sz w:val="32"/>
          <w:szCs w:val="32"/>
        </w:rPr>
        <w:t xml:space="preserve">Smlouva o poskytnutí pronájmu prostor </w:t>
      </w:r>
      <w:r w:rsidR="00D654D3" w:rsidRPr="00D654D3">
        <w:rPr>
          <w:rFonts w:asciiTheme="minorHAnsi" w:hAnsiTheme="minorHAnsi" w:cstheme="minorHAnsi"/>
          <w:b/>
          <w:bCs/>
          <w:sz w:val="32"/>
          <w:szCs w:val="32"/>
        </w:rPr>
        <w:t xml:space="preserve">č. </w:t>
      </w:r>
      <w:r w:rsidR="00D654D3" w:rsidRPr="00D654D3">
        <w:rPr>
          <w:rFonts w:asciiTheme="minorHAnsi" w:hAnsiTheme="minorHAnsi" w:cstheme="minorHAnsi"/>
          <w:b/>
          <w:bCs/>
          <w:color w:val="444444"/>
          <w:sz w:val="32"/>
          <w:szCs w:val="32"/>
        </w:rPr>
        <w:t>SM2400487</w:t>
      </w:r>
    </w:p>
    <w:p w14:paraId="70962191" w14:textId="77777777" w:rsidR="004B10CF" w:rsidRDefault="004B10CF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4A92993B" w14:textId="77777777" w:rsidR="004B10CF" w:rsidRDefault="00FC6DC4">
      <w:pPr>
        <w:pStyle w:val="Default"/>
        <w:rPr>
          <w:rFonts w:asciiTheme="minorHAnsi" w:hAnsiTheme="minorHAnsi" w:cstheme="minorHAnsi"/>
          <w:sz w:val="23"/>
          <w:szCs w:val="23"/>
        </w:rPr>
      </w:pPr>
      <w:proofErr w:type="gramStart"/>
      <w:r>
        <w:rPr>
          <w:rFonts w:cstheme="minorHAnsi"/>
          <w:sz w:val="23"/>
          <w:szCs w:val="23"/>
        </w:rPr>
        <w:t xml:space="preserve">Nájemce:  </w:t>
      </w:r>
      <w:r>
        <w:rPr>
          <w:rFonts w:cstheme="minorHAnsi"/>
          <w:sz w:val="23"/>
          <w:szCs w:val="23"/>
        </w:rPr>
        <w:tab/>
      </w:r>
      <w:proofErr w:type="gramEnd"/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  <w:t xml:space="preserve">Pronajímatel: </w:t>
      </w:r>
    </w:p>
    <w:p w14:paraId="750D5974" w14:textId="4E20ACC1" w:rsidR="004B10CF" w:rsidRPr="005678D8" w:rsidRDefault="00E5737D" w:rsidP="00740687">
      <w:pPr>
        <w:suppressAutoHyphens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Ze mě Země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z.s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E33240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61646" w:rsidRPr="005678D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61646" w:rsidRPr="005678D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A3E60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61646" w:rsidRPr="005678D8">
        <w:rPr>
          <w:rFonts w:asciiTheme="minorHAnsi" w:hAnsiTheme="minorHAnsi" w:cstheme="minorHAnsi"/>
          <w:b/>
          <w:bCs/>
          <w:sz w:val="24"/>
          <w:szCs w:val="24"/>
        </w:rPr>
        <w:t>AKORD &amp; POKLAD, s r.o.</w:t>
      </w:r>
    </w:p>
    <w:p w14:paraId="1C2D9BFF" w14:textId="3916BF16" w:rsidR="004B10CF" w:rsidRPr="00AD69C7" w:rsidRDefault="00A61646" w:rsidP="00AD69C7">
      <w:r w:rsidRPr="00AD69C7">
        <w:rPr>
          <w:rFonts w:asciiTheme="minorHAnsi" w:hAnsiTheme="minorHAnsi" w:cstheme="minorHAnsi"/>
          <w:sz w:val="24"/>
          <w:szCs w:val="24"/>
        </w:rPr>
        <w:t>Zastoupen</w:t>
      </w:r>
      <w:r w:rsidR="00740687">
        <w:rPr>
          <w:rFonts w:asciiTheme="minorHAnsi" w:hAnsiTheme="minorHAnsi" w:cstheme="minorHAnsi"/>
          <w:sz w:val="24"/>
          <w:szCs w:val="24"/>
        </w:rPr>
        <w:t>ý</w:t>
      </w:r>
      <w:r w:rsidRPr="00AD69C7">
        <w:rPr>
          <w:rFonts w:asciiTheme="minorHAnsi" w:hAnsiTheme="minorHAnsi" w:cstheme="minorHAnsi"/>
          <w:sz w:val="24"/>
          <w:szCs w:val="24"/>
        </w:rPr>
        <w:t>:</w:t>
      </w:r>
      <w:r w:rsidR="00E3324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33240">
        <w:rPr>
          <w:rFonts w:asciiTheme="minorHAnsi" w:hAnsiTheme="minorHAnsi" w:cstheme="minorHAnsi"/>
          <w:sz w:val="24"/>
          <w:szCs w:val="24"/>
        </w:rPr>
        <w:t>MvDr.</w:t>
      </w:r>
      <w:proofErr w:type="spellEnd"/>
      <w:r w:rsidR="00E33240">
        <w:rPr>
          <w:rFonts w:asciiTheme="minorHAnsi" w:hAnsiTheme="minorHAnsi" w:cstheme="minorHAnsi"/>
          <w:sz w:val="24"/>
          <w:szCs w:val="24"/>
        </w:rPr>
        <w:t xml:space="preserve"> Jana Slavíčková</w:t>
      </w:r>
      <w:r w:rsidRPr="005678D8">
        <w:rPr>
          <w:rFonts w:asciiTheme="minorHAnsi" w:hAnsiTheme="minorHAnsi" w:cstheme="minorHAnsi"/>
        </w:rPr>
        <w:tab/>
      </w:r>
      <w:r w:rsidR="00CA3E60">
        <w:rPr>
          <w:rFonts w:asciiTheme="minorHAnsi" w:hAnsiTheme="minorHAnsi" w:cstheme="minorHAnsi"/>
        </w:rPr>
        <w:tab/>
      </w:r>
      <w:r w:rsidRPr="00AD69C7">
        <w:rPr>
          <w:rFonts w:asciiTheme="minorHAnsi" w:hAnsiTheme="minorHAnsi" w:cstheme="minorHAnsi"/>
          <w:sz w:val="24"/>
          <w:szCs w:val="24"/>
        </w:rPr>
        <w:t>Zastoupený: Mgr. Darina Daňková,</w:t>
      </w:r>
      <w:r w:rsidR="00AD69C7">
        <w:rPr>
          <w:rFonts w:asciiTheme="minorHAnsi" w:hAnsiTheme="minorHAnsi" w:cstheme="minorHAnsi"/>
          <w:sz w:val="24"/>
          <w:szCs w:val="24"/>
        </w:rPr>
        <w:t xml:space="preserve"> </w:t>
      </w:r>
      <w:r w:rsidRPr="00AD69C7">
        <w:rPr>
          <w:rFonts w:asciiTheme="minorHAnsi" w:hAnsiTheme="minorHAnsi" w:cstheme="minorHAnsi"/>
          <w:sz w:val="24"/>
          <w:szCs w:val="24"/>
        </w:rPr>
        <w:t>jednatelka</w:t>
      </w:r>
    </w:p>
    <w:p w14:paraId="1CC64BFF" w14:textId="4797A2F7" w:rsidR="004B10CF" w:rsidRDefault="00E5737D" w:rsidP="00A6164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Heřmánková 863/13</w:t>
      </w:r>
      <w:r w:rsidR="00740687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740687">
        <w:rPr>
          <w:rFonts w:asciiTheme="minorHAnsi" w:hAnsiTheme="minorHAnsi" w:cstheme="minorHAnsi"/>
          <w:sz w:val="24"/>
          <w:szCs w:val="24"/>
        </w:rPr>
        <w:tab/>
      </w:r>
      <w:r w:rsidR="00A61646" w:rsidRPr="005678D8">
        <w:rPr>
          <w:rFonts w:asciiTheme="minorHAnsi" w:hAnsiTheme="minorHAnsi" w:cstheme="minorHAnsi"/>
          <w:sz w:val="24"/>
          <w:szCs w:val="24"/>
        </w:rPr>
        <w:tab/>
        <w:t xml:space="preserve">Náměstí SNP 1, </w:t>
      </w:r>
    </w:p>
    <w:p w14:paraId="3AA8389A" w14:textId="4222EC8F" w:rsidR="00740687" w:rsidRPr="005678D8" w:rsidRDefault="00740687" w:rsidP="00A6164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E5737D">
        <w:rPr>
          <w:rFonts w:asciiTheme="minorHAnsi" w:hAnsiTheme="minorHAnsi" w:cstheme="minorHAnsi"/>
          <w:sz w:val="24"/>
          <w:szCs w:val="24"/>
        </w:rPr>
        <w:t>1</w:t>
      </w:r>
      <w:r w:rsidR="00E33240">
        <w:rPr>
          <w:rFonts w:asciiTheme="minorHAnsi" w:hAnsiTheme="minorHAnsi" w:cstheme="minorHAnsi"/>
          <w:sz w:val="24"/>
          <w:szCs w:val="24"/>
        </w:rPr>
        <w:t xml:space="preserve">3 </w:t>
      </w:r>
      <w:r w:rsidR="00E5737D">
        <w:rPr>
          <w:rFonts w:asciiTheme="minorHAnsi" w:hAnsiTheme="minorHAnsi" w:cstheme="minorHAnsi"/>
          <w:sz w:val="24"/>
          <w:szCs w:val="24"/>
        </w:rPr>
        <w:t>00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5737D">
        <w:rPr>
          <w:rFonts w:asciiTheme="minorHAnsi" w:hAnsiTheme="minorHAnsi" w:cstheme="minorHAnsi"/>
          <w:sz w:val="24"/>
          <w:szCs w:val="24"/>
        </w:rPr>
        <w:t>Ostrava-Heřmanice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5678D8">
        <w:rPr>
          <w:rFonts w:asciiTheme="minorHAnsi" w:hAnsiTheme="minorHAnsi" w:cstheme="minorHAnsi"/>
          <w:sz w:val="24"/>
          <w:szCs w:val="24"/>
        </w:rPr>
        <w:t>700 30</w:t>
      </w:r>
      <w:r w:rsidRPr="005678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678D8">
        <w:rPr>
          <w:rFonts w:asciiTheme="minorHAnsi" w:hAnsiTheme="minorHAnsi" w:cstheme="minorHAnsi"/>
          <w:sz w:val="24"/>
          <w:szCs w:val="24"/>
        </w:rPr>
        <w:t>Ostrava-Zábřeh</w:t>
      </w:r>
    </w:p>
    <w:p w14:paraId="7E5E3E9D" w14:textId="2981840A" w:rsidR="004B10CF" w:rsidRPr="00740687" w:rsidRDefault="00A61646" w:rsidP="00A61646">
      <w:pPr>
        <w:rPr>
          <w:rFonts w:ascii="Verdana" w:hAnsi="Verdana" w:cs="Calibri"/>
        </w:rPr>
      </w:pPr>
      <w:r w:rsidRPr="005678D8">
        <w:rPr>
          <w:rFonts w:asciiTheme="minorHAnsi" w:hAnsiTheme="minorHAnsi" w:cstheme="minorHAnsi"/>
          <w:sz w:val="24"/>
          <w:szCs w:val="24"/>
        </w:rPr>
        <w:t xml:space="preserve">IČ: </w:t>
      </w:r>
      <w:r w:rsidR="00E5737D" w:rsidRPr="00E5737D">
        <w:rPr>
          <w:rFonts w:asciiTheme="minorHAnsi" w:hAnsiTheme="minorHAnsi" w:cstheme="minorHAnsi"/>
          <w:sz w:val="24"/>
          <w:szCs w:val="24"/>
        </w:rPr>
        <w:t>01633376</w:t>
      </w:r>
      <w:r w:rsidR="00C3148E">
        <w:rPr>
          <w:rFonts w:asciiTheme="minorHAnsi" w:hAnsiTheme="minorHAnsi" w:cstheme="minorHAnsi"/>
          <w:sz w:val="24"/>
          <w:szCs w:val="24"/>
        </w:rPr>
        <w:t>,</w:t>
      </w:r>
      <w:r w:rsidR="00E5737D">
        <w:rPr>
          <w:rFonts w:asciiTheme="minorHAnsi" w:hAnsiTheme="minorHAnsi" w:cstheme="minorHAnsi"/>
          <w:sz w:val="24"/>
          <w:szCs w:val="24"/>
        </w:rPr>
        <w:tab/>
      </w:r>
      <w:r w:rsidR="00E5737D">
        <w:rPr>
          <w:rFonts w:asciiTheme="minorHAnsi" w:hAnsiTheme="minorHAnsi" w:cstheme="minorHAnsi"/>
          <w:sz w:val="24"/>
          <w:szCs w:val="24"/>
        </w:rPr>
        <w:tab/>
      </w:r>
      <w:r w:rsidR="00E5737D">
        <w:rPr>
          <w:rFonts w:asciiTheme="minorHAnsi" w:hAnsiTheme="minorHAnsi" w:cstheme="minorHAnsi"/>
          <w:sz w:val="24"/>
          <w:szCs w:val="24"/>
        </w:rPr>
        <w:tab/>
      </w:r>
      <w:r w:rsidRPr="005678D8">
        <w:rPr>
          <w:rFonts w:asciiTheme="minorHAnsi" w:hAnsiTheme="minorHAnsi" w:cstheme="minorHAnsi"/>
          <w:sz w:val="24"/>
          <w:szCs w:val="24"/>
        </w:rPr>
        <w:tab/>
      </w:r>
      <w:r w:rsidRPr="005678D8">
        <w:rPr>
          <w:rFonts w:asciiTheme="minorHAnsi" w:hAnsiTheme="minorHAnsi" w:cstheme="minorHAnsi"/>
          <w:sz w:val="24"/>
          <w:szCs w:val="24"/>
        </w:rPr>
        <w:tab/>
        <w:t>IČ: 47973145</w:t>
      </w:r>
      <w:r w:rsidR="00C3148E">
        <w:rPr>
          <w:rFonts w:asciiTheme="minorHAnsi" w:hAnsiTheme="minorHAnsi" w:cstheme="minorHAnsi"/>
          <w:sz w:val="24"/>
          <w:szCs w:val="24"/>
        </w:rPr>
        <w:t xml:space="preserve">, </w:t>
      </w:r>
      <w:r w:rsidRPr="005678D8">
        <w:rPr>
          <w:rFonts w:asciiTheme="minorHAnsi" w:hAnsiTheme="minorHAnsi" w:cstheme="minorHAnsi"/>
          <w:sz w:val="24"/>
          <w:szCs w:val="24"/>
        </w:rPr>
        <w:t>DIČ: CZ47973145</w:t>
      </w:r>
    </w:p>
    <w:p w14:paraId="00950A18" w14:textId="2EDF9D9B" w:rsidR="004B10CF" w:rsidRPr="00AD69C7" w:rsidRDefault="00AD69C7" w:rsidP="00AD69C7">
      <w:pPr>
        <w:rPr>
          <w:rFonts w:asciiTheme="minorHAnsi" w:hAnsiTheme="minorHAnsi" w:cstheme="minorHAnsi"/>
          <w:sz w:val="24"/>
          <w:szCs w:val="24"/>
        </w:rPr>
      </w:pPr>
      <w:r w:rsidRPr="00AD69C7">
        <w:rPr>
          <w:rFonts w:asciiTheme="minorHAnsi" w:hAnsiTheme="minorHAnsi" w:cstheme="minorHAnsi"/>
          <w:sz w:val="24"/>
          <w:szCs w:val="24"/>
        </w:rPr>
        <w:t>Tel:</w:t>
      </w:r>
      <w:r w:rsidR="00D654D3">
        <w:rPr>
          <w:rFonts w:asciiTheme="minorHAnsi" w:hAnsiTheme="minorHAnsi" w:cstheme="minorHAnsi"/>
          <w:sz w:val="24"/>
          <w:szCs w:val="24"/>
        </w:rPr>
        <w:t xml:space="preserve"> </w:t>
      </w:r>
      <w:r w:rsidR="00E5737D">
        <w:rPr>
          <w:rFonts w:asciiTheme="minorHAnsi" w:hAnsiTheme="minorHAnsi" w:cstheme="minorHAnsi"/>
          <w:sz w:val="24"/>
          <w:szCs w:val="24"/>
        </w:rPr>
        <w:t>+420 </w:t>
      </w:r>
      <w:proofErr w:type="spellStart"/>
      <w:r w:rsidR="00850B36">
        <w:rPr>
          <w:rFonts w:asciiTheme="minorHAnsi" w:hAnsiTheme="minorHAnsi" w:cstheme="minorHAnsi"/>
          <w:sz w:val="24"/>
          <w:szCs w:val="24"/>
        </w:rPr>
        <w:t>xxxxxxxxx</w:t>
      </w:r>
      <w:proofErr w:type="spellEnd"/>
      <w:r w:rsidR="00850B36">
        <w:rPr>
          <w:rFonts w:asciiTheme="minorHAnsi" w:hAnsiTheme="minorHAnsi" w:cstheme="minorHAnsi"/>
          <w:sz w:val="24"/>
          <w:szCs w:val="24"/>
        </w:rPr>
        <w:tab/>
      </w:r>
      <w:r w:rsidRPr="00AD69C7">
        <w:rPr>
          <w:rFonts w:asciiTheme="minorHAnsi" w:hAnsiTheme="minorHAnsi" w:cstheme="minorHAnsi"/>
          <w:sz w:val="24"/>
          <w:szCs w:val="24"/>
        </w:rPr>
        <w:tab/>
      </w:r>
      <w:r w:rsidRPr="00AD69C7">
        <w:rPr>
          <w:rFonts w:asciiTheme="minorHAnsi" w:hAnsiTheme="minorHAnsi" w:cstheme="minorHAnsi"/>
          <w:sz w:val="24"/>
          <w:szCs w:val="24"/>
        </w:rPr>
        <w:tab/>
      </w:r>
      <w:r w:rsidRPr="00AD69C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850B36">
        <w:rPr>
          <w:rFonts w:asciiTheme="minorHAnsi" w:hAnsiTheme="minorHAnsi" w:cstheme="minorHAnsi"/>
          <w:sz w:val="24"/>
          <w:szCs w:val="24"/>
        </w:rPr>
        <w:t>xxxxxxxxxxxxxxxxxxxxxxxx</w:t>
      </w:r>
      <w:proofErr w:type="spellEnd"/>
    </w:p>
    <w:p w14:paraId="70B0F456" w14:textId="62D9256D" w:rsidR="004B10CF" w:rsidRPr="00740687" w:rsidRDefault="00AD69C7" w:rsidP="00740687">
      <w:pPr>
        <w:rPr>
          <w:rFonts w:ascii="Arial" w:hAnsi="Arial" w:cs="Arial"/>
          <w:color w:val="0000FF"/>
          <w:u w:val="single"/>
        </w:rPr>
      </w:pPr>
      <w:r w:rsidRPr="00740687">
        <w:rPr>
          <w:rFonts w:asciiTheme="minorHAnsi" w:hAnsiTheme="minorHAnsi" w:cstheme="minorHAnsi"/>
          <w:sz w:val="24"/>
          <w:szCs w:val="24"/>
        </w:rPr>
        <w:t xml:space="preserve">Email: </w:t>
      </w:r>
      <w:proofErr w:type="spellStart"/>
      <w:r w:rsidR="00850B36">
        <w:rPr>
          <w:rFonts w:asciiTheme="minorHAnsi" w:hAnsiTheme="minorHAnsi" w:cstheme="minorHAnsi"/>
          <w:sz w:val="24"/>
          <w:szCs w:val="24"/>
        </w:rPr>
        <w:t>xxxxxxxxxxxxxxxxxxx</w:t>
      </w:r>
      <w:proofErr w:type="spellEnd"/>
      <w:r w:rsidR="00850B36">
        <w:rPr>
          <w:rFonts w:asciiTheme="minorHAnsi" w:hAnsiTheme="minorHAnsi" w:cstheme="minorHAnsi"/>
          <w:sz w:val="24"/>
          <w:szCs w:val="24"/>
        </w:rPr>
        <w:tab/>
      </w:r>
      <w:r w:rsidR="00850B36">
        <w:rPr>
          <w:rFonts w:asciiTheme="minorHAnsi" w:hAnsiTheme="minorHAnsi" w:cstheme="minorHAnsi"/>
          <w:sz w:val="24"/>
          <w:szCs w:val="24"/>
        </w:rPr>
        <w:tab/>
      </w:r>
      <w:r w:rsidR="00FC6DC4" w:rsidRPr="005678D8">
        <w:rPr>
          <w:rFonts w:asciiTheme="minorHAnsi" w:hAnsiTheme="minorHAnsi" w:cstheme="minorHAnsi"/>
        </w:rPr>
        <w:tab/>
      </w:r>
      <w:r w:rsidR="00FC6DC4" w:rsidRPr="005678D8">
        <w:rPr>
          <w:rFonts w:asciiTheme="minorHAnsi" w:hAnsiTheme="minorHAnsi" w:cstheme="minorHAnsi"/>
          <w:sz w:val="23"/>
          <w:szCs w:val="23"/>
        </w:rPr>
        <w:t xml:space="preserve">Tel: </w:t>
      </w:r>
      <w:proofErr w:type="spellStart"/>
      <w:r w:rsidR="00850B36">
        <w:rPr>
          <w:rFonts w:asciiTheme="minorHAnsi" w:hAnsiTheme="minorHAnsi" w:cstheme="minorHAnsi"/>
          <w:sz w:val="23"/>
          <w:szCs w:val="23"/>
        </w:rPr>
        <w:t>xxxxxxxxx</w:t>
      </w:r>
      <w:proofErr w:type="spellEnd"/>
    </w:p>
    <w:p w14:paraId="4F9A7B3B" w14:textId="406D30D5" w:rsidR="004B10CF" w:rsidRDefault="00FC6DC4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5678D8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ab/>
      </w:r>
      <w:r w:rsidRPr="005678D8">
        <w:rPr>
          <w:rFonts w:asciiTheme="minorHAnsi" w:hAnsiTheme="minorHAnsi" w:cstheme="minorHAnsi"/>
          <w:sz w:val="23"/>
          <w:szCs w:val="23"/>
        </w:rPr>
        <w:tab/>
        <w:t xml:space="preserve">Vyřizuje: </w:t>
      </w:r>
      <w:r w:rsidR="00CA3E60">
        <w:rPr>
          <w:rFonts w:asciiTheme="minorHAnsi" w:hAnsiTheme="minorHAnsi" w:cstheme="minorHAnsi"/>
          <w:sz w:val="23"/>
          <w:szCs w:val="23"/>
        </w:rPr>
        <w:t>Michaela Strakošová</w:t>
      </w:r>
      <w:r>
        <w:rPr>
          <w:rFonts w:cstheme="minorHAnsi"/>
          <w:sz w:val="23"/>
          <w:szCs w:val="23"/>
        </w:rPr>
        <w:tab/>
        <w:t xml:space="preserve">             </w:t>
      </w:r>
    </w:p>
    <w:p w14:paraId="747672B4" w14:textId="77777777" w:rsidR="004B10CF" w:rsidRDefault="00FC6DC4">
      <w:pPr>
        <w:pStyle w:val="Default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</w:t>
      </w:r>
    </w:p>
    <w:p w14:paraId="7006E67D" w14:textId="77777777" w:rsidR="004B10CF" w:rsidRDefault="00FC6DC4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                               </w:t>
      </w:r>
    </w:p>
    <w:p w14:paraId="53C532AF" w14:textId="77777777" w:rsidR="004B10CF" w:rsidRDefault="00FC6DC4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                                       </w:t>
      </w:r>
      <w:r>
        <w:rPr>
          <w:rFonts w:cstheme="minorHAnsi"/>
          <w:sz w:val="23"/>
          <w:szCs w:val="23"/>
        </w:rPr>
        <w:tab/>
        <w:t xml:space="preserve">             </w:t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</w:p>
    <w:p w14:paraId="4F36455B" w14:textId="77777777" w:rsidR="004B10CF" w:rsidRDefault="00FC6DC4">
      <w:pPr>
        <w:pStyle w:val="Default"/>
        <w:rPr>
          <w:rFonts w:asciiTheme="minorHAnsi" w:hAnsiTheme="minorHAnsi" w:cstheme="minorHAnsi"/>
          <w:sz w:val="23"/>
          <w:szCs w:val="23"/>
          <w:u w:val="single"/>
        </w:rPr>
      </w:pPr>
      <w:r>
        <w:rPr>
          <w:rFonts w:cstheme="minorHAnsi"/>
          <w:sz w:val="23"/>
          <w:szCs w:val="23"/>
          <w:u w:val="single"/>
        </w:rPr>
        <w:t>I. Podrobnosti akce</w:t>
      </w:r>
    </w:p>
    <w:p w14:paraId="700F8F78" w14:textId="1801B6ED" w:rsidR="004B10CF" w:rsidRDefault="00FC6DC4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Název akce: </w:t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 w:rsidR="00E15334">
        <w:rPr>
          <w:rFonts w:cstheme="minorHAnsi"/>
          <w:sz w:val="23"/>
          <w:szCs w:val="23"/>
        </w:rPr>
        <w:t>K smrti dobrý festival</w:t>
      </w:r>
    </w:p>
    <w:p w14:paraId="1FFFDF83" w14:textId="4D4BDB3E" w:rsidR="004B10CF" w:rsidRDefault="00FC6DC4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Časový rozvrh akce: </w:t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 w:rsidR="00E15334">
        <w:rPr>
          <w:rFonts w:cstheme="minorHAnsi"/>
          <w:sz w:val="23"/>
          <w:szCs w:val="23"/>
        </w:rPr>
        <w:t>pátek-sobota-neděle</w:t>
      </w:r>
      <w:r w:rsidR="00740687">
        <w:rPr>
          <w:rFonts w:cstheme="minorHAnsi"/>
          <w:sz w:val="23"/>
          <w:szCs w:val="23"/>
        </w:rPr>
        <w:t xml:space="preserve"> </w:t>
      </w:r>
    </w:p>
    <w:p w14:paraId="362E743D" w14:textId="1CCC18BB" w:rsidR="004B10CF" w:rsidRDefault="00FC6DC4">
      <w:pPr>
        <w:pStyle w:val="Default"/>
        <w:ind w:left="2832" w:hanging="2832"/>
        <w:rPr>
          <w:rFonts w:asciiTheme="minorHAnsi" w:hAnsiTheme="minorHAnsi"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Dne:</w:t>
      </w:r>
      <w:r>
        <w:rPr>
          <w:rFonts w:cstheme="minorHAnsi"/>
          <w:sz w:val="23"/>
          <w:szCs w:val="23"/>
        </w:rPr>
        <w:tab/>
      </w:r>
      <w:r w:rsidR="00E5737D">
        <w:rPr>
          <w:rFonts w:cstheme="minorHAnsi"/>
          <w:sz w:val="23"/>
          <w:szCs w:val="23"/>
        </w:rPr>
        <w:t>8</w:t>
      </w:r>
      <w:r w:rsidR="00E15334">
        <w:rPr>
          <w:rFonts w:cstheme="minorHAnsi"/>
          <w:sz w:val="23"/>
          <w:szCs w:val="23"/>
        </w:rPr>
        <w:t>.-</w:t>
      </w:r>
      <w:r w:rsidR="00E5737D">
        <w:rPr>
          <w:rFonts w:cstheme="minorHAnsi"/>
          <w:sz w:val="23"/>
          <w:szCs w:val="23"/>
        </w:rPr>
        <w:t>10</w:t>
      </w:r>
      <w:r w:rsidR="00E15334">
        <w:rPr>
          <w:rFonts w:cstheme="minorHAnsi"/>
          <w:sz w:val="23"/>
          <w:szCs w:val="23"/>
        </w:rPr>
        <w:t>.11.</w:t>
      </w:r>
      <w:r w:rsidR="00A61646">
        <w:rPr>
          <w:rFonts w:cstheme="minorHAnsi"/>
          <w:sz w:val="23"/>
          <w:szCs w:val="23"/>
        </w:rPr>
        <w:t>202</w:t>
      </w:r>
      <w:r w:rsidR="00E5737D">
        <w:rPr>
          <w:rFonts w:cstheme="minorHAnsi"/>
          <w:sz w:val="23"/>
          <w:szCs w:val="23"/>
        </w:rPr>
        <w:t>4</w:t>
      </w:r>
    </w:p>
    <w:p w14:paraId="53FB082C" w14:textId="12268FE3" w:rsidR="004B10CF" w:rsidRDefault="00FC6DC4" w:rsidP="00C3148E">
      <w:pPr>
        <w:pStyle w:val="Default"/>
        <w:ind w:left="2832" w:hanging="2832"/>
        <w:rPr>
          <w:rFonts w:asciiTheme="minorHAnsi" w:hAnsiTheme="minorHAnsi"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Místnost:</w:t>
      </w:r>
      <w:r>
        <w:rPr>
          <w:rFonts w:cstheme="minorHAnsi"/>
          <w:sz w:val="23"/>
          <w:szCs w:val="23"/>
        </w:rPr>
        <w:tab/>
      </w:r>
      <w:r w:rsidR="00E15334">
        <w:rPr>
          <w:rFonts w:cstheme="minorHAnsi"/>
          <w:sz w:val="23"/>
          <w:szCs w:val="23"/>
        </w:rPr>
        <w:t>Velký sál, učebny č.</w:t>
      </w:r>
      <w:r w:rsidR="00E5737D">
        <w:rPr>
          <w:rFonts w:cstheme="minorHAnsi"/>
          <w:sz w:val="23"/>
          <w:szCs w:val="23"/>
        </w:rPr>
        <w:t xml:space="preserve"> 1,</w:t>
      </w:r>
      <w:r w:rsidR="00E15334">
        <w:rPr>
          <w:rFonts w:cstheme="minorHAnsi"/>
          <w:sz w:val="23"/>
          <w:szCs w:val="23"/>
        </w:rPr>
        <w:t xml:space="preserve">2,3, foyer přízemí a patro, divadelní šatny, šatna, </w:t>
      </w:r>
      <w:r w:rsidR="00E5737D">
        <w:rPr>
          <w:rFonts w:cstheme="minorHAnsi"/>
          <w:sz w:val="23"/>
          <w:szCs w:val="23"/>
        </w:rPr>
        <w:t>cvičební sály</w:t>
      </w:r>
    </w:p>
    <w:p w14:paraId="59895903" w14:textId="0528B125" w:rsidR="00AD69C7" w:rsidRDefault="00AD69C7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5207EE2" w14:textId="77777777" w:rsidR="00AD69C7" w:rsidRDefault="00AD69C7">
      <w:pPr>
        <w:pStyle w:val="Default"/>
        <w:rPr>
          <w:rFonts w:cstheme="minorHAnsi"/>
          <w:sz w:val="23"/>
          <w:szCs w:val="23"/>
          <w:u w:val="single"/>
        </w:rPr>
      </w:pPr>
    </w:p>
    <w:p w14:paraId="60755E51" w14:textId="77777777" w:rsidR="004B10CF" w:rsidRDefault="00FC6DC4">
      <w:pPr>
        <w:pStyle w:val="Default"/>
        <w:rPr>
          <w:rFonts w:asciiTheme="minorHAnsi" w:hAnsiTheme="minorHAnsi" w:cstheme="minorHAnsi"/>
          <w:sz w:val="23"/>
          <w:szCs w:val="23"/>
          <w:u w:val="single"/>
        </w:rPr>
      </w:pPr>
      <w:r>
        <w:rPr>
          <w:rFonts w:cstheme="minorHAnsi"/>
          <w:sz w:val="23"/>
          <w:szCs w:val="23"/>
          <w:u w:val="single"/>
        </w:rPr>
        <w:t xml:space="preserve">II. Uspořádání prostor a organizační zajištění: </w:t>
      </w:r>
    </w:p>
    <w:p w14:paraId="434E132A" w14:textId="3062A61A" w:rsidR="00740687" w:rsidRDefault="00FC6DC4" w:rsidP="00740687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Pronájem prostorů</w:t>
      </w:r>
      <w:r w:rsidR="00CA3E60">
        <w:rPr>
          <w:rFonts w:cstheme="minorHAnsi"/>
          <w:sz w:val="23"/>
          <w:szCs w:val="23"/>
        </w:rPr>
        <w:t>:</w:t>
      </w:r>
      <w:r>
        <w:rPr>
          <w:rFonts w:cstheme="minorHAnsi"/>
          <w:sz w:val="23"/>
          <w:szCs w:val="23"/>
        </w:rPr>
        <w:t xml:space="preserve"> </w:t>
      </w:r>
      <w:r w:rsidR="00E15334">
        <w:rPr>
          <w:rFonts w:cstheme="minorHAnsi"/>
          <w:sz w:val="23"/>
          <w:szCs w:val="23"/>
        </w:rPr>
        <w:t xml:space="preserve">Velký sál, učebny č. </w:t>
      </w:r>
      <w:r w:rsidR="00E5737D">
        <w:rPr>
          <w:rFonts w:cstheme="minorHAnsi"/>
          <w:sz w:val="23"/>
          <w:szCs w:val="23"/>
        </w:rPr>
        <w:t>1,</w:t>
      </w:r>
      <w:r w:rsidR="00E15334">
        <w:rPr>
          <w:rFonts w:cstheme="minorHAnsi"/>
          <w:sz w:val="23"/>
          <w:szCs w:val="23"/>
        </w:rPr>
        <w:t xml:space="preserve">2,3, foyer přízemí a patro, divadelní šatny, šatna, </w:t>
      </w:r>
      <w:r w:rsidR="00E5737D">
        <w:rPr>
          <w:rFonts w:cstheme="minorHAnsi"/>
          <w:sz w:val="23"/>
          <w:szCs w:val="23"/>
        </w:rPr>
        <w:t>cvičební sály.</w:t>
      </w:r>
    </w:p>
    <w:p w14:paraId="6A1F0340" w14:textId="000E468D" w:rsidR="00E15334" w:rsidRPr="00E5737D" w:rsidRDefault="00CA3E60" w:rsidP="00E5737D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3"/>
          <w:szCs w:val="23"/>
          <w:u w:val="single"/>
        </w:rPr>
      </w:pPr>
      <w:r w:rsidRPr="00954CAD">
        <w:rPr>
          <w:rFonts w:cstheme="minorHAnsi"/>
          <w:sz w:val="23"/>
          <w:szCs w:val="23"/>
        </w:rPr>
        <w:t>Technické</w:t>
      </w:r>
      <w:r w:rsidR="00740687" w:rsidRPr="00954CAD">
        <w:rPr>
          <w:rFonts w:cstheme="minorHAnsi"/>
          <w:sz w:val="23"/>
          <w:szCs w:val="23"/>
        </w:rPr>
        <w:t xml:space="preserve"> a p</w:t>
      </w:r>
      <w:r w:rsidR="00740687" w:rsidRPr="00954CAD">
        <w:rPr>
          <w:rFonts w:asciiTheme="minorHAnsi" w:hAnsiTheme="minorHAnsi" w:cstheme="minorHAnsi"/>
          <w:sz w:val="23"/>
          <w:szCs w:val="23"/>
        </w:rPr>
        <w:t xml:space="preserve">ersonální zajištění: </w:t>
      </w:r>
      <w:r w:rsidR="00E5737D">
        <w:rPr>
          <w:rFonts w:asciiTheme="minorHAnsi" w:hAnsiTheme="minorHAnsi" w:cstheme="minorHAnsi"/>
          <w:sz w:val="23"/>
          <w:szCs w:val="23"/>
        </w:rPr>
        <w:t xml:space="preserve">technické zajištění, </w:t>
      </w:r>
      <w:r w:rsidR="00740687" w:rsidRPr="00954CAD">
        <w:rPr>
          <w:rFonts w:asciiTheme="minorHAnsi" w:hAnsiTheme="minorHAnsi" w:cstheme="minorHAnsi"/>
          <w:sz w:val="23"/>
          <w:szCs w:val="23"/>
        </w:rPr>
        <w:t>zvukař, osvětlovač, šatnářka,</w:t>
      </w:r>
      <w:r w:rsidR="00954CAD">
        <w:rPr>
          <w:rFonts w:asciiTheme="minorHAnsi" w:hAnsiTheme="minorHAnsi" w:cstheme="minorHAnsi"/>
          <w:sz w:val="23"/>
          <w:szCs w:val="23"/>
        </w:rPr>
        <w:t xml:space="preserve"> jevištní technik,</w:t>
      </w:r>
      <w:r w:rsidR="00740687" w:rsidRPr="00954CAD">
        <w:rPr>
          <w:rFonts w:asciiTheme="minorHAnsi" w:hAnsiTheme="minorHAnsi" w:cstheme="minorHAnsi"/>
          <w:sz w:val="23"/>
          <w:szCs w:val="23"/>
        </w:rPr>
        <w:t xml:space="preserve"> pořadatelky</w:t>
      </w:r>
      <w:r w:rsidR="00E5737D">
        <w:rPr>
          <w:rFonts w:asciiTheme="minorHAnsi" w:hAnsiTheme="minorHAnsi" w:cstheme="minorHAnsi"/>
          <w:sz w:val="23"/>
          <w:szCs w:val="23"/>
        </w:rPr>
        <w:t>.</w:t>
      </w:r>
    </w:p>
    <w:p w14:paraId="169729EE" w14:textId="77777777" w:rsidR="00E15334" w:rsidRDefault="00E15334" w:rsidP="00E15334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7058BFBA" w14:textId="156674AF" w:rsidR="004B10CF" w:rsidRDefault="00FC6DC4" w:rsidP="00E15334">
      <w:pPr>
        <w:pStyle w:val="Default"/>
        <w:jc w:val="both"/>
        <w:rPr>
          <w:rFonts w:asciiTheme="minorHAnsi" w:hAnsiTheme="minorHAnsi" w:cstheme="minorHAnsi"/>
          <w:sz w:val="23"/>
          <w:szCs w:val="23"/>
          <w:u w:val="single"/>
        </w:rPr>
      </w:pPr>
      <w:r>
        <w:rPr>
          <w:rFonts w:cstheme="minorHAnsi"/>
          <w:sz w:val="23"/>
          <w:szCs w:val="23"/>
          <w:u w:val="single"/>
        </w:rPr>
        <w:t xml:space="preserve">III. Cenové podmínky </w:t>
      </w:r>
    </w:p>
    <w:p w14:paraId="2E032189" w14:textId="114B3224" w:rsidR="00D654D3" w:rsidRPr="00D654D3" w:rsidRDefault="00FC6DC4" w:rsidP="00A27EE4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  <w:sz w:val="23"/>
          <w:szCs w:val="23"/>
        </w:rPr>
      </w:pPr>
      <w:r w:rsidRPr="00D654D3">
        <w:rPr>
          <w:rFonts w:cstheme="minorHAnsi"/>
          <w:sz w:val="23"/>
          <w:szCs w:val="23"/>
        </w:rPr>
        <w:t>Pronájem prostor</w:t>
      </w:r>
      <w:r w:rsidR="00B93EFD" w:rsidRPr="00D654D3">
        <w:rPr>
          <w:rFonts w:cstheme="minorHAnsi"/>
          <w:sz w:val="23"/>
          <w:szCs w:val="23"/>
        </w:rPr>
        <w:t xml:space="preserve"> </w:t>
      </w:r>
      <w:r w:rsidRPr="00D654D3">
        <w:rPr>
          <w:rFonts w:cstheme="minorHAnsi"/>
          <w:sz w:val="23"/>
          <w:szCs w:val="23"/>
        </w:rPr>
        <w:t xml:space="preserve">dle </w:t>
      </w:r>
      <w:r w:rsidR="00002CAF" w:rsidRPr="00D654D3">
        <w:rPr>
          <w:rFonts w:cstheme="minorHAnsi"/>
          <w:sz w:val="23"/>
          <w:szCs w:val="23"/>
        </w:rPr>
        <w:t>položkového rozpočtu</w:t>
      </w:r>
      <w:r w:rsidRPr="00D654D3">
        <w:rPr>
          <w:rFonts w:cstheme="minorHAnsi"/>
          <w:sz w:val="23"/>
          <w:szCs w:val="23"/>
        </w:rPr>
        <w:t xml:space="preserve"> čin</w:t>
      </w:r>
      <w:r w:rsidR="00002CAF" w:rsidRPr="00D654D3">
        <w:rPr>
          <w:rFonts w:cstheme="minorHAnsi"/>
          <w:sz w:val="23"/>
          <w:szCs w:val="23"/>
        </w:rPr>
        <w:t xml:space="preserve">í </w:t>
      </w:r>
      <w:proofErr w:type="spellStart"/>
      <w:proofErr w:type="gramStart"/>
      <w:r w:rsidR="00850B36">
        <w:rPr>
          <w:rFonts w:cstheme="minorHAnsi"/>
          <w:sz w:val="23"/>
          <w:szCs w:val="23"/>
        </w:rPr>
        <w:t>xxx</w:t>
      </w:r>
      <w:proofErr w:type="spellEnd"/>
      <w:r w:rsidR="00954CAD" w:rsidRPr="00D654D3">
        <w:rPr>
          <w:rFonts w:cstheme="minorHAnsi"/>
          <w:sz w:val="23"/>
          <w:szCs w:val="23"/>
        </w:rPr>
        <w:t>,-</w:t>
      </w:r>
      <w:proofErr w:type="gramEnd"/>
      <w:r w:rsidR="00954CAD" w:rsidRPr="00D654D3">
        <w:rPr>
          <w:rFonts w:cstheme="minorHAnsi"/>
          <w:sz w:val="23"/>
          <w:szCs w:val="23"/>
        </w:rPr>
        <w:t xml:space="preserve"> Kč</w:t>
      </w:r>
      <w:r w:rsidR="00B93EFD" w:rsidRPr="00D654D3">
        <w:rPr>
          <w:rFonts w:cstheme="minorHAnsi"/>
          <w:sz w:val="23"/>
          <w:szCs w:val="23"/>
        </w:rPr>
        <w:t xml:space="preserve"> </w:t>
      </w:r>
      <w:r w:rsidR="00D654D3" w:rsidRPr="00D654D3">
        <w:rPr>
          <w:rFonts w:asciiTheme="minorHAnsi" w:hAnsiTheme="minorHAnsi" w:cstheme="minorHAnsi"/>
          <w:snapToGrid w:val="0"/>
          <w:sz w:val="24"/>
          <w:szCs w:val="24"/>
        </w:rPr>
        <w:t xml:space="preserve">plus daň z přidané hodnoty v zákonné výši (dále jen „DPH“). </w:t>
      </w:r>
    </w:p>
    <w:p w14:paraId="0F84E2BB" w14:textId="7539E69A" w:rsidR="00B93EFD" w:rsidRPr="00D654D3" w:rsidRDefault="00954CAD" w:rsidP="00A27EE4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  <w:sz w:val="23"/>
          <w:szCs w:val="23"/>
        </w:rPr>
      </w:pPr>
      <w:r w:rsidRPr="00D654D3">
        <w:rPr>
          <w:rFonts w:cstheme="minorHAnsi"/>
          <w:sz w:val="23"/>
          <w:szCs w:val="23"/>
        </w:rPr>
        <w:t>Technické a p</w:t>
      </w:r>
      <w:r w:rsidRPr="00D654D3">
        <w:rPr>
          <w:rFonts w:asciiTheme="minorHAnsi" w:hAnsiTheme="minorHAnsi" w:cstheme="minorHAnsi"/>
          <w:sz w:val="23"/>
          <w:szCs w:val="23"/>
        </w:rPr>
        <w:t>ersonální zajištění:</w:t>
      </w:r>
      <w:r w:rsidR="00E15334" w:rsidRPr="00D654D3">
        <w:rPr>
          <w:rFonts w:asciiTheme="minorHAnsi" w:hAnsiTheme="minorHAnsi" w:cstheme="minorHAnsi"/>
          <w:sz w:val="23"/>
          <w:szCs w:val="23"/>
        </w:rPr>
        <w:t xml:space="preserve"> dle </w:t>
      </w:r>
      <w:r w:rsidR="00E15334" w:rsidRPr="00D654D3">
        <w:rPr>
          <w:rFonts w:cstheme="minorHAnsi"/>
          <w:sz w:val="23"/>
          <w:szCs w:val="23"/>
        </w:rPr>
        <w:t>položkového rozpočtu činí</w:t>
      </w:r>
      <w:r w:rsidRPr="00D654D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proofErr w:type="gramStart"/>
      <w:r w:rsidR="00850B36">
        <w:rPr>
          <w:rFonts w:asciiTheme="minorHAnsi" w:hAnsiTheme="minorHAnsi" w:cstheme="minorHAnsi"/>
          <w:sz w:val="23"/>
          <w:szCs w:val="23"/>
        </w:rPr>
        <w:t>xxx</w:t>
      </w:r>
      <w:proofErr w:type="spellEnd"/>
      <w:r w:rsidR="00D654D3" w:rsidRPr="00D654D3">
        <w:rPr>
          <w:rFonts w:asciiTheme="minorHAnsi" w:hAnsiTheme="minorHAnsi" w:cstheme="minorHAnsi"/>
          <w:sz w:val="23"/>
          <w:szCs w:val="23"/>
        </w:rPr>
        <w:t>,</w:t>
      </w:r>
      <w:r w:rsidRPr="00D654D3">
        <w:rPr>
          <w:rFonts w:asciiTheme="minorHAnsi" w:hAnsiTheme="minorHAnsi" w:cstheme="minorHAnsi"/>
          <w:sz w:val="23"/>
          <w:szCs w:val="23"/>
        </w:rPr>
        <w:t>-</w:t>
      </w:r>
      <w:proofErr w:type="gramEnd"/>
      <w:r w:rsidRPr="00D654D3">
        <w:rPr>
          <w:rFonts w:asciiTheme="minorHAnsi" w:hAnsiTheme="minorHAnsi" w:cstheme="minorHAnsi"/>
          <w:sz w:val="23"/>
          <w:szCs w:val="23"/>
        </w:rPr>
        <w:t xml:space="preserve"> Kč </w:t>
      </w:r>
      <w:r w:rsidR="00D654D3">
        <w:rPr>
          <w:rFonts w:asciiTheme="minorHAnsi" w:hAnsiTheme="minorHAnsi" w:cstheme="minorHAnsi"/>
          <w:sz w:val="23"/>
          <w:szCs w:val="23"/>
        </w:rPr>
        <w:t>plus</w:t>
      </w:r>
      <w:r w:rsidRPr="00D654D3">
        <w:rPr>
          <w:rFonts w:asciiTheme="minorHAnsi" w:hAnsiTheme="minorHAnsi" w:cstheme="minorHAnsi"/>
          <w:sz w:val="23"/>
          <w:szCs w:val="23"/>
        </w:rPr>
        <w:t xml:space="preserve"> DPH</w:t>
      </w:r>
      <w:r w:rsidR="00B93EFD" w:rsidRPr="00D654D3">
        <w:rPr>
          <w:rFonts w:cstheme="minorHAnsi"/>
          <w:sz w:val="23"/>
          <w:szCs w:val="23"/>
        </w:rPr>
        <w:t>.</w:t>
      </w:r>
    </w:p>
    <w:p w14:paraId="104B0735" w14:textId="496A9294" w:rsidR="00E15334" w:rsidRPr="00BA3C83" w:rsidRDefault="00E15334" w:rsidP="00D654D3">
      <w:pPr>
        <w:pStyle w:val="Default"/>
        <w:ind w:left="720"/>
        <w:jc w:val="both"/>
        <w:rPr>
          <w:rFonts w:asciiTheme="minorHAnsi" w:hAnsiTheme="minorHAnsi" w:cstheme="minorHAnsi"/>
          <w:sz w:val="23"/>
          <w:szCs w:val="23"/>
        </w:rPr>
      </w:pPr>
    </w:p>
    <w:p w14:paraId="7FDBCF1D" w14:textId="77777777" w:rsidR="004B10CF" w:rsidRDefault="004B10CF">
      <w:pPr>
        <w:pStyle w:val="Default"/>
        <w:jc w:val="both"/>
        <w:rPr>
          <w:rFonts w:cstheme="minorHAnsi"/>
          <w:sz w:val="23"/>
          <w:szCs w:val="23"/>
          <w:u w:val="single"/>
        </w:rPr>
      </w:pPr>
    </w:p>
    <w:p w14:paraId="2EA597F4" w14:textId="77777777" w:rsidR="004B10CF" w:rsidRDefault="00FC6DC4">
      <w:pPr>
        <w:pStyle w:val="Default"/>
        <w:jc w:val="both"/>
        <w:rPr>
          <w:rFonts w:asciiTheme="minorHAnsi" w:hAnsiTheme="minorHAnsi" w:cstheme="minorHAnsi"/>
          <w:sz w:val="23"/>
          <w:szCs w:val="23"/>
          <w:u w:val="single"/>
        </w:rPr>
      </w:pPr>
      <w:r>
        <w:rPr>
          <w:rFonts w:cstheme="minorHAnsi"/>
          <w:sz w:val="23"/>
          <w:szCs w:val="23"/>
          <w:u w:val="single"/>
        </w:rPr>
        <w:t xml:space="preserve">IV. Platební podmínky: </w:t>
      </w:r>
    </w:p>
    <w:p w14:paraId="5980AE5C" w14:textId="29B6E16A" w:rsidR="00AD69C7" w:rsidRPr="00AD69C7" w:rsidRDefault="00FC6DC4" w:rsidP="00AD69C7">
      <w:pPr>
        <w:pStyle w:val="Default"/>
        <w:numPr>
          <w:ilvl w:val="0"/>
          <w:numId w:val="1"/>
        </w:numPr>
        <w:spacing w:after="13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Nájemce se zavazuje k úhradě </w:t>
      </w:r>
      <w:r w:rsidR="00572E07">
        <w:rPr>
          <w:rFonts w:cstheme="minorHAnsi"/>
          <w:sz w:val="23"/>
          <w:szCs w:val="23"/>
        </w:rPr>
        <w:t>celkové</w:t>
      </w:r>
      <w:r>
        <w:rPr>
          <w:rFonts w:cstheme="minorHAnsi"/>
          <w:sz w:val="23"/>
          <w:szCs w:val="23"/>
        </w:rPr>
        <w:t xml:space="preserve"> ceny </w:t>
      </w:r>
      <w:r w:rsidR="00850B36">
        <w:rPr>
          <w:rFonts w:cstheme="minorHAnsi"/>
          <w:sz w:val="23"/>
          <w:szCs w:val="23"/>
        </w:rPr>
        <w:t>xxx</w:t>
      </w:r>
      <w:r w:rsidR="00D654D3">
        <w:rPr>
          <w:rFonts w:cstheme="minorHAnsi"/>
          <w:sz w:val="23"/>
          <w:szCs w:val="23"/>
        </w:rPr>
        <w:t xml:space="preserve">,- Kč plus DPH </w:t>
      </w:r>
      <w:r>
        <w:rPr>
          <w:rFonts w:cstheme="minorHAnsi"/>
          <w:sz w:val="23"/>
          <w:szCs w:val="23"/>
        </w:rPr>
        <w:t xml:space="preserve">po ukončení akce na základě </w:t>
      </w:r>
      <w:r w:rsidR="002D202A">
        <w:rPr>
          <w:rFonts w:cstheme="minorHAnsi"/>
          <w:sz w:val="23"/>
          <w:szCs w:val="23"/>
        </w:rPr>
        <w:t xml:space="preserve">konečné </w:t>
      </w:r>
      <w:r>
        <w:rPr>
          <w:rFonts w:cstheme="minorHAnsi"/>
          <w:sz w:val="23"/>
          <w:szCs w:val="23"/>
        </w:rPr>
        <w:t>faktury vystavené pronajímatelem v termínu splatnosti do 14ti dnů od obdržení faktury.</w:t>
      </w:r>
    </w:p>
    <w:p w14:paraId="3D116777" w14:textId="77FAD4FB" w:rsidR="004B10CF" w:rsidRDefault="00FC6DC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3"/>
          <w:szCs w:val="23"/>
          <w:u w:val="single"/>
        </w:rPr>
      </w:pPr>
      <w:r>
        <w:rPr>
          <w:rFonts w:cstheme="minorHAnsi"/>
          <w:sz w:val="23"/>
          <w:szCs w:val="23"/>
        </w:rPr>
        <w:t xml:space="preserve">Při nedodržení lhůty splatnosti bude nájemci účtována smluvní pokuta ve výši </w:t>
      </w:r>
      <w:proofErr w:type="gramStart"/>
      <w:r>
        <w:rPr>
          <w:rFonts w:cstheme="minorHAnsi"/>
          <w:sz w:val="23"/>
          <w:szCs w:val="23"/>
        </w:rPr>
        <w:t>0,05%</w:t>
      </w:r>
      <w:proofErr w:type="gramEnd"/>
      <w:r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br/>
        <w:t>z dlužné částky za každý den prodlení.</w:t>
      </w:r>
    </w:p>
    <w:p w14:paraId="5FBB1CB1" w14:textId="77777777" w:rsidR="004B10CF" w:rsidRDefault="004B10CF">
      <w:pPr>
        <w:pStyle w:val="Default"/>
        <w:jc w:val="both"/>
        <w:rPr>
          <w:rFonts w:asciiTheme="minorHAnsi" w:hAnsiTheme="minorHAnsi" w:cstheme="minorHAnsi"/>
          <w:sz w:val="23"/>
          <w:szCs w:val="23"/>
          <w:u w:val="single"/>
        </w:rPr>
      </w:pPr>
    </w:p>
    <w:p w14:paraId="3CC0ADD0" w14:textId="77777777" w:rsidR="00D654D3" w:rsidRPr="007D290B" w:rsidRDefault="00D654D3" w:rsidP="00D654D3">
      <w:pPr>
        <w:rPr>
          <w:rFonts w:asciiTheme="minorHAnsi" w:hAnsiTheme="minorHAnsi" w:cstheme="minorHAnsi"/>
          <w:sz w:val="24"/>
          <w:szCs w:val="24"/>
          <w:u w:val="single"/>
        </w:rPr>
      </w:pPr>
      <w:r w:rsidRPr="007D290B">
        <w:rPr>
          <w:rFonts w:asciiTheme="minorHAnsi" w:hAnsiTheme="minorHAnsi" w:cstheme="minorHAnsi"/>
          <w:sz w:val="24"/>
          <w:szCs w:val="24"/>
          <w:u w:val="single"/>
        </w:rPr>
        <w:t>V. Další ujednání:</w:t>
      </w:r>
    </w:p>
    <w:p w14:paraId="46D8DCAE" w14:textId="77777777" w:rsidR="00D654D3" w:rsidRPr="002F59E4" w:rsidRDefault="00D654D3" w:rsidP="00D654D3">
      <w:pPr>
        <w:numPr>
          <w:ilvl w:val="0"/>
          <w:numId w:val="10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7D290B">
        <w:rPr>
          <w:rFonts w:asciiTheme="minorHAnsi" w:hAnsiTheme="minorHAnsi" w:cstheme="minorHAnsi"/>
          <w:sz w:val="24"/>
          <w:szCs w:val="24"/>
        </w:rPr>
        <w:t xml:space="preserve"> </w:t>
      </w:r>
      <w:r w:rsidRPr="002F59E4">
        <w:rPr>
          <w:rFonts w:asciiTheme="minorHAnsi" w:hAnsiTheme="minorHAnsi" w:cstheme="minorHAnsi"/>
          <w:sz w:val="24"/>
          <w:szCs w:val="24"/>
        </w:rPr>
        <w:t>Ceny sjednané v článku III. odstavci 2., 3. a 4. této smlouvy jsou předběžné.  Ceny těchto služeb budou upraveny v závislosti na aktuálních cenách v době jejich poskytnutí a podle množství čerpaných služeb.</w:t>
      </w:r>
    </w:p>
    <w:p w14:paraId="0896CA11" w14:textId="77777777" w:rsidR="00D654D3" w:rsidRPr="002F59E4" w:rsidRDefault="00D654D3" w:rsidP="00D654D3">
      <w:pPr>
        <w:numPr>
          <w:ilvl w:val="0"/>
          <w:numId w:val="10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2F59E4">
        <w:rPr>
          <w:rFonts w:asciiTheme="minorHAnsi" w:hAnsiTheme="minorHAnsi" w:cstheme="minorHAnsi"/>
          <w:sz w:val="24"/>
          <w:szCs w:val="24"/>
        </w:rPr>
        <w:t>V případě zrušení akce ze strany nájemce, které musí být učiněno písemně, bude pronajímatelem účtován nájemci stornovací poplatek:</w:t>
      </w:r>
    </w:p>
    <w:p w14:paraId="1BD2B343" w14:textId="7935BD26" w:rsidR="00D654D3" w:rsidRPr="002F59E4" w:rsidRDefault="00D654D3" w:rsidP="00D654D3">
      <w:pPr>
        <w:pStyle w:val="Odstavecseseznamem"/>
        <w:numPr>
          <w:ilvl w:val="0"/>
          <w:numId w:val="13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2F59E4">
        <w:rPr>
          <w:rFonts w:asciiTheme="minorHAnsi" w:hAnsiTheme="minorHAnsi" w:cstheme="minorHAnsi"/>
          <w:sz w:val="24"/>
          <w:szCs w:val="24"/>
        </w:rPr>
        <w:lastRenderedPageBreak/>
        <w:t>Zrušení akce do 70 dní před termínem akce – 15 % z ceny dle článku III. odst. 1., 2.</w:t>
      </w:r>
    </w:p>
    <w:p w14:paraId="7D33D6F2" w14:textId="3674FA35" w:rsidR="00D654D3" w:rsidRPr="002F59E4" w:rsidRDefault="00D654D3" w:rsidP="00D654D3">
      <w:pPr>
        <w:pStyle w:val="Odstavecseseznamem"/>
        <w:numPr>
          <w:ilvl w:val="0"/>
          <w:numId w:val="13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2F59E4">
        <w:rPr>
          <w:rFonts w:asciiTheme="minorHAnsi" w:hAnsiTheme="minorHAnsi" w:cstheme="minorHAnsi"/>
          <w:sz w:val="24"/>
          <w:szCs w:val="24"/>
        </w:rPr>
        <w:t>Zrušení akce do 30 dní před termínem akce – 30 % z ceny dle článku III. odst. 1., 2.</w:t>
      </w:r>
    </w:p>
    <w:p w14:paraId="48C9F84D" w14:textId="1DA655D7" w:rsidR="00D654D3" w:rsidRPr="002F59E4" w:rsidRDefault="00D654D3" w:rsidP="00D654D3">
      <w:pPr>
        <w:pStyle w:val="Odstavecseseznamem"/>
        <w:numPr>
          <w:ilvl w:val="0"/>
          <w:numId w:val="13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2F59E4">
        <w:rPr>
          <w:rFonts w:asciiTheme="minorHAnsi" w:hAnsiTheme="minorHAnsi" w:cstheme="minorHAnsi"/>
          <w:sz w:val="24"/>
          <w:szCs w:val="24"/>
        </w:rPr>
        <w:t>Zrušení akce do 7 dní před termínem akce – 50 % z ceny dle článku III. odst.</w:t>
      </w:r>
      <w:r>
        <w:rPr>
          <w:rFonts w:asciiTheme="minorHAnsi" w:hAnsiTheme="minorHAnsi" w:cstheme="minorHAnsi"/>
          <w:sz w:val="24"/>
          <w:szCs w:val="24"/>
        </w:rPr>
        <w:t xml:space="preserve"> 1., 2.</w:t>
      </w:r>
    </w:p>
    <w:p w14:paraId="07477B84" w14:textId="3DC5B3C4" w:rsidR="00D654D3" w:rsidRPr="002F59E4" w:rsidRDefault="00D654D3" w:rsidP="00D654D3">
      <w:pPr>
        <w:pStyle w:val="Odstavecseseznamem"/>
        <w:numPr>
          <w:ilvl w:val="0"/>
          <w:numId w:val="13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2F59E4">
        <w:rPr>
          <w:rFonts w:asciiTheme="minorHAnsi" w:hAnsiTheme="minorHAnsi" w:cstheme="minorHAnsi"/>
          <w:sz w:val="24"/>
          <w:szCs w:val="24"/>
        </w:rPr>
        <w:t>Zrušení akce v den termínu akce – 100 % ceny dle článku III. odstavce 1., 2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2F59E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5A2CC0" w14:textId="77777777" w:rsidR="00D654D3" w:rsidRPr="002F59E4" w:rsidRDefault="00D654D3" w:rsidP="00D654D3">
      <w:pPr>
        <w:ind w:left="709"/>
        <w:rPr>
          <w:rFonts w:asciiTheme="minorHAnsi" w:hAnsiTheme="minorHAnsi" w:cstheme="minorHAnsi"/>
          <w:sz w:val="24"/>
          <w:szCs w:val="24"/>
        </w:rPr>
      </w:pPr>
      <w:r w:rsidRPr="002F59E4">
        <w:rPr>
          <w:rFonts w:asciiTheme="minorHAnsi" w:hAnsiTheme="minorHAnsi" w:cstheme="minorHAnsi"/>
          <w:sz w:val="24"/>
          <w:szCs w:val="24"/>
        </w:rPr>
        <w:t xml:space="preserve">Nájemce se zavazuje příslušný stornovací poplatek zaplatit na základě faktury vystavené pronajímatelem. </w:t>
      </w:r>
    </w:p>
    <w:p w14:paraId="0A73ABA1" w14:textId="573B1A8D" w:rsidR="00D654D3" w:rsidRPr="002F59E4" w:rsidRDefault="00D654D3" w:rsidP="00D654D3">
      <w:pPr>
        <w:pStyle w:val="Odstavecseseznamem"/>
        <w:numPr>
          <w:ilvl w:val="0"/>
          <w:numId w:val="10"/>
        </w:numPr>
        <w:suppressAutoHyphens w:val="0"/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2F59E4">
        <w:rPr>
          <w:rFonts w:asciiTheme="minorHAnsi" w:hAnsiTheme="minorHAnsi" w:cstheme="minorHAnsi"/>
          <w:sz w:val="24"/>
          <w:szCs w:val="24"/>
        </w:rPr>
        <w:t>Pokud nájemce objednané služby nevyužije (tedy aniž by se akce uskutečnila, a aniž by ji nájemce písemně zrušil), je nájemce povinen zaplatit pronajímateli jako vzniklou újmu částku ve výši 100 % ceny dle článku III. odstavce 1., 2.</w:t>
      </w:r>
    </w:p>
    <w:p w14:paraId="128BE5DB" w14:textId="77777777" w:rsidR="00D654D3" w:rsidRPr="007D290B" w:rsidRDefault="00D654D3" w:rsidP="00D654D3">
      <w:pPr>
        <w:rPr>
          <w:rFonts w:asciiTheme="minorHAnsi" w:hAnsiTheme="minorHAnsi" w:cstheme="minorHAnsi"/>
          <w:sz w:val="24"/>
          <w:szCs w:val="24"/>
          <w:u w:val="single"/>
        </w:rPr>
      </w:pPr>
      <w:r w:rsidRPr="007D290B">
        <w:rPr>
          <w:rFonts w:asciiTheme="minorHAnsi" w:hAnsiTheme="minorHAnsi" w:cstheme="minorHAnsi"/>
          <w:sz w:val="24"/>
          <w:szCs w:val="24"/>
          <w:u w:val="single"/>
        </w:rPr>
        <w:br/>
        <w:t xml:space="preserve">VI. Závěrečná ustanovení: </w:t>
      </w:r>
    </w:p>
    <w:p w14:paraId="1BFDB609" w14:textId="6F79F715" w:rsidR="00D654D3" w:rsidRPr="007D290B" w:rsidRDefault="00D654D3" w:rsidP="00D654D3">
      <w:pPr>
        <w:pStyle w:val="Default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D290B">
        <w:rPr>
          <w:rFonts w:asciiTheme="minorHAnsi" w:hAnsiTheme="minorHAnsi" w:cstheme="minorHAnsi"/>
        </w:rPr>
        <w:t>Nájemce je zároveň pořadatelem akce a je si vědom povinností vyplývajících z autorského zákona, z obecně závazných vyhlášek o místních poplatcích. Nájemce je povinen provést ohlášení své akce Ochrannému svazu autorskému, INTEGRAMU</w:t>
      </w:r>
      <w:r>
        <w:rPr>
          <w:rFonts w:asciiTheme="minorHAnsi" w:hAnsiTheme="minorHAnsi" w:cstheme="minorHAnsi"/>
        </w:rPr>
        <w:t xml:space="preserve">, </w:t>
      </w:r>
      <w:proofErr w:type="spellStart"/>
      <w:r w:rsidRPr="002F59E4">
        <w:rPr>
          <w:rFonts w:asciiTheme="minorHAnsi" w:hAnsiTheme="minorHAnsi" w:cstheme="minorHAnsi"/>
          <w:color w:val="auto"/>
        </w:rPr>
        <w:t>Dilii</w:t>
      </w:r>
      <w:proofErr w:type="spellEnd"/>
      <w:r w:rsidRPr="002F59E4">
        <w:rPr>
          <w:rFonts w:asciiTheme="minorHAnsi" w:hAnsiTheme="minorHAnsi" w:cstheme="minorHAnsi"/>
          <w:color w:val="auto"/>
        </w:rPr>
        <w:t xml:space="preserve">, Aura </w:t>
      </w:r>
      <w:r>
        <w:rPr>
          <w:rFonts w:asciiTheme="minorHAnsi" w:hAnsiTheme="minorHAnsi" w:cstheme="minorHAnsi"/>
          <w:color w:val="auto"/>
        </w:rPr>
        <w:t>Pont</w:t>
      </w:r>
      <w:r w:rsidRPr="002F59E4">
        <w:rPr>
          <w:rFonts w:asciiTheme="minorHAnsi" w:hAnsiTheme="minorHAnsi" w:cstheme="minorHAnsi"/>
          <w:color w:val="auto"/>
        </w:rPr>
        <w:t xml:space="preserve">u </w:t>
      </w:r>
      <w:r w:rsidRPr="007D290B">
        <w:rPr>
          <w:rFonts w:asciiTheme="minorHAnsi" w:hAnsiTheme="minorHAnsi" w:cstheme="minorHAnsi"/>
        </w:rPr>
        <w:t>či jiným subjektům, vůči nimž takovou povinnost má a těmto uhradit příslušné poplatky. Nájemce je povinen dodržovat zákony a ostatní obecně závazné právní předpisy.</w:t>
      </w:r>
    </w:p>
    <w:p w14:paraId="6F3D48F0" w14:textId="77777777" w:rsidR="00D654D3" w:rsidRPr="007D290B" w:rsidRDefault="00D654D3" w:rsidP="00D654D3">
      <w:pPr>
        <w:pStyle w:val="Default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D290B">
        <w:rPr>
          <w:rFonts w:asciiTheme="minorHAnsi" w:hAnsiTheme="minorHAnsi" w:cstheme="minorHAnsi"/>
        </w:rPr>
        <w:t xml:space="preserve">Nájemce nese také plnou zodpovědnost za pronajaté prostory či jiný majetek pronajímatele, který mu byl předán či ke kterému bude mít přístup, a podpisem této smlouvy se zavazuje veškeré případné škody či újmy na pronajatých prostorech či jiném majetku pronajímatele neprodleně zaplatit. Pronajímatel se může dohodnout s nájemcem také na tom, že nájemce zajistí odstranění škod. </w:t>
      </w:r>
    </w:p>
    <w:p w14:paraId="1D241EF1" w14:textId="77777777" w:rsidR="00D654D3" w:rsidRPr="007D290B" w:rsidRDefault="00D654D3" w:rsidP="00D654D3">
      <w:pPr>
        <w:pStyle w:val="Default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D290B">
        <w:rPr>
          <w:rFonts w:asciiTheme="minorHAnsi" w:hAnsiTheme="minorHAnsi" w:cstheme="minorHAnsi"/>
        </w:rPr>
        <w:t>Tato smlouva nabývá platnosti a účinnosti podpisem obou smluvních stran.</w:t>
      </w:r>
    </w:p>
    <w:p w14:paraId="0DC3D1DB" w14:textId="017EADE2" w:rsidR="00D654D3" w:rsidRPr="00770BFC" w:rsidRDefault="00D654D3" w:rsidP="00D654D3">
      <w:pPr>
        <w:pStyle w:val="Default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D290B">
        <w:rPr>
          <w:rFonts w:asciiTheme="minorHAnsi" w:hAnsiTheme="minorHAnsi" w:cstheme="minorHAnsi"/>
        </w:rPr>
        <w:t xml:space="preserve">Pokud není ve smlouvě uvedeno jinak, je nájemce povinen řídit se Všeobecnými obchodními </w:t>
      </w:r>
      <w:proofErr w:type="gramStart"/>
      <w:r w:rsidRPr="007D290B">
        <w:rPr>
          <w:rFonts w:asciiTheme="minorHAnsi" w:hAnsiTheme="minorHAnsi" w:cstheme="minorHAnsi"/>
        </w:rPr>
        <w:t>podmínkami - nájemním</w:t>
      </w:r>
      <w:proofErr w:type="gramEnd"/>
      <w:r w:rsidRPr="007D290B">
        <w:rPr>
          <w:rFonts w:asciiTheme="minorHAnsi" w:hAnsiTheme="minorHAnsi" w:cstheme="minorHAnsi"/>
        </w:rPr>
        <w:t xml:space="preserve"> řádem společn</w:t>
      </w:r>
      <w:r w:rsidRPr="00770BFC">
        <w:rPr>
          <w:rFonts w:asciiTheme="minorHAnsi" w:hAnsiTheme="minorHAnsi" w:cstheme="minorHAnsi"/>
          <w:sz w:val="22"/>
          <w:szCs w:val="22"/>
        </w:rPr>
        <w:t>osti AKORD &amp; POKLAD, s.r.o.</w:t>
      </w:r>
      <w:r>
        <w:rPr>
          <w:rFonts w:asciiTheme="minorHAnsi" w:hAnsiTheme="minorHAnsi" w:cstheme="minorHAnsi"/>
          <w:sz w:val="22"/>
          <w:szCs w:val="22"/>
        </w:rPr>
        <w:t>, se kterými byl seznámen a tvoří nedílnou součást této smlouvy,</w:t>
      </w:r>
      <w:r w:rsidRPr="00770BFC">
        <w:rPr>
          <w:rFonts w:asciiTheme="minorHAnsi" w:hAnsiTheme="minorHAnsi" w:cstheme="minorHAnsi"/>
          <w:sz w:val="22"/>
          <w:szCs w:val="22"/>
        </w:rPr>
        <w:t xml:space="preserve"> a dbát na dodržování bezpečnostních </w:t>
      </w:r>
      <w:r>
        <w:rPr>
          <w:rFonts w:asciiTheme="minorHAnsi" w:hAnsiTheme="minorHAnsi" w:cstheme="minorHAnsi"/>
          <w:sz w:val="22"/>
          <w:szCs w:val="22"/>
        </w:rPr>
        <w:br/>
      </w:r>
      <w:r w:rsidRPr="00770BFC">
        <w:rPr>
          <w:rFonts w:asciiTheme="minorHAnsi" w:hAnsiTheme="minorHAnsi" w:cstheme="minorHAnsi"/>
          <w:sz w:val="22"/>
          <w:szCs w:val="22"/>
        </w:rPr>
        <w:t>a protipožárních předpis</w:t>
      </w:r>
      <w:r>
        <w:rPr>
          <w:rFonts w:asciiTheme="minorHAnsi" w:hAnsiTheme="minorHAnsi" w:cstheme="minorHAnsi"/>
          <w:sz w:val="22"/>
          <w:szCs w:val="22"/>
        </w:rPr>
        <w:t>ů</w:t>
      </w:r>
      <w:r w:rsidRPr="00770BFC">
        <w:rPr>
          <w:rFonts w:asciiTheme="minorHAnsi" w:hAnsiTheme="minorHAnsi" w:cstheme="minorHAnsi"/>
          <w:sz w:val="22"/>
          <w:szCs w:val="22"/>
        </w:rPr>
        <w:t xml:space="preserve"> obecně. </w:t>
      </w:r>
    </w:p>
    <w:p w14:paraId="2C566AEB" w14:textId="77777777" w:rsidR="00D654D3" w:rsidRPr="00CD5282" w:rsidRDefault="00D654D3" w:rsidP="00D654D3">
      <w:pPr>
        <w:pStyle w:val="Default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Pohyb veřejnosti, která se akce účastní je vyhrazen pouze v prostorech, které jsou předmětem pronájmu. Jiné prostory jsou pro návštěvníky akce nepřístupné a pohyb v nich je jen na vlastní nebezpečí. Omezení se vztahuje zejména na technické zázemí za jevištěm a na skladové a manipulační místnosti v</w:t>
      </w:r>
      <w:r>
        <w:rPr>
          <w:rFonts w:asciiTheme="minorHAnsi" w:hAnsiTheme="minorHAnsi" w:cstheme="minorHAnsi"/>
          <w:sz w:val="22"/>
          <w:szCs w:val="22"/>
        </w:rPr>
        <w:t> objektu, kde se akce koná</w:t>
      </w:r>
      <w:r w:rsidRPr="00CD52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50813B" w14:textId="77777777" w:rsidR="00D654D3" w:rsidRPr="00CD5282" w:rsidRDefault="00D654D3" w:rsidP="00D654D3">
      <w:pPr>
        <w:pStyle w:val="Default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Podpisem smlouvy </w:t>
      </w:r>
      <w:r>
        <w:rPr>
          <w:rFonts w:asciiTheme="minorHAnsi" w:hAnsiTheme="minorHAnsi" w:cstheme="minorHAnsi"/>
          <w:sz w:val="22"/>
          <w:szCs w:val="22"/>
        </w:rPr>
        <w:t>nájemce</w:t>
      </w:r>
      <w:r w:rsidRPr="00CD5282">
        <w:rPr>
          <w:rFonts w:asciiTheme="minorHAnsi" w:hAnsiTheme="minorHAnsi" w:cstheme="minorHAnsi"/>
          <w:sz w:val="22"/>
          <w:szCs w:val="22"/>
        </w:rPr>
        <w:t xml:space="preserve"> potvrzuje, že byl seznámen s místními podmínkami a riziky na pracovištích</w:t>
      </w:r>
      <w:r>
        <w:rPr>
          <w:rFonts w:asciiTheme="minorHAnsi" w:hAnsiTheme="minorHAnsi" w:cstheme="minorHAnsi"/>
          <w:sz w:val="22"/>
          <w:szCs w:val="22"/>
        </w:rPr>
        <w:t xml:space="preserve"> objektu, kde se akce koná,</w:t>
      </w:r>
      <w:r w:rsidRPr="00CD5282">
        <w:rPr>
          <w:rFonts w:asciiTheme="minorHAnsi" w:hAnsiTheme="minorHAnsi" w:cstheme="minorHAnsi"/>
          <w:sz w:val="22"/>
          <w:szCs w:val="22"/>
        </w:rPr>
        <w:t xml:space="preserve"> a je si vědom plné zodpovědnosti za nedodržení protipožárních a bezpečnostních opatření při konání akce. </w:t>
      </w:r>
    </w:p>
    <w:p w14:paraId="4D7A6F54" w14:textId="77777777" w:rsidR="00D654D3" w:rsidRDefault="00D654D3" w:rsidP="00D654D3">
      <w:pPr>
        <w:pStyle w:val="Default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CD5282">
        <w:rPr>
          <w:rFonts w:asciiTheme="minorHAnsi" w:hAnsiTheme="minorHAnsi" w:cstheme="minorHAnsi"/>
          <w:sz w:val="22"/>
          <w:szCs w:val="22"/>
        </w:rPr>
        <w:t>tázk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CD5282">
        <w:rPr>
          <w:rFonts w:asciiTheme="minorHAnsi" w:hAnsiTheme="minorHAnsi" w:cstheme="minorHAnsi"/>
          <w:sz w:val="22"/>
          <w:szCs w:val="22"/>
        </w:rPr>
        <w:t xml:space="preserve"> touto smlouvou výslovně neupraven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CD5282">
        <w:rPr>
          <w:rFonts w:asciiTheme="minorHAnsi" w:hAnsiTheme="minorHAnsi" w:cstheme="minorHAnsi"/>
          <w:sz w:val="22"/>
          <w:szCs w:val="22"/>
        </w:rPr>
        <w:t xml:space="preserve"> se řídí ustanoveními </w:t>
      </w:r>
      <w:r>
        <w:rPr>
          <w:rFonts w:asciiTheme="minorHAnsi" w:hAnsiTheme="minorHAnsi" w:cstheme="minorHAnsi"/>
          <w:sz w:val="22"/>
          <w:szCs w:val="22"/>
        </w:rPr>
        <w:t>obecně závazných právních předpisů</w:t>
      </w:r>
      <w:r w:rsidRPr="00CD5282">
        <w:rPr>
          <w:rFonts w:asciiTheme="minorHAnsi" w:hAnsiTheme="minorHAnsi" w:cstheme="minorHAnsi"/>
          <w:sz w:val="22"/>
          <w:szCs w:val="22"/>
        </w:rPr>
        <w:t>.</w:t>
      </w:r>
    </w:p>
    <w:p w14:paraId="6D0DBA83" w14:textId="77777777" w:rsidR="00D654D3" w:rsidRPr="00854D64" w:rsidRDefault="00D654D3" w:rsidP="00D654D3">
      <w:pPr>
        <w:pStyle w:val="Default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D40D3">
        <w:rPr>
          <w:sz w:val="22"/>
          <w:szCs w:val="22"/>
        </w:rPr>
        <w:t xml:space="preserve">Smluvní strany na sebe přebírají nebezpečí změny okolností analogicky dle § 1765 občanského zákoníku, a nebudou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 Účastníci se dohodli, že pro jejich vztah založený touto smlouvou vylučují použití </w:t>
      </w:r>
      <w:proofErr w:type="spellStart"/>
      <w:r w:rsidRPr="000D40D3">
        <w:rPr>
          <w:sz w:val="22"/>
          <w:szCs w:val="22"/>
        </w:rPr>
        <w:t>ust</w:t>
      </w:r>
      <w:proofErr w:type="spellEnd"/>
      <w:r w:rsidRPr="000D40D3">
        <w:rPr>
          <w:sz w:val="22"/>
          <w:szCs w:val="22"/>
        </w:rPr>
        <w:t>. § 1793 a násl. občanského zákoníku.</w:t>
      </w:r>
    </w:p>
    <w:p w14:paraId="0A988A14" w14:textId="4D639CAE" w:rsidR="00D654D3" w:rsidRDefault="00D654D3" w:rsidP="00D654D3">
      <w:pPr>
        <w:pStyle w:val="Default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Smlouva se vyhotovuje ve dvou výtiscích, po jednom pro každou ze smluvních stran. Účastníci této smlouvy výslovně prohlašují, že se podrobně seznámili s jejím obsahem, že jsou jim známy důsledky z jejího uzavření vyplývající, že smlouva vyjadřuje jejich pravou a vážnou vůli </w:t>
      </w:r>
      <w:r>
        <w:rPr>
          <w:rFonts w:asciiTheme="minorHAnsi" w:hAnsiTheme="minorHAnsi" w:cstheme="minorHAnsi"/>
          <w:sz w:val="22"/>
          <w:szCs w:val="22"/>
        </w:rPr>
        <w:br/>
      </w:r>
      <w:r w:rsidRPr="00CD5282">
        <w:rPr>
          <w:rFonts w:asciiTheme="minorHAnsi" w:hAnsiTheme="minorHAnsi" w:cstheme="minorHAnsi"/>
          <w:sz w:val="22"/>
          <w:szCs w:val="22"/>
        </w:rPr>
        <w:t xml:space="preserve">a že nebyla uzavřena v tísni ani za nápadně nevýhodných podmínek a na důkaz tohoto tvrzení </w:t>
      </w:r>
    </w:p>
    <w:p w14:paraId="2A6AE923" w14:textId="77777777" w:rsidR="00D654D3" w:rsidRDefault="00D654D3" w:rsidP="00D654D3">
      <w:pPr>
        <w:pStyle w:val="Default"/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F9A4C08" w14:textId="77777777" w:rsidR="00D654D3" w:rsidRDefault="00D654D3" w:rsidP="00D654D3">
      <w:pPr>
        <w:pStyle w:val="Default"/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BC84325" w14:textId="77777777" w:rsidR="00D654D3" w:rsidRDefault="00D654D3" w:rsidP="00D654D3">
      <w:pPr>
        <w:pStyle w:val="Default"/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2B91AFE" w14:textId="199D1F58" w:rsidR="00D654D3" w:rsidRPr="00CD5282" w:rsidRDefault="00D654D3" w:rsidP="00D654D3">
      <w:pPr>
        <w:pStyle w:val="Default"/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připojují své podpisy.</w:t>
      </w:r>
      <w:r>
        <w:rPr>
          <w:rFonts w:asciiTheme="minorHAnsi" w:hAnsiTheme="minorHAnsi" w:cstheme="minorHAnsi"/>
          <w:sz w:val="22"/>
          <w:szCs w:val="22"/>
        </w:rPr>
        <w:t xml:space="preserve"> Účastníci mohou tuto smlouvu uzavřít také v elektronické podobě se svými uznávanými elektronickými podpisy.</w:t>
      </w:r>
    </w:p>
    <w:p w14:paraId="524D4F39" w14:textId="77777777" w:rsidR="00D654D3" w:rsidRPr="00CD5282" w:rsidRDefault="00D654D3" w:rsidP="00D654D3">
      <w:pPr>
        <w:pStyle w:val="Default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Nedílnou součástí </w:t>
      </w:r>
      <w:r>
        <w:rPr>
          <w:rFonts w:asciiTheme="minorHAnsi" w:hAnsiTheme="minorHAnsi" w:cstheme="minorHAnsi"/>
          <w:sz w:val="22"/>
          <w:szCs w:val="22"/>
        </w:rPr>
        <w:t xml:space="preserve">této </w:t>
      </w:r>
      <w:r w:rsidRPr="00CD5282">
        <w:rPr>
          <w:rFonts w:asciiTheme="minorHAnsi" w:hAnsiTheme="minorHAnsi" w:cstheme="minorHAnsi"/>
          <w:sz w:val="22"/>
          <w:szCs w:val="22"/>
        </w:rPr>
        <w:t>smlouvy jsou:</w:t>
      </w:r>
    </w:p>
    <w:p w14:paraId="7AE52C73" w14:textId="77777777" w:rsidR="00D654D3" w:rsidRPr="00CD5282" w:rsidRDefault="00D654D3" w:rsidP="00D654D3">
      <w:pPr>
        <w:pStyle w:val="Default"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Všeobecné </w:t>
      </w:r>
      <w:r>
        <w:rPr>
          <w:rFonts w:asciiTheme="minorHAnsi" w:hAnsiTheme="minorHAnsi" w:cstheme="minorHAnsi"/>
          <w:sz w:val="22"/>
          <w:szCs w:val="22"/>
        </w:rPr>
        <w:t xml:space="preserve">obchodní </w:t>
      </w:r>
      <w:proofErr w:type="gramStart"/>
      <w:r w:rsidRPr="00CD5282">
        <w:rPr>
          <w:rFonts w:asciiTheme="minorHAnsi" w:hAnsiTheme="minorHAnsi" w:cstheme="minorHAnsi"/>
          <w:sz w:val="22"/>
          <w:szCs w:val="22"/>
        </w:rPr>
        <w:t>podmínky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CD5282">
        <w:rPr>
          <w:rFonts w:asciiTheme="minorHAnsi" w:hAnsiTheme="minorHAnsi" w:cstheme="minorHAnsi"/>
          <w:sz w:val="22"/>
          <w:szCs w:val="22"/>
        </w:rPr>
        <w:t>nájemní</w:t>
      </w:r>
      <w:proofErr w:type="gramEnd"/>
      <w:r w:rsidRPr="00CD5282">
        <w:rPr>
          <w:rFonts w:asciiTheme="minorHAnsi" w:hAnsiTheme="minorHAnsi" w:cstheme="minorHAnsi"/>
          <w:sz w:val="22"/>
          <w:szCs w:val="22"/>
        </w:rPr>
        <w:t xml:space="preserve"> řád </w:t>
      </w:r>
      <w:r>
        <w:rPr>
          <w:rFonts w:asciiTheme="minorHAnsi" w:hAnsiTheme="minorHAnsi" w:cstheme="minorHAnsi"/>
          <w:sz w:val="22"/>
          <w:szCs w:val="22"/>
        </w:rPr>
        <w:t>AKORD &amp;POKLAD, s.r.o.</w:t>
      </w:r>
    </w:p>
    <w:p w14:paraId="44E72373" w14:textId="77777777" w:rsidR="00D654D3" w:rsidRDefault="00D654D3" w:rsidP="00D654D3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247CD5D" w14:textId="77777777" w:rsidR="00D654D3" w:rsidRPr="00CD5282" w:rsidRDefault="00D654D3" w:rsidP="00D654D3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V Ostravě dne </w:t>
      </w:r>
      <w:r>
        <w:rPr>
          <w:rFonts w:asciiTheme="minorHAnsi" w:hAnsiTheme="minorHAnsi" w:cstheme="minorHAnsi"/>
          <w:snapToGrid w:val="0"/>
          <w:sz w:val="22"/>
          <w:szCs w:val="22"/>
        </w:rPr>
        <w:t>01.11.2024</w:t>
      </w:r>
    </w:p>
    <w:p w14:paraId="479E59C7" w14:textId="77777777" w:rsidR="00D654D3" w:rsidRPr="00CD5282" w:rsidRDefault="00D654D3" w:rsidP="00D654D3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20E6FDD6" w14:textId="77777777" w:rsidR="00D654D3" w:rsidRPr="00CD5282" w:rsidRDefault="00D654D3" w:rsidP="00D654D3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58A4CCB6" w14:textId="77777777" w:rsidR="00D654D3" w:rsidRDefault="00D654D3" w:rsidP="00D654D3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6D957998" w14:textId="77777777" w:rsidR="00D654D3" w:rsidRDefault="00D654D3" w:rsidP="00D654D3"/>
    <w:p w14:paraId="4F4F5A81" w14:textId="77777777" w:rsidR="00C3148E" w:rsidRDefault="00C3148E">
      <w:pPr>
        <w:pStyle w:val="Default"/>
        <w:ind w:left="720"/>
        <w:jc w:val="both"/>
        <w:rPr>
          <w:rFonts w:cstheme="minorHAnsi"/>
          <w:sz w:val="23"/>
          <w:szCs w:val="23"/>
        </w:rPr>
      </w:pPr>
    </w:p>
    <w:p w14:paraId="1013C48D" w14:textId="77777777" w:rsidR="004B10CF" w:rsidRDefault="004B10CF">
      <w:pPr>
        <w:pStyle w:val="Default"/>
        <w:tabs>
          <w:tab w:val="left" w:pos="2988"/>
        </w:tabs>
        <w:ind w:left="720"/>
        <w:jc w:val="both"/>
        <w:rPr>
          <w:rFonts w:asciiTheme="minorHAnsi" w:hAnsiTheme="minorHAnsi" w:cstheme="minorHAnsi"/>
          <w:sz w:val="23"/>
          <w:szCs w:val="23"/>
        </w:rPr>
      </w:pPr>
    </w:p>
    <w:p w14:paraId="71C32E6F" w14:textId="56E2BC7D" w:rsidR="004B10CF" w:rsidRDefault="00FC6DC4">
      <w:pPr>
        <w:pStyle w:val="Default"/>
        <w:tabs>
          <w:tab w:val="left" w:pos="2988"/>
        </w:tabs>
        <w:ind w:left="72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-------------------------------------------                                        </w:t>
      </w:r>
      <w:r w:rsidR="00AD69C7">
        <w:rPr>
          <w:rFonts w:cstheme="minorHAnsi"/>
          <w:sz w:val="23"/>
          <w:szCs w:val="23"/>
        </w:rPr>
        <w:t>--</w:t>
      </w:r>
      <w:r>
        <w:rPr>
          <w:rFonts w:cstheme="minorHAnsi"/>
          <w:sz w:val="23"/>
          <w:szCs w:val="23"/>
        </w:rPr>
        <w:t>----------------------------------------</w:t>
      </w:r>
    </w:p>
    <w:p w14:paraId="67D952D4" w14:textId="5365EB37" w:rsidR="004B10CF" w:rsidRDefault="00FC6DC4">
      <w:pPr>
        <w:pStyle w:val="Default"/>
        <w:tabs>
          <w:tab w:val="left" w:pos="2988"/>
        </w:tabs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                      za pronajímatele</w:t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  <w:t xml:space="preserve">        </w:t>
      </w:r>
      <w:r w:rsidRPr="00AD69C7">
        <w:rPr>
          <w:rFonts w:cstheme="minorHAnsi"/>
          <w:sz w:val="23"/>
          <w:szCs w:val="23"/>
        </w:rPr>
        <w:t>za nájemce</w:t>
      </w:r>
    </w:p>
    <w:p w14:paraId="63504612" w14:textId="2C75ED71" w:rsidR="004B10CF" w:rsidRDefault="00AD69C7" w:rsidP="00C3148E">
      <w:pPr>
        <w:pStyle w:val="Default"/>
        <w:tabs>
          <w:tab w:val="left" w:pos="2988"/>
        </w:tabs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 w:rsidR="00FC6DC4">
        <w:rPr>
          <w:rFonts w:cstheme="minorHAnsi"/>
          <w:sz w:val="23"/>
          <w:szCs w:val="23"/>
        </w:rPr>
        <w:tab/>
      </w:r>
    </w:p>
    <w:sectPr w:rsidR="004B10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52145" w14:textId="77777777" w:rsidR="00A322D1" w:rsidRDefault="00A322D1">
      <w:r>
        <w:separator/>
      </w:r>
    </w:p>
  </w:endnote>
  <w:endnote w:type="continuationSeparator" w:id="0">
    <w:p w14:paraId="071E58B6" w14:textId="77777777" w:rsidR="00A322D1" w:rsidRDefault="00A3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D6CC7" w14:textId="2AD63DC1" w:rsidR="004B10CF" w:rsidRDefault="00A706F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79F6B8E2" wp14:editId="6CC05DA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2850" cy="275590"/>
              <wp:effectExtent l="0" t="0" r="0" b="0"/>
              <wp:wrapNone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EC1D89" w14:textId="77777777" w:rsidR="004B10CF" w:rsidRDefault="00FC6DC4">
                          <w:pPr>
                            <w:pStyle w:val="Obsahrmce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lIns="254160" tIns="0" bIns="0" anchor="b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F6B8E2" id="Obdélník 2" o:spid="_x0000_s1026" style="position:absolute;margin-left:0;margin-top:805.35pt;width:595.5pt;height:21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" o:allowincell="f" filled="f" stroked="f" strokeweight=".5pt">
              <v:textbox inset="7.06mm,0,,0">
                <w:txbxContent>
                  <w:p w14:paraId="08EC1D89" w14:textId="77777777" w:rsidR="004B10CF" w:rsidRDefault="00FC6DC4">
                    <w:pPr>
                      <w:pStyle w:val="Obsahrmce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FC6DC4">
      <w:rPr>
        <w:noProof/>
      </w:rPr>
      <w:drawing>
        <wp:anchor distT="0" distB="0" distL="0" distR="114300" simplePos="0" relativeHeight="251657728" behindDoc="1" locked="0" layoutInCell="0" allowOverlap="1" wp14:anchorId="3AE3902D" wp14:editId="471EF00E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3009900" cy="533400"/>
          <wp:effectExtent l="0" t="0" r="0" b="0"/>
          <wp:wrapSquare wrapText="bothSides"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3500E" w14:textId="77777777" w:rsidR="00A322D1" w:rsidRDefault="00A322D1">
      <w:r>
        <w:separator/>
      </w:r>
    </w:p>
  </w:footnote>
  <w:footnote w:type="continuationSeparator" w:id="0">
    <w:p w14:paraId="2E3EF1C4" w14:textId="77777777" w:rsidR="00A322D1" w:rsidRDefault="00A32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7D56C" w14:textId="77777777" w:rsidR="004B10CF" w:rsidRDefault="00FC6DC4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0" allowOverlap="1" wp14:anchorId="6DFA1267" wp14:editId="2DA0E8D6">
          <wp:simplePos x="0" y="0"/>
          <wp:positionH relativeFrom="margin">
            <wp:posOffset>-395605</wp:posOffset>
          </wp:positionH>
          <wp:positionV relativeFrom="page">
            <wp:align>top</wp:align>
          </wp:positionV>
          <wp:extent cx="2371090" cy="960120"/>
          <wp:effectExtent l="0" t="0" r="0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1090" cy="960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54CA3"/>
    <w:multiLevelType w:val="multilevel"/>
    <w:tmpl w:val="A98AC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7B3E4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48308F9"/>
    <w:multiLevelType w:val="hybridMultilevel"/>
    <w:tmpl w:val="EF868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31E95"/>
    <w:multiLevelType w:val="multilevel"/>
    <w:tmpl w:val="C226E2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AC40A8C"/>
    <w:multiLevelType w:val="multilevel"/>
    <w:tmpl w:val="7A6A98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EA66992"/>
    <w:multiLevelType w:val="multilevel"/>
    <w:tmpl w:val="82604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16F5700"/>
    <w:multiLevelType w:val="hybridMultilevel"/>
    <w:tmpl w:val="AA146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0F1494"/>
    <w:multiLevelType w:val="hybridMultilevel"/>
    <w:tmpl w:val="6FDCD014"/>
    <w:lvl w:ilvl="0" w:tplc="90581ED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sz w:val="23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062452"/>
    <w:multiLevelType w:val="hybridMultilevel"/>
    <w:tmpl w:val="195A0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81CB5"/>
    <w:multiLevelType w:val="hybridMultilevel"/>
    <w:tmpl w:val="23969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464568"/>
    <w:multiLevelType w:val="hybridMultilevel"/>
    <w:tmpl w:val="E74010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0668E3"/>
    <w:multiLevelType w:val="multilevel"/>
    <w:tmpl w:val="A98AC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90E6EC8"/>
    <w:multiLevelType w:val="multilevel"/>
    <w:tmpl w:val="933C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3079723">
    <w:abstractNumId w:val="0"/>
  </w:num>
  <w:num w:numId="2" w16cid:durableId="981426891">
    <w:abstractNumId w:val="3"/>
  </w:num>
  <w:num w:numId="3" w16cid:durableId="682821827">
    <w:abstractNumId w:val="11"/>
  </w:num>
  <w:num w:numId="4" w16cid:durableId="272639450">
    <w:abstractNumId w:val="12"/>
  </w:num>
  <w:num w:numId="5" w16cid:durableId="1749958416">
    <w:abstractNumId w:val="5"/>
  </w:num>
  <w:num w:numId="6" w16cid:durableId="1284121166">
    <w:abstractNumId w:val="4"/>
  </w:num>
  <w:num w:numId="7" w16cid:durableId="518810490">
    <w:abstractNumId w:val="10"/>
  </w:num>
  <w:num w:numId="8" w16cid:durableId="1464351533">
    <w:abstractNumId w:val="7"/>
  </w:num>
  <w:num w:numId="9" w16cid:durableId="1424759435">
    <w:abstractNumId w:val="8"/>
  </w:num>
  <w:num w:numId="10" w16cid:durableId="669912428">
    <w:abstractNumId w:val="1"/>
  </w:num>
  <w:num w:numId="11" w16cid:durableId="795804039">
    <w:abstractNumId w:val="2"/>
  </w:num>
  <w:num w:numId="12" w16cid:durableId="1092430457">
    <w:abstractNumId w:val="9"/>
  </w:num>
  <w:num w:numId="13" w16cid:durableId="412122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CF"/>
    <w:rsid w:val="00002CAF"/>
    <w:rsid w:val="00033A5D"/>
    <w:rsid w:val="0007522E"/>
    <w:rsid w:val="000B222D"/>
    <w:rsid w:val="001561A9"/>
    <w:rsid w:val="00256776"/>
    <w:rsid w:val="00285B62"/>
    <w:rsid w:val="002A6B66"/>
    <w:rsid w:val="002D202A"/>
    <w:rsid w:val="00414038"/>
    <w:rsid w:val="00431B30"/>
    <w:rsid w:val="004B10CF"/>
    <w:rsid w:val="005678D8"/>
    <w:rsid w:val="00572E07"/>
    <w:rsid w:val="00593851"/>
    <w:rsid w:val="005B6617"/>
    <w:rsid w:val="005F6792"/>
    <w:rsid w:val="006B6F22"/>
    <w:rsid w:val="006E57B6"/>
    <w:rsid w:val="00715448"/>
    <w:rsid w:val="00720CA3"/>
    <w:rsid w:val="00740687"/>
    <w:rsid w:val="00804F52"/>
    <w:rsid w:val="0083192C"/>
    <w:rsid w:val="00850B36"/>
    <w:rsid w:val="008E10EA"/>
    <w:rsid w:val="008E5838"/>
    <w:rsid w:val="008F66EF"/>
    <w:rsid w:val="009340F7"/>
    <w:rsid w:val="00937165"/>
    <w:rsid w:val="00954CAD"/>
    <w:rsid w:val="009A4998"/>
    <w:rsid w:val="00A322D1"/>
    <w:rsid w:val="00A61646"/>
    <w:rsid w:val="00A706F2"/>
    <w:rsid w:val="00AA7BD4"/>
    <w:rsid w:val="00AD69C7"/>
    <w:rsid w:val="00B01872"/>
    <w:rsid w:val="00B93EFD"/>
    <w:rsid w:val="00BA13FA"/>
    <w:rsid w:val="00BA3C83"/>
    <w:rsid w:val="00BA74A6"/>
    <w:rsid w:val="00BB5789"/>
    <w:rsid w:val="00C3148E"/>
    <w:rsid w:val="00CA3E60"/>
    <w:rsid w:val="00CB65B1"/>
    <w:rsid w:val="00D1014A"/>
    <w:rsid w:val="00D201AD"/>
    <w:rsid w:val="00D44E17"/>
    <w:rsid w:val="00D55CF1"/>
    <w:rsid w:val="00D654D3"/>
    <w:rsid w:val="00DD2606"/>
    <w:rsid w:val="00DD7E24"/>
    <w:rsid w:val="00E15334"/>
    <w:rsid w:val="00E33240"/>
    <w:rsid w:val="00E410C2"/>
    <w:rsid w:val="00E5737D"/>
    <w:rsid w:val="00E5797A"/>
    <w:rsid w:val="00E63B6E"/>
    <w:rsid w:val="00EB055C"/>
    <w:rsid w:val="00ED6C0E"/>
    <w:rsid w:val="00EF766F"/>
    <w:rsid w:val="00F4052B"/>
    <w:rsid w:val="00F60855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D9A9F"/>
  <w15:docId w15:val="{DB10575F-10C9-4F22-ADCA-C23F941D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9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D397C"/>
    <w:pPr>
      <w:keepNext/>
      <w:outlineLvl w:val="0"/>
    </w:pPr>
    <w:rPr>
      <w:b/>
      <w:bCs/>
      <w:i/>
      <w:i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1F4A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880B1F"/>
  </w:style>
  <w:style w:type="character" w:customStyle="1" w:styleId="ZpatChar">
    <w:name w:val="Zápatí Char"/>
    <w:basedOn w:val="Standardnpsmoodstavce"/>
    <w:link w:val="Zpat"/>
    <w:uiPriority w:val="99"/>
    <w:qFormat/>
    <w:rsid w:val="00880B1F"/>
  </w:style>
  <w:style w:type="character" w:customStyle="1" w:styleId="Nadpis2Char">
    <w:name w:val="Nadpis 2 Char"/>
    <w:basedOn w:val="Standardnpsmoodstavce"/>
    <w:link w:val="Nadpis2"/>
    <w:uiPriority w:val="99"/>
    <w:qFormat/>
    <w:rsid w:val="001F4A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9"/>
    <w:qFormat/>
    <w:rsid w:val="002D397C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cs-CZ"/>
    </w:rPr>
  </w:style>
  <w:style w:type="character" w:styleId="Zdraznnjemn">
    <w:name w:val="Subtle Emphasis"/>
    <w:basedOn w:val="Standardnpsmoodstavce"/>
    <w:uiPriority w:val="19"/>
    <w:qFormat/>
    <w:rsid w:val="006C3710"/>
    <w:rPr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10FE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10FE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10FE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qFormat/>
    <w:rsid w:val="000237E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3C4B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3C4BE7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80B1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880B1F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1F4A7D"/>
    <w:pPr>
      <w:ind w:left="720"/>
      <w:contextualSpacing/>
    </w:pPr>
  </w:style>
  <w:style w:type="paragraph" w:customStyle="1" w:styleId="Text">
    <w:name w:val="Text"/>
    <w:uiPriority w:val="99"/>
    <w:qFormat/>
    <w:rsid w:val="002D397C"/>
    <w:pPr>
      <w:widowControl w:val="0"/>
      <w:spacing w:before="1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l">
    <w:name w:val="cl"/>
    <w:basedOn w:val="Normln"/>
    <w:uiPriority w:val="99"/>
    <w:qFormat/>
    <w:rsid w:val="002D397C"/>
    <w:pPr>
      <w:keepNext/>
      <w:spacing w:before="360" w:after="120"/>
      <w:jc w:val="center"/>
    </w:pPr>
    <w:rPr>
      <w:b/>
      <w:sz w:val="24"/>
    </w:rPr>
  </w:style>
  <w:style w:type="paragraph" w:customStyle="1" w:styleId="Default">
    <w:name w:val="Default"/>
    <w:qFormat/>
    <w:rsid w:val="00F61469"/>
    <w:rPr>
      <w:rFonts w:ascii="Calibri" w:eastAsia="Calibri" w:hAnsi="Calibri" w:cs="Calibri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10FE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10FE9"/>
    <w:rPr>
      <w:b/>
      <w:bCs/>
    </w:rPr>
  </w:style>
  <w:style w:type="paragraph" w:customStyle="1" w:styleId="Smlouva-slo">
    <w:name w:val="Smlouva-číslo"/>
    <w:basedOn w:val="Normln"/>
    <w:qFormat/>
    <w:rsid w:val="00A10FE9"/>
    <w:pPr>
      <w:spacing w:before="120" w:line="240" w:lineRule="atLeast"/>
      <w:jc w:val="both"/>
    </w:pPr>
    <w:rPr>
      <w:sz w:val="24"/>
    </w:rPr>
  </w:style>
  <w:style w:type="paragraph" w:styleId="Zkladntextodsazen3">
    <w:name w:val="Body Text Indent 3"/>
    <w:basedOn w:val="Normln"/>
    <w:link w:val="Zkladntextodsazen3Char"/>
    <w:qFormat/>
    <w:rsid w:val="000237E4"/>
    <w:pPr>
      <w:tabs>
        <w:tab w:val="left" w:pos="360"/>
      </w:tabs>
      <w:ind w:left="360"/>
      <w:jc w:val="both"/>
    </w:pPr>
    <w:rPr>
      <w:sz w:val="24"/>
      <w:szCs w:val="24"/>
    </w:rPr>
  </w:style>
  <w:style w:type="paragraph" w:customStyle="1" w:styleId="CharCharChar">
    <w:name w:val="Char Char Char"/>
    <w:basedOn w:val="Normln"/>
    <w:qFormat/>
    <w:rsid w:val="003946CF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Revize">
    <w:name w:val="Revision"/>
    <w:uiPriority w:val="99"/>
    <w:semiHidden/>
    <w:qFormat/>
    <w:rsid w:val="005072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1F4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AD6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D8ABB-BA66-410B-8D9D-D18BA1A2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Zgabajová Tereza</dc:creator>
  <cp:keywords/>
  <dc:description/>
  <cp:lastModifiedBy>Pivčíková Michaela</cp:lastModifiedBy>
  <cp:revision>2</cp:revision>
  <cp:lastPrinted>2024-11-16T15:27:00Z</cp:lastPrinted>
  <dcterms:created xsi:type="dcterms:W3CDTF">2024-12-02T12:10:00Z</dcterms:created>
  <dcterms:modified xsi:type="dcterms:W3CDTF">2024-12-02T12:10:00Z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63ff9749-f68b-40ec-aa05-229831920469_ActionId">
    <vt:lpwstr>a8c05159-b666-489c-8f02-c2cf34c1dc5c</vt:lpwstr>
  </property>
  <property fmtid="{D5CDD505-2E9C-101B-9397-08002B2CF9AE}" pid="7" name="MSIP_Label_63ff9749-f68b-40ec-aa05-229831920469_ContentBits">
    <vt:lpwstr>2</vt:lpwstr>
  </property>
  <property fmtid="{D5CDD505-2E9C-101B-9397-08002B2CF9AE}" pid="8" name="MSIP_Label_63ff9749-f68b-40ec-aa05-229831920469_Enabled">
    <vt:lpwstr>true</vt:lpwstr>
  </property>
  <property fmtid="{D5CDD505-2E9C-101B-9397-08002B2CF9AE}" pid="9" name="MSIP_Label_63ff9749-f68b-40ec-aa05-229831920469_Method">
    <vt:lpwstr>Standard</vt:lpwstr>
  </property>
  <property fmtid="{D5CDD505-2E9C-101B-9397-08002B2CF9AE}" pid="10" name="MSIP_Label_63ff9749-f68b-40ec-aa05-229831920469_Name">
    <vt:lpwstr>Neveřejná informace</vt:lpwstr>
  </property>
  <property fmtid="{D5CDD505-2E9C-101B-9397-08002B2CF9AE}" pid="11" name="MSIP_Label_63ff9749-f68b-40ec-aa05-229831920469_SetDate">
    <vt:lpwstr>2022-02-16T15:24:02Z</vt:lpwstr>
  </property>
  <property fmtid="{D5CDD505-2E9C-101B-9397-08002B2CF9AE}" pid="12" name="MSIP_Label_63ff9749-f68b-40ec-aa05-229831920469_SiteId">
    <vt:lpwstr>39f24d0b-aa30-4551-8e81-43c77cf1000e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