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01"/>
        <w:gridCol w:w="202"/>
        <w:gridCol w:w="1291"/>
        <w:gridCol w:w="308"/>
        <w:gridCol w:w="1150"/>
        <w:gridCol w:w="113"/>
        <w:gridCol w:w="1488"/>
        <w:gridCol w:w="1609"/>
        <w:gridCol w:w="470"/>
      </w:tblGrid>
      <w:tr w14:paraId="5643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114CD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rFonts w:ascii="Century Gothic" w:hAnsi="Century Gothic" w:eastAsia="Arial Unicode MS" w:cs="Arial Unicode MS"/>
                <w:i w:val="0"/>
                <w:iCs w:val="0"/>
                <w:color w:val="002060"/>
                <w:kern w:val="28"/>
                <w:szCs w:val="32"/>
              </w:rPr>
              <w:t xml:space="preserve">objednávka číslo: </w:t>
            </w:r>
            <w:r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2024/68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512C">
            <w:pPr>
              <w:pStyle w:val="2"/>
              <w:spacing w:before="0" w:beforeAutospacing="0" w:after="0" w:afterAutospacing="0"/>
              <w:jc w:val="center"/>
              <w:rPr>
                <w:rFonts w:ascii="Century Gothic" w:hAnsi="Century Gothic" w:eastAsia="Arial Unicode MS" w:cs="Arial Unicode MS"/>
                <w:i w:val="0"/>
                <w:iCs w:val="0"/>
                <w:color w:val="002060"/>
                <w:kern w:val="28"/>
                <w:szCs w:val="32"/>
              </w:rPr>
            </w:pPr>
            <w:r>
              <w:rPr>
                <w:rFonts w:ascii="Century Gothic" w:hAnsi="Century Gothic" w:eastAsia="Arial Unicode MS" w:cs="Arial Unicode MS"/>
                <w:i w:val="0"/>
                <w:iCs w:val="0"/>
                <w:color w:val="002060"/>
                <w:kern w:val="28"/>
                <w:szCs w:val="32"/>
              </w:rPr>
              <w:t xml:space="preserve">termín dodání: </w:t>
            </w:r>
            <w:r>
              <w:rPr>
                <w:rFonts w:ascii="Century Gothic" w:hAnsi="Century Gothic"/>
                <w:i w:val="0"/>
                <w:iCs w:val="0"/>
                <w:kern w:val="28"/>
                <w:lang w:val="en-US"/>
              </w:rPr>
              <w:t>2024/11</w:t>
            </w:r>
          </w:p>
        </w:tc>
      </w:tr>
      <w:tr w14:paraId="14B9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F517E39">
            <w:pPr>
              <w:spacing w:after="0" w:line="240" w:lineRule="auto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4F7C">
            <w:pPr>
              <w:spacing w:after="0" w:line="240" w:lineRule="auto"/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2EC6">
            <w:pPr>
              <w:spacing w:after="0" w:line="240" w:lineRule="auto"/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13CF9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8BCC42B">
            <w:pPr>
              <w:spacing w:after="0" w:line="240" w:lineRule="auto"/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89CC">
            <w:pPr>
              <w:spacing w:after="0" w:line="240" w:lineRule="auto"/>
            </w:pPr>
          </w:p>
        </w:tc>
      </w:tr>
      <w:tr w14:paraId="397E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7FD370">
            <w:pPr>
              <w:spacing w:after="0" w:line="240" w:lineRule="auto"/>
              <w:jc w:val="center"/>
            </w:pPr>
            <w:r>
              <w:rPr>
                <w:rFonts w:ascii="Century Gothic" w:hAnsi="Century Gothic" w:eastAsia="Arial Unicode MS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datum vystavení </w:t>
            </w:r>
            <w:r>
              <w:rPr>
                <w:rFonts w:ascii="Century Gothic" w:hAnsi="Century Gothic" w:eastAsia="Arial Unicode MS"/>
                <w:b/>
                <w:sz w:val="20"/>
                <w:szCs w:val="16"/>
              </w:rPr>
              <w:t>25.11.2024</w:t>
            </w:r>
          </w:p>
        </w:tc>
        <w:tc>
          <w:tcPr>
            <w:tcW w:w="6429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E55D66C">
            <w:pPr>
              <w:pStyle w:val="2"/>
              <w:spacing w:before="0" w:beforeAutospacing="0" w:after="0" w:afterAutospacing="0"/>
              <w:jc w:val="center"/>
              <w:rPr>
                <w:rFonts w:hint="default" w:ascii="Century Gothic" w:hAnsi="Century Gothic" w:eastAsia="Arial Unicode MS" w:cs="Arial Unicode MS"/>
                <w:i w:val="0"/>
                <w:iCs w:val="0"/>
                <w:color w:val="002060"/>
                <w:kern w:val="28"/>
                <w:sz w:val="20"/>
                <w:szCs w:val="20"/>
                <w:lang w:val="cs-CZ"/>
              </w:rPr>
            </w:pPr>
            <w:r>
              <w:rPr>
                <w:rFonts w:ascii="Century Gothic" w:hAnsi="Century Gothic" w:eastAsia="Arial Unicode MS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vyřizuje: </w:t>
            </w:r>
            <w:r>
              <w:rPr>
                <w:rFonts w:hint="default" w:ascii="Century Gothic" w:hAnsi="Century Gothic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lang w:val="cs-CZ" w:eastAsia="en-US"/>
              </w:rPr>
              <w:t>xxxxxxxxxxx</w:t>
            </w:r>
          </w:p>
          <w:p w14:paraId="56594379">
            <w:pPr>
              <w:widowControl w:val="0"/>
              <w:spacing w:after="0" w:line="240" w:lineRule="auto"/>
              <w:jc w:val="center"/>
              <w:rPr>
                <w:rFonts w:hint="default" w:ascii="Century Gothic" w:hAnsi="Century Gothic" w:eastAsia="Arial Unicode MS" w:cs="Arial Unicode MS"/>
                <w:b/>
                <w:bCs/>
                <w:color w:val="002060"/>
                <w:kern w:val="28"/>
                <w:sz w:val="20"/>
                <w:szCs w:val="20"/>
                <w:lang w:val="cs-CZ"/>
              </w:rPr>
            </w:pPr>
            <w:r>
              <w:rPr>
                <w:rFonts w:ascii="Century Gothic" w:hAnsi="Century Gothic" w:eastAsia="Arial Unicode MS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telefon: </w:t>
            </w:r>
            <w:r>
              <w:rPr>
                <w:rFonts w:hint="default" w:ascii="Century Gothic" w:hAnsi="Century Gothic" w:eastAsia="Arial Unicode MS" w:cs="Arial Unicode MS"/>
                <w:sz w:val="20"/>
                <w:szCs w:val="20"/>
                <w:lang w:val="cs-CZ"/>
              </w:rPr>
              <w:t>xxxxxxxx</w:t>
            </w:r>
            <w:r>
              <w:rPr>
                <w:rFonts w:ascii="Century Gothic" w:hAnsi="Century Gothic"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eastAsia="Arial Unicode MS" w:cs="Arial Unicode MS"/>
                <w:b/>
                <w:bCs/>
                <w:color w:val="002060"/>
                <w:kern w:val="28"/>
                <w:sz w:val="20"/>
                <w:szCs w:val="20"/>
              </w:rPr>
              <w:t xml:space="preserve">e-mail: </w:t>
            </w:r>
            <w:r>
              <w:rPr>
                <w:rFonts w:hint="default" w:ascii="Century Gothic"/>
                <w:lang w:val="cs-CZ"/>
              </w:rPr>
              <w:t>xxxxxxxxx</w:t>
            </w:r>
          </w:p>
        </w:tc>
      </w:tr>
      <w:tr w14:paraId="40E2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F2EE">
            <w:pPr>
              <w:spacing w:after="0" w:line="240" w:lineRule="auto"/>
              <w:jc w:val="center"/>
              <w:rPr>
                <w:rFonts w:ascii="Century Gothic" w:hAnsi="Century Gothic" w:eastAsia="Arial Unicode MS" w:cs="Arial Unicode MS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6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5820">
            <w:pPr>
              <w:pStyle w:val="2"/>
              <w:spacing w:before="0" w:beforeAutospacing="0" w:after="0" w:afterAutospacing="0"/>
              <w:jc w:val="center"/>
              <w:rPr>
                <w:rFonts w:ascii="Century Gothic" w:hAnsi="Century Gothic" w:eastAsia="Arial Unicode MS" w:cs="Arial Unicode MS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</w:tc>
      </w:tr>
      <w:tr w14:paraId="6DCA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3FDEDAE6">
            <w:pPr>
              <w:spacing w:after="0" w:line="240" w:lineRule="auto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3808F15">
            <w:pPr>
              <w:spacing w:after="0" w:line="240" w:lineRule="auto"/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DF730">
            <w:pPr>
              <w:spacing w:after="0" w:line="240" w:lineRule="auto"/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0CF1F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9169435">
            <w:pPr>
              <w:spacing w:after="0" w:line="240" w:lineRule="auto"/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074B8">
            <w:pPr>
              <w:spacing w:after="0" w:line="240" w:lineRule="auto"/>
            </w:pPr>
          </w:p>
        </w:tc>
      </w:tr>
      <w:tr w14:paraId="7163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00535">
            <w:pPr>
              <w:widowControl w:val="0"/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příjemce objednávky dodavatel: </w:t>
            </w:r>
          </w:p>
        </w:tc>
        <w:tc>
          <w:tcPr>
            <w:tcW w:w="72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7764D0">
            <w:pPr>
              <w:widowControl w:val="0"/>
              <w:spacing w:after="0" w:line="240" w:lineRule="auto"/>
              <w:jc w:val="center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hint="default" w:ascii="Century Gothic" w:hAnsi="Century Gothic" w:cs="Segoe UI"/>
                <w:b/>
                <w:bCs/>
                <w:sz w:val="24"/>
                <w:szCs w:val="24"/>
                <w:lang w:val="cs-CZ"/>
              </w:rPr>
              <w:t>Xxxxxxxx</w:t>
            </w:r>
            <w:r>
              <w:rPr>
                <w:rFonts w:hint="default" w:ascii="Century Gothic" w:hAnsi="Century Gothic" w:cs="Segoe UI"/>
                <w:b/>
                <w:bCs/>
                <w:sz w:val="24"/>
                <w:szCs w:val="24"/>
                <w:lang w:val="cs-CZ"/>
              </w:rPr>
              <w:br w:type="textWrapping"/>
            </w:r>
            <w:r>
              <w:rPr>
                <w:rFonts w:ascii="Century Gothic" w:hAnsi="Century Gothic" w:cs="Segoe UI"/>
                <w:sz w:val="20"/>
                <w:szCs w:val="20"/>
              </w:rPr>
              <w:t>Olomoucká 265, 789 83 Loštice</w:t>
            </w: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 xml:space="preserve"> | IČ: 67723357</w:t>
            </w:r>
          </w:p>
        </w:tc>
      </w:tr>
      <w:tr w14:paraId="1561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E0C35">
            <w:pPr>
              <w:widowControl w:val="0"/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popis objednávky: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6BF583">
            <w:pPr>
              <w:spacing w:after="0" w:line="240" w:lineRule="auto"/>
              <w:jc w:val="both"/>
              <w:rPr>
                <w:rFonts w:ascii="Century Gothic" w:hAnsi="Century Gothic" w:eastAsia="Arial Unicode MS" w:cs="Tahoma"/>
                <w:bCs/>
                <w:sz w:val="20"/>
                <w:szCs w:val="20"/>
              </w:rPr>
            </w:pPr>
            <w:r>
              <w:rPr>
                <w:rFonts w:ascii="Century Gothic" w:hAnsi="Century Gothic" w:eastAsia="Arial Unicode MS" w:cs="Tahoma"/>
                <w:bCs/>
                <w:sz w:val="20"/>
                <w:szCs w:val="20"/>
              </w:rPr>
              <w:t>Na základě nabídky předložené 19.11.2024 objednáváme malování společenských  místností:</w:t>
            </w:r>
          </w:p>
          <w:p w14:paraId="4D74D022">
            <w:pPr>
              <w:pStyle w:val="22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eastAsia="Arial Unicode MS" w:cs="Tahoma"/>
                <w:sz w:val="20"/>
                <w:szCs w:val="20"/>
              </w:rPr>
            </w:pPr>
            <w:r>
              <w:rPr>
                <w:rFonts w:ascii="Century Gothic" w:hAnsi="Century Gothic" w:eastAsia="Arial Unicode MS" w:cs="Tahoma"/>
                <w:sz w:val="20"/>
                <w:szCs w:val="20"/>
              </w:rPr>
              <w:t>Chodba, schodiště, společné prostory,  technické prostory a sociální zařízení.</w:t>
            </w:r>
          </w:p>
        </w:tc>
      </w:tr>
      <w:tr w14:paraId="124E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7721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CELKEM v Kč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743778E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rFonts w:ascii="Century Gothic" w:hAnsi="Century Gothic" w:eastAsia="Arial Unicode MS" w:cs="Arial Unicode MS"/>
                <w:b/>
                <w:bCs/>
                <w:color w:val="000000"/>
                <w:kern w:val="28"/>
                <w:sz w:val="24"/>
                <w:szCs w:val="24"/>
              </w:rPr>
              <w:t xml:space="preserve">181.840,00 Kč </w:t>
            </w:r>
          </w:p>
        </w:tc>
      </w:tr>
      <w:tr w14:paraId="3B1F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2C2568A">
            <w:pPr>
              <w:spacing w:before="60" w:after="60" w:line="240" w:lineRule="auto"/>
              <w:jc w:val="right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upozornění: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747EAF7E">
            <w:pPr>
              <w:pStyle w:val="2"/>
              <w:spacing w:before="60" w:beforeAutospacing="0" w:after="60" w:afterAutospacing="0"/>
              <w:jc w:val="both"/>
              <w:rPr>
                <w:rFonts w:ascii="Century Gothic" w:hAnsi="Century Gothic" w:eastAsia="Arial Unicode MS" w:cstheme="minorBidi"/>
                <w:b w:val="0"/>
                <w:i w:val="0"/>
                <w:iCs w:val="0"/>
                <w:sz w:val="20"/>
                <w:szCs w:val="16"/>
                <w:lang w:eastAsia="en-US"/>
              </w:rPr>
            </w:pPr>
            <w:r>
              <w:rPr>
                <w:rFonts w:ascii="Century Gothic" w:hAnsi="Century Gothic" w:eastAsia="Arial Unicode MS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objednavatel bez uvedení kompletní identifikace dodavateli obdrženou fakturu vrátí k doplnění. Objednávka </w:t>
            </w:r>
            <w:r>
              <w:rPr>
                <w:rFonts w:ascii="Century Gothic" w:hAnsi="Century Gothic" w:eastAsia="Arial Unicode MS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 xml:space="preserve">nepodléhá </w:t>
            </w:r>
            <w:r>
              <w:rPr>
                <w:rFonts w:ascii="Century Gothic" w:hAnsi="Century Gothic" w:eastAsia="Arial Unicode MS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 xml:space="preserve">zveřejnění dle Zákona o zvláštních podmínkách účinnosti některých smluv, uveřejňování těchto smluv a o registru smluv (zákon o registru smluv č. 340/2015 Sb.), kterou objednavatel </w:t>
            </w:r>
            <w:r>
              <w:rPr>
                <w:rFonts w:ascii="Century Gothic" w:hAnsi="Century Gothic" w:eastAsia="Arial Unicode MS" w:cstheme="minorBidi"/>
                <w:bCs w:val="0"/>
                <w:i w:val="0"/>
                <w:iCs w:val="0"/>
                <w:sz w:val="20"/>
                <w:szCs w:val="16"/>
                <w:lang w:eastAsia="en-US"/>
              </w:rPr>
              <w:t>nezveřejní</w:t>
            </w:r>
            <w:r>
              <w:rPr>
                <w:rFonts w:ascii="Century Gothic" w:hAnsi="Century Gothic" w:eastAsia="Arial Unicode MS" w:cstheme="minorBidi"/>
                <w:b w:val="0"/>
                <w:i w:val="0"/>
                <w:iCs w:val="0"/>
                <w:sz w:val="20"/>
                <w:szCs w:val="16"/>
                <w:lang w:eastAsia="en-US"/>
              </w:rPr>
              <w:t>.</w:t>
            </w:r>
          </w:p>
        </w:tc>
      </w:tr>
      <w:tr w14:paraId="6DFB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54871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529C87F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366022C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6D73168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F25D71B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02D3EE28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6F13FF1">
            <w:pPr>
              <w:widowControl w:val="0"/>
              <w:spacing w:before="60" w:after="6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správce rozpočtu:</w:t>
            </w: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 w:type="textWrapping"/>
            </w:r>
            <w:r>
              <w:rPr>
                <w:rFonts w:hint="default" w:ascii="Century Gothic" w:hAnsi="Century Gothic"/>
                <w:sz w:val="20"/>
                <w:szCs w:val="20"/>
                <w:lang w:val="cs-CZ"/>
              </w:rPr>
              <w:t>xxxxxxxxxxxxx</w:t>
            </w:r>
            <w:r>
              <w:rPr>
                <w:rFonts w:ascii="Century Gothic" w:hAnsi="Century Gothic"/>
                <w:sz w:val="20"/>
                <w:szCs w:val="20"/>
              </w:rPr>
              <w:t>, ekonomka</w:t>
            </w:r>
            <w:r>
              <w:rPr>
                <w:rFonts w:ascii="Century Gothic" w:hAnsi="Century Gothic"/>
                <w:sz w:val="20"/>
                <w:szCs w:val="20"/>
              </w:rPr>
              <w:br w:type="textWrapping"/>
            </w: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F693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79B5B702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27F55424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502628DD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3E0C8911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676A39C5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102EC9AF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>příkazce operace | schválil:</w:t>
            </w: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br w:type="textWrapping"/>
            </w:r>
            <w:r>
              <w:rPr>
                <w:rFonts w:hint="default" w:ascii="Century Gothic" w:hAnsi="Century Gothic"/>
                <w:b/>
                <w:bCs/>
                <w:color w:val="002060"/>
                <w:kern w:val="28"/>
                <w:sz w:val="20"/>
                <w:szCs w:val="20"/>
                <w:lang w:val="cs-CZ"/>
              </w:rPr>
              <w:t xml:space="preserve">Mrg. Renata Vidrasová,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ředitelka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  <w:tr w14:paraId="2008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C54B">
            <w:pPr>
              <w:widowControl w:val="0"/>
              <w:spacing w:before="60" w:after="60" w:line="240" w:lineRule="auto"/>
              <w:rPr>
                <w:rFonts w:ascii="Century Gothic" w:hAnsi="Century Gothic" w:eastAsia="Arial Unicode MS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</w:pPr>
          </w:p>
          <w:p w14:paraId="6486EFC0">
            <w:pPr>
              <w:widowControl w:val="0"/>
              <w:spacing w:before="60" w:after="60" w:line="240" w:lineRule="auto"/>
              <w:rPr>
                <w:rFonts w:ascii="Century Gothic" w:hAnsi="Century Gothic" w:eastAsia="Arial Unicode MS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</w:pPr>
          </w:p>
          <w:p w14:paraId="065D4438">
            <w:pPr>
              <w:widowControl w:val="0"/>
              <w:spacing w:before="60" w:after="60" w:line="240" w:lineRule="auto"/>
              <w:rPr>
                <w:rFonts w:ascii="Century Gothic" w:hAnsi="Century Gothic" w:eastAsia="Arial Unicode MS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</w:pPr>
          </w:p>
          <w:p w14:paraId="4EAC65A2">
            <w:pPr>
              <w:widowControl w:val="0"/>
              <w:spacing w:before="60" w:after="60" w:line="240" w:lineRule="auto"/>
              <w:rPr>
                <w:rFonts w:ascii="Century Gothic" w:hAnsi="Century Gothic"/>
                <w:kern w:val="28"/>
                <w:sz w:val="28"/>
                <w:szCs w:val="28"/>
              </w:rPr>
            </w:pPr>
            <w:r>
              <w:rPr>
                <w:rFonts w:ascii="Century Gothic" w:hAnsi="Century Gothic" w:eastAsia="Arial Unicode MS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sym w:font="Wingdings 3" w:char="F075"/>
            </w:r>
            <w:r>
              <w:rPr>
                <w:rFonts w:ascii="Century Gothic" w:hAnsi="Century Gothic" w:eastAsia="Arial Unicode MS" w:cs="Arial Unicode MS"/>
                <w:b/>
                <w:bCs/>
                <w:caps/>
                <w:color w:val="002060"/>
                <w:kern w:val="28"/>
                <w:sz w:val="28"/>
                <w:szCs w:val="32"/>
              </w:rPr>
              <w:t xml:space="preserve"> Akceptace objednávky | </w:t>
            </w:r>
            <w:r>
              <w:rPr>
                <w:rFonts w:ascii="Century Gothic" w:hAnsi="Century Gothic"/>
                <w:kern w:val="28"/>
                <w:sz w:val="28"/>
                <w:szCs w:val="28"/>
              </w:rPr>
              <w:t xml:space="preserve">volbu označte křížkem </w:t>
            </w:r>
            <w:r>
              <w:rPr>
                <w:rFonts w:ascii="Century Gothic" w:hAnsi="Century Gothic"/>
                <w:kern w:val="28"/>
                <w:sz w:val="28"/>
                <w:szCs w:val="28"/>
              </w:rPr>
              <w:sym w:font="Wingdings" w:char="F0FD"/>
            </w:r>
          </w:p>
          <w:p w14:paraId="1521CA2F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8518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  <w:p w14:paraId="4C562652">
            <w:pPr>
              <w:widowControl w:val="0"/>
              <w:spacing w:before="60" w:after="60" w:line="240" w:lineRule="auto"/>
              <w:ind w:left="-4905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</w:p>
        </w:tc>
      </w:tr>
      <w:tr w14:paraId="652D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E643A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sym w:font="Wingdings" w:char="F0FD"/>
            </w:r>
            <w:r>
              <w:rPr>
                <w:rFonts w:ascii="Century Gothic" w:hAnsi="Century Gothic"/>
                <w:kern w:val="2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  <w:t>objednávku akceptuji v plném rozsahu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8C3E6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Century Gothic" w:hAnsi="Century Gothic"/>
                <w:kern w:val="28"/>
                <w:sz w:val="20"/>
                <w:szCs w:val="20"/>
              </w:rPr>
            </w:pPr>
          </w:p>
          <w:p w14:paraId="6A4FFC8F">
            <w:pPr>
              <w:tabs>
                <w:tab w:val="left" w:pos="435"/>
              </w:tabs>
              <w:spacing w:after="0" w:line="240" w:lineRule="auto"/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kern w:val="28"/>
                <w:sz w:val="20"/>
                <w:szCs w:val="20"/>
              </w:rPr>
              <w:t xml:space="preserve">           datum: </w:t>
            </w:r>
            <w:r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  <w:t>25.11.2024</w:t>
            </w: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</w:t>
            </w:r>
          </w:p>
          <w:p w14:paraId="7C97C355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t xml:space="preserve">           razítko a podpis dodavatele:</w:t>
            </w:r>
          </w:p>
        </w:tc>
      </w:tr>
      <w:tr w14:paraId="1E13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5C313E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kern w:val="28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kern w:val="28"/>
                <w:sz w:val="20"/>
                <w:szCs w:val="20"/>
              </w:rPr>
              <w:t xml:space="preserve"> objednávku neakceptuji</w:t>
            </w: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4291D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</w:p>
          <w:p w14:paraId="01D9DD83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</w:p>
        </w:tc>
      </w:tr>
      <w:tr w14:paraId="4CC7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3C95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E25D">
            <w:pPr>
              <w:widowControl w:val="0"/>
              <w:spacing w:before="60" w:after="60" w:line="240" w:lineRule="auto"/>
              <w:rPr>
                <w:rFonts w:ascii="Century Gothic" w:hAnsi="Century Gothic"/>
                <w:b/>
                <w:bCs/>
                <w:kern w:val="28"/>
                <w:sz w:val="20"/>
                <w:szCs w:val="20"/>
              </w:rPr>
            </w:pPr>
          </w:p>
        </w:tc>
      </w:tr>
      <w:tr w14:paraId="47C8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10"/>
            <w:vAlign w:val="center"/>
          </w:tcPr>
          <w:p w14:paraId="2DDB0E84">
            <w:pPr>
              <w:spacing w:before="120" w:after="12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 w:eastAsia="Arial Unicode MS" w:cs="Arial Unicode MS"/>
                <w:b/>
                <w:bCs/>
                <w:caps/>
                <w:color w:val="FFFFFF" w:themeColor="background1"/>
                <w:kern w:val="28"/>
                <w:sz w:val="28"/>
                <w:szCs w:val="32"/>
                <w14:textFill>
                  <w14:solidFill>
                    <w14:schemeClr w14:val="bg1"/>
                  </w14:solidFill>
                </w14:textFill>
              </w:rPr>
              <w:sym w:font="Wingdings 3" w:char="F075"/>
            </w:r>
            <w:r>
              <w:rPr>
                <w:rFonts w:ascii="Century Gothic" w:hAnsi="Century Gothic" w:eastAsia="Arial Unicode MS" w:cs="Arial Unicode MS"/>
                <w:b/>
                <w:bCs/>
                <w:caps/>
                <w:color w:val="FFFFFF" w:themeColor="background1"/>
                <w:kern w:val="28"/>
                <w:sz w:val="28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 Akceptace objednávky | </w:t>
            </w:r>
            <w:r>
              <w:rPr>
                <w:rFonts w:ascii="Century Gothic" w:hAnsi="Century Gothic"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volbu označte křížkem </w:t>
            </w:r>
            <w:r>
              <w:rPr>
                <w:rFonts w:ascii="Century Gothic" w:hAnsi="Century Gothic"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sym w:font="Wingdings" w:char="F0FD"/>
            </w:r>
          </w:p>
        </w:tc>
      </w:tr>
      <w:tr w14:paraId="3338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" w:type="dxa"/>
        </w:trPr>
        <w:tc>
          <w:tcPr>
            <w:tcW w:w="5954" w:type="dxa"/>
            <w:gridSpan w:val="6"/>
          </w:tcPr>
          <w:p w14:paraId="79EF3C09">
            <w:pPr>
              <w:widowControl w:val="0"/>
              <w:spacing w:before="60" w:after="60" w:line="240" w:lineRule="auto"/>
              <w:rPr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sym w:font="Wingdings" w:char="F06F"/>
            </w:r>
            <w:r>
              <w:rPr>
                <w:rFonts w:ascii="Century Gothic" w:hAnsi="Century Gothic"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objednávku akceptuji v plném rozsahu</w:t>
            </w:r>
          </w:p>
        </w:tc>
        <w:tc>
          <w:tcPr>
            <w:tcW w:w="3210" w:type="dxa"/>
            <w:gridSpan w:val="3"/>
            <w:vMerge w:val="restart"/>
          </w:tcPr>
          <w:p w14:paraId="69DF255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Century Gothic" w:hAnsi="Century Gothic"/>
                <w:color w:val="FFFFFF" w:themeColor="background1"/>
                <w:kern w:val="28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30A7A4F7">
            <w:pPr>
              <w:tabs>
                <w:tab w:val="left" w:pos="435"/>
              </w:tabs>
              <w:spacing w:after="0" w:line="240" w:lineRule="auto"/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/>
                <w:color w:val="FFFFFF" w:themeColor="background1"/>
                <w:kern w:val="28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datum: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uvedeno v podpisu</w:t>
            </w:r>
          </w:p>
          <w:p w14:paraId="2A7059F8">
            <w:pPr>
              <w:tabs>
                <w:tab w:val="left" w:pos="435"/>
              </w:tabs>
              <w:spacing w:after="0" w:line="240" w:lineRule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razítko a podpis dodavatele:</w:t>
            </w:r>
          </w:p>
        </w:tc>
      </w:tr>
      <w:tr w14:paraId="0729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" w:type="dxa"/>
        </w:trPr>
        <w:tc>
          <w:tcPr>
            <w:tcW w:w="5954" w:type="dxa"/>
            <w:gridSpan w:val="6"/>
          </w:tcPr>
          <w:p w14:paraId="114036F3">
            <w:pPr>
              <w:tabs>
                <w:tab w:val="left" w:pos="435"/>
              </w:tabs>
              <w:spacing w:after="0" w:line="240" w:lineRule="auto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sym w:font="Wingdings" w:char="F06F"/>
            </w:r>
            <w:r>
              <w:rPr>
                <w:rFonts w:ascii="Century Gothic" w:hAnsi="Century Gothic"/>
                <w:color w:val="FFFFFF" w:themeColor="background1"/>
                <w:kern w:val="28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 xml:space="preserve"> objednávku neakceptuji</w:t>
            </w:r>
          </w:p>
        </w:tc>
        <w:tc>
          <w:tcPr>
            <w:tcW w:w="3210" w:type="dxa"/>
            <w:gridSpan w:val="3"/>
            <w:vMerge w:val="continue"/>
          </w:tcPr>
          <w:p w14:paraId="6788D394">
            <w:pPr>
              <w:tabs>
                <w:tab w:val="left" w:pos="435"/>
              </w:tabs>
              <w:spacing w:after="0" w:line="240" w:lineRule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6EB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0" w:type="dxa"/>
        </w:trPr>
        <w:tc>
          <w:tcPr>
            <w:tcW w:w="5954" w:type="dxa"/>
            <w:gridSpan w:val="6"/>
          </w:tcPr>
          <w:p w14:paraId="6843FDA3">
            <w:pPr>
              <w:tabs>
                <w:tab w:val="left" w:pos="435"/>
              </w:tabs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210" w:type="dxa"/>
            <w:gridSpan w:val="3"/>
          </w:tcPr>
          <w:p w14:paraId="13664EDA">
            <w:pPr>
              <w:tabs>
                <w:tab w:val="left" w:pos="435"/>
              </w:tabs>
              <w:spacing w:after="0" w:line="240" w:lineRule="auto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 w14:paraId="65CD7D4B">
      <w:pPr>
        <w:tabs>
          <w:tab w:val="left" w:pos="43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849" w:bottom="1417" w:left="1417" w:header="708" w:footer="33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F301B">
    <w:pPr>
      <w:pStyle w:val="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</w:pPr>
    <w:r>
      <w:rPr>
        <w:rFonts w:ascii="Century Gothic" w:hAnsi="Century Gothic"/>
        <w:bCs w:val="0"/>
        <w:i w:val="0"/>
        <w:iCs w:val="0"/>
        <w:smallCaps/>
        <w:color w:val="002060"/>
        <w:kern w:val="28"/>
        <w:sz w:val="24"/>
        <w:szCs w:val="22"/>
      </w:rPr>
      <w:t>Domov u Třebůvky Loštice,</w:t>
    </w:r>
    <w:r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4"/>
        <w:szCs w:val="22"/>
      </w:rPr>
      <w:t xml:space="preserve"> příspěvková organizace </w:t>
    </w:r>
    <w:r>
      <w:rPr>
        <w:rFonts w:ascii="Century Gothic" w:hAnsi="Century Gothic"/>
        <w:b w:val="0"/>
        <w:bCs w:val="0"/>
        <w:i w:val="0"/>
        <w:iCs w:val="0"/>
        <w:smallCaps/>
        <w:color w:val="002060"/>
        <w:kern w:val="28"/>
        <w:sz w:val="22"/>
        <w:szCs w:val="22"/>
      </w:rPr>
      <w:t>|</w:t>
    </w:r>
    <w:r>
      <w:rPr>
        <w:rFonts w:ascii="Century Gothic" w:hAnsi="Century Gothic"/>
        <w:bCs w:val="0"/>
        <w:i w:val="0"/>
        <w:iCs w:val="0"/>
        <w:color w:val="002060"/>
        <w:kern w:val="28"/>
        <w:sz w:val="22"/>
        <w:szCs w:val="22"/>
      </w:rPr>
      <w:t>www.utrebuvky.cz</w:t>
    </w:r>
  </w:p>
  <w:p w14:paraId="30156AEE">
    <w:pPr>
      <w:pStyle w:val="2"/>
      <w:spacing w:before="0" w:beforeAutospacing="0" w:after="0" w:afterAutospacing="0"/>
      <w:jc w:val="right"/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</w:pPr>
    <w:r>
      <w:rPr>
        <w:rFonts w:ascii="Century Gothic" w:hAnsi="Century Gothic"/>
        <w:b w:val="0"/>
        <w:bCs w:val="0"/>
        <w:i w:val="0"/>
        <w:iCs w:val="0"/>
        <w:color w:val="002060"/>
        <w:kern w:val="28"/>
        <w:sz w:val="22"/>
        <w:szCs w:val="22"/>
      </w:rPr>
      <w:t xml:space="preserve">těšíme se z dobré vzájemné spolupráce… </w:t>
    </w:r>
  </w:p>
  <w:p w14:paraId="1B22EB2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66E68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D82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267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701"/>
      <w:gridCol w:w="8566"/>
    </w:tblGrid>
    <w:tr w14:paraId="6E53C541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01" w:type="dxa"/>
        </w:tcPr>
        <w:p w14:paraId="26AF59B1">
          <w:pPr>
            <w:pStyle w:val="2"/>
            <w:spacing w:before="0" w:beforeAutospacing="0" w:after="0" w:afterAutospacing="0"/>
            <w:rPr>
              <w:rFonts w:ascii="Century Gothic" w:hAnsi="Century Gothic" w:eastAsia="Arial Unicode MS" w:cs="Arial Unicode MS"/>
              <w:i w:val="0"/>
              <w:iCs w:val="0"/>
              <w:caps/>
              <w:color w:val="002060"/>
              <w:kern w:val="28"/>
              <w:sz w:val="2"/>
              <w:szCs w:val="2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81915</wp:posOffset>
                </wp:positionV>
                <wp:extent cx="1440180" cy="1127125"/>
                <wp:effectExtent l="0" t="0" r="8255" b="0"/>
                <wp:wrapTight wrapText="bothSides">
                  <wp:wrapPolygon>
                    <wp:start x="0" y="0"/>
                    <wp:lineTo x="0" y="21186"/>
                    <wp:lineTo x="21438" y="21186"/>
                    <wp:lineTo x="21438" y="0"/>
                    <wp:lineTo x="0" y="0"/>
                  </wp:wrapPolygon>
                </wp:wrapTight>
                <wp:docPr id="10" name="Obrázek 1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312" cy="11365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66" w:type="dxa"/>
        </w:tcPr>
        <w:p w14:paraId="65197BF6">
          <w:pPr>
            <w:pStyle w:val="2"/>
            <w:spacing w:before="0" w:beforeAutospacing="0" w:after="0" w:afterAutospacing="0"/>
            <w:rPr>
              <w:rFonts w:ascii="Century Gothic" w:hAnsi="Century Gothic" w:eastAsia="Arial Unicode MS" w:cs="Arial Unicode MS"/>
              <w:i w:val="0"/>
              <w:iCs w:val="0"/>
              <w:color w:val="002060"/>
              <w:kern w:val="28"/>
              <w:szCs w:val="24"/>
            </w:rPr>
          </w:pPr>
          <w:r>
            <w:rPr>
              <w:rFonts w:ascii="Century Gothic" w:hAnsi="Century Gothic" w:eastAsia="Arial Unicode MS" w:cs="Arial Unicode MS"/>
              <w:i w:val="0"/>
              <w:iCs w:val="0"/>
              <w:caps/>
              <w:color w:val="002060"/>
              <w:spacing w:val="40"/>
              <w:kern w:val="28"/>
              <w:sz w:val="56"/>
              <w:szCs w:val="36"/>
            </w:rPr>
            <w:t>ZÁVAZNá OBJEDNÁVKa</w:t>
          </w:r>
          <w:r>
            <w:rPr>
              <w:rFonts w:ascii="Century Gothic" w:hAnsi="Century Gothic" w:eastAsia="Arial Unicode MS" w:cs="Arial Unicode MS"/>
              <w:i w:val="0"/>
              <w:iCs w:val="0"/>
              <w:color w:val="002060"/>
              <w:kern w:val="28"/>
              <w:szCs w:val="24"/>
            </w:rPr>
            <w:t xml:space="preserve"> </w:t>
          </w:r>
        </w:p>
        <w:p w14:paraId="072438D4">
          <w:pPr>
            <w:pStyle w:val="2"/>
            <w:spacing w:before="0" w:beforeAutospacing="0" w:after="0" w:afterAutospacing="0"/>
            <w:rPr>
              <w:rFonts w:ascii="Century Gothic" w:hAnsi="Century Gothic" w:eastAsia="Arial Unicode MS" w:cs="Arial Unicode MS"/>
              <w:i w:val="0"/>
              <w:iCs w:val="0"/>
              <w:color w:val="002060"/>
              <w:kern w:val="28"/>
              <w:szCs w:val="24"/>
            </w:rPr>
          </w:pPr>
          <w:r>
            <w:rPr>
              <w:rFonts w:ascii="Century Gothic" w:hAnsi="Century Gothic" w:eastAsia="Arial Unicode MS" w:cs="Arial Unicode MS"/>
              <w:i w:val="0"/>
              <w:iCs w:val="0"/>
              <w:color w:val="002060"/>
              <w:kern w:val="28"/>
              <w:szCs w:val="24"/>
            </w:rPr>
            <w:t xml:space="preserve">objednavatel / místo dodání </w:t>
          </w:r>
        </w:p>
        <w:p w14:paraId="13A4CED9">
          <w:pPr>
            <w:pStyle w:val="2"/>
            <w:spacing w:before="0" w:beforeAutospacing="0" w:after="0" w:afterAutospacing="0"/>
            <w:rPr>
              <w:rFonts w:ascii="Century Gothic" w:hAnsi="Century Gothic" w:eastAsia="Arial Unicode MS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>
            <w:rPr>
              <w:rFonts w:ascii="Century Gothic" w:hAnsi="Century Gothic" w:eastAsia="Arial Unicode MS" w:cs="Arial Unicode MS"/>
              <w:i w:val="0"/>
              <w:iCs w:val="0"/>
              <w:smallCaps/>
              <w:color w:val="002060"/>
              <w:kern w:val="28"/>
            </w:rPr>
            <w:t xml:space="preserve">Domov u Třebůvky Loštice, </w:t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smallCaps/>
              <w:color w:val="002060"/>
              <w:kern w:val="28"/>
            </w:rPr>
            <w:t>příspěvková organizace</w:t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smallCaps/>
              <w:kern w:val="28"/>
              <w:sz w:val="24"/>
              <w:szCs w:val="24"/>
            </w:rPr>
            <w:br w:type="textWrapping"/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kern w:val="28"/>
              <w:sz w:val="24"/>
              <w:szCs w:val="24"/>
            </w:rPr>
            <w:t>789 83 Loštice, Hradská 113/5</w:t>
          </w:r>
        </w:p>
        <w:p w14:paraId="093917D4">
          <w:pPr>
            <w:pStyle w:val="2"/>
            <w:spacing w:before="0" w:beforeAutospacing="0" w:after="0" w:afterAutospacing="0"/>
            <w:rPr>
              <w:rFonts w:ascii="Century Gothic" w:hAnsi="Century Gothic" w:eastAsia="Arial Unicode MS" w:cs="Arial Unicode MS"/>
              <w:b w:val="0"/>
              <w:i w:val="0"/>
              <w:iCs w:val="0"/>
              <w:kern w:val="28"/>
              <w:sz w:val="24"/>
              <w:szCs w:val="24"/>
            </w:rPr>
          </w:pP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kern w:val="28"/>
              <w:sz w:val="24"/>
              <w:szCs w:val="24"/>
            </w:rPr>
            <w:t xml:space="preserve"> </w:t>
          </w:r>
          <w:r>
            <w:rPr>
              <w:rFonts w:ascii="Century Gothic" w:hAnsi="Century Gothic" w:eastAsia="Arial Unicode MS" w:cs="Arial Unicode MS"/>
              <w:bCs w:val="0"/>
              <w:i w:val="0"/>
              <w:iCs w:val="0"/>
              <w:color w:val="002060"/>
              <w:kern w:val="28"/>
              <w:sz w:val="24"/>
              <w:szCs w:val="24"/>
            </w:rPr>
            <w:t>IČ 75004020</w:t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color w:val="002060"/>
              <w:kern w:val="28"/>
              <w:sz w:val="24"/>
              <w:szCs w:val="24"/>
            </w:rPr>
            <w:t xml:space="preserve"> </w:t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t xml:space="preserve"> </w:t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číslo účtu: 1906985349/0800 </w:t>
          </w:r>
          <w:r>
            <w:rPr>
              <w:rFonts w:ascii="Century Gothic" w:hAnsi="Century Gothic" w:eastAsia="Arial Unicode MS" w:cs="Arial Unicode MS"/>
              <w:b w:val="0"/>
              <w:i w:val="0"/>
              <w:iCs w:val="0"/>
              <w:color w:val="002060"/>
              <w:kern w:val="28"/>
              <w:sz w:val="20"/>
              <w:szCs w:val="20"/>
            </w:rPr>
            <w:sym w:font="Wingdings" w:char="F06E"/>
          </w:r>
          <w:r>
            <w:rPr>
              <w:rFonts w:ascii="Century Gothic" w:hAnsi="Century Gothic" w:cs="Tahoma"/>
              <w:b w:val="0"/>
              <w:i w:val="0"/>
              <w:iCs w:val="0"/>
              <w:sz w:val="24"/>
              <w:szCs w:val="24"/>
            </w:rPr>
            <w:t xml:space="preserve"> KS Ostrava Pr 800</w:t>
          </w:r>
        </w:p>
      </w:tc>
    </w:tr>
  </w:tbl>
  <w:p w14:paraId="390C5C26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8FD5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A41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D0B76"/>
    <w:multiLevelType w:val="multilevel"/>
    <w:tmpl w:val="587D0B7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Arial Unicode MS" w:cs="Tahom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7"/>
    <w:rsid w:val="00056AA9"/>
    <w:rsid w:val="00061C29"/>
    <w:rsid w:val="00095153"/>
    <w:rsid w:val="000A6B7A"/>
    <w:rsid w:val="000D23BE"/>
    <w:rsid w:val="000D7338"/>
    <w:rsid w:val="000F4DDB"/>
    <w:rsid w:val="001158D2"/>
    <w:rsid w:val="001263CF"/>
    <w:rsid w:val="0013162D"/>
    <w:rsid w:val="00132729"/>
    <w:rsid w:val="001364B6"/>
    <w:rsid w:val="00181442"/>
    <w:rsid w:val="00190947"/>
    <w:rsid w:val="00190FDF"/>
    <w:rsid w:val="001D32BA"/>
    <w:rsid w:val="001F0BA4"/>
    <w:rsid w:val="00236B94"/>
    <w:rsid w:val="00246C52"/>
    <w:rsid w:val="00271566"/>
    <w:rsid w:val="0029672F"/>
    <w:rsid w:val="002A07D4"/>
    <w:rsid w:val="002D7A4C"/>
    <w:rsid w:val="002F00B5"/>
    <w:rsid w:val="002F1446"/>
    <w:rsid w:val="002F2895"/>
    <w:rsid w:val="00314A0F"/>
    <w:rsid w:val="003357D9"/>
    <w:rsid w:val="00352A0A"/>
    <w:rsid w:val="0035548C"/>
    <w:rsid w:val="00382594"/>
    <w:rsid w:val="003931DC"/>
    <w:rsid w:val="003B460F"/>
    <w:rsid w:val="003D3F5A"/>
    <w:rsid w:val="003E4AFE"/>
    <w:rsid w:val="003E54DE"/>
    <w:rsid w:val="00412882"/>
    <w:rsid w:val="00426CDC"/>
    <w:rsid w:val="00432B0E"/>
    <w:rsid w:val="00434D74"/>
    <w:rsid w:val="00455A3C"/>
    <w:rsid w:val="004834A6"/>
    <w:rsid w:val="004973BB"/>
    <w:rsid w:val="004D5CBB"/>
    <w:rsid w:val="004F47D1"/>
    <w:rsid w:val="00507EEC"/>
    <w:rsid w:val="005157DD"/>
    <w:rsid w:val="0052724C"/>
    <w:rsid w:val="00535522"/>
    <w:rsid w:val="00562153"/>
    <w:rsid w:val="00563C4D"/>
    <w:rsid w:val="005717AA"/>
    <w:rsid w:val="005772E5"/>
    <w:rsid w:val="0058786E"/>
    <w:rsid w:val="005925EC"/>
    <w:rsid w:val="005959A9"/>
    <w:rsid w:val="005D7B92"/>
    <w:rsid w:val="005F28D1"/>
    <w:rsid w:val="005F3347"/>
    <w:rsid w:val="00626470"/>
    <w:rsid w:val="00657140"/>
    <w:rsid w:val="0066173B"/>
    <w:rsid w:val="006631C2"/>
    <w:rsid w:val="0067020A"/>
    <w:rsid w:val="00676A8D"/>
    <w:rsid w:val="006B2D3B"/>
    <w:rsid w:val="006C5D5A"/>
    <w:rsid w:val="007155A7"/>
    <w:rsid w:val="007412A3"/>
    <w:rsid w:val="0074479D"/>
    <w:rsid w:val="00745866"/>
    <w:rsid w:val="007702BA"/>
    <w:rsid w:val="00785AB1"/>
    <w:rsid w:val="007B4BE6"/>
    <w:rsid w:val="007E4551"/>
    <w:rsid w:val="007F2692"/>
    <w:rsid w:val="00800A21"/>
    <w:rsid w:val="00805E8C"/>
    <w:rsid w:val="008348E1"/>
    <w:rsid w:val="00844EE3"/>
    <w:rsid w:val="008923ED"/>
    <w:rsid w:val="008B43D3"/>
    <w:rsid w:val="008D025B"/>
    <w:rsid w:val="008F6801"/>
    <w:rsid w:val="009171D7"/>
    <w:rsid w:val="009171DD"/>
    <w:rsid w:val="00935B7C"/>
    <w:rsid w:val="00965144"/>
    <w:rsid w:val="00971BA1"/>
    <w:rsid w:val="00986B84"/>
    <w:rsid w:val="00990DA8"/>
    <w:rsid w:val="009960C8"/>
    <w:rsid w:val="009A1BCE"/>
    <w:rsid w:val="009A212A"/>
    <w:rsid w:val="009A5539"/>
    <w:rsid w:val="009B1DB2"/>
    <w:rsid w:val="009D55C7"/>
    <w:rsid w:val="009E4E6C"/>
    <w:rsid w:val="009E698A"/>
    <w:rsid w:val="009F2732"/>
    <w:rsid w:val="00A03D30"/>
    <w:rsid w:val="00A46B1D"/>
    <w:rsid w:val="00A5122B"/>
    <w:rsid w:val="00A84972"/>
    <w:rsid w:val="00A86B17"/>
    <w:rsid w:val="00A86B1E"/>
    <w:rsid w:val="00A86D8F"/>
    <w:rsid w:val="00AB2B94"/>
    <w:rsid w:val="00AD0A14"/>
    <w:rsid w:val="00AE03AA"/>
    <w:rsid w:val="00AE31B1"/>
    <w:rsid w:val="00AE7651"/>
    <w:rsid w:val="00B01767"/>
    <w:rsid w:val="00B136E2"/>
    <w:rsid w:val="00B178CD"/>
    <w:rsid w:val="00B31CE7"/>
    <w:rsid w:val="00B3650E"/>
    <w:rsid w:val="00B83888"/>
    <w:rsid w:val="00B90E07"/>
    <w:rsid w:val="00B92FEB"/>
    <w:rsid w:val="00B934FE"/>
    <w:rsid w:val="00BB3FF8"/>
    <w:rsid w:val="00C3753D"/>
    <w:rsid w:val="00C424D0"/>
    <w:rsid w:val="00C46FAC"/>
    <w:rsid w:val="00C4760C"/>
    <w:rsid w:val="00C55E6C"/>
    <w:rsid w:val="00C71A51"/>
    <w:rsid w:val="00C85598"/>
    <w:rsid w:val="00CB3BBD"/>
    <w:rsid w:val="00CB763D"/>
    <w:rsid w:val="00D23F8F"/>
    <w:rsid w:val="00D25FCF"/>
    <w:rsid w:val="00D34178"/>
    <w:rsid w:val="00D537DF"/>
    <w:rsid w:val="00D65939"/>
    <w:rsid w:val="00D75B91"/>
    <w:rsid w:val="00D77BAE"/>
    <w:rsid w:val="00D9007F"/>
    <w:rsid w:val="00D95A73"/>
    <w:rsid w:val="00DB2A4A"/>
    <w:rsid w:val="00DD063F"/>
    <w:rsid w:val="00DE2178"/>
    <w:rsid w:val="00DF7DE8"/>
    <w:rsid w:val="00E24141"/>
    <w:rsid w:val="00E27586"/>
    <w:rsid w:val="00E67C64"/>
    <w:rsid w:val="00E728B4"/>
    <w:rsid w:val="00E840E0"/>
    <w:rsid w:val="00E9157B"/>
    <w:rsid w:val="00EC333B"/>
    <w:rsid w:val="00ED52A9"/>
    <w:rsid w:val="00ED7CE4"/>
    <w:rsid w:val="00F067B9"/>
    <w:rsid w:val="00F11C6C"/>
    <w:rsid w:val="00F278E4"/>
    <w:rsid w:val="00F40D2E"/>
    <w:rsid w:val="00F44CB9"/>
    <w:rsid w:val="00F5108B"/>
    <w:rsid w:val="00F67403"/>
    <w:rsid w:val="00F75C21"/>
    <w:rsid w:val="00F94999"/>
    <w:rsid w:val="00FB5158"/>
    <w:rsid w:val="00FC467A"/>
    <w:rsid w:val="00FE1EC9"/>
    <w:rsid w:val="00FE2281"/>
    <w:rsid w:val="1620704A"/>
    <w:rsid w:val="448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2"/>
    <w:basedOn w:val="1"/>
    <w:link w:val="14"/>
    <w:qFormat/>
    <w:uiPriority w:val="99"/>
    <w:pPr>
      <w:spacing w:before="100" w:beforeAutospacing="1" w:after="100" w:afterAutospacing="1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4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5"/>
    <w:qFormat/>
    <w:uiPriority w:val="22"/>
    <w:rPr>
      <w:b/>
      <w:bCs/>
    </w:rPr>
  </w:style>
  <w:style w:type="table" w:styleId="11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Záhlaví Char"/>
    <w:basedOn w:val="5"/>
    <w:link w:val="8"/>
    <w:qFormat/>
    <w:uiPriority w:val="99"/>
  </w:style>
  <w:style w:type="character" w:customStyle="1" w:styleId="13">
    <w:name w:val="Zápatí Char"/>
    <w:basedOn w:val="5"/>
    <w:link w:val="7"/>
    <w:qFormat/>
    <w:uiPriority w:val="99"/>
  </w:style>
  <w:style w:type="character" w:customStyle="1" w:styleId="14">
    <w:name w:val="Nadpis 2 Char"/>
    <w:basedOn w:val="5"/>
    <w:link w:val="2"/>
    <w:qFormat/>
    <w:uiPriority w:val="99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character" w:customStyle="1" w:styleId="15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17">
    <w:name w:val="normaltextrun"/>
    <w:basedOn w:val="5"/>
    <w:qFormat/>
    <w:uiPriority w:val="0"/>
  </w:style>
  <w:style w:type="character" w:customStyle="1" w:styleId="18">
    <w:name w:val="eop"/>
    <w:basedOn w:val="5"/>
    <w:qFormat/>
    <w:uiPriority w:val="0"/>
  </w:style>
  <w:style w:type="character" w:customStyle="1" w:styleId="19">
    <w:name w:val="contextualspellingandgrammarerror"/>
    <w:basedOn w:val="5"/>
    <w:qFormat/>
    <w:uiPriority w:val="0"/>
  </w:style>
  <w:style w:type="character" w:customStyle="1" w:styleId="20">
    <w:name w:val="Nadpis 3 Char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1">
    <w:name w:val="nowrap"/>
    <w:basedOn w:val="5"/>
    <w:uiPriority w:val="0"/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Nadpis 4 Char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rebuv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1175</Characters>
  <Lines>9</Lines>
  <Paragraphs>2</Paragraphs>
  <TotalTime>114</TotalTime>
  <ScaleCrop>false</ScaleCrop>
  <LinksUpToDate>false</LinksUpToDate>
  <CharactersWithSpaces>1372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2024-11-29T12:37:00Z</dcterms:created>
  <dc:creator>Ondřej Jurečka</dc:creator>
  <cp:lastModifiedBy>ŘEDITEL</cp:lastModifiedBy>
  <cp:lastPrinted>2024-07-10T06:48:00Z</cp:lastPrinted>
  <dcterms:modified xsi:type="dcterms:W3CDTF">2024-12-02T10:54:34Z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F4311088C72E49AF95FDA26896235048_12</vt:lpwstr>
  </property>
</Properties>
</file>