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CA353C" w14:textId="6E4FBB68" w:rsidR="0056330F" w:rsidRPr="00485A38" w:rsidRDefault="001A2C2D" w:rsidP="004832BA">
      <w:pPr>
        <w:widowControl w:val="0"/>
        <w:jc w:val="center"/>
      </w:pPr>
      <w:r>
        <w:t xml:space="preserve"> </w:t>
      </w:r>
    </w:p>
    <w:p w14:paraId="27CBCC6A" w14:textId="39FCF5A3" w:rsidR="0056330F" w:rsidRPr="00952B1A" w:rsidRDefault="0056330F" w:rsidP="004832BA">
      <w:pPr>
        <w:widowControl w:val="0"/>
        <w:jc w:val="center"/>
        <w:rPr>
          <w:b/>
          <w:u w:val="single"/>
        </w:rPr>
      </w:pPr>
    </w:p>
    <w:p w14:paraId="506DBCFF" w14:textId="0346FDB4" w:rsidR="0056330F" w:rsidRPr="000A6E8B" w:rsidRDefault="002D226F" w:rsidP="004832BA">
      <w:pPr>
        <w:widowControl w:val="0"/>
        <w:jc w:val="center"/>
      </w:pPr>
      <w:r>
        <w:rPr>
          <w:noProof/>
        </w:rPr>
        <mc:AlternateContent>
          <mc:Choice Requires="wps">
            <w:drawing>
              <wp:anchor distT="0" distB="0" distL="114300" distR="114300" simplePos="0" relativeHeight="251656704" behindDoc="0" locked="1" layoutInCell="0" allowOverlap="1" wp14:anchorId="4808C399" wp14:editId="107568ED">
                <wp:simplePos x="0" y="0"/>
                <wp:positionH relativeFrom="page">
                  <wp:posOffset>640080</wp:posOffset>
                </wp:positionH>
                <wp:positionV relativeFrom="page">
                  <wp:posOffset>640080</wp:posOffset>
                </wp:positionV>
                <wp:extent cx="6264275" cy="9359900"/>
                <wp:effectExtent l="19050" t="19050" r="22225" b="1270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4275" cy="9359900"/>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5D4D280" id="Rectangle 2" o:spid="_x0000_s1026" style="position:absolute;margin-left:50.4pt;margin-top:50.4pt;width:493.25pt;height:737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" o:allowincell="f" filled="f" strokeweight="3pt">
                <v:stroke linestyle="thinThin"/>
                <w10:wrap anchorx="page" anchory="page"/>
                <w10:anchorlock/>
              </v:rect>
            </w:pict>
          </mc:Fallback>
        </mc:AlternateContent>
      </w:r>
    </w:p>
    <w:p w14:paraId="1CF86F36" w14:textId="77777777" w:rsidR="0056330F" w:rsidRPr="000A6E8B" w:rsidRDefault="0056330F" w:rsidP="004832BA">
      <w:pPr>
        <w:widowControl w:val="0"/>
        <w:jc w:val="center"/>
      </w:pPr>
    </w:p>
    <w:p w14:paraId="01CF25AA" w14:textId="77777777" w:rsidR="0056330F" w:rsidRPr="000A6E8B" w:rsidRDefault="0056330F" w:rsidP="004832BA">
      <w:pPr>
        <w:widowControl w:val="0"/>
        <w:jc w:val="center"/>
      </w:pPr>
    </w:p>
    <w:p w14:paraId="02E4A355" w14:textId="77777777" w:rsidR="0056330F" w:rsidRPr="000A6E8B" w:rsidRDefault="0056330F" w:rsidP="004832BA">
      <w:pPr>
        <w:widowControl w:val="0"/>
        <w:jc w:val="center"/>
      </w:pPr>
    </w:p>
    <w:p w14:paraId="185AACAE" w14:textId="77777777" w:rsidR="0056330F" w:rsidRPr="000A6E8B" w:rsidRDefault="0056330F" w:rsidP="004832BA">
      <w:pPr>
        <w:widowControl w:val="0"/>
        <w:jc w:val="center"/>
      </w:pPr>
    </w:p>
    <w:p w14:paraId="699F4D8B" w14:textId="77777777" w:rsidR="0056330F" w:rsidRPr="000A6E8B" w:rsidRDefault="0056330F" w:rsidP="004832BA">
      <w:pPr>
        <w:widowControl w:val="0"/>
        <w:jc w:val="center"/>
      </w:pPr>
    </w:p>
    <w:p w14:paraId="1F6ECADF" w14:textId="77777777" w:rsidR="0056330F" w:rsidRPr="000A6E8B" w:rsidRDefault="0056330F" w:rsidP="004832BA">
      <w:pPr>
        <w:widowControl w:val="0"/>
        <w:jc w:val="center"/>
      </w:pPr>
    </w:p>
    <w:p w14:paraId="78699A8F" w14:textId="77777777" w:rsidR="0056330F" w:rsidRPr="000A6E8B" w:rsidRDefault="0056330F" w:rsidP="004832BA">
      <w:pPr>
        <w:widowControl w:val="0"/>
        <w:jc w:val="center"/>
      </w:pPr>
    </w:p>
    <w:p w14:paraId="065B6015" w14:textId="77777777" w:rsidR="0056330F" w:rsidRPr="000A6E8B" w:rsidRDefault="0056330F" w:rsidP="004832BA">
      <w:pPr>
        <w:widowControl w:val="0"/>
        <w:jc w:val="center"/>
      </w:pPr>
    </w:p>
    <w:p w14:paraId="7A81AA1E" w14:textId="77777777" w:rsidR="0056330F" w:rsidRPr="000A6E8B" w:rsidRDefault="0056330F" w:rsidP="004832BA">
      <w:pPr>
        <w:widowControl w:val="0"/>
        <w:jc w:val="center"/>
      </w:pPr>
    </w:p>
    <w:p w14:paraId="5B682C58" w14:textId="77777777" w:rsidR="0056330F" w:rsidRPr="000A6E8B" w:rsidRDefault="0056330F" w:rsidP="004832BA">
      <w:pPr>
        <w:widowControl w:val="0"/>
        <w:jc w:val="center"/>
      </w:pPr>
    </w:p>
    <w:p w14:paraId="467A1817" w14:textId="77777777" w:rsidR="0056330F" w:rsidRPr="000A6E8B" w:rsidRDefault="0056330F" w:rsidP="004832BA">
      <w:pPr>
        <w:widowControl w:val="0"/>
        <w:jc w:val="center"/>
      </w:pPr>
    </w:p>
    <w:p w14:paraId="54FB0851" w14:textId="77777777" w:rsidR="0056330F" w:rsidRPr="000A6E8B" w:rsidRDefault="0056330F" w:rsidP="004832BA">
      <w:pPr>
        <w:widowControl w:val="0"/>
        <w:jc w:val="center"/>
      </w:pPr>
    </w:p>
    <w:p w14:paraId="3D7ADCB9" w14:textId="77777777" w:rsidR="0056330F" w:rsidRPr="000A6E8B" w:rsidRDefault="0056330F" w:rsidP="004832BA">
      <w:pPr>
        <w:widowControl w:val="0"/>
        <w:jc w:val="center"/>
      </w:pPr>
    </w:p>
    <w:p w14:paraId="2D72821F" w14:textId="77777777" w:rsidR="0056330F" w:rsidRPr="000A6E8B" w:rsidRDefault="0056330F" w:rsidP="004832BA">
      <w:pPr>
        <w:widowControl w:val="0"/>
        <w:jc w:val="center"/>
      </w:pPr>
      <w:r w:rsidRPr="000A6E8B">
        <w:t>Akademie múzických umění v Praze</w:t>
      </w:r>
    </w:p>
    <w:p w14:paraId="1CF69BBB" w14:textId="77777777" w:rsidR="0056330F" w:rsidRPr="000A6E8B" w:rsidRDefault="0056330F" w:rsidP="004832BA">
      <w:pPr>
        <w:widowControl w:val="0"/>
        <w:jc w:val="center"/>
      </w:pPr>
    </w:p>
    <w:p w14:paraId="3BC11ED0" w14:textId="77777777" w:rsidR="0056330F" w:rsidRPr="000A6E8B" w:rsidRDefault="0056330F" w:rsidP="004832BA">
      <w:pPr>
        <w:widowControl w:val="0"/>
        <w:jc w:val="center"/>
      </w:pPr>
      <w:r w:rsidRPr="000A6E8B">
        <w:t>a</w:t>
      </w:r>
    </w:p>
    <w:p w14:paraId="7AC7EF25" w14:textId="77777777" w:rsidR="0056330F" w:rsidRPr="000A6E8B" w:rsidRDefault="0056330F" w:rsidP="004832BA">
      <w:pPr>
        <w:widowControl w:val="0"/>
        <w:jc w:val="center"/>
      </w:pPr>
    </w:p>
    <w:p w14:paraId="632E599F" w14:textId="4AF2078C" w:rsidR="0056330F" w:rsidRPr="00356DC5" w:rsidRDefault="0075225E" w:rsidP="004832BA">
      <w:pPr>
        <w:widowControl w:val="0"/>
        <w:jc w:val="center"/>
      </w:pPr>
      <w:r w:rsidRPr="00356DC5">
        <w:t>DEREZA, společnost s ručením omezeným</w:t>
      </w:r>
    </w:p>
    <w:p w14:paraId="04311A48" w14:textId="479E1748" w:rsidR="0056330F" w:rsidRPr="008E3FE5" w:rsidRDefault="002D226F" w:rsidP="004832BA">
      <w:pPr>
        <w:widowControl w:val="0"/>
        <w:rPr>
          <w:highlight w:val="lightGray"/>
        </w:rPr>
      </w:pPr>
      <w:r>
        <w:rPr>
          <w:noProof/>
        </w:rPr>
        <mc:AlternateContent>
          <mc:Choice Requires="wps">
            <w:drawing>
              <wp:anchor distT="0" distB="0" distL="114300" distR="114300" simplePos="0" relativeHeight="251658752" behindDoc="0" locked="1" layoutInCell="0" allowOverlap="1" wp14:anchorId="1344A026" wp14:editId="2691EF82">
                <wp:simplePos x="0" y="0"/>
                <wp:positionH relativeFrom="column">
                  <wp:posOffset>14605</wp:posOffset>
                </wp:positionH>
                <wp:positionV relativeFrom="page">
                  <wp:posOffset>5850890</wp:posOffset>
                </wp:positionV>
                <wp:extent cx="5775325" cy="773430"/>
                <wp:effectExtent l="0" t="0" r="0" b="7620"/>
                <wp:wrapTopAndBottom/>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5325" cy="773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931E92" w14:textId="2A9A6B2D" w:rsidR="009757E0" w:rsidRPr="002D4DEC" w:rsidRDefault="00356DC5" w:rsidP="00D07BDC">
                            <w:pPr>
                              <w:pBdr>
                                <w:top w:val="single" w:sz="2" w:space="15" w:color="000000"/>
                                <w:left w:val="single" w:sz="2" w:space="4" w:color="000000"/>
                                <w:bottom w:val="threeDEngrave" w:sz="18" w:space="15" w:color="auto"/>
                                <w:right w:val="threeDEngrave" w:sz="18" w:space="4" w:color="auto"/>
                              </w:pBdr>
                              <w:jc w:val="center"/>
                              <w:rPr>
                                <w:b/>
                              </w:rPr>
                            </w:pPr>
                            <w:r>
                              <w:rPr>
                                <w:b/>
                              </w:rPr>
                              <w:t xml:space="preserve">DODATEK č. </w:t>
                            </w:r>
                            <w:r w:rsidR="00B610CB">
                              <w:rPr>
                                <w:b/>
                              </w:rPr>
                              <w:t>3</w:t>
                            </w:r>
                            <w:r>
                              <w:rPr>
                                <w:b/>
                              </w:rPr>
                              <w:t xml:space="preserve"> SMLOUVY</w:t>
                            </w:r>
                            <w:r w:rsidR="009757E0" w:rsidRPr="000C757B">
                              <w:rPr>
                                <w:b/>
                              </w:rPr>
                              <w:t xml:space="preserve"> O DÍLO</w:t>
                            </w:r>
                          </w:p>
                          <w:p w14:paraId="140896C4" w14:textId="77777777" w:rsidR="009757E0" w:rsidRDefault="009757E0" w:rsidP="00D07BD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344A026" id="_x0000_t202" coordsize="21600,21600" o:spt="202" path="m,l,21600r21600,l21600,xe">
                <v:stroke joinstyle="miter"/>
                <v:path gradientshapeok="t" o:connecttype="rect"/>
              </v:shapetype>
              <v:shape id="Text Box 4" o:spid="_x0000_s1026" type="#_x0000_t202" style="position:absolute;margin-left:1.15pt;margin-top:460.7pt;width:454.75pt;height:60.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" o:allowincell="f" stroked="f">
                <v:textbox>
                  <w:txbxContent>
                    <w:p w14:paraId="51931E92" w14:textId="2A9A6B2D" w:rsidR="009757E0" w:rsidRPr="002D4DEC" w:rsidRDefault="00356DC5" w:rsidP="00D07BDC">
                      <w:pPr>
                        <w:pBdr>
                          <w:top w:val="single" w:sz="2" w:space="15" w:color="000000"/>
                          <w:left w:val="single" w:sz="2" w:space="4" w:color="000000"/>
                          <w:bottom w:val="threeDEngrave" w:sz="18" w:space="15" w:color="auto"/>
                          <w:right w:val="threeDEngrave" w:sz="18" w:space="4" w:color="auto"/>
                        </w:pBdr>
                        <w:jc w:val="center"/>
                        <w:rPr>
                          <w:b/>
                        </w:rPr>
                      </w:pPr>
                      <w:r>
                        <w:rPr>
                          <w:b/>
                        </w:rPr>
                        <w:t xml:space="preserve">DODATEK č. </w:t>
                      </w:r>
                      <w:r w:rsidR="00B610CB">
                        <w:rPr>
                          <w:b/>
                        </w:rPr>
                        <w:t>3</w:t>
                      </w:r>
                      <w:r>
                        <w:rPr>
                          <w:b/>
                        </w:rPr>
                        <w:t xml:space="preserve"> SMLOUVY</w:t>
                      </w:r>
                      <w:r w:rsidR="009757E0" w:rsidRPr="000C757B">
                        <w:rPr>
                          <w:b/>
                        </w:rPr>
                        <w:t xml:space="preserve"> O DÍLO</w:t>
                      </w:r>
                    </w:p>
                    <w:p w14:paraId="140896C4" w14:textId="77777777" w:rsidR="009757E0" w:rsidRDefault="009757E0" w:rsidP="00D07BDC">
                      <w:pPr>
                        <w:jc w:val="center"/>
                      </w:pPr>
                    </w:p>
                  </w:txbxContent>
                </v:textbox>
                <w10:wrap type="topAndBottom" anchory="page"/>
                <w10:anchorlock/>
              </v:shape>
            </w:pict>
          </mc:Fallback>
        </mc:AlternateContent>
      </w:r>
    </w:p>
    <w:p w14:paraId="6AC9F6BF" w14:textId="77777777" w:rsidR="0056330F" w:rsidRDefault="0056330F">
      <w:pPr>
        <w:pStyle w:val="Nzev"/>
        <w:widowControl w:val="0"/>
        <w:jc w:val="right"/>
      </w:pPr>
    </w:p>
    <w:p w14:paraId="610BFF3C" w14:textId="77777777" w:rsidR="0056330F" w:rsidRDefault="0056330F">
      <w:pPr>
        <w:pStyle w:val="Nzev"/>
        <w:widowControl w:val="0"/>
        <w:jc w:val="right"/>
      </w:pPr>
    </w:p>
    <w:p w14:paraId="244B98C2" w14:textId="77777777" w:rsidR="0056330F" w:rsidRDefault="0056330F">
      <w:pPr>
        <w:pStyle w:val="Nzev"/>
        <w:widowControl w:val="0"/>
        <w:jc w:val="right"/>
      </w:pPr>
    </w:p>
    <w:p w14:paraId="03301CE7" w14:textId="77777777" w:rsidR="0056330F" w:rsidRDefault="0056330F">
      <w:pPr>
        <w:pStyle w:val="Nzev"/>
        <w:widowControl w:val="0"/>
        <w:jc w:val="right"/>
      </w:pPr>
    </w:p>
    <w:p w14:paraId="67D175E6" w14:textId="77777777" w:rsidR="0056330F" w:rsidRDefault="0056330F">
      <w:pPr>
        <w:pStyle w:val="Nzev"/>
        <w:widowControl w:val="0"/>
        <w:jc w:val="right"/>
      </w:pPr>
    </w:p>
    <w:p w14:paraId="69A4EA4C" w14:textId="77777777" w:rsidR="0056330F" w:rsidRDefault="0056330F">
      <w:pPr>
        <w:pStyle w:val="Nzev"/>
        <w:widowControl w:val="0"/>
        <w:jc w:val="right"/>
      </w:pPr>
    </w:p>
    <w:p w14:paraId="76BD4C1C" w14:textId="6AE1BA18" w:rsidR="0056330F" w:rsidRPr="007A5722" w:rsidRDefault="002D226F" w:rsidP="00356DC5">
      <w:pPr>
        <w:pStyle w:val="Nzev"/>
        <w:widowControl w:val="0"/>
        <w:rPr>
          <w:sz w:val="46"/>
        </w:rPr>
      </w:pPr>
      <w:r>
        <w:rPr>
          <w:noProof/>
        </w:rPr>
        <mc:AlternateContent>
          <mc:Choice Requires="wps">
            <w:drawing>
              <wp:anchor distT="0" distB="0" distL="114300" distR="114300" simplePos="0" relativeHeight="251657728" behindDoc="0" locked="1" layoutInCell="0" allowOverlap="1" wp14:anchorId="4AC08F65" wp14:editId="442EF9B9">
                <wp:simplePos x="0" y="0"/>
                <wp:positionH relativeFrom="page">
                  <wp:posOffset>914400</wp:posOffset>
                </wp:positionH>
                <wp:positionV relativeFrom="page">
                  <wp:posOffset>8777605</wp:posOffset>
                </wp:positionV>
                <wp:extent cx="5775325" cy="1062990"/>
                <wp:effectExtent l="0" t="0" r="0" b="3810"/>
                <wp:wrapTopAndBottom/>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5325" cy="1062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1E234C" w14:textId="77777777" w:rsidR="009757E0" w:rsidRDefault="009757E0" w:rsidP="00D07BD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AC08F65" id="Text Box 3" o:spid="_x0000_s1027" type="#_x0000_t202" style="position:absolute;left:0;text-align:left;margin-left:1in;margin-top:691.15pt;width:454.75pt;height:83.7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" o:allowincell="f" filled="f" stroked="f">
                <v:textbox>
                  <w:txbxContent>
                    <w:p w14:paraId="351E234C" w14:textId="77777777" w:rsidR="009757E0" w:rsidRDefault="009757E0" w:rsidP="00D07BDC"/>
                  </w:txbxContent>
                </v:textbox>
                <w10:wrap type="topAndBottom" anchorx="page" anchory="page"/>
                <w10:anchorlock/>
              </v:shape>
            </w:pict>
          </mc:Fallback>
        </mc:AlternateContent>
      </w:r>
      <w:r w:rsidR="0056330F" w:rsidRPr="00485A38">
        <w:br w:type="page"/>
      </w:r>
      <w:r w:rsidR="00501D94">
        <w:lastRenderedPageBreak/>
        <w:t>Dodatek č. 3</w:t>
      </w:r>
      <w:r w:rsidR="0056330F" w:rsidRPr="000C757B" w:rsidDel="005C5BF9">
        <w:t xml:space="preserve"> </w:t>
      </w:r>
    </w:p>
    <w:p w14:paraId="1C906AE0" w14:textId="77777777" w:rsidR="00356DC5" w:rsidRDefault="00356DC5" w:rsidP="004832BA">
      <w:pPr>
        <w:pStyle w:val="Nzev"/>
        <w:widowControl w:val="0"/>
        <w:rPr>
          <w:sz w:val="46"/>
        </w:rPr>
      </w:pPr>
    </w:p>
    <w:p w14:paraId="571DBA98" w14:textId="1BF790E5" w:rsidR="0056330F" w:rsidRPr="000C757B" w:rsidRDefault="00356DC5" w:rsidP="004832BA">
      <w:pPr>
        <w:pStyle w:val="Nzev"/>
        <w:widowControl w:val="0"/>
        <w:rPr>
          <w:sz w:val="46"/>
        </w:rPr>
      </w:pPr>
      <w:r>
        <w:rPr>
          <w:sz w:val="46"/>
        </w:rPr>
        <w:t>SMLOUVY</w:t>
      </w:r>
      <w:r w:rsidR="0056330F" w:rsidRPr="000C757B">
        <w:rPr>
          <w:sz w:val="46"/>
        </w:rPr>
        <w:t xml:space="preserve"> O DÍLO</w:t>
      </w:r>
    </w:p>
    <w:p w14:paraId="2A8C2CC4" w14:textId="77777777" w:rsidR="0056330F" w:rsidRPr="000C757B" w:rsidRDefault="0056330F" w:rsidP="004832BA">
      <w:pPr>
        <w:widowControl w:val="0"/>
        <w:jc w:val="both"/>
      </w:pPr>
    </w:p>
    <w:p w14:paraId="5E9E22FC" w14:textId="23BED08D" w:rsidR="0056330F" w:rsidRPr="000C757B" w:rsidRDefault="00356DC5" w:rsidP="006C335E">
      <w:pPr>
        <w:widowControl w:val="0"/>
        <w:jc w:val="center"/>
      </w:pPr>
      <w:r>
        <w:t>uzavřené</w:t>
      </w:r>
      <w:r w:rsidR="0056330F" w:rsidRPr="000C757B">
        <w:t xml:space="preserve"> dle ustanovení § </w:t>
      </w:r>
      <w:smartTag w:uri="urn:schemas-microsoft-com:office:smarttags" w:element="metricconverter">
        <w:smartTagPr>
          <w:attr w:name="ProductID" w:val="2586 a"/>
        </w:smartTagPr>
        <w:r w:rsidR="0056330F" w:rsidRPr="000C757B">
          <w:t>2586 a</w:t>
        </w:r>
      </w:smartTag>
      <w:r w:rsidR="0056330F" w:rsidRPr="000C757B">
        <w:t xml:space="preserve"> násl. Občanského zákoníku </w:t>
      </w:r>
      <w:proofErr w:type="gramStart"/>
      <w:r w:rsidR="0056330F" w:rsidRPr="000C757B">
        <w:t>mezi</w:t>
      </w:r>
      <w:proofErr w:type="gramEnd"/>
      <w:r w:rsidR="0056330F" w:rsidRPr="000C757B">
        <w:t>:</w:t>
      </w:r>
    </w:p>
    <w:p w14:paraId="73B0F7D5" w14:textId="77777777" w:rsidR="0056330F" w:rsidRPr="000C757B" w:rsidRDefault="0056330F" w:rsidP="004832BA">
      <w:pPr>
        <w:widowControl w:val="0"/>
      </w:pPr>
    </w:p>
    <w:p w14:paraId="6720A1DC" w14:textId="77777777" w:rsidR="0056330F" w:rsidRPr="000C757B" w:rsidRDefault="0056330F" w:rsidP="004832BA">
      <w:pPr>
        <w:widowControl w:val="0"/>
        <w:rPr>
          <w:b/>
        </w:rPr>
      </w:pPr>
      <w:r w:rsidRPr="000C757B">
        <w:rPr>
          <w:b/>
        </w:rPr>
        <w:t>Akademie múzických umění v Praze</w:t>
      </w:r>
    </w:p>
    <w:p w14:paraId="69EE5BF2" w14:textId="77777777" w:rsidR="0056330F" w:rsidRPr="000C757B" w:rsidRDefault="0056330F" w:rsidP="00D31DB6">
      <w:pPr>
        <w:widowControl w:val="0"/>
      </w:pPr>
      <w:r w:rsidRPr="000C757B">
        <w:t>veřejná vysoká škola dle zákona č. 111/1998 Sb., v platném znění</w:t>
      </w:r>
    </w:p>
    <w:p w14:paraId="784A49BF" w14:textId="77777777" w:rsidR="0056330F" w:rsidRPr="000C757B" w:rsidRDefault="0056330F" w:rsidP="00D31DB6">
      <w:pPr>
        <w:widowControl w:val="0"/>
      </w:pPr>
      <w:r w:rsidRPr="000C757B">
        <w:t xml:space="preserve">se sídlem Malostranské nám. č. 12, 118 00 Praha 1, </w:t>
      </w:r>
    </w:p>
    <w:p w14:paraId="54FC27BC" w14:textId="77777777" w:rsidR="0056330F" w:rsidRPr="000C757B" w:rsidRDefault="0056330F" w:rsidP="00D31DB6">
      <w:pPr>
        <w:widowControl w:val="0"/>
      </w:pPr>
      <w:r w:rsidRPr="000C757B">
        <w:t xml:space="preserve">zastoupená ve věcech smluvních: Ing. Ladislavem </w:t>
      </w:r>
      <w:proofErr w:type="spellStart"/>
      <w:r w:rsidRPr="000C757B">
        <w:t>Paluskou</w:t>
      </w:r>
      <w:proofErr w:type="spellEnd"/>
      <w:r w:rsidRPr="000C757B">
        <w:t>, kvestorem Objednatele</w:t>
      </w:r>
    </w:p>
    <w:p w14:paraId="0E0A01B7" w14:textId="49C3305E" w:rsidR="0056330F" w:rsidRPr="000C757B" w:rsidRDefault="0056330F" w:rsidP="00D31DB6">
      <w:pPr>
        <w:widowControl w:val="0"/>
      </w:pPr>
      <w:r w:rsidRPr="000C757B">
        <w:t>tel/fax:</w:t>
      </w:r>
      <w:r w:rsidR="00356DC5">
        <w:t xml:space="preserve"> 234 244 503</w:t>
      </w:r>
      <w:r w:rsidRPr="000C757B">
        <w:t xml:space="preserve"> </w:t>
      </w:r>
    </w:p>
    <w:p w14:paraId="30F07CF5" w14:textId="75E48C83" w:rsidR="0056330F" w:rsidRPr="000C757B" w:rsidRDefault="0056330F" w:rsidP="00D31DB6">
      <w:pPr>
        <w:widowControl w:val="0"/>
      </w:pPr>
      <w:r w:rsidRPr="000C757B">
        <w:t>e-mail:</w:t>
      </w:r>
      <w:r w:rsidR="00926062">
        <w:t xml:space="preserve"> </w:t>
      </w:r>
      <w:r w:rsidR="00356DC5">
        <w:t xml:space="preserve"> ladislav.paluska@amu.cz</w:t>
      </w:r>
    </w:p>
    <w:p w14:paraId="14F694AE" w14:textId="77777777" w:rsidR="0056330F" w:rsidRPr="000C757B" w:rsidRDefault="0056330F" w:rsidP="00D31DB6">
      <w:pPr>
        <w:widowControl w:val="0"/>
      </w:pPr>
      <w:r w:rsidRPr="000C757B">
        <w:t>IČO: 61384984</w:t>
      </w:r>
    </w:p>
    <w:p w14:paraId="52B28A3C" w14:textId="77777777" w:rsidR="0056330F" w:rsidRPr="000C757B" w:rsidRDefault="0056330F" w:rsidP="00D31DB6">
      <w:pPr>
        <w:widowControl w:val="0"/>
      </w:pPr>
      <w:r w:rsidRPr="000C757B">
        <w:t>DIČ: CZ61384984</w:t>
      </w:r>
    </w:p>
    <w:p w14:paraId="266E1463" w14:textId="278A1C6B" w:rsidR="0056330F" w:rsidRPr="000C757B" w:rsidRDefault="0056330F" w:rsidP="00D31DB6">
      <w:pPr>
        <w:widowControl w:val="0"/>
      </w:pPr>
      <w:r w:rsidRPr="000C757B">
        <w:t xml:space="preserve">bankovní spojení: </w:t>
      </w:r>
      <w:proofErr w:type="spellStart"/>
      <w:r w:rsidR="00750F33">
        <w:t>xxxxxxxxxxx</w:t>
      </w:r>
      <w:proofErr w:type="spellEnd"/>
      <w:r w:rsidRPr="000C757B">
        <w:t xml:space="preserve"> </w:t>
      </w:r>
      <w:proofErr w:type="spellStart"/>
      <w:proofErr w:type="gramStart"/>
      <w:r w:rsidRPr="000C757B">
        <w:t>č.ú</w:t>
      </w:r>
      <w:proofErr w:type="spellEnd"/>
      <w:r w:rsidRPr="000C757B">
        <w:t>.:</w:t>
      </w:r>
      <w:proofErr w:type="gramEnd"/>
      <w:r w:rsidRPr="000C757B">
        <w:t xml:space="preserve"> </w:t>
      </w:r>
      <w:r w:rsidR="00750F33">
        <w:t>xxxxxxxxxxx</w:t>
      </w:r>
    </w:p>
    <w:p w14:paraId="6810E5B7" w14:textId="77777777" w:rsidR="0056330F" w:rsidRPr="000C757B" w:rsidRDefault="0056330F" w:rsidP="00D31DB6">
      <w:pPr>
        <w:widowControl w:val="0"/>
      </w:pPr>
    </w:p>
    <w:p w14:paraId="6B498FD2" w14:textId="77777777" w:rsidR="0056330F" w:rsidRPr="000C757B" w:rsidRDefault="0056330F" w:rsidP="00D31DB6">
      <w:pPr>
        <w:widowControl w:val="0"/>
      </w:pPr>
      <w:r w:rsidRPr="000C757B">
        <w:t>(dále jen „</w:t>
      </w:r>
      <w:r w:rsidRPr="000C757B">
        <w:rPr>
          <w:b/>
        </w:rPr>
        <w:t>Objednatel</w:t>
      </w:r>
      <w:r w:rsidRPr="000C757B">
        <w:t>“)</w:t>
      </w:r>
    </w:p>
    <w:p w14:paraId="001F4C2D" w14:textId="77777777" w:rsidR="0056330F" w:rsidRPr="000C757B" w:rsidRDefault="0056330F" w:rsidP="004832BA">
      <w:pPr>
        <w:pStyle w:val="Zkladntext-prvnodsazen"/>
        <w:widowControl w:val="0"/>
        <w:jc w:val="both"/>
        <w:rPr>
          <w:lang w:val="cs-CZ"/>
        </w:rPr>
      </w:pPr>
    </w:p>
    <w:p w14:paraId="4BBA0894" w14:textId="77777777" w:rsidR="0056330F" w:rsidRPr="000C757B" w:rsidRDefault="0056330F" w:rsidP="004832BA">
      <w:pPr>
        <w:widowControl w:val="0"/>
        <w:jc w:val="both"/>
      </w:pPr>
      <w:r w:rsidRPr="000C757B">
        <w:t>a</w:t>
      </w:r>
    </w:p>
    <w:p w14:paraId="3AE7F261" w14:textId="77777777" w:rsidR="0056330F" w:rsidRPr="00356DC5" w:rsidRDefault="0056330F" w:rsidP="004832BA">
      <w:pPr>
        <w:widowControl w:val="0"/>
        <w:jc w:val="both"/>
      </w:pPr>
    </w:p>
    <w:p w14:paraId="6F4A4894" w14:textId="0AF3A65D" w:rsidR="0056330F" w:rsidRPr="00356DC5" w:rsidRDefault="0075225E" w:rsidP="004832BA">
      <w:pPr>
        <w:widowControl w:val="0"/>
        <w:jc w:val="both"/>
        <w:rPr>
          <w:b/>
        </w:rPr>
      </w:pPr>
      <w:r w:rsidRPr="00356DC5">
        <w:rPr>
          <w:b/>
        </w:rPr>
        <w:t>DEREZA, společnost s ručením omezeným</w:t>
      </w:r>
    </w:p>
    <w:p w14:paraId="0FCF51B3" w14:textId="3FD0E67B" w:rsidR="0056330F" w:rsidRPr="00356DC5" w:rsidRDefault="0056330F" w:rsidP="004832BA">
      <w:pPr>
        <w:widowControl w:val="0"/>
        <w:jc w:val="both"/>
      </w:pPr>
      <w:r w:rsidRPr="00356DC5">
        <w:t xml:space="preserve">se sídlem </w:t>
      </w:r>
      <w:r w:rsidR="0075225E" w:rsidRPr="00356DC5">
        <w:t>Libocká 685/43d, 161 00 Praha 6</w:t>
      </w:r>
    </w:p>
    <w:p w14:paraId="1F7E044A" w14:textId="48C74C0D" w:rsidR="0056330F" w:rsidRPr="00356DC5" w:rsidRDefault="0056330F" w:rsidP="004832BA">
      <w:pPr>
        <w:widowControl w:val="0"/>
        <w:jc w:val="both"/>
      </w:pPr>
      <w:r w:rsidRPr="00356DC5">
        <w:t xml:space="preserve">zapsaná v obchodním rejstříku vedeném u </w:t>
      </w:r>
      <w:r w:rsidR="0075225E" w:rsidRPr="00356DC5">
        <w:t>Městského soudu v Praze</w:t>
      </w:r>
      <w:r w:rsidRPr="00356DC5">
        <w:t xml:space="preserve">, spisová značka </w:t>
      </w:r>
      <w:r w:rsidR="0075225E" w:rsidRPr="00356DC5">
        <w:t>C, 15099</w:t>
      </w:r>
    </w:p>
    <w:p w14:paraId="40775091" w14:textId="1EA5FF5F" w:rsidR="0056330F" w:rsidRPr="00356DC5" w:rsidRDefault="0056330F" w:rsidP="004832BA">
      <w:pPr>
        <w:widowControl w:val="0"/>
        <w:jc w:val="both"/>
      </w:pPr>
      <w:r w:rsidRPr="00356DC5">
        <w:t>plátce DPH: ano</w:t>
      </w:r>
    </w:p>
    <w:p w14:paraId="3C5AA1AB" w14:textId="56F02D53" w:rsidR="0056330F" w:rsidRPr="00356DC5" w:rsidRDefault="0056330F" w:rsidP="004832BA">
      <w:pPr>
        <w:widowControl w:val="0"/>
        <w:jc w:val="both"/>
      </w:pPr>
      <w:r w:rsidRPr="00356DC5">
        <w:t xml:space="preserve">zastoupená: </w:t>
      </w:r>
      <w:r w:rsidR="0075225E" w:rsidRPr="00356DC5">
        <w:t>Filip Zábranský, jednatel společnosti</w:t>
      </w:r>
    </w:p>
    <w:p w14:paraId="7BF8F289" w14:textId="67BE2797" w:rsidR="0056330F" w:rsidRPr="00356DC5" w:rsidRDefault="0056330F" w:rsidP="004832BA">
      <w:pPr>
        <w:widowControl w:val="0"/>
        <w:jc w:val="both"/>
      </w:pPr>
      <w:r w:rsidRPr="00356DC5">
        <w:t xml:space="preserve">osoba oprávněná k věcným jednáním: </w:t>
      </w:r>
      <w:r w:rsidR="0075225E" w:rsidRPr="00356DC5">
        <w:t>Filip</w:t>
      </w:r>
      <w:r w:rsidR="00356DC5" w:rsidRPr="00356DC5">
        <w:t>em</w:t>
      </w:r>
      <w:r w:rsidR="0075225E" w:rsidRPr="00356DC5">
        <w:t xml:space="preserve"> Zábranský</w:t>
      </w:r>
      <w:r w:rsidR="00356DC5" w:rsidRPr="00356DC5">
        <w:t>m</w:t>
      </w:r>
      <w:r w:rsidR="0075225E" w:rsidRPr="00356DC5">
        <w:t>, jednatel</w:t>
      </w:r>
      <w:r w:rsidR="00356DC5" w:rsidRPr="00356DC5">
        <w:t>em</w:t>
      </w:r>
      <w:r w:rsidR="0075225E" w:rsidRPr="00356DC5">
        <w:t xml:space="preserve"> společnosti</w:t>
      </w:r>
    </w:p>
    <w:p w14:paraId="187D74AC" w14:textId="52B66C4D" w:rsidR="0056330F" w:rsidRPr="00356DC5" w:rsidRDefault="0056330F" w:rsidP="004832BA">
      <w:pPr>
        <w:widowControl w:val="0"/>
        <w:jc w:val="both"/>
      </w:pPr>
      <w:r w:rsidRPr="00356DC5">
        <w:t xml:space="preserve">tel/fax: </w:t>
      </w:r>
      <w:proofErr w:type="spellStart"/>
      <w:r w:rsidR="00C06B2C">
        <w:t>xxxxxxxxxxxxxxxx</w:t>
      </w:r>
      <w:proofErr w:type="spellEnd"/>
    </w:p>
    <w:p w14:paraId="1FF1AA8D" w14:textId="44D61E8E" w:rsidR="0056330F" w:rsidRPr="00356DC5" w:rsidRDefault="0056330F" w:rsidP="004832BA">
      <w:pPr>
        <w:widowControl w:val="0"/>
        <w:jc w:val="both"/>
      </w:pPr>
      <w:r w:rsidRPr="00356DC5">
        <w:t xml:space="preserve">e-mail: </w:t>
      </w:r>
      <w:proofErr w:type="spellStart"/>
      <w:r w:rsidR="00C06B2C">
        <w:t>xxxxxxxxxxxxxx</w:t>
      </w:r>
      <w:proofErr w:type="spellEnd"/>
    </w:p>
    <w:p w14:paraId="1528A251" w14:textId="0B921D3E" w:rsidR="0056330F" w:rsidRPr="00356DC5" w:rsidRDefault="0056330F" w:rsidP="004832BA">
      <w:pPr>
        <w:widowControl w:val="0"/>
        <w:jc w:val="both"/>
      </w:pPr>
      <w:r w:rsidRPr="00356DC5">
        <w:t xml:space="preserve">IČO: </w:t>
      </w:r>
      <w:r w:rsidR="0075225E" w:rsidRPr="00356DC5">
        <w:t>48036315</w:t>
      </w:r>
    </w:p>
    <w:p w14:paraId="52E7AEA7" w14:textId="4E52E300" w:rsidR="0056330F" w:rsidRPr="00356DC5" w:rsidRDefault="0056330F" w:rsidP="004832BA">
      <w:pPr>
        <w:widowControl w:val="0"/>
        <w:jc w:val="both"/>
      </w:pPr>
      <w:r w:rsidRPr="00356DC5">
        <w:t xml:space="preserve">DIČ: </w:t>
      </w:r>
      <w:r w:rsidR="0075225E" w:rsidRPr="00356DC5">
        <w:t>CZ48036315</w:t>
      </w:r>
    </w:p>
    <w:p w14:paraId="1D242379" w14:textId="0A927888" w:rsidR="0056330F" w:rsidRPr="00356DC5" w:rsidRDefault="0056330F" w:rsidP="004832BA">
      <w:pPr>
        <w:widowControl w:val="0"/>
        <w:jc w:val="both"/>
      </w:pPr>
      <w:r w:rsidRPr="00356DC5">
        <w:t xml:space="preserve">Daňový domicil: </w:t>
      </w:r>
      <w:r w:rsidR="0075225E" w:rsidRPr="00356DC5">
        <w:t>Česká repub</w:t>
      </w:r>
      <w:r w:rsidR="00356DC5" w:rsidRPr="00356DC5">
        <w:t>lika</w:t>
      </w:r>
    </w:p>
    <w:p w14:paraId="0E719487" w14:textId="185F0E5B" w:rsidR="0056330F" w:rsidRPr="00356DC5" w:rsidRDefault="0056330F" w:rsidP="004832BA">
      <w:pPr>
        <w:widowControl w:val="0"/>
        <w:jc w:val="both"/>
      </w:pPr>
      <w:r w:rsidRPr="00356DC5">
        <w:t xml:space="preserve">bankovní spojení: </w:t>
      </w:r>
      <w:proofErr w:type="spellStart"/>
      <w:r w:rsidR="00C06B2C">
        <w:t>xxxxxxxxxxxxx</w:t>
      </w:r>
      <w:proofErr w:type="spellEnd"/>
      <w:r w:rsidR="0075225E" w:rsidRPr="00356DC5">
        <w:t xml:space="preserve"> </w:t>
      </w:r>
      <w:proofErr w:type="spellStart"/>
      <w:proofErr w:type="gramStart"/>
      <w:r w:rsidR="0075225E" w:rsidRPr="00356DC5">
        <w:t>č.ú</w:t>
      </w:r>
      <w:proofErr w:type="spellEnd"/>
      <w:r w:rsidR="0075225E" w:rsidRPr="00356DC5">
        <w:t xml:space="preserve">. </w:t>
      </w:r>
      <w:proofErr w:type="gramEnd"/>
      <w:r w:rsidR="00C06B2C">
        <w:t>xxxxxxxxxxxxxxxxxx</w:t>
      </w:r>
      <w:bookmarkStart w:id="0" w:name="_GoBack"/>
      <w:bookmarkEnd w:id="0"/>
    </w:p>
    <w:p w14:paraId="365BC208" w14:textId="77777777" w:rsidR="0056330F" w:rsidRPr="000C757B" w:rsidRDefault="0056330F" w:rsidP="004832BA">
      <w:pPr>
        <w:widowControl w:val="0"/>
        <w:jc w:val="both"/>
      </w:pPr>
    </w:p>
    <w:p w14:paraId="792F6F37" w14:textId="77777777" w:rsidR="0056330F" w:rsidRPr="000C757B" w:rsidRDefault="0056330F" w:rsidP="004832BA">
      <w:pPr>
        <w:widowControl w:val="0"/>
        <w:jc w:val="both"/>
      </w:pPr>
      <w:r w:rsidRPr="000C757B">
        <w:t>(dále jen „</w:t>
      </w:r>
      <w:r w:rsidRPr="000C757B">
        <w:rPr>
          <w:b/>
        </w:rPr>
        <w:t>Zhotovitel</w:t>
      </w:r>
      <w:r w:rsidRPr="000C757B">
        <w:t>“)</w:t>
      </w:r>
    </w:p>
    <w:p w14:paraId="2BCA87AB" w14:textId="77777777" w:rsidR="0056330F" w:rsidRPr="000C757B" w:rsidRDefault="0056330F" w:rsidP="004832BA">
      <w:pPr>
        <w:widowControl w:val="0"/>
        <w:jc w:val="both"/>
      </w:pPr>
    </w:p>
    <w:p w14:paraId="74A9A077" w14:textId="42D87FE5" w:rsidR="00042553" w:rsidRDefault="00EE0680" w:rsidP="00A75B49">
      <w:pPr>
        <w:widowControl w:val="0"/>
        <w:jc w:val="both"/>
      </w:pPr>
      <w:r>
        <w:t>Tímto dodatke</w:t>
      </w:r>
      <w:r w:rsidR="00CE1927">
        <w:t>m č.3</w:t>
      </w:r>
      <w:r w:rsidR="00A6012A">
        <w:t xml:space="preserve"> Smlouvy o dílo se upravuje</w:t>
      </w:r>
      <w:r w:rsidR="00030128">
        <w:t>:</w:t>
      </w:r>
      <w:r w:rsidR="00E61D0A">
        <w:t xml:space="preserve"> </w:t>
      </w:r>
      <w:r>
        <w:t>čl. č. 1.1.3 Cena</w:t>
      </w:r>
      <w:r w:rsidR="005C3257">
        <w:t xml:space="preserve"> – změna článku</w:t>
      </w:r>
      <w:r w:rsidR="00E61D0A">
        <w:rPr>
          <w:lang w:val="en-US"/>
        </w:rPr>
        <w:t xml:space="preserve">; </w:t>
      </w:r>
      <w:r>
        <w:t>čl. č. 3.1.1 Výše ceny</w:t>
      </w:r>
      <w:r w:rsidR="005C3257">
        <w:t xml:space="preserve"> – změna článku</w:t>
      </w:r>
      <w:r w:rsidR="00E61D0A">
        <w:t xml:space="preserve">; </w:t>
      </w:r>
      <w:r w:rsidR="005C3257">
        <w:t>č</w:t>
      </w:r>
      <w:r w:rsidR="005C3257" w:rsidRPr="005C3257">
        <w:t>l.</w:t>
      </w:r>
      <w:r w:rsidR="005C3257">
        <w:t xml:space="preserve"> č.</w:t>
      </w:r>
      <w:r w:rsidR="005C3257" w:rsidRPr="005C3257">
        <w:t xml:space="preserve"> 3.1.2 členění ceny – změna článku dodatku č.2</w:t>
      </w:r>
      <w:r w:rsidR="00E61D0A">
        <w:t xml:space="preserve">; </w:t>
      </w:r>
      <w:r w:rsidR="005C3257">
        <w:t>č</w:t>
      </w:r>
      <w:r w:rsidR="005C3257" w:rsidRPr="005C3257">
        <w:t>l.</w:t>
      </w:r>
      <w:r w:rsidR="005C3257">
        <w:t xml:space="preserve"> č.</w:t>
      </w:r>
      <w:r w:rsidR="005C3257" w:rsidRPr="005C3257">
        <w:t xml:space="preserve"> 3.2.5 Platby a fakturace – změna článku</w:t>
      </w:r>
      <w:r w:rsidR="00E61D0A">
        <w:t xml:space="preserve">; </w:t>
      </w:r>
      <w:r w:rsidR="00030128">
        <w:t xml:space="preserve">čl. č. </w:t>
      </w:r>
      <w:r w:rsidR="00C63550">
        <w:t>4.4.1. Dokončení díla</w:t>
      </w:r>
      <w:r w:rsidR="005C3257">
        <w:t xml:space="preserve"> – změna článku</w:t>
      </w:r>
      <w:r w:rsidR="00E61D0A">
        <w:t xml:space="preserve">; </w:t>
      </w:r>
      <w:r w:rsidR="00A6012A">
        <w:t xml:space="preserve">čl. č. 8.3.2 </w:t>
      </w:r>
      <w:r w:rsidR="00B64EDF">
        <w:t xml:space="preserve">a 8.3.4 </w:t>
      </w:r>
      <w:r w:rsidR="00A6012A">
        <w:t>Záruka na Dílo</w:t>
      </w:r>
      <w:r w:rsidR="005C3257">
        <w:t xml:space="preserve"> – změna článku</w:t>
      </w:r>
      <w:r w:rsidR="00E61D0A">
        <w:t xml:space="preserve"> </w:t>
      </w:r>
      <w:r w:rsidR="00A6012A">
        <w:t>a dopl</w:t>
      </w:r>
      <w:r w:rsidR="00501D94">
        <w:t>ňuje nový bod 8.3.2.1</w:t>
      </w:r>
      <w:r w:rsidR="00A6012A">
        <w:t xml:space="preserve"> Záruka na Dílo.</w:t>
      </w:r>
    </w:p>
    <w:p w14:paraId="3E208AEE" w14:textId="77777777" w:rsidR="00042553" w:rsidRDefault="00042553" w:rsidP="008649B5">
      <w:pPr>
        <w:widowControl w:val="0"/>
        <w:ind w:left="1418" w:hanging="1418"/>
        <w:jc w:val="both"/>
      </w:pPr>
    </w:p>
    <w:p w14:paraId="59EE538F" w14:textId="75D7E5DB" w:rsidR="00693231" w:rsidRDefault="00693231" w:rsidP="008649B5">
      <w:pPr>
        <w:widowControl w:val="0"/>
        <w:ind w:left="1418" w:hanging="1418"/>
        <w:jc w:val="both"/>
      </w:pPr>
    </w:p>
    <w:p w14:paraId="30422D7D" w14:textId="77777777" w:rsidR="00693231" w:rsidRDefault="00693231" w:rsidP="008649B5">
      <w:pPr>
        <w:widowControl w:val="0"/>
        <w:ind w:left="1418" w:hanging="1418"/>
        <w:jc w:val="both"/>
      </w:pPr>
    </w:p>
    <w:p w14:paraId="14AB0B46" w14:textId="77777777" w:rsidR="00693231" w:rsidRDefault="00693231" w:rsidP="008649B5">
      <w:pPr>
        <w:widowControl w:val="0"/>
        <w:ind w:left="1418" w:hanging="1418"/>
        <w:jc w:val="both"/>
      </w:pPr>
    </w:p>
    <w:p w14:paraId="06AF5766" w14:textId="77777777" w:rsidR="00E61D0A" w:rsidRDefault="00E61D0A" w:rsidP="008649B5">
      <w:pPr>
        <w:widowControl w:val="0"/>
        <w:ind w:left="1418" w:hanging="1418"/>
        <w:jc w:val="both"/>
      </w:pPr>
    </w:p>
    <w:p w14:paraId="0FB8AA6A" w14:textId="77777777" w:rsidR="00E61D0A" w:rsidRDefault="00E61D0A" w:rsidP="008649B5">
      <w:pPr>
        <w:widowControl w:val="0"/>
        <w:ind w:left="1418" w:hanging="1418"/>
        <w:jc w:val="both"/>
      </w:pPr>
    </w:p>
    <w:p w14:paraId="3A6E6D7D" w14:textId="77777777" w:rsidR="00E61D0A" w:rsidRDefault="00E61D0A" w:rsidP="008649B5">
      <w:pPr>
        <w:widowControl w:val="0"/>
        <w:ind w:left="1418" w:hanging="1418"/>
        <w:jc w:val="both"/>
      </w:pPr>
    </w:p>
    <w:p w14:paraId="396B2B1A" w14:textId="77777777" w:rsidR="00E61D0A" w:rsidRDefault="00E61D0A" w:rsidP="008649B5">
      <w:pPr>
        <w:widowControl w:val="0"/>
        <w:ind w:left="1418" w:hanging="1418"/>
        <w:jc w:val="both"/>
      </w:pPr>
    </w:p>
    <w:p w14:paraId="5F61645A" w14:textId="77777777" w:rsidR="00E61D0A" w:rsidRDefault="00E61D0A" w:rsidP="008649B5">
      <w:pPr>
        <w:widowControl w:val="0"/>
        <w:ind w:left="1418" w:hanging="1418"/>
        <w:jc w:val="both"/>
      </w:pPr>
    </w:p>
    <w:p w14:paraId="7D878ACA" w14:textId="77777777" w:rsidR="00693231" w:rsidRDefault="00693231" w:rsidP="008649B5">
      <w:pPr>
        <w:widowControl w:val="0"/>
        <w:ind w:left="1418" w:hanging="1418"/>
        <w:jc w:val="both"/>
      </w:pPr>
    </w:p>
    <w:p w14:paraId="5BEAC341" w14:textId="77777777" w:rsidR="00693231" w:rsidRDefault="00693231" w:rsidP="008649B5">
      <w:pPr>
        <w:widowControl w:val="0"/>
        <w:ind w:left="1418" w:hanging="1418"/>
        <w:jc w:val="both"/>
      </w:pPr>
    </w:p>
    <w:p w14:paraId="75C503BE" w14:textId="77777777" w:rsidR="00693231" w:rsidRDefault="00693231" w:rsidP="008649B5">
      <w:pPr>
        <w:widowControl w:val="0"/>
        <w:ind w:left="1418" w:hanging="1418"/>
        <w:jc w:val="both"/>
      </w:pPr>
    </w:p>
    <w:p w14:paraId="585B0A90" w14:textId="77777777" w:rsidR="00693231" w:rsidRDefault="00693231" w:rsidP="008649B5">
      <w:pPr>
        <w:widowControl w:val="0"/>
        <w:ind w:left="1418" w:hanging="1418"/>
        <w:jc w:val="both"/>
      </w:pPr>
    </w:p>
    <w:p w14:paraId="7B3ED20F" w14:textId="77777777" w:rsidR="00693231" w:rsidRDefault="00693231" w:rsidP="008649B5">
      <w:pPr>
        <w:widowControl w:val="0"/>
        <w:ind w:left="1418" w:hanging="1418"/>
        <w:jc w:val="both"/>
      </w:pPr>
    </w:p>
    <w:p w14:paraId="7640CE38" w14:textId="77777777" w:rsidR="00693231" w:rsidRDefault="00693231" w:rsidP="008649B5">
      <w:pPr>
        <w:widowControl w:val="0"/>
        <w:ind w:left="1418" w:hanging="1418"/>
        <w:jc w:val="both"/>
      </w:pPr>
    </w:p>
    <w:p w14:paraId="71F85291" w14:textId="1635667A" w:rsidR="00042553" w:rsidRDefault="00042553" w:rsidP="00042553">
      <w:pPr>
        <w:widowControl w:val="0"/>
        <w:ind w:left="1418" w:hanging="1418"/>
        <w:jc w:val="center"/>
        <w:rPr>
          <w:b/>
        </w:rPr>
      </w:pPr>
      <w:r>
        <w:rPr>
          <w:b/>
        </w:rPr>
        <w:lastRenderedPageBreak/>
        <w:t>I</w:t>
      </w:r>
      <w:r w:rsidR="004D14DB">
        <w:rPr>
          <w:b/>
        </w:rPr>
        <w:t>.</w:t>
      </w:r>
    </w:p>
    <w:p w14:paraId="41AC9DFA" w14:textId="77777777" w:rsidR="004D14DB" w:rsidRDefault="004D14DB" w:rsidP="00042553">
      <w:pPr>
        <w:widowControl w:val="0"/>
        <w:ind w:left="1418" w:hanging="1418"/>
        <w:jc w:val="center"/>
        <w:rPr>
          <w:b/>
        </w:rPr>
      </w:pPr>
    </w:p>
    <w:p w14:paraId="1D7C77AF" w14:textId="103535D0" w:rsidR="009A11EB" w:rsidRPr="009A11EB" w:rsidRDefault="009A11EB" w:rsidP="009A11EB">
      <w:pPr>
        <w:widowControl w:val="0"/>
        <w:jc w:val="center"/>
        <w:rPr>
          <w:b/>
          <w:u w:val="single"/>
        </w:rPr>
      </w:pPr>
      <w:r w:rsidRPr="009A11EB">
        <w:rPr>
          <w:b/>
          <w:u w:val="single"/>
        </w:rPr>
        <w:t>Č</w:t>
      </w:r>
      <w:r w:rsidR="004D14DB" w:rsidRPr="009A11EB">
        <w:rPr>
          <w:b/>
          <w:u w:val="single"/>
        </w:rPr>
        <w:t>l. 1.1.3.</w:t>
      </w:r>
      <w:r w:rsidRPr="009A11EB">
        <w:rPr>
          <w:b/>
          <w:u w:val="single"/>
        </w:rPr>
        <w:t xml:space="preserve"> – Cena – změna článku</w:t>
      </w:r>
    </w:p>
    <w:p w14:paraId="7FD24546" w14:textId="1E838F23" w:rsidR="00F7004B" w:rsidRDefault="00681E19" w:rsidP="00150007">
      <w:pPr>
        <w:pStyle w:val="Nadpis3"/>
      </w:pPr>
      <w:r w:rsidRPr="000C757B">
        <w:t>„</w:t>
      </w:r>
      <w:r w:rsidRPr="00150007">
        <w:rPr>
          <w:b/>
        </w:rPr>
        <w:t>Cena</w:t>
      </w:r>
      <w:r w:rsidRPr="00150007">
        <w:t>” znamená konečnou pevnou částku za real</w:t>
      </w:r>
      <w:r w:rsidR="00E530A7">
        <w:t xml:space="preserve">izaci kompletního Díla ve výši </w:t>
      </w:r>
      <w:r w:rsidR="00B610CB">
        <w:t>44</w:t>
      </w:r>
      <w:r w:rsidR="00347CB6" w:rsidRPr="00150007">
        <w:t>.</w:t>
      </w:r>
      <w:r w:rsidR="00B610CB">
        <w:t>043</w:t>
      </w:r>
      <w:r w:rsidR="00347CB6" w:rsidRPr="00150007">
        <w:t>.</w:t>
      </w:r>
      <w:r w:rsidR="000F506B">
        <w:t>98</w:t>
      </w:r>
      <w:r w:rsidR="00E61D0A">
        <w:t>2</w:t>
      </w:r>
      <w:r w:rsidR="00347CB6" w:rsidRPr="00150007">
        <w:t>,</w:t>
      </w:r>
      <w:r w:rsidR="00E61D0A">
        <w:t>99</w:t>
      </w:r>
      <w:r w:rsidRPr="00150007">
        <w:t xml:space="preserve"> Kč</w:t>
      </w:r>
      <w:r w:rsidR="00B610CB">
        <w:t xml:space="preserve"> (slovy: </w:t>
      </w:r>
      <w:proofErr w:type="spellStart"/>
      <w:r w:rsidR="00347CB6" w:rsidRPr="00150007">
        <w:t>čtyřicet</w:t>
      </w:r>
      <w:r w:rsidR="00B610CB">
        <w:t>čtyřimi</w:t>
      </w:r>
      <w:r w:rsidR="00347CB6" w:rsidRPr="00150007">
        <w:t>liónů</w:t>
      </w:r>
      <w:r w:rsidR="00B610CB">
        <w:t>čtyřicettři</w:t>
      </w:r>
      <w:r w:rsidR="00347CB6" w:rsidRPr="00150007">
        <w:t>tisíc</w:t>
      </w:r>
      <w:r w:rsidR="00B610CB">
        <w:t>devětset</w:t>
      </w:r>
      <w:r w:rsidR="000F506B">
        <w:t>osmdesát</w:t>
      </w:r>
      <w:r w:rsidR="00E61D0A">
        <w:t>dva</w:t>
      </w:r>
      <w:proofErr w:type="spellEnd"/>
      <w:r w:rsidRPr="00150007">
        <w:t xml:space="preserve"> korun českých a </w:t>
      </w:r>
      <w:proofErr w:type="spellStart"/>
      <w:r w:rsidR="00E61D0A">
        <w:t>devadesátdevět</w:t>
      </w:r>
      <w:proofErr w:type="spellEnd"/>
      <w:r w:rsidR="000F506B">
        <w:t xml:space="preserve"> </w:t>
      </w:r>
      <w:r w:rsidRPr="00150007">
        <w:t>haléřů) plus DPH, kterou uhradí Objednatel Zhotoviteli za řádnou a včasnou</w:t>
      </w:r>
      <w:r w:rsidRPr="000C757B">
        <w:t xml:space="preserve"> dodávku Díla. Cena byla stanovena podle Projektové dokumentace a dalších příslušných dokumentů poskytnutých Zhotoviteli</w:t>
      </w:r>
      <w:r>
        <w:t>. Oceněný výkaz výměr tvoří přílohu č. D této Smlouvy.</w:t>
      </w:r>
      <w:r w:rsidRPr="000C757B">
        <w:t xml:space="preserve"> </w:t>
      </w:r>
      <w:r>
        <w:t>Dále je rozsah díla rozšířen o práce uvedené v příloze č.1 k to</w:t>
      </w:r>
      <w:r w:rsidR="00347CB6">
        <w:t>hoto</w:t>
      </w:r>
      <w:r w:rsidR="00B610CB">
        <w:t xml:space="preserve"> Dodatku č.3</w:t>
      </w:r>
    </w:p>
    <w:p w14:paraId="3EA4FE38" w14:textId="77777777" w:rsidR="00380DA9" w:rsidRDefault="00380DA9" w:rsidP="00380DA9">
      <w:pPr>
        <w:pStyle w:val="Bezmezer"/>
      </w:pPr>
    </w:p>
    <w:p w14:paraId="0121755D" w14:textId="0D8E356A" w:rsidR="009A11EB" w:rsidRPr="009A11EB" w:rsidRDefault="009A11EB" w:rsidP="009A11EB">
      <w:pPr>
        <w:widowControl w:val="0"/>
        <w:jc w:val="center"/>
        <w:rPr>
          <w:b/>
        </w:rPr>
      </w:pPr>
      <w:r w:rsidRPr="009A11EB">
        <w:rPr>
          <w:b/>
        </w:rPr>
        <w:t>II.</w:t>
      </w:r>
    </w:p>
    <w:p w14:paraId="76F76FF0" w14:textId="77777777" w:rsidR="009A11EB" w:rsidRDefault="009A11EB" w:rsidP="009A11EB">
      <w:pPr>
        <w:widowControl w:val="0"/>
        <w:jc w:val="center"/>
      </w:pPr>
    </w:p>
    <w:p w14:paraId="5F13D7DF" w14:textId="55C8D21A" w:rsidR="009A11EB" w:rsidRPr="009A11EB" w:rsidRDefault="009A11EB" w:rsidP="009A11EB">
      <w:pPr>
        <w:widowControl w:val="0"/>
        <w:jc w:val="center"/>
        <w:rPr>
          <w:b/>
          <w:u w:val="single"/>
        </w:rPr>
      </w:pPr>
      <w:r w:rsidRPr="009A11EB">
        <w:rPr>
          <w:b/>
          <w:u w:val="single"/>
        </w:rPr>
        <w:t>Čl. 3.1.</w:t>
      </w:r>
      <w:r w:rsidR="00224F47">
        <w:rPr>
          <w:b/>
          <w:u w:val="single"/>
        </w:rPr>
        <w:t>1</w:t>
      </w:r>
      <w:r w:rsidRPr="009A11EB">
        <w:rPr>
          <w:b/>
          <w:u w:val="single"/>
        </w:rPr>
        <w:t xml:space="preserve"> Výše ceny – změna článku</w:t>
      </w:r>
    </w:p>
    <w:p w14:paraId="44087EDD" w14:textId="642539AE" w:rsidR="009A11EB" w:rsidRDefault="009A11EB" w:rsidP="00224F47">
      <w:pPr>
        <w:pStyle w:val="Nadpis3"/>
        <w:numPr>
          <w:ilvl w:val="0"/>
          <w:numId w:val="0"/>
        </w:numPr>
        <w:rPr>
          <w:rFonts w:ascii="Times" w:hAnsi="Times"/>
        </w:rPr>
      </w:pPr>
      <w:r w:rsidRPr="000C757B">
        <w:rPr>
          <w:rFonts w:ascii="Times" w:hAnsi="Times"/>
        </w:rPr>
        <w:t xml:space="preserve">Cena, kterou Objednatel uhradí Zhotoviteli za realizaci Díla, činí včetně DPH celkem </w:t>
      </w:r>
      <w:r w:rsidR="00B610CB">
        <w:rPr>
          <w:rFonts w:ascii="Times" w:hAnsi="Times"/>
        </w:rPr>
        <w:t>53</w:t>
      </w:r>
      <w:r w:rsidR="007055AE">
        <w:t>.</w:t>
      </w:r>
      <w:r w:rsidR="00B610CB">
        <w:t>293</w:t>
      </w:r>
      <w:r w:rsidR="007055AE">
        <w:t>.</w:t>
      </w:r>
      <w:r w:rsidR="000F506B">
        <w:t>219</w:t>
      </w:r>
      <w:r w:rsidR="00150007">
        <w:t>,</w:t>
      </w:r>
      <w:r w:rsidR="00E61D0A">
        <w:t>42</w:t>
      </w:r>
      <w:r w:rsidRPr="000C757B" w:rsidDel="00502931">
        <w:rPr>
          <w:rFonts w:ascii="Times" w:hAnsi="Times"/>
        </w:rPr>
        <w:t xml:space="preserve"> </w:t>
      </w:r>
      <w:r w:rsidRPr="000C757B">
        <w:rPr>
          <w:rFonts w:ascii="Times" w:hAnsi="Times"/>
        </w:rPr>
        <w:t>Kč (slovy:</w:t>
      </w:r>
      <w:r w:rsidRPr="009A11EB">
        <w:t xml:space="preserve"> </w:t>
      </w:r>
      <w:r>
        <w:rPr>
          <w:rFonts w:ascii="Times" w:hAnsi="Times"/>
        </w:rPr>
        <w:t>padesát</w:t>
      </w:r>
      <w:r w:rsidR="00B610CB">
        <w:rPr>
          <w:rFonts w:ascii="Times" w:hAnsi="Times"/>
        </w:rPr>
        <w:t>tři</w:t>
      </w:r>
      <w:r w:rsidRPr="009A11EB">
        <w:rPr>
          <w:rFonts w:ascii="Times" w:hAnsi="Times"/>
        </w:rPr>
        <w:t>milionů</w:t>
      </w:r>
      <w:r w:rsidR="00B610CB">
        <w:rPr>
          <w:rFonts w:ascii="Times" w:hAnsi="Times"/>
        </w:rPr>
        <w:t>dvěstědevadesáttři</w:t>
      </w:r>
      <w:r w:rsidR="00150007">
        <w:rPr>
          <w:rFonts w:ascii="Times" w:hAnsi="Times"/>
        </w:rPr>
        <w:t>tisíc</w:t>
      </w:r>
      <w:r w:rsidR="000F506B">
        <w:rPr>
          <w:rFonts w:ascii="Times" w:hAnsi="Times"/>
        </w:rPr>
        <w:t>dvěstědevatenáct</w:t>
      </w:r>
      <w:r w:rsidR="00150007">
        <w:rPr>
          <w:rFonts w:ascii="Times" w:hAnsi="Times"/>
        </w:rPr>
        <w:t>korunčeských</w:t>
      </w:r>
      <w:r w:rsidR="002833BF">
        <w:rPr>
          <w:rFonts w:ascii="Times" w:hAnsi="Times"/>
        </w:rPr>
        <w:t xml:space="preserve"> </w:t>
      </w:r>
      <w:r w:rsidR="00150007">
        <w:rPr>
          <w:rFonts w:ascii="Times" w:hAnsi="Times"/>
        </w:rPr>
        <w:t>a</w:t>
      </w:r>
      <w:r w:rsidR="000F506B">
        <w:rPr>
          <w:rFonts w:ascii="Times" w:hAnsi="Times"/>
        </w:rPr>
        <w:t xml:space="preserve"> </w:t>
      </w:r>
      <w:proofErr w:type="spellStart"/>
      <w:r w:rsidR="00E61D0A">
        <w:rPr>
          <w:rFonts w:ascii="Times" w:hAnsi="Times"/>
        </w:rPr>
        <w:t>čtyřicetdva</w:t>
      </w:r>
      <w:proofErr w:type="spellEnd"/>
      <w:r w:rsidR="000F506B">
        <w:rPr>
          <w:rFonts w:ascii="Times" w:hAnsi="Times"/>
        </w:rPr>
        <w:t xml:space="preserve"> </w:t>
      </w:r>
      <w:r w:rsidR="00697B20">
        <w:rPr>
          <w:rFonts w:ascii="Times" w:hAnsi="Times"/>
        </w:rPr>
        <w:t xml:space="preserve">haléřů </w:t>
      </w:r>
      <w:r w:rsidRPr="000C757B">
        <w:rPr>
          <w:rFonts w:ascii="Times" w:hAnsi="Times"/>
        </w:rPr>
        <w:t>(dále jen „</w:t>
      </w:r>
      <w:r w:rsidRPr="000C757B">
        <w:rPr>
          <w:rFonts w:ascii="Times" w:hAnsi="Times"/>
          <w:b/>
        </w:rPr>
        <w:t>Cena</w:t>
      </w:r>
      <w:r w:rsidRPr="000C757B">
        <w:rPr>
          <w:rFonts w:ascii="Times" w:hAnsi="Times"/>
        </w:rPr>
        <w:t xml:space="preserve">“). Tuto Cenu uhradí Objednatel Zhotoviteli podle tohoto čl. 3 Smlouvy. </w:t>
      </w:r>
    </w:p>
    <w:p w14:paraId="2A2266AC" w14:textId="77777777" w:rsidR="00A75B49" w:rsidRDefault="00A75B49" w:rsidP="00380DA9">
      <w:pPr>
        <w:pStyle w:val="Bezmezer"/>
      </w:pPr>
    </w:p>
    <w:p w14:paraId="3D37EAD2" w14:textId="77777777" w:rsidR="008B32C9" w:rsidRDefault="008B32C9" w:rsidP="00380DA9">
      <w:pPr>
        <w:pStyle w:val="Bezmezer"/>
      </w:pPr>
    </w:p>
    <w:p w14:paraId="01679DA6" w14:textId="5C3BC8E8" w:rsidR="00224F47" w:rsidRPr="009A11EB" w:rsidRDefault="00224F47" w:rsidP="00224F47">
      <w:pPr>
        <w:widowControl w:val="0"/>
        <w:jc w:val="center"/>
        <w:rPr>
          <w:b/>
        </w:rPr>
      </w:pPr>
      <w:r w:rsidRPr="009A11EB">
        <w:rPr>
          <w:b/>
        </w:rPr>
        <w:t>II</w:t>
      </w:r>
      <w:r w:rsidR="00A75B49">
        <w:rPr>
          <w:b/>
        </w:rPr>
        <w:t>I</w:t>
      </w:r>
      <w:r w:rsidRPr="009A11EB">
        <w:rPr>
          <w:b/>
        </w:rPr>
        <w:t>.</w:t>
      </w:r>
    </w:p>
    <w:p w14:paraId="74086716" w14:textId="7390D4DE" w:rsidR="00224F47" w:rsidRDefault="00224F47" w:rsidP="00224F47">
      <w:pPr>
        <w:pStyle w:val="Nadpis3"/>
        <w:numPr>
          <w:ilvl w:val="0"/>
          <w:numId w:val="0"/>
        </w:numPr>
        <w:jc w:val="center"/>
        <w:rPr>
          <w:b/>
          <w:u w:val="single"/>
        </w:rPr>
      </w:pPr>
      <w:r w:rsidRPr="009A11EB">
        <w:rPr>
          <w:b/>
          <w:u w:val="single"/>
        </w:rPr>
        <w:t>Čl. 3.1.</w:t>
      </w:r>
      <w:r>
        <w:rPr>
          <w:b/>
          <w:u w:val="single"/>
        </w:rPr>
        <w:t>2</w:t>
      </w:r>
      <w:r w:rsidRPr="009A11EB">
        <w:rPr>
          <w:b/>
          <w:u w:val="single"/>
        </w:rPr>
        <w:t xml:space="preserve"> </w:t>
      </w:r>
      <w:r>
        <w:rPr>
          <w:b/>
          <w:u w:val="single"/>
        </w:rPr>
        <w:t>členění</w:t>
      </w:r>
      <w:r w:rsidRPr="009A11EB">
        <w:rPr>
          <w:b/>
          <w:u w:val="single"/>
        </w:rPr>
        <w:t xml:space="preserve"> ceny – změna článku</w:t>
      </w:r>
      <w:r w:rsidR="00A6012A">
        <w:rPr>
          <w:b/>
          <w:u w:val="single"/>
        </w:rPr>
        <w:t xml:space="preserve"> dodatku č.2</w:t>
      </w:r>
    </w:p>
    <w:p w14:paraId="0E39B2E3" w14:textId="77777777" w:rsidR="00C9176F" w:rsidRDefault="00C9176F" w:rsidP="00C9176F">
      <w:pPr>
        <w:pStyle w:val="BodyText21"/>
        <w:widowControl/>
        <w:spacing w:after="120"/>
        <w:jc w:val="left"/>
        <w:rPr>
          <w:b/>
          <w:u w:val="single"/>
        </w:rPr>
      </w:pPr>
    </w:p>
    <w:p w14:paraId="63FFADC9" w14:textId="7D6544DA" w:rsidR="00C9176F" w:rsidRDefault="00C9176F" w:rsidP="00C9176F">
      <w:pPr>
        <w:pStyle w:val="BodyText21"/>
        <w:widowControl/>
        <w:spacing w:after="120"/>
        <w:jc w:val="left"/>
        <w:rPr>
          <w:color w:val="000000"/>
          <w:szCs w:val="22"/>
        </w:rPr>
      </w:pPr>
      <w:r>
        <w:rPr>
          <w:color w:val="000000"/>
          <w:szCs w:val="22"/>
        </w:rPr>
        <w:t xml:space="preserve">Vzhledem k rozšíření předmětu díla se cena prací na zakázce </w:t>
      </w:r>
      <w:r w:rsidRPr="000C757B">
        <w:t>„</w:t>
      </w:r>
      <w:r>
        <w:t>Generální rekonstrukce a oprava objektu Tržiště 20</w:t>
      </w:r>
      <w:r w:rsidRPr="000C757B">
        <w:t xml:space="preserve">“ </w:t>
      </w:r>
      <w:r w:rsidRPr="00380B1B">
        <w:t>(identifikační číslo EDS: 133D21A0066</w:t>
      </w:r>
      <w:r>
        <w:t>02</w:t>
      </w:r>
      <w:r w:rsidRPr="00380B1B">
        <w:t>)</w:t>
      </w:r>
      <w:r>
        <w:t xml:space="preserve"> </w:t>
      </w:r>
      <w:r>
        <w:rPr>
          <w:color w:val="000000"/>
          <w:szCs w:val="22"/>
        </w:rPr>
        <w:t>navyšuje takto</w:t>
      </w:r>
    </w:p>
    <w:p w14:paraId="04B6AEDC" w14:textId="750B45C5" w:rsidR="002833BF" w:rsidRDefault="002833BF" w:rsidP="002833BF">
      <w:pPr>
        <w:pStyle w:val="Nadpis3"/>
        <w:numPr>
          <w:ilvl w:val="0"/>
          <w:numId w:val="0"/>
        </w:numPr>
        <w:spacing w:before="0" w:after="0"/>
      </w:pPr>
      <w:r>
        <w:t>Navýšení (příloha č.1) dle Dodatku č.3 (bez DPH) činí……………………………....1 390 </w:t>
      </w:r>
      <w:r w:rsidR="000F506B">
        <w:t>669</w:t>
      </w:r>
      <w:r>
        <w:t>,</w:t>
      </w:r>
      <w:r w:rsidR="000F506B">
        <w:t>03</w:t>
      </w:r>
      <w:r>
        <w:t xml:space="preserve"> Kč</w:t>
      </w:r>
    </w:p>
    <w:p w14:paraId="6ABC3386" w14:textId="683E7E60" w:rsidR="00693231" w:rsidRDefault="002833BF" w:rsidP="00693231">
      <w:pPr>
        <w:pStyle w:val="Nadpis3"/>
        <w:numPr>
          <w:ilvl w:val="0"/>
          <w:numId w:val="0"/>
        </w:numPr>
        <w:spacing w:before="0" w:after="0"/>
      </w:pPr>
      <w:r>
        <w:t>Navýšení</w:t>
      </w:r>
      <w:r w:rsidR="00693231">
        <w:t xml:space="preserve"> dle Dodatku č.</w:t>
      </w:r>
      <w:r w:rsidR="00C9176F">
        <w:t>2</w:t>
      </w:r>
      <w:r w:rsidR="00693231">
        <w:t xml:space="preserve"> (bez DPH) činí</w:t>
      </w:r>
      <w:r>
        <w:t>…………….</w:t>
      </w:r>
      <w:r w:rsidR="00693231">
        <w:t>…………………</w:t>
      </w:r>
      <w:r w:rsidR="00C9176F">
        <w:t>…………...</w:t>
      </w:r>
      <w:r w:rsidR="00693231">
        <w:t>.</w:t>
      </w:r>
      <w:r w:rsidR="00E61D0A">
        <w:t>8 463 924,73</w:t>
      </w:r>
      <w:r w:rsidR="00C9176F">
        <w:t xml:space="preserve"> Kč</w:t>
      </w:r>
    </w:p>
    <w:p w14:paraId="6D9002D1" w14:textId="40D2A124" w:rsidR="00693231" w:rsidRDefault="00693231" w:rsidP="00693231">
      <w:pPr>
        <w:pStyle w:val="Nadpis3"/>
        <w:numPr>
          <w:ilvl w:val="0"/>
          <w:numId w:val="0"/>
        </w:numPr>
        <w:spacing w:before="0" w:after="0"/>
        <w:rPr>
          <w:b/>
          <w:u w:val="single"/>
        </w:rPr>
      </w:pPr>
      <w:r>
        <w:t>Cena dle základní smlouvy o dílo (bez DPH)…………………</w:t>
      </w:r>
      <w:r w:rsidR="00C9176F">
        <w:t>……………</w:t>
      </w:r>
      <w:r>
        <w:t>………..</w:t>
      </w:r>
      <w:r w:rsidR="00C9176F">
        <w:t>34 189 389,23 Kč</w:t>
      </w:r>
    </w:p>
    <w:p w14:paraId="14F7C1A6" w14:textId="77777777" w:rsidR="009A11EB" w:rsidRPr="000C757B" w:rsidRDefault="009A11EB" w:rsidP="00224F47">
      <w:pPr>
        <w:pStyle w:val="Nadpis3"/>
        <w:numPr>
          <w:ilvl w:val="0"/>
          <w:numId w:val="0"/>
        </w:numPr>
        <w:ind w:left="1134" w:hanging="1134"/>
        <w:jc w:val="both"/>
        <w:rPr>
          <w:rFonts w:ascii="Times" w:hAnsi="Times"/>
        </w:rPr>
      </w:pPr>
      <w:bookmarkStart w:id="1" w:name="_Ref381474245"/>
      <w:r w:rsidRPr="000C757B">
        <w:rPr>
          <w:rFonts w:ascii="Times" w:hAnsi="Times"/>
        </w:rPr>
        <w:t>Cena je členěna:</w:t>
      </w:r>
      <w:bookmarkEnd w:id="1"/>
    </w:p>
    <w:p w14:paraId="1C3FABF3" w14:textId="26B4AF52" w:rsidR="00224F47" w:rsidRDefault="00224F47" w:rsidP="00224F47">
      <w:pPr>
        <w:pStyle w:val="Nadpis3"/>
        <w:numPr>
          <w:ilvl w:val="0"/>
          <w:numId w:val="0"/>
        </w:numPr>
        <w:spacing w:after="0"/>
        <w:jc w:val="both"/>
        <w:rPr>
          <w:rFonts w:ascii="Times" w:hAnsi="Times"/>
          <w:b/>
        </w:rPr>
      </w:pPr>
      <w:r>
        <w:rPr>
          <w:rFonts w:ascii="Times" w:hAnsi="Times"/>
          <w:b/>
        </w:rPr>
        <w:t>INVESTIČNÍ PROSTŘEDKY</w:t>
      </w:r>
      <w:r w:rsidR="002833BF">
        <w:rPr>
          <w:rFonts w:ascii="Times" w:hAnsi="Times"/>
          <w:b/>
        </w:rPr>
        <w:t xml:space="preserve"> – změna oproti Dodatku č.2</w:t>
      </w:r>
    </w:p>
    <w:p w14:paraId="68F97F8D" w14:textId="77777777" w:rsidR="00150007" w:rsidRDefault="00150007" w:rsidP="00224F47">
      <w:pPr>
        <w:pStyle w:val="Bezmezer"/>
      </w:pPr>
    </w:p>
    <w:p w14:paraId="19EE9948" w14:textId="01BAB93B" w:rsidR="00224F47" w:rsidRDefault="00224F47" w:rsidP="00224F47">
      <w:pPr>
        <w:pStyle w:val="Bezmezer"/>
      </w:pPr>
      <w:r>
        <w:t>Cena za Dílo celkem bez DPH:</w:t>
      </w:r>
      <w:r>
        <w:tab/>
      </w:r>
      <w:r>
        <w:tab/>
        <w:t>3</w:t>
      </w:r>
      <w:r w:rsidR="00F1297A">
        <w:t>8</w:t>
      </w:r>
      <w:r w:rsidR="00150007">
        <w:t> </w:t>
      </w:r>
      <w:r w:rsidR="000F506B">
        <w:t>182</w:t>
      </w:r>
      <w:r w:rsidR="007055AE">
        <w:t> </w:t>
      </w:r>
      <w:r w:rsidR="000F506B">
        <w:t>524</w:t>
      </w:r>
      <w:r w:rsidR="00F1297A">
        <w:t>,</w:t>
      </w:r>
      <w:r w:rsidR="00E61D0A">
        <w:t>25</w:t>
      </w:r>
      <w:r>
        <w:t xml:space="preserve"> Kč</w:t>
      </w:r>
    </w:p>
    <w:p w14:paraId="2B39881F" w14:textId="1C443D4D" w:rsidR="00224F47" w:rsidRDefault="00224F47" w:rsidP="00224F47">
      <w:pPr>
        <w:pStyle w:val="Bezmezer"/>
        <w:pBdr>
          <w:bottom w:val="single" w:sz="6" w:space="1" w:color="auto"/>
        </w:pBdr>
      </w:pPr>
      <w:r>
        <w:t>DPH ve výši 21</w:t>
      </w:r>
      <w:r w:rsidR="00F1297A">
        <w:t>%:</w:t>
      </w:r>
      <w:r w:rsidR="00F1297A">
        <w:tab/>
      </w:r>
      <w:r w:rsidR="00F1297A">
        <w:tab/>
      </w:r>
      <w:r w:rsidR="00F1297A">
        <w:tab/>
        <w:t xml:space="preserve">  8</w:t>
      </w:r>
      <w:r>
        <w:t> </w:t>
      </w:r>
      <w:r w:rsidR="00F1297A">
        <w:t>018</w:t>
      </w:r>
      <w:r>
        <w:t> </w:t>
      </w:r>
      <w:r w:rsidR="000F506B">
        <w:t>330</w:t>
      </w:r>
      <w:r>
        <w:t>,</w:t>
      </w:r>
      <w:r w:rsidR="00E61D0A">
        <w:t>09</w:t>
      </w:r>
      <w:r>
        <w:t xml:space="preserve"> Kč</w:t>
      </w:r>
    </w:p>
    <w:p w14:paraId="75C34A75" w14:textId="240C9F21" w:rsidR="00224F47" w:rsidRDefault="00224F47" w:rsidP="00224F47">
      <w:pPr>
        <w:pStyle w:val="Bezmezer"/>
        <w:rPr>
          <w:b/>
        </w:rPr>
      </w:pPr>
      <w:r>
        <w:t>Cena včetně DPH:</w:t>
      </w:r>
      <w:r>
        <w:tab/>
      </w:r>
      <w:r>
        <w:tab/>
      </w:r>
      <w:r>
        <w:tab/>
      </w:r>
      <w:r>
        <w:rPr>
          <w:b/>
        </w:rPr>
        <w:t>4</w:t>
      </w:r>
      <w:r w:rsidR="00F1297A">
        <w:rPr>
          <w:b/>
        </w:rPr>
        <w:t>6</w:t>
      </w:r>
      <w:r w:rsidR="00150007">
        <w:rPr>
          <w:b/>
        </w:rPr>
        <w:t> </w:t>
      </w:r>
      <w:r w:rsidR="00F1297A">
        <w:rPr>
          <w:b/>
        </w:rPr>
        <w:t>20</w:t>
      </w:r>
      <w:r w:rsidR="000F506B">
        <w:rPr>
          <w:b/>
        </w:rPr>
        <w:t>0</w:t>
      </w:r>
      <w:r w:rsidR="00150007">
        <w:rPr>
          <w:b/>
        </w:rPr>
        <w:t> </w:t>
      </w:r>
      <w:r w:rsidR="000F506B">
        <w:rPr>
          <w:b/>
        </w:rPr>
        <w:t>854</w:t>
      </w:r>
      <w:r w:rsidR="00150007">
        <w:rPr>
          <w:b/>
        </w:rPr>
        <w:t>,</w:t>
      </w:r>
      <w:r w:rsidR="00E61D0A">
        <w:rPr>
          <w:b/>
        </w:rPr>
        <w:t>34</w:t>
      </w:r>
      <w:r>
        <w:rPr>
          <w:b/>
        </w:rPr>
        <w:t xml:space="preserve"> Kč</w:t>
      </w:r>
    </w:p>
    <w:p w14:paraId="0FE6F558" w14:textId="77777777" w:rsidR="00224F47" w:rsidRDefault="00224F47" w:rsidP="00224F47">
      <w:pPr>
        <w:pStyle w:val="Bezmezer"/>
        <w:rPr>
          <w:b/>
        </w:rPr>
      </w:pPr>
    </w:p>
    <w:p w14:paraId="65D1B84F" w14:textId="340AF94B" w:rsidR="00150007" w:rsidRDefault="00150007" w:rsidP="00150007">
      <w:pPr>
        <w:pStyle w:val="Nadpis3"/>
        <w:numPr>
          <w:ilvl w:val="0"/>
          <w:numId w:val="0"/>
        </w:numPr>
        <w:spacing w:after="0"/>
        <w:jc w:val="both"/>
        <w:rPr>
          <w:rFonts w:ascii="Times" w:hAnsi="Times"/>
          <w:b/>
        </w:rPr>
      </w:pPr>
      <w:r>
        <w:rPr>
          <w:rFonts w:ascii="Times" w:hAnsi="Times"/>
          <w:b/>
        </w:rPr>
        <w:t xml:space="preserve">NEINVESTIČNÍ PROSTŘEDKY – </w:t>
      </w:r>
      <w:r w:rsidR="00FA6719">
        <w:rPr>
          <w:rFonts w:ascii="Times" w:hAnsi="Times"/>
          <w:b/>
        </w:rPr>
        <w:t xml:space="preserve">změna oproti Dodatku </w:t>
      </w:r>
      <w:r>
        <w:rPr>
          <w:rFonts w:ascii="Times" w:hAnsi="Times"/>
          <w:b/>
        </w:rPr>
        <w:t>č.1</w:t>
      </w:r>
    </w:p>
    <w:p w14:paraId="3998A337" w14:textId="77777777" w:rsidR="00150007" w:rsidRDefault="00150007" w:rsidP="00150007">
      <w:pPr>
        <w:pStyle w:val="Bezmezer"/>
      </w:pPr>
    </w:p>
    <w:p w14:paraId="2FBA39C4" w14:textId="35657DE3" w:rsidR="00150007" w:rsidRDefault="00150007" w:rsidP="00150007">
      <w:pPr>
        <w:pStyle w:val="Bezmezer"/>
      </w:pPr>
      <w:r>
        <w:t>Cena za Dí</w:t>
      </w:r>
      <w:r w:rsidR="005D6333">
        <w:t>lo celkem bez DPH:</w:t>
      </w:r>
      <w:r w:rsidR="005D6333">
        <w:tab/>
      </w:r>
      <w:r w:rsidR="005D6333">
        <w:tab/>
        <w:t>5 861 458</w:t>
      </w:r>
      <w:r w:rsidR="00F1297A">
        <w:t>,</w:t>
      </w:r>
      <w:r w:rsidR="005D6333">
        <w:t>74</w:t>
      </w:r>
      <w:r>
        <w:t xml:space="preserve"> Kč</w:t>
      </w:r>
    </w:p>
    <w:p w14:paraId="1646E44E" w14:textId="14A38C2D" w:rsidR="00150007" w:rsidRDefault="00F1297A" w:rsidP="00150007">
      <w:pPr>
        <w:pStyle w:val="Bezmezer"/>
        <w:pBdr>
          <w:bottom w:val="single" w:sz="6" w:space="1" w:color="auto"/>
        </w:pBdr>
      </w:pPr>
      <w:r>
        <w:t>DPH ve výši 21%:</w:t>
      </w:r>
      <w:r>
        <w:tab/>
      </w:r>
      <w:r>
        <w:tab/>
      </w:r>
      <w:r>
        <w:tab/>
        <w:t>1 230 </w:t>
      </w:r>
      <w:r w:rsidR="005D6333">
        <w:t>906</w:t>
      </w:r>
      <w:r>
        <w:t>,</w:t>
      </w:r>
      <w:r w:rsidR="005D6333">
        <w:t>34</w:t>
      </w:r>
      <w:r w:rsidR="00946B49">
        <w:t xml:space="preserve"> </w:t>
      </w:r>
      <w:r w:rsidR="00150007">
        <w:t>Kč</w:t>
      </w:r>
    </w:p>
    <w:p w14:paraId="38B13E7B" w14:textId="3CA1791A" w:rsidR="00150007" w:rsidRDefault="00150007" w:rsidP="00150007">
      <w:pPr>
        <w:pStyle w:val="Bezmezer"/>
        <w:rPr>
          <w:b/>
        </w:rPr>
      </w:pPr>
      <w:r>
        <w:t>Cena včetně DPH:</w:t>
      </w:r>
      <w:r>
        <w:tab/>
      </w:r>
      <w:r>
        <w:tab/>
      </w:r>
      <w:r>
        <w:tab/>
      </w:r>
      <w:r w:rsidR="00F1297A">
        <w:rPr>
          <w:b/>
        </w:rPr>
        <w:t>7 09</w:t>
      </w:r>
      <w:r w:rsidR="005D6333">
        <w:rPr>
          <w:b/>
        </w:rPr>
        <w:t>2</w:t>
      </w:r>
      <w:r w:rsidR="00F1297A">
        <w:rPr>
          <w:b/>
        </w:rPr>
        <w:t> </w:t>
      </w:r>
      <w:r w:rsidR="005D6333">
        <w:rPr>
          <w:b/>
        </w:rPr>
        <w:t>365</w:t>
      </w:r>
      <w:r w:rsidR="00F1297A">
        <w:rPr>
          <w:b/>
        </w:rPr>
        <w:t>,0</w:t>
      </w:r>
      <w:r w:rsidR="005D6333">
        <w:rPr>
          <w:b/>
        </w:rPr>
        <w:t>8</w:t>
      </w:r>
      <w:r>
        <w:rPr>
          <w:b/>
        </w:rPr>
        <w:t xml:space="preserve"> Kč</w:t>
      </w:r>
    </w:p>
    <w:p w14:paraId="7587D320" w14:textId="77777777" w:rsidR="008B32C9" w:rsidRDefault="008B32C9" w:rsidP="008B32C9">
      <w:pPr>
        <w:widowControl w:val="0"/>
        <w:jc w:val="center"/>
        <w:rPr>
          <w:b/>
        </w:rPr>
      </w:pPr>
    </w:p>
    <w:p w14:paraId="76BB566D" w14:textId="77777777" w:rsidR="008B32C9" w:rsidRDefault="008B32C9" w:rsidP="008B32C9">
      <w:pPr>
        <w:widowControl w:val="0"/>
        <w:jc w:val="center"/>
        <w:rPr>
          <w:b/>
        </w:rPr>
      </w:pPr>
    </w:p>
    <w:p w14:paraId="4C503CC3" w14:textId="77777777" w:rsidR="008B32C9" w:rsidRDefault="008B32C9" w:rsidP="008B32C9">
      <w:pPr>
        <w:widowControl w:val="0"/>
        <w:jc w:val="center"/>
        <w:rPr>
          <w:b/>
        </w:rPr>
      </w:pPr>
    </w:p>
    <w:p w14:paraId="6FD46854" w14:textId="5E068F1E" w:rsidR="008B32C9" w:rsidRPr="009A11EB" w:rsidRDefault="008B32C9" w:rsidP="008B32C9">
      <w:pPr>
        <w:widowControl w:val="0"/>
        <w:jc w:val="center"/>
        <w:rPr>
          <w:b/>
        </w:rPr>
      </w:pPr>
      <w:r>
        <w:rPr>
          <w:b/>
        </w:rPr>
        <w:t>IV</w:t>
      </w:r>
      <w:r w:rsidRPr="009A11EB">
        <w:rPr>
          <w:b/>
        </w:rPr>
        <w:t>.</w:t>
      </w:r>
    </w:p>
    <w:p w14:paraId="5B07E930" w14:textId="4E78E933" w:rsidR="00150007" w:rsidRDefault="008B32C9" w:rsidP="008B32C9">
      <w:pPr>
        <w:pStyle w:val="Bezmezer"/>
        <w:jc w:val="center"/>
        <w:rPr>
          <w:b/>
        </w:rPr>
      </w:pPr>
      <w:r w:rsidRPr="009A11EB">
        <w:rPr>
          <w:b/>
          <w:u w:val="single"/>
        </w:rPr>
        <w:t>Čl. 3.</w:t>
      </w:r>
      <w:r>
        <w:rPr>
          <w:b/>
          <w:u w:val="single"/>
        </w:rPr>
        <w:t>2</w:t>
      </w:r>
      <w:r w:rsidRPr="009A11EB">
        <w:rPr>
          <w:b/>
          <w:u w:val="single"/>
        </w:rPr>
        <w:t>.</w:t>
      </w:r>
      <w:r>
        <w:rPr>
          <w:b/>
          <w:u w:val="single"/>
        </w:rPr>
        <w:t>5</w:t>
      </w:r>
      <w:r w:rsidRPr="009A11EB">
        <w:rPr>
          <w:b/>
          <w:u w:val="single"/>
        </w:rPr>
        <w:t xml:space="preserve"> </w:t>
      </w:r>
      <w:r w:rsidRPr="008B32C9">
        <w:rPr>
          <w:b/>
          <w:u w:val="single"/>
        </w:rPr>
        <w:t xml:space="preserve">Platby a fakturace </w:t>
      </w:r>
      <w:r w:rsidRPr="009A11EB">
        <w:rPr>
          <w:b/>
          <w:u w:val="single"/>
        </w:rPr>
        <w:t>– změna článku</w:t>
      </w:r>
    </w:p>
    <w:p w14:paraId="0A4899DD" w14:textId="7942094E" w:rsidR="008B32C9" w:rsidRPr="000C757B" w:rsidRDefault="008B32C9" w:rsidP="008B32C9">
      <w:pPr>
        <w:pStyle w:val="Nadpis3"/>
        <w:numPr>
          <w:ilvl w:val="0"/>
          <w:numId w:val="0"/>
        </w:numPr>
        <w:ind w:left="1134" w:hanging="1134"/>
        <w:jc w:val="both"/>
        <w:rPr>
          <w:rFonts w:ascii="Times" w:hAnsi="Times"/>
        </w:rPr>
      </w:pPr>
      <w:bookmarkStart w:id="2" w:name="_Ref253066619"/>
      <w:r>
        <w:rPr>
          <w:rFonts w:ascii="Times" w:hAnsi="Times"/>
        </w:rPr>
        <w:t>3.2.5</w:t>
      </w:r>
      <w:r>
        <w:rPr>
          <w:rFonts w:ascii="Times" w:hAnsi="Times"/>
        </w:rPr>
        <w:tab/>
      </w:r>
      <w:r w:rsidRPr="000C757B">
        <w:rPr>
          <w:rFonts w:ascii="Times" w:hAnsi="Times"/>
        </w:rPr>
        <w:t xml:space="preserve">Závěrečná faktura bude vystavena po </w:t>
      </w:r>
      <w:r>
        <w:rPr>
          <w:rFonts w:ascii="Times" w:hAnsi="Times"/>
        </w:rPr>
        <w:t>Praktickém</w:t>
      </w:r>
      <w:r w:rsidRPr="000C757B">
        <w:rPr>
          <w:rFonts w:ascii="Times" w:hAnsi="Times"/>
        </w:rPr>
        <w:t xml:space="preserve"> dokončení Díla a </w:t>
      </w:r>
      <w:r>
        <w:rPr>
          <w:rFonts w:ascii="Times" w:hAnsi="Times"/>
        </w:rPr>
        <w:t xml:space="preserve">bude obsahovat seznam </w:t>
      </w:r>
      <w:r w:rsidRPr="000C757B">
        <w:rPr>
          <w:rFonts w:ascii="Times" w:hAnsi="Times"/>
        </w:rPr>
        <w:t xml:space="preserve">provedených prací. </w:t>
      </w:r>
      <w:bookmarkEnd w:id="2"/>
      <w:r>
        <w:rPr>
          <w:rFonts w:ascii="Times" w:hAnsi="Times"/>
        </w:rPr>
        <w:t>Závěrečná faktura musí být vystavena nejpozději do 14.12.2016.</w:t>
      </w:r>
    </w:p>
    <w:p w14:paraId="4F2950F3" w14:textId="77777777" w:rsidR="00C63550" w:rsidRDefault="00C63550" w:rsidP="00A6012A">
      <w:pPr>
        <w:widowControl w:val="0"/>
        <w:jc w:val="center"/>
        <w:rPr>
          <w:b/>
        </w:rPr>
      </w:pPr>
    </w:p>
    <w:p w14:paraId="61BBABEC" w14:textId="68605127" w:rsidR="00C63550" w:rsidRDefault="00A6012A" w:rsidP="00A6012A">
      <w:pPr>
        <w:widowControl w:val="0"/>
        <w:jc w:val="center"/>
        <w:rPr>
          <w:b/>
        </w:rPr>
      </w:pPr>
      <w:r>
        <w:rPr>
          <w:b/>
        </w:rPr>
        <w:t>V</w:t>
      </w:r>
      <w:r w:rsidRPr="009A11EB">
        <w:rPr>
          <w:b/>
        </w:rPr>
        <w:t>.</w:t>
      </w:r>
    </w:p>
    <w:p w14:paraId="6771A0EC" w14:textId="59F3423D" w:rsidR="00A6012A" w:rsidRDefault="00C63550" w:rsidP="00A6012A">
      <w:pPr>
        <w:widowControl w:val="0"/>
        <w:jc w:val="center"/>
        <w:rPr>
          <w:b/>
          <w:u w:val="single"/>
        </w:rPr>
      </w:pPr>
      <w:r>
        <w:rPr>
          <w:b/>
          <w:u w:val="single"/>
        </w:rPr>
        <w:t xml:space="preserve">Čl. </w:t>
      </w:r>
      <w:r w:rsidRPr="00C63550">
        <w:rPr>
          <w:b/>
          <w:u w:val="single"/>
        </w:rPr>
        <w:t>4.4.1. Dokončení díla</w:t>
      </w:r>
      <w:r>
        <w:rPr>
          <w:b/>
          <w:u w:val="single"/>
        </w:rPr>
        <w:t xml:space="preserve"> – změna článku</w:t>
      </w:r>
    </w:p>
    <w:p w14:paraId="0EC924A8" w14:textId="77777777" w:rsidR="00C63550" w:rsidRDefault="00C63550" w:rsidP="00A6012A">
      <w:pPr>
        <w:widowControl w:val="0"/>
        <w:jc w:val="center"/>
      </w:pPr>
    </w:p>
    <w:p w14:paraId="558FE7D8" w14:textId="271EB2AB" w:rsidR="00C63550" w:rsidRDefault="00C63550" w:rsidP="00C63550">
      <w:pPr>
        <w:widowControl w:val="0"/>
        <w:ind w:left="1134" w:hanging="1134"/>
      </w:pPr>
      <w:r w:rsidRPr="00C63550">
        <w:t>4.4.1.</w:t>
      </w:r>
      <w:r w:rsidRPr="00C63550">
        <w:tab/>
        <w:t xml:space="preserve">Smluvní strany se dohodly, že Praktické dokončení Díla bude dosaženo nejpozději dne </w:t>
      </w:r>
      <w:r w:rsidR="001961E0">
        <w:t>1</w:t>
      </w:r>
      <w:r w:rsidR="005A407C">
        <w:t>2</w:t>
      </w:r>
      <w:r w:rsidR="001961E0">
        <w:t>.12</w:t>
      </w:r>
      <w:r w:rsidRPr="00C63550">
        <w:t>.2016, a to za předpokladu, že došlo k předání staveniště a zhotovitel tak mohl zaháji</w:t>
      </w:r>
      <w:r w:rsidR="001961E0">
        <w:t>t provádění díla nejpozději do 26.10</w:t>
      </w:r>
      <w:r w:rsidRPr="00C63550">
        <w:t>.2015. V případě, že bude staveniště předáno po tomto datu, prodlužuje se ve stejné délce i datum Praktického dokončení díla a veškeré dílčí termíny plnění.</w:t>
      </w:r>
    </w:p>
    <w:p w14:paraId="6AC79FDF" w14:textId="77777777" w:rsidR="00C63550" w:rsidRPr="00C63550" w:rsidRDefault="00C63550" w:rsidP="00A6012A">
      <w:pPr>
        <w:widowControl w:val="0"/>
        <w:jc w:val="center"/>
      </w:pPr>
    </w:p>
    <w:p w14:paraId="7F134E1E" w14:textId="5216275C" w:rsidR="00C63550" w:rsidRPr="009A11EB" w:rsidRDefault="00C63550" w:rsidP="00A6012A">
      <w:pPr>
        <w:widowControl w:val="0"/>
        <w:jc w:val="center"/>
        <w:rPr>
          <w:b/>
        </w:rPr>
      </w:pPr>
      <w:r>
        <w:rPr>
          <w:b/>
        </w:rPr>
        <w:t>V</w:t>
      </w:r>
      <w:r w:rsidR="00030128">
        <w:rPr>
          <w:b/>
        </w:rPr>
        <w:t>I</w:t>
      </w:r>
      <w:r>
        <w:rPr>
          <w:b/>
        </w:rPr>
        <w:t>.</w:t>
      </w:r>
    </w:p>
    <w:p w14:paraId="0D375A80" w14:textId="1E662D73" w:rsidR="00A6012A" w:rsidRDefault="00A6012A" w:rsidP="00A6012A">
      <w:pPr>
        <w:pStyle w:val="Bezmezer"/>
        <w:jc w:val="center"/>
        <w:rPr>
          <w:b/>
          <w:u w:val="single"/>
        </w:rPr>
      </w:pPr>
      <w:r>
        <w:rPr>
          <w:b/>
          <w:u w:val="single"/>
        </w:rPr>
        <w:t>Čl. 8.3.2 Záruka na Dílo – změna článku</w:t>
      </w:r>
    </w:p>
    <w:p w14:paraId="3D714B68" w14:textId="77777777" w:rsidR="00693231" w:rsidRDefault="00693231" w:rsidP="00224F47">
      <w:pPr>
        <w:pStyle w:val="Bezmezer"/>
        <w:rPr>
          <w:b/>
        </w:rPr>
      </w:pPr>
    </w:p>
    <w:p w14:paraId="2C456708" w14:textId="197A2AAC" w:rsidR="00D92FB9" w:rsidRDefault="00A6012A" w:rsidP="00A6012A">
      <w:pPr>
        <w:pStyle w:val="Nadpis3"/>
        <w:numPr>
          <w:ilvl w:val="0"/>
          <w:numId w:val="0"/>
        </w:numPr>
        <w:ind w:left="1134" w:hanging="1134"/>
        <w:jc w:val="both"/>
      </w:pPr>
      <w:bookmarkStart w:id="3" w:name="_Ref85619431"/>
      <w:bookmarkStart w:id="4" w:name="_Ref285804735"/>
      <w:r>
        <w:t>8.3.2</w:t>
      </w:r>
      <w:r>
        <w:tab/>
      </w:r>
      <w:r w:rsidR="00D92FB9" w:rsidRPr="00816033">
        <w:t xml:space="preserve">Zhotovitel tímto potvrzuje a zaručuje, že Dílo a jakákoliv jeho část bude mít při Finálním dokončení Díla vlastnosti určené touto Smlouvou a tyto vlastnosti si udrží rovněž i během Záruční doby stanovené níže. Záruční doba na Dílo a jakoukoliv jeho část začíná běžet první den po Finálním dokončení Díla. Bez ohledu na vady zjištěné při Finálním dokončení Díla jakož i na to, zda výsledky Zkoušek při dokončení splnily dané požadavky nebo se má za to, že je splnily, je Zhotovitel odpovědný vůči Objednateli za veškeré vady Díla, za které je odpovědný podle této Smlouvy s tím, že platí záruční lhůta v délce </w:t>
      </w:r>
      <w:r w:rsidR="00D92FB9" w:rsidRPr="00A6012A">
        <w:t xml:space="preserve">120 (slovy: </w:t>
      </w:r>
      <w:proofErr w:type="spellStart"/>
      <w:r w:rsidR="00D92FB9" w:rsidRPr="00A6012A">
        <w:t>stodvacet</w:t>
      </w:r>
      <w:proofErr w:type="spellEnd"/>
      <w:r w:rsidR="00D92FB9" w:rsidRPr="00816033">
        <w:t>) měsíců</w:t>
      </w:r>
      <w:bookmarkEnd w:id="3"/>
      <w:r w:rsidR="00D92FB9">
        <w:t>, pokud není dále uvedeno jinak.</w:t>
      </w:r>
    </w:p>
    <w:p w14:paraId="04B58F48" w14:textId="77777777" w:rsidR="00A6012A" w:rsidRDefault="00A6012A" w:rsidP="00A6012A">
      <w:pPr>
        <w:widowControl w:val="0"/>
        <w:jc w:val="center"/>
        <w:rPr>
          <w:b/>
        </w:rPr>
      </w:pPr>
    </w:p>
    <w:p w14:paraId="5D914E5E" w14:textId="36F0E304" w:rsidR="00A6012A" w:rsidRDefault="00A6012A" w:rsidP="00A6012A">
      <w:pPr>
        <w:widowControl w:val="0"/>
        <w:jc w:val="center"/>
        <w:rPr>
          <w:b/>
        </w:rPr>
      </w:pPr>
      <w:r>
        <w:rPr>
          <w:b/>
        </w:rPr>
        <w:t>V</w:t>
      </w:r>
      <w:r w:rsidR="00C63550">
        <w:rPr>
          <w:b/>
        </w:rPr>
        <w:t>I</w:t>
      </w:r>
      <w:r w:rsidR="00030128">
        <w:rPr>
          <w:b/>
        </w:rPr>
        <w:t>I</w:t>
      </w:r>
      <w:r w:rsidRPr="009A11EB">
        <w:rPr>
          <w:b/>
        </w:rPr>
        <w:t>.</w:t>
      </w:r>
    </w:p>
    <w:p w14:paraId="65D3AD8B" w14:textId="067AFEFC" w:rsidR="00A6012A" w:rsidRDefault="00501D94" w:rsidP="00A6012A">
      <w:pPr>
        <w:pStyle w:val="Bezmezer"/>
        <w:jc w:val="center"/>
        <w:rPr>
          <w:b/>
          <w:u w:val="single"/>
        </w:rPr>
      </w:pPr>
      <w:r>
        <w:rPr>
          <w:b/>
          <w:u w:val="single"/>
        </w:rPr>
        <w:t>Čl. 8.3.2.1</w:t>
      </w:r>
      <w:r w:rsidR="00A6012A">
        <w:rPr>
          <w:b/>
          <w:u w:val="single"/>
        </w:rPr>
        <w:t xml:space="preserve"> Záruka na Dílo – doplnění článku</w:t>
      </w:r>
    </w:p>
    <w:p w14:paraId="5A8C44DF" w14:textId="0F40F1D4" w:rsidR="00D92FB9" w:rsidRPr="00816033" w:rsidRDefault="00501D94" w:rsidP="00501D94">
      <w:pPr>
        <w:pStyle w:val="Nadpis3"/>
        <w:numPr>
          <w:ilvl w:val="0"/>
          <w:numId w:val="0"/>
        </w:numPr>
        <w:tabs>
          <w:tab w:val="left" w:pos="1134"/>
        </w:tabs>
        <w:ind w:left="1130" w:hanging="1130"/>
        <w:jc w:val="both"/>
      </w:pPr>
      <w:r>
        <w:t>8.3.2.1</w:t>
      </w:r>
      <w:r>
        <w:tab/>
      </w:r>
      <w:r w:rsidR="00D92FB9">
        <w:t xml:space="preserve">Tato lhůta a lhůta u konkrétního Materiálu a Zařízení (viz Předávací </w:t>
      </w:r>
      <w:r>
        <w:t>dokumentace stavby</w:t>
      </w:r>
      <w:r w:rsidR="00D92FB9">
        <w:t>) se vztahuje i na rozšíření předmětu díla.</w:t>
      </w:r>
    </w:p>
    <w:bookmarkEnd w:id="4"/>
    <w:p w14:paraId="474AFE6F" w14:textId="77777777" w:rsidR="00D26AAE" w:rsidRDefault="00D26AAE" w:rsidP="00D26AAE">
      <w:pPr>
        <w:widowControl w:val="0"/>
        <w:jc w:val="center"/>
        <w:rPr>
          <w:b/>
        </w:rPr>
      </w:pPr>
    </w:p>
    <w:p w14:paraId="230FD25A" w14:textId="5241EE30" w:rsidR="00D26AAE" w:rsidRDefault="00D26AAE" w:rsidP="00D26AAE">
      <w:pPr>
        <w:widowControl w:val="0"/>
        <w:jc w:val="center"/>
        <w:rPr>
          <w:b/>
        </w:rPr>
      </w:pPr>
      <w:r>
        <w:rPr>
          <w:b/>
        </w:rPr>
        <w:t>VII</w:t>
      </w:r>
      <w:r w:rsidR="00030128">
        <w:rPr>
          <w:b/>
        </w:rPr>
        <w:t>I</w:t>
      </w:r>
      <w:r w:rsidRPr="009A11EB">
        <w:rPr>
          <w:b/>
        </w:rPr>
        <w:t>.</w:t>
      </w:r>
    </w:p>
    <w:p w14:paraId="3A4C5A3C" w14:textId="2EEF1D87" w:rsidR="00D26AAE" w:rsidRDefault="005C3257" w:rsidP="00D26AAE">
      <w:pPr>
        <w:pStyle w:val="Bezmezer"/>
        <w:jc w:val="center"/>
        <w:rPr>
          <w:b/>
          <w:u w:val="single"/>
        </w:rPr>
      </w:pPr>
      <w:r>
        <w:rPr>
          <w:b/>
          <w:u w:val="single"/>
        </w:rPr>
        <w:t>Čl. 8.3.4.</w:t>
      </w:r>
      <w:r w:rsidR="00D26AAE">
        <w:rPr>
          <w:b/>
          <w:u w:val="single"/>
        </w:rPr>
        <w:t xml:space="preserve"> </w:t>
      </w:r>
      <w:r>
        <w:rPr>
          <w:b/>
          <w:u w:val="single"/>
        </w:rPr>
        <w:t>Záruka na Dílo – změna článku</w:t>
      </w:r>
    </w:p>
    <w:p w14:paraId="20D87D23" w14:textId="6FBD2BEC" w:rsidR="00D92FB9" w:rsidRDefault="00D92FB9" w:rsidP="00224F47">
      <w:pPr>
        <w:pStyle w:val="Bezmezer"/>
        <w:rPr>
          <w:b/>
        </w:rPr>
      </w:pPr>
    </w:p>
    <w:p w14:paraId="317251C9" w14:textId="31BA2DB9" w:rsidR="004A0562" w:rsidRPr="00823D20" w:rsidRDefault="00D26AAE" w:rsidP="005C3257">
      <w:pPr>
        <w:pStyle w:val="Nadpis3"/>
        <w:numPr>
          <w:ilvl w:val="0"/>
          <w:numId w:val="0"/>
        </w:numPr>
        <w:ind w:left="1134" w:hanging="1134"/>
        <w:jc w:val="both"/>
      </w:pPr>
      <w:bookmarkStart w:id="5" w:name="_Ref285641643"/>
      <w:r>
        <w:t xml:space="preserve">8.3.4. </w:t>
      </w:r>
      <w:r>
        <w:tab/>
      </w:r>
      <w:r w:rsidRPr="00816033">
        <w:t>Smluvní strany tímto souhlasí, že Zhotovitel bude mít při dodání Díla a po dobu výše stanovených záručních lhůt (dále jen „</w:t>
      </w:r>
      <w:r w:rsidRPr="00816033">
        <w:rPr>
          <w:b/>
        </w:rPr>
        <w:t>Záruční doba</w:t>
      </w:r>
      <w:r w:rsidRPr="00816033">
        <w:t>“) povinnost bezplatně odstranit veškeré vady Díla kromě vad způsobených v důsledku vyšší moci, běžného opotřebení nebo Objednatelem nebo třetími osobami nebo v důsledku vad způsobených neplněním záručních podmínek (dále jen „</w:t>
      </w:r>
      <w:r w:rsidRPr="00816033">
        <w:rPr>
          <w:b/>
        </w:rPr>
        <w:t>Záruka</w:t>
      </w:r>
      <w:r w:rsidRPr="0043121E">
        <w:t>“).</w:t>
      </w:r>
      <w:bookmarkEnd w:id="5"/>
      <w:r w:rsidRPr="0043121E">
        <w:t xml:space="preserve"> </w:t>
      </w:r>
      <w:r w:rsidR="00124D2A" w:rsidRPr="0043121E">
        <w:t xml:space="preserve">Zhotovitel je povinen záruční podmínky u všech Materiálu a Zařízení specifikovat v podrobném Plánu kontrol a revizí </w:t>
      </w:r>
      <w:r w:rsidR="004A0562" w:rsidRPr="0043121E">
        <w:t>s uvedením pravidelných termínů kontrol, revizí a návodů na údržbu tak, aby mohla být dodržena záruční lhůta uváděn</w:t>
      </w:r>
      <w:r w:rsidR="005C3257" w:rsidRPr="0043121E">
        <w:t>á výrobci jednotlivých Materiálů a Zařízení a to včetně přiložení s</w:t>
      </w:r>
      <w:r w:rsidR="004A0562" w:rsidRPr="0043121E">
        <w:t>eznam</w:t>
      </w:r>
      <w:r w:rsidR="005C3257" w:rsidRPr="0043121E">
        <w:t>u</w:t>
      </w:r>
      <w:r w:rsidR="004A0562" w:rsidRPr="0043121E">
        <w:t xml:space="preserve"> těchto lhůt.</w:t>
      </w:r>
    </w:p>
    <w:p w14:paraId="2AE3D568" w14:textId="77777777" w:rsidR="008E4AED" w:rsidRDefault="008E4AED" w:rsidP="00224F47">
      <w:pPr>
        <w:pStyle w:val="Bezmezer"/>
        <w:rPr>
          <w:b/>
        </w:rPr>
      </w:pPr>
    </w:p>
    <w:p w14:paraId="6F15D25D" w14:textId="77777777" w:rsidR="00030128" w:rsidRDefault="00030128" w:rsidP="00A75B49">
      <w:pPr>
        <w:widowControl w:val="0"/>
        <w:jc w:val="center"/>
        <w:rPr>
          <w:b/>
        </w:rPr>
      </w:pPr>
    </w:p>
    <w:p w14:paraId="1B931511" w14:textId="1CF4821E" w:rsidR="00A75B49" w:rsidRDefault="00501D94" w:rsidP="00A75B49">
      <w:pPr>
        <w:widowControl w:val="0"/>
        <w:jc w:val="center"/>
        <w:rPr>
          <w:b/>
        </w:rPr>
      </w:pPr>
      <w:r>
        <w:rPr>
          <w:b/>
        </w:rPr>
        <w:t>I</w:t>
      </w:r>
      <w:r w:rsidR="00030128">
        <w:rPr>
          <w:b/>
        </w:rPr>
        <w:t>X</w:t>
      </w:r>
      <w:r w:rsidR="00A75B49" w:rsidRPr="009A11EB">
        <w:rPr>
          <w:b/>
        </w:rPr>
        <w:t>.</w:t>
      </w:r>
    </w:p>
    <w:p w14:paraId="21A394E0" w14:textId="3E3FA76F" w:rsidR="00A75B49" w:rsidRDefault="00A75B49" w:rsidP="00A75B49">
      <w:pPr>
        <w:pStyle w:val="Bezmezer"/>
        <w:jc w:val="center"/>
        <w:rPr>
          <w:b/>
          <w:u w:val="single"/>
        </w:rPr>
      </w:pPr>
      <w:r w:rsidRPr="00A75B49">
        <w:rPr>
          <w:b/>
          <w:u w:val="single"/>
        </w:rPr>
        <w:t>Další ustanovení</w:t>
      </w:r>
    </w:p>
    <w:p w14:paraId="2B072CC9" w14:textId="77777777" w:rsidR="00A75B49" w:rsidRPr="00A75B49" w:rsidRDefault="00A75B49" w:rsidP="00A75B49">
      <w:pPr>
        <w:pStyle w:val="Bezmezer"/>
        <w:jc w:val="center"/>
        <w:rPr>
          <w:b/>
          <w:u w:val="single"/>
        </w:rPr>
      </w:pPr>
    </w:p>
    <w:p w14:paraId="1E057635" w14:textId="4ACEBA3D" w:rsidR="00A75B49" w:rsidRDefault="00A75B49" w:rsidP="00224F47">
      <w:pPr>
        <w:pStyle w:val="Bezmezer"/>
      </w:pPr>
      <w:r>
        <w:t>Ostatní ujednání Smlouvy o dílo ze dne 16.10.2015 zůstávají v plném rozsahu platnosti a beze změny.</w:t>
      </w:r>
    </w:p>
    <w:p w14:paraId="3E4727CD" w14:textId="77777777" w:rsidR="00A75B49" w:rsidRDefault="00A75B49" w:rsidP="00224F47">
      <w:pPr>
        <w:pStyle w:val="Bezmezer"/>
      </w:pPr>
    </w:p>
    <w:p w14:paraId="77CB9D09" w14:textId="1BE27BCC" w:rsidR="00A75B49" w:rsidRDefault="00A75B49" w:rsidP="00224F47">
      <w:pPr>
        <w:pStyle w:val="Bezmezer"/>
      </w:pPr>
      <w:r>
        <w:t>Měnit nebo doplňovat text tohoto dodatku č.</w:t>
      </w:r>
      <w:r w:rsidR="00380DA9">
        <w:t>3</w:t>
      </w:r>
      <w:r>
        <w:t xml:space="preserve"> smlouvy je možné jen formou písemných, oboustranně odsouhlasených dodatků.</w:t>
      </w:r>
    </w:p>
    <w:p w14:paraId="55C740E7" w14:textId="77777777" w:rsidR="00A75B49" w:rsidRDefault="00A75B49" w:rsidP="00224F47">
      <w:pPr>
        <w:pStyle w:val="Bezmezer"/>
      </w:pPr>
    </w:p>
    <w:p w14:paraId="3BCEB31F" w14:textId="5600CDD2" w:rsidR="00A75B49" w:rsidRDefault="00D261CB" w:rsidP="00224F47">
      <w:pPr>
        <w:pStyle w:val="Bezmezer"/>
      </w:pPr>
      <w:r>
        <w:t>Dodatek č. 3</w:t>
      </w:r>
      <w:r w:rsidR="00584F33">
        <w:t xml:space="preserve"> má 5</w:t>
      </w:r>
      <w:r w:rsidR="00A75B49">
        <w:t xml:space="preserve"> strán</w:t>
      </w:r>
      <w:r w:rsidR="00584F33">
        <w:t>e</w:t>
      </w:r>
      <w:r w:rsidR="00A75B49">
        <w:t xml:space="preserve">k, je vyhotoven ve dvou </w:t>
      </w:r>
      <w:r w:rsidR="00D40351">
        <w:t>vyhotoveních s platností originálu, z nichž jeden obdrží zhotovitel a jeden objednatel.</w:t>
      </w:r>
    </w:p>
    <w:p w14:paraId="333C12EF" w14:textId="77777777" w:rsidR="00D40351" w:rsidRDefault="00D40351" w:rsidP="00224F47">
      <w:pPr>
        <w:pStyle w:val="Bezmezer"/>
      </w:pPr>
    </w:p>
    <w:p w14:paraId="55E5F7A2" w14:textId="7BDDCC03" w:rsidR="00755E63" w:rsidRDefault="00755E63" w:rsidP="00224F47">
      <w:pPr>
        <w:pStyle w:val="Bezmezer"/>
      </w:pPr>
      <w:r>
        <w:lastRenderedPageBreak/>
        <w:t xml:space="preserve">Objednatel je osobou, na níž se vztahují povinnosti vyplývající ze zákona č. 340/2015 Sb., o registru smluv (dále jen </w:t>
      </w:r>
      <w:proofErr w:type="spellStart"/>
      <w:r>
        <w:t>ZoRS</w:t>
      </w:r>
      <w:proofErr w:type="spellEnd"/>
      <w:r>
        <w:t>). Druhá smluvní strana si je vědoma následků této skutečnosti.</w:t>
      </w:r>
    </w:p>
    <w:p w14:paraId="7259D8C4" w14:textId="3A00387B" w:rsidR="00755E63" w:rsidRDefault="00755E63" w:rsidP="00224F47">
      <w:pPr>
        <w:pStyle w:val="Bezmezer"/>
      </w:pPr>
      <w:r>
        <w:t xml:space="preserve">Tato smlouva podléhá povinnosti uveřejnění v registru smluv podle </w:t>
      </w:r>
      <w:proofErr w:type="spellStart"/>
      <w:r>
        <w:t>ZoRS</w:t>
      </w:r>
      <w:proofErr w:type="spellEnd"/>
      <w:r>
        <w:t>. Obě smluvní strany prohlašují, že si jsou vědomy následků vyplývajících z této skutečnosti.</w:t>
      </w:r>
    </w:p>
    <w:p w14:paraId="750EB193" w14:textId="77777777" w:rsidR="00755E63" w:rsidRDefault="00755E63" w:rsidP="00224F47">
      <w:pPr>
        <w:pStyle w:val="Bezmezer"/>
      </w:pPr>
    </w:p>
    <w:p w14:paraId="326AFEA2" w14:textId="5398FC30" w:rsidR="00D40351" w:rsidRDefault="00D40351" w:rsidP="00224F47">
      <w:pPr>
        <w:pStyle w:val="Bezmezer"/>
      </w:pPr>
      <w:r>
        <w:t xml:space="preserve">Tento dodatek nabývá platnosti a účinnosti dnem </w:t>
      </w:r>
      <w:r w:rsidR="00E530A7">
        <w:t>zveřejnění v registru smluv</w:t>
      </w:r>
      <w:r>
        <w:t xml:space="preserve"> a je nedílnou součástí smlouvy o Dílo ze dne 16.10.2015</w:t>
      </w:r>
    </w:p>
    <w:p w14:paraId="4DB76E42" w14:textId="77777777" w:rsidR="00D40351" w:rsidRDefault="00D40351" w:rsidP="00224F47">
      <w:pPr>
        <w:pStyle w:val="Bezmezer"/>
      </w:pPr>
    </w:p>
    <w:p w14:paraId="567BA1CD" w14:textId="4F4D1D75" w:rsidR="00D40351" w:rsidRDefault="00D40351" w:rsidP="00224F47">
      <w:pPr>
        <w:pStyle w:val="Bezmezer"/>
      </w:pPr>
      <w:r>
        <w:t>Smluvní strany prohlašují, že se s obsahem tohoto dodatku včetně jeho příloh řádně seznámily, s jeho obsahem souhlasí, že dodatek uzavírají svobodně, nikoli v tísni, či za nevýhodných podmínek. Na důkaz připojují své podpisy.</w:t>
      </w:r>
    </w:p>
    <w:p w14:paraId="0AF28344" w14:textId="77777777" w:rsidR="00D40351" w:rsidRDefault="00D40351" w:rsidP="00224F47">
      <w:pPr>
        <w:pStyle w:val="Bezmezer"/>
      </w:pPr>
    </w:p>
    <w:p w14:paraId="37DDEB13" w14:textId="5C970747" w:rsidR="00D40351" w:rsidRDefault="00D40351" w:rsidP="00224F47">
      <w:pPr>
        <w:pStyle w:val="Bezmezer"/>
      </w:pPr>
      <w:r>
        <w:t>Nedíl</w:t>
      </w:r>
      <w:r w:rsidR="00D261CB">
        <w:t>nou součástí tohoto dodatku č. 3</w:t>
      </w:r>
      <w:r>
        <w:t xml:space="preserve"> je:</w:t>
      </w:r>
    </w:p>
    <w:p w14:paraId="579006CD" w14:textId="5C6FE87F" w:rsidR="00D40351" w:rsidRPr="00A75B49" w:rsidRDefault="00D40351" w:rsidP="00224F47">
      <w:pPr>
        <w:pStyle w:val="Bezmezer"/>
      </w:pPr>
      <w:r>
        <w:t>Příloha č.1 soubor změnových listů</w:t>
      </w:r>
    </w:p>
    <w:p w14:paraId="3F5354A7" w14:textId="77777777" w:rsidR="00A75B49" w:rsidRDefault="00A75B49" w:rsidP="00224F47">
      <w:pPr>
        <w:pStyle w:val="Bezmezer"/>
        <w:rPr>
          <w:b/>
        </w:rPr>
      </w:pPr>
    </w:p>
    <w:p w14:paraId="37316BC3" w14:textId="77777777" w:rsidR="0056330F" w:rsidRDefault="0056330F" w:rsidP="008649B5">
      <w:pPr>
        <w:widowControl w:val="0"/>
        <w:ind w:left="1418" w:hanging="1418"/>
        <w:jc w:val="both"/>
      </w:pPr>
    </w:p>
    <w:p w14:paraId="7DFFF8A5" w14:textId="31363505" w:rsidR="0056330F" w:rsidRPr="00816033" w:rsidRDefault="0056330F" w:rsidP="008649B5">
      <w:pPr>
        <w:widowControl w:val="0"/>
        <w:ind w:left="1418" w:hanging="1418"/>
        <w:jc w:val="both"/>
      </w:pPr>
      <w:r w:rsidRPr="00816033">
        <w:t xml:space="preserve">V Praze dne </w:t>
      </w:r>
      <w:r w:rsidR="000B366C">
        <w:t>12.9.2</w:t>
      </w:r>
      <w:r w:rsidRPr="00816033">
        <w:t>01</w:t>
      </w:r>
      <w:r w:rsidR="005B089B">
        <w:t>6</w:t>
      </w:r>
      <w:r w:rsidR="000B366C">
        <w:tab/>
      </w:r>
      <w:r w:rsidR="005B089B">
        <w:tab/>
      </w:r>
      <w:r w:rsidRPr="00816033">
        <w:tab/>
      </w:r>
      <w:r w:rsidRPr="00816033">
        <w:tab/>
        <w:t xml:space="preserve">V </w:t>
      </w:r>
      <w:r w:rsidR="0075225E">
        <w:t>Praze</w:t>
      </w:r>
      <w:r w:rsidRPr="00816033">
        <w:t xml:space="preserve"> dne</w:t>
      </w:r>
      <w:r w:rsidR="000B366C">
        <w:t xml:space="preserve"> 12.9.2</w:t>
      </w:r>
      <w:r w:rsidRPr="00816033">
        <w:t>01</w:t>
      </w:r>
      <w:r w:rsidR="005B089B">
        <w:t>6</w:t>
      </w:r>
    </w:p>
    <w:p w14:paraId="5FF2C5DB" w14:textId="77777777" w:rsidR="0056330F" w:rsidRPr="00816033" w:rsidRDefault="0056330F" w:rsidP="008649B5">
      <w:pPr>
        <w:widowControl w:val="0"/>
        <w:jc w:val="both"/>
      </w:pPr>
    </w:p>
    <w:p w14:paraId="7F9D3C65" w14:textId="3928BAB1" w:rsidR="0056330F" w:rsidRPr="00BB1B58" w:rsidRDefault="0056330F" w:rsidP="00A97DB2">
      <w:pPr>
        <w:widowControl w:val="0"/>
        <w:ind w:left="3545" w:hanging="3545"/>
        <w:jc w:val="both"/>
        <w:rPr>
          <w:b/>
        </w:rPr>
      </w:pPr>
      <w:r w:rsidRPr="00816033">
        <w:t xml:space="preserve">za </w:t>
      </w:r>
      <w:r w:rsidRPr="00816033">
        <w:rPr>
          <w:b/>
        </w:rPr>
        <w:t>Akademii múzických umění v Praze</w:t>
      </w:r>
      <w:r w:rsidRPr="00816033">
        <w:rPr>
          <w:b/>
        </w:rPr>
        <w:tab/>
      </w:r>
      <w:r w:rsidRPr="00816033">
        <w:t xml:space="preserve">za </w:t>
      </w:r>
      <w:r w:rsidR="0075225E" w:rsidRPr="00BB1B58">
        <w:rPr>
          <w:b/>
        </w:rPr>
        <w:t>DEREZA, společnost s ručením omezeným</w:t>
      </w:r>
    </w:p>
    <w:p w14:paraId="2BFA471C" w14:textId="77777777" w:rsidR="0056330F" w:rsidRPr="00816033" w:rsidRDefault="0056330F" w:rsidP="008649B5">
      <w:pPr>
        <w:widowControl w:val="0"/>
        <w:jc w:val="both"/>
      </w:pPr>
    </w:p>
    <w:p w14:paraId="3B86D956" w14:textId="77777777" w:rsidR="0056330F" w:rsidRDefault="0056330F" w:rsidP="008649B5">
      <w:pPr>
        <w:widowControl w:val="0"/>
        <w:jc w:val="both"/>
      </w:pPr>
    </w:p>
    <w:p w14:paraId="7C5E2F89" w14:textId="77777777" w:rsidR="00697B20" w:rsidRDefault="00697B20" w:rsidP="008649B5">
      <w:pPr>
        <w:widowControl w:val="0"/>
        <w:jc w:val="both"/>
      </w:pPr>
    </w:p>
    <w:p w14:paraId="5374F5C6" w14:textId="77777777" w:rsidR="00E530A7" w:rsidRDefault="00E530A7" w:rsidP="008649B5">
      <w:pPr>
        <w:widowControl w:val="0"/>
        <w:jc w:val="both"/>
      </w:pPr>
    </w:p>
    <w:p w14:paraId="35544169" w14:textId="77777777" w:rsidR="00697B20" w:rsidRPr="00816033" w:rsidRDefault="00697B20" w:rsidP="008649B5">
      <w:pPr>
        <w:widowControl w:val="0"/>
        <w:jc w:val="both"/>
      </w:pPr>
    </w:p>
    <w:p w14:paraId="3F4C7BC1" w14:textId="77777777" w:rsidR="0056330F" w:rsidRPr="00816033" w:rsidRDefault="0056330F" w:rsidP="008649B5">
      <w:pPr>
        <w:widowControl w:val="0"/>
        <w:jc w:val="both"/>
      </w:pPr>
      <w:r w:rsidRPr="00816033">
        <w:t>________________________</w:t>
      </w:r>
      <w:r w:rsidRPr="00816033">
        <w:tab/>
      </w:r>
      <w:r w:rsidRPr="00816033">
        <w:tab/>
      </w:r>
      <w:r w:rsidRPr="00816033">
        <w:tab/>
        <w:t>____________________________</w:t>
      </w:r>
    </w:p>
    <w:p w14:paraId="743467D6" w14:textId="01E6326D" w:rsidR="0056330F" w:rsidRPr="005B089B" w:rsidRDefault="0056330F" w:rsidP="008649B5">
      <w:pPr>
        <w:widowControl w:val="0"/>
        <w:jc w:val="both"/>
      </w:pPr>
      <w:r w:rsidRPr="00816033">
        <w:t xml:space="preserve">Ing. Ladislav </w:t>
      </w:r>
      <w:proofErr w:type="spellStart"/>
      <w:r w:rsidRPr="00816033">
        <w:t>Paluska</w:t>
      </w:r>
      <w:proofErr w:type="spellEnd"/>
      <w:r w:rsidRPr="00816033">
        <w:t xml:space="preserve"> </w:t>
      </w:r>
      <w:r w:rsidRPr="00816033">
        <w:tab/>
      </w:r>
      <w:r w:rsidRPr="00816033">
        <w:tab/>
      </w:r>
      <w:r w:rsidRPr="00816033">
        <w:tab/>
      </w:r>
      <w:r w:rsidRPr="00816033">
        <w:tab/>
      </w:r>
      <w:r w:rsidR="0075225E" w:rsidRPr="005B089B">
        <w:t>Filip Zábranský</w:t>
      </w:r>
    </w:p>
    <w:p w14:paraId="3D90FA47" w14:textId="4819495E" w:rsidR="00501D94" w:rsidRDefault="0056330F" w:rsidP="008649B5">
      <w:pPr>
        <w:widowControl w:val="0"/>
        <w:jc w:val="both"/>
      </w:pPr>
      <w:r w:rsidRPr="005B089B">
        <w:t>kvestor</w:t>
      </w:r>
      <w:r w:rsidRPr="005B089B">
        <w:tab/>
      </w:r>
      <w:r w:rsidRPr="005B089B">
        <w:tab/>
      </w:r>
      <w:r w:rsidRPr="005B089B">
        <w:tab/>
      </w:r>
      <w:r w:rsidRPr="005B089B">
        <w:tab/>
      </w:r>
      <w:r w:rsidRPr="005B089B">
        <w:tab/>
      </w:r>
      <w:r w:rsidRPr="005B089B">
        <w:tab/>
      </w:r>
      <w:r w:rsidR="0075225E" w:rsidRPr="005B089B">
        <w:t>Jednatel</w:t>
      </w:r>
    </w:p>
    <w:sectPr w:rsidR="00501D94" w:rsidSect="00F63623">
      <w:headerReference w:type="default" r:id="rId9"/>
      <w:footerReference w:type="even" r:id="rId10"/>
      <w:footerReference w:type="default" r:id="rId11"/>
      <w:headerReference w:type="first" r:id="rId12"/>
      <w:pgSz w:w="11907" w:h="16840" w:code="9"/>
      <w:pgMar w:top="1247" w:right="1418" w:bottom="1247" w:left="1418" w:header="624" w:footer="624"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72EE7F" w14:textId="77777777" w:rsidR="001F7BE9" w:rsidRDefault="001F7BE9">
      <w:r>
        <w:separator/>
      </w:r>
    </w:p>
  </w:endnote>
  <w:endnote w:type="continuationSeparator" w:id="0">
    <w:p w14:paraId="22DD6F73" w14:textId="77777777" w:rsidR="001F7BE9" w:rsidRDefault="001F7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EE"/>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9A6280" w14:textId="77777777" w:rsidR="009757E0" w:rsidRDefault="009757E0">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66C19A65" w14:textId="77777777" w:rsidR="009757E0" w:rsidRDefault="009757E0">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7865C6" w14:textId="77777777" w:rsidR="009757E0" w:rsidRDefault="009757E0">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C06B2C">
      <w:rPr>
        <w:rStyle w:val="slostrnky"/>
        <w:noProof/>
      </w:rPr>
      <w:t>5</w:t>
    </w:r>
    <w:r>
      <w:rPr>
        <w:rStyle w:val="slostrnky"/>
      </w:rPr>
      <w:fldChar w:fldCharType="end"/>
    </w:r>
  </w:p>
  <w:p w14:paraId="22E529CF" w14:textId="77777777" w:rsidR="009757E0" w:rsidRDefault="009757E0">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762342" w14:textId="77777777" w:rsidR="001F7BE9" w:rsidRDefault="001F7BE9">
      <w:r>
        <w:separator/>
      </w:r>
    </w:p>
  </w:footnote>
  <w:footnote w:type="continuationSeparator" w:id="0">
    <w:p w14:paraId="763A2375" w14:textId="77777777" w:rsidR="001F7BE9" w:rsidRDefault="001F7B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320DDC" w14:textId="77777777" w:rsidR="009757E0" w:rsidRDefault="009757E0">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A16F78" w14:textId="77777777" w:rsidR="009757E0" w:rsidRPr="00797B72" w:rsidRDefault="009757E0" w:rsidP="00BF2DBF">
    <w:pPr>
      <w:pStyle w:val="Zhlav"/>
      <w:ind w:left="720"/>
      <w:jc w:val="center"/>
      <w:rPr>
        <w:i/>
      </w:rPr>
    </w:pPr>
    <w:r w:rsidRPr="00797B72">
      <w:rPr>
        <w:i/>
      </w:rPr>
      <w:t>.</w:t>
    </w:r>
    <w:r>
      <w:rPr>
        <w:i/>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C7B2F"/>
    <w:multiLevelType w:val="singleLevel"/>
    <w:tmpl w:val="4716AEDC"/>
    <w:lvl w:ilvl="0">
      <w:start w:val="1"/>
      <w:numFmt w:val="bullet"/>
      <w:pStyle w:val="Nadpis6"/>
      <w:lvlText w:val=""/>
      <w:lvlJc w:val="left"/>
      <w:pPr>
        <w:tabs>
          <w:tab w:val="num" w:pos="2835"/>
        </w:tabs>
        <w:ind w:left="2835" w:hanging="397"/>
      </w:pPr>
      <w:rPr>
        <w:rFonts w:ascii="Symbol" w:hAnsi="Symbol" w:hint="default"/>
      </w:rPr>
    </w:lvl>
  </w:abstractNum>
  <w:abstractNum w:abstractNumId="1">
    <w:nsid w:val="15593A8B"/>
    <w:multiLevelType w:val="hybridMultilevel"/>
    <w:tmpl w:val="39CE167C"/>
    <w:lvl w:ilvl="0" w:tplc="71321E64">
      <w:start w:val="1"/>
      <w:numFmt w:val="upp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
    <w:nsid w:val="2B423BD2"/>
    <w:multiLevelType w:val="singleLevel"/>
    <w:tmpl w:val="11846852"/>
    <w:lvl w:ilvl="0">
      <w:start w:val="1"/>
      <w:numFmt w:val="bullet"/>
      <w:lvlText w:val=""/>
      <w:lvlJc w:val="left"/>
      <w:pPr>
        <w:tabs>
          <w:tab w:val="num" w:pos="2948"/>
        </w:tabs>
        <w:ind w:left="2948" w:hanging="453"/>
      </w:pPr>
      <w:rPr>
        <w:rFonts w:ascii="Symbol" w:hAnsi="Symbol" w:hint="default"/>
      </w:rPr>
    </w:lvl>
  </w:abstractNum>
  <w:abstractNum w:abstractNumId="3">
    <w:nsid w:val="318D1A89"/>
    <w:multiLevelType w:val="multilevel"/>
    <w:tmpl w:val="7C16F47E"/>
    <w:lvl w:ilvl="0">
      <w:start w:val="2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pStyle w:val="StylNadpis3ZarovnatdoblokuVlevo0cm"/>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nsid w:val="3C250768"/>
    <w:multiLevelType w:val="hybridMultilevel"/>
    <w:tmpl w:val="7A9EA5C0"/>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nsid w:val="53BF1E8B"/>
    <w:multiLevelType w:val="hybridMultilevel"/>
    <w:tmpl w:val="8256C28C"/>
    <w:lvl w:ilvl="0" w:tplc="D8FA7A3A">
      <w:start w:val="3"/>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
    <w:nsid w:val="76060C1E"/>
    <w:multiLevelType w:val="multilevel"/>
    <w:tmpl w:val="0F2A171E"/>
    <w:lvl w:ilvl="0">
      <w:start w:val="1"/>
      <w:numFmt w:val="decimal"/>
      <w:lvlText w:val="%1."/>
      <w:lvlJc w:val="left"/>
      <w:pPr>
        <w:tabs>
          <w:tab w:val="num" w:pos="1134"/>
        </w:tabs>
        <w:ind w:left="1134" w:hanging="1134"/>
      </w:pPr>
      <w:rPr>
        <w:rFonts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lowerLetter"/>
      <w:lvlText w:val="(%3)"/>
      <w:lvlJc w:val="left"/>
      <w:pPr>
        <w:tabs>
          <w:tab w:val="num" w:pos="1701"/>
        </w:tabs>
        <w:ind w:left="1701" w:hanging="567"/>
      </w:pPr>
      <w:rPr>
        <w:rFonts w:cs="Times New Roman" w:hint="default"/>
      </w:rPr>
    </w:lvl>
    <w:lvl w:ilvl="3">
      <w:start w:val="1"/>
      <w:numFmt w:val="lowerRoman"/>
      <w:lvlText w:val="(%4)"/>
      <w:lvlJc w:val="left"/>
      <w:pPr>
        <w:tabs>
          <w:tab w:val="num" w:pos="2495"/>
        </w:tabs>
        <w:ind w:left="2495" w:hanging="794"/>
      </w:pPr>
      <w:rPr>
        <w:rFonts w:cs="Times New Roman" w:hint="default"/>
      </w:rPr>
    </w:lvl>
    <w:lvl w:ilvl="4">
      <w:start w:val="1"/>
      <w:numFmt w:val="none"/>
      <w:lvlText w:val="-"/>
      <w:lvlJc w:val="left"/>
      <w:pPr>
        <w:tabs>
          <w:tab w:val="num" w:pos="2892"/>
        </w:tabs>
        <w:ind w:left="2892" w:hanging="397"/>
      </w:pPr>
      <w:rPr>
        <w:rFonts w:cs="Times New Roman" w:hint="default"/>
      </w:rPr>
    </w:lvl>
    <w:lvl w:ilvl="5">
      <w:start w:val="1"/>
      <w:numFmt w:val="none"/>
      <w:lvlText w:val=""/>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7">
    <w:nsid w:val="7A973704"/>
    <w:multiLevelType w:val="hybridMultilevel"/>
    <w:tmpl w:val="2D3CD3AC"/>
    <w:lvl w:ilvl="0" w:tplc="04050015">
      <w:start w:val="3"/>
      <w:numFmt w:val="upp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8">
    <w:nsid w:val="7C790FE3"/>
    <w:multiLevelType w:val="multilevel"/>
    <w:tmpl w:val="C240CAFE"/>
    <w:lvl w:ilvl="0">
      <w:start w:val="1"/>
      <w:numFmt w:val="decimal"/>
      <w:pStyle w:val="Nadpis1"/>
      <w:lvlText w:val="%1."/>
      <w:lvlJc w:val="left"/>
      <w:pPr>
        <w:tabs>
          <w:tab w:val="num" w:pos="1134"/>
        </w:tabs>
        <w:ind w:left="1134" w:hanging="1134"/>
      </w:pPr>
      <w:rPr>
        <w:rFonts w:cs="Times New Roman" w:hint="default"/>
      </w:rPr>
    </w:lvl>
    <w:lvl w:ilvl="1">
      <w:start w:val="1"/>
      <w:numFmt w:val="decimal"/>
      <w:pStyle w:val="Nadpis2"/>
      <w:lvlText w:val="%1.%2."/>
      <w:lvlJc w:val="left"/>
      <w:pPr>
        <w:tabs>
          <w:tab w:val="num" w:pos="1134"/>
        </w:tabs>
        <w:ind w:left="1134" w:hanging="1134"/>
      </w:pPr>
      <w:rPr>
        <w:rFonts w:cs="Times New Roman" w:hint="default"/>
      </w:rPr>
    </w:lvl>
    <w:lvl w:ilvl="2">
      <w:start w:val="3"/>
      <w:numFmt w:val="decimal"/>
      <w:pStyle w:val="Nadpis3"/>
      <w:lvlText w:val="%1.%2.%3."/>
      <w:lvlJc w:val="left"/>
      <w:pPr>
        <w:tabs>
          <w:tab w:val="num" w:pos="1134"/>
        </w:tabs>
        <w:ind w:left="1134" w:hanging="1134"/>
      </w:pPr>
      <w:rPr>
        <w:rFonts w:cs="Times New Roman" w:hint="default"/>
      </w:rPr>
    </w:lvl>
    <w:lvl w:ilvl="3">
      <w:start w:val="1"/>
      <w:numFmt w:val="lowerLetter"/>
      <w:pStyle w:val="Nadpis4"/>
      <w:lvlText w:val="(%4)"/>
      <w:lvlJc w:val="left"/>
      <w:pPr>
        <w:tabs>
          <w:tab w:val="num" w:pos="1701"/>
        </w:tabs>
        <w:ind w:left="1701" w:hanging="567"/>
      </w:pPr>
      <w:rPr>
        <w:rFonts w:cs="Times New Roman" w:hint="default"/>
      </w:rPr>
    </w:lvl>
    <w:lvl w:ilvl="4">
      <w:start w:val="1"/>
      <w:numFmt w:val="lowerRoman"/>
      <w:pStyle w:val="Nadpis5"/>
      <w:lvlText w:val="(%5)"/>
      <w:lvlJc w:val="left"/>
      <w:pPr>
        <w:tabs>
          <w:tab w:val="num" w:pos="2438"/>
        </w:tabs>
        <w:ind w:left="2438" w:hanging="737"/>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pStyle w:val="Nadpis7"/>
      <w:lvlText w:val="%1.%2.%3.%4.%5.%6.%7"/>
      <w:lvlJc w:val="left"/>
      <w:pPr>
        <w:tabs>
          <w:tab w:val="num" w:pos="1296"/>
        </w:tabs>
        <w:ind w:left="1296" w:hanging="1296"/>
      </w:pPr>
      <w:rPr>
        <w:rFonts w:cs="Times New Roman" w:hint="default"/>
      </w:rPr>
    </w:lvl>
    <w:lvl w:ilvl="7">
      <w:start w:val="1"/>
      <w:numFmt w:val="decimal"/>
      <w:pStyle w:val="Nadpis8"/>
      <w:lvlText w:val="%1.%2.%3.%4.%5.%6.%7.%8"/>
      <w:lvlJc w:val="left"/>
      <w:pPr>
        <w:tabs>
          <w:tab w:val="num" w:pos="1440"/>
        </w:tabs>
        <w:ind w:left="1440" w:hanging="1440"/>
      </w:pPr>
      <w:rPr>
        <w:rFonts w:cs="Times New Roman" w:hint="default"/>
      </w:rPr>
    </w:lvl>
    <w:lvl w:ilvl="8">
      <w:start w:val="1"/>
      <w:numFmt w:val="decimal"/>
      <w:pStyle w:val="Nadpis9"/>
      <w:lvlText w:val="%1.%2.%3.%4.%5.%6.%7.%8.%9"/>
      <w:lvlJc w:val="left"/>
      <w:pPr>
        <w:tabs>
          <w:tab w:val="num" w:pos="1584"/>
        </w:tabs>
        <w:ind w:left="1584" w:hanging="1584"/>
      </w:pPr>
      <w:rPr>
        <w:rFonts w:cs="Times New Roman" w:hint="default"/>
      </w:rPr>
    </w:lvl>
  </w:abstractNum>
  <w:num w:numId="1">
    <w:abstractNumId w:val="3"/>
  </w:num>
  <w:num w:numId="2">
    <w:abstractNumId w:val="8"/>
  </w:num>
  <w:num w:numId="3">
    <w:abstractNumId w:val="0"/>
  </w:num>
  <w:num w:numId="4">
    <w:abstractNumId w:val="7"/>
  </w:num>
  <w:num w:numId="5">
    <w:abstractNumId w:val="3"/>
  </w:num>
  <w:num w:numId="6">
    <w:abstractNumId w:val="8"/>
  </w:num>
  <w:num w:numId="7">
    <w:abstractNumId w:val="5"/>
  </w:num>
  <w:num w:numId="8">
    <w:abstractNumId w:val="1"/>
  </w:num>
  <w:num w:numId="9">
    <w:abstractNumId w:val="6"/>
  </w:num>
  <w:num w:numId="10">
    <w:abstractNumId w:val="2"/>
  </w:num>
  <w:num w:numId="11">
    <w:abstractNumId w:val="8"/>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8"/>
  </w:num>
  <w:num w:numId="15">
    <w:abstractNumId w:val="8"/>
  </w:num>
  <w:num w:numId="16">
    <w:abstractNumId w:val="8"/>
  </w:num>
  <w:num w:numId="17">
    <w:abstractNumId w:val="4"/>
  </w:num>
  <w:num w:numId="18">
    <w:abstractNumId w:val="8"/>
  </w:num>
  <w:num w:numId="19">
    <w:abstractNumId w:val="8"/>
  </w:num>
  <w:num w:numId="20">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0"/>
  <w:doNotHyphenateCaps/>
  <w:drawingGridHorizontalSpacing w:val="11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B51"/>
    <w:rsid w:val="000003E5"/>
    <w:rsid w:val="000013E0"/>
    <w:rsid w:val="0000160D"/>
    <w:rsid w:val="000016D0"/>
    <w:rsid w:val="00001A5D"/>
    <w:rsid w:val="00003137"/>
    <w:rsid w:val="00004383"/>
    <w:rsid w:val="00006FD0"/>
    <w:rsid w:val="000126A8"/>
    <w:rsid w:val="00013987"/>
    <w:rsid w:val="00014822"/>
    <w:rsid w:val="00015189"/>
    <w:rsid w:val="00016BF5"/>
    <w:rsid w:val="0002114B"/>
    <w:rsid w:val="000217D4"/>
    <w:rsid w:val="00022A6C"/>
    <w:rsid w:val="00023E45"/>
    <w:rsid w:val="00025F5E"/>
    <w:rsid w:val="00026C43"/>
    <w:rsid w:val="00030128"/>
    <w:rsid w:val="0003050F"/>
    <w:rsid w:val="00032569"/>
    <w:rsid w:val="00033116"/>
    <w:rsid w:val="00033F57"/>
    <w:rsid w:val="00034810"/>
    <w:rsid w:val="000349E9"/>
    <w:rsid w:val="000367D3"/>
    <w:rsid w:val="000369F0"/>
    <w:rsid w:val="00042553"/>
    <w:rsid w:val="00042EBA"/>
    <w:rsid w:val="00044AA2"/>
    <w:rsid w:val="00044F29"/>
    <w:rsid w:val="000457BE"/>
    <w:rsid w:val="00047EB6"/>
    <w:rsid w:val="00052C6A"/>
    <w:rsid w:val="00054A07"/>
    <w:rsid w:val="00054C54"/>
    <w:rsid w:val="00056661"/>
    <w:rsid w:val="00056E9A"/>
    <w:rsid w:val="000613D0"/>
    <w:rsid w:val="0006192F"/>
    <w:rsid w:val="000620A9"/>
    <w:rsid w:val="00062962"/>
    <w:rsid w:val="00063419"/>
    <w:rsid w:val="00064DCC"/>
    <w:rsid w:val="000652A1"/>
    <w:rsid w:val="00066ACE"/>
    <w:rsid w:val="0007069D"/>
    <w:rsid w:val="00070C2F"/>
    <w:rsid w:val="000713EA"/>
    <w:rsid w:val="00073B06"/>
    <w:rsid w:val="0007469A"/>
    <w:rsid w:val="00074AE3"/>
    <w:rsid w:val="00080DA0"/>
    <w:rsid w:val="00081263"/>
    <w:rsid w:val="000813E1"/>
    <w:rsid w:val="0008720F"/>
    <w:rsid w:val="00090520"/>
    <w:rsid w:val="00090CCB"/>
    <w:rsid w:val="00090E08"/>
    <w:rsid w:val="00094270"/>
    <w:rsid w:val="000944DF"/>
    <w:rsid w:val="000A05AB"/>
    <w:rsid w:val="000A0650"/>
    <w:rsid w:val="000A114E"/>
    <w:rsid w:val="000A4172"/>
    <w:rsid w:val="000A50D0"/>
    <w:rsid w:val="000A5127"/>
    <w:rsid w:val="000A6E8B"/>
    <w:rsid w:val="000A71EC"/>
    <w:rsid w:val="000A7635"/>
    <w:rsid w:val="000A7C5E"/>
    <w:rsid w:val="000B039D"/>
    <w:rsid w:val="000B1394"/>
    <w:rsid w:val="000B366C"/>
    <w:rsid w:val="000B38E3"/>
    <w:rsid w:val="000B3F42"/>
    <w:rsid w:val="000B6996"/>
    <w:rsid w:val="000B6D41"/>
    <w:rsid w:val="000C010D"/>
    <w:rsid w:val="000C588C"/>
    <w:rsid w:val="000C688F"/>
    <w:rsid w:val="000C757B"/>
    <w:rsid w:val="000C7838"/>
    <w:rsid w:val="000C792C"/>
    <w:rsid w:val="000D0BA2"/>
    <w:rsid w:val="000D18F0"/>
    <w:rsid w:val="000D1932"/>
    <w:rsid w:val="000D2A71"/>
    <w:rsid w:val="000D7572"/>
    <w:rsid w:val="000D75C4"/>
    <w:rsid w:val="000E0FB9"/>
    <w:rsid w:val="000E1C2A"/>
    <w:rsid w:val="000E1FB8"/>
    <w:rsid w:val="000E2830"/>
    <w:rsid w:val="000E6CA8"/>
    <w:rsid w:val="000E6ED1"/>
    <w:rsid w:val="000E78C6"/>
    <w:rsid w:val="000F01FA"/>
    <w:rsid w:val="000F0419"/>
    <w:rsid w:val="000F176E"/>
    <w:rsid w:val="000F1F6D"/>
    <w:rsid w:val="000F4327"/>
    <w:rsid w:val="000F4C9F"/>
    <w:rsid w:val="000F506B"/>
    <w:rsid w:val="000F5BA8"/>
    <w:rsid w:val="000F7A31"/>
    <w:rsid w:val="00100FC8"/>
    <w:rsid w:val="0010143C"/>
    <w:rsid w:val="00104F99"/>
    <w:rsid w:val="001061DA"/>
    <w:rsid w:val="00106525"/>
    <w:rsid w:val="00107F96"/>
    <w:rsid w:val="00114EBC"/>
    <w:rsid w:val="0011655B"/>
    <w:rsid w:val="001209FC"/>
    <w:rsid w:val="00121A4B"/>
    <w:rsid w:val="00121D99"/>
    <w:rsid w:val="001236DE"/>
    <w:rsid w:val="00124D2A"/>
    <w:rsid w:val="00126356"/>
    <w:rsid w:val="00131146"/>
    <w:rsid w:val="001320FE"/>
    <w:rsid w:val="0013223A"/>
    <w:rsid w:val="00133465"/>
    <w:rsid w:val="00136880"/>
    <w:rsid w:val="00136AFC"/>
    <w:rsid w:val="00136D2D"/>
    <w:rsid w:val="00136DE6"/>
    <w:rsid w:val="00140167"/>
    <w:rsid w:val="00144432"/>
    <w:rsid w:val="00144C03"/>
    <w:rsid w:val="00145EEA"/>
    <w:rsid w:val="00146E74"/>
    <w:rsid w:val="001475F4"/>
    <w:rsid w:val="00147B75"/>
    <w:rsid w:val="00150007"/>
    <w:rsid w:val="00151913"/>
    <w:rsid w:val="00151D7B"/>
    <w:rsid w:val="00151F11"/>
    <w:rsid w:val="00153686"/>
    <w:rsid w:val="001536B6"/>
    <w:rsid w:val="00154117"/>
    <w:rsid w:val="00154298"/>
    <w:rsid w:val="0015437C"/>
    <w:rsid w:val="00156504"/>
    <w:rsid w:val="0015669F"/>
    <w:rsid w:val="00157E6E"/>
    <w:rsid w:val="00161AAD"/>
    <w:rsid w:val="00163321"/>
    <w:rsid w:val="00166369"/>
    <w:rsid w:val="00166446"/>
    <w:rsid w:val="001706E0"/>
    <w:rsid w:val="0017082A"/>
    <w:rsid w:val="00170FD2"/>
    <w:rsid w:val="001725F2"/>
    <w:rsid w:val="0017548D"/>
    <w:rsid w:val="001755EC"/>
    <w:rsid w:val="00176588"/>
    <w:rsid w:val="00177A80"/>
    <w:rsid w:val="00180103"/>
    <w:rsid w:val="00182A64"/>
    <w:rsid w:val="00183255"/>
    <w:rsid w:val="0018341E"/>
    <w:rsid w:val="00185157"/>
    <w:rsid w:val="001851E9"/>
    <w:rsid w:val="00186D11"/>
    <w:rsid w:val="00186DC1"/>
    <w:rsid w:val="00187725"/>
    <w:rsid w:val="00190370"/>
    <w:rsid w:val="00192758"/>
    <w:rsid w:val="001932A4"/>
    <w:rsid w:val="00193D69"/>
    <w:rsid w:val="00193E72"/>
    <w:rsid w:val="001943CA"/>
    <w:rsid w:val="00194B77"/>
    <w:rsid w:val="00195AF3"/>
    <w:rsid w:val="001961E0"/>
    <w:rsid w:val="00196ED7"/>
    <w:rsid w:val="00197188"/>
    <w:rsid w:val="001A1A0C"/>
    <w:rsid w:val="001A2C2D"/>
    <w:rsid w:val="001A3032"/>
    <w:rsid w:val="001A4E47"/>
    <w:rsid w:val="001A4EFB"/>
    <w:rsid w:val="001A67F5"/>
    <w:rsid w:val="001B15F2"/>
    <w:rsid w:val="001B2ACB"/>
    <w:rsid w:val="001B2C9F"/>
    <w:rsid w:val="001B3050"/>
    <w:rsid w:val="001B36B4"/>
    <w:rsid w:val="001B3FCC"/>
    <w:rsid w:val="001B4D1F"/>
    <w:rsid w:val="001B5747"/>
    <w:rsid w:val="001B5E76"/>
    <w:rsid w:val="001B61D4"/>
    <w:rsid w:val="001C06DC"/>
    <w:rsid w:val="001C106B"/>
    <w:rsid w:val="001C14DB"/>
    <w:rsid w:val="001C1BF3"/>
    <w:rsid w:val="001C29AF"/>
    <w:rsid w:val="001C392C"/>
    <w:rsid w:val="001C465D"/>
    <w:rsid w:val="001C4F65"/>
    <w:rsid w:val="001C65E7"/>
    <w:rsid w:val="001C7709"/>
    <w:rsid w:val="001C7D8D"/>
    <w:rsid w:val="001D1635"/>
    <w:rsid w:val="001D1B3B"/>
    <w:rsid w:val="001D65F0"/>
    <w:rsid w:val="001D6E79"/>
    <w:rsid w:val="001E158A"/>
    <w:rsid w:val="001E5FE6"/>
    <w:rsid w:val="001E644C"/>
    <w:rsid w:val="001E6B5C"/>
    <w:rsid w:val="001E707E"/>
    <w:rsid w:val="001F1EAA"/>
    <w:rsid w:val="001F278B"/>
    <w:rsid w:val="001F2CC9"/>
    <w:rsid w:val="001F4469"/>
    <w:rsid w:val="001F6916"/>
    <w:rsid w:val="001F69EE"/>
    <w:rsid w:val="001F6B44"/>
    <w:rsid w:val="001F7BE9"/>
    <w:rsid w:val="00200AB0"/>
    <w:rsid w:val="00204753"/>
    <w:rsid w:val="00207746"/>
    <w:rsid w:val="00207B64"/>
    <w:rsid w:val="0021041D"/>
    <w:rsid w:val="00210DB2"/>
    <w:rsid w:val="00210E40"/>
    <w:rsid w:val="0021315F"/>
    <w:rsid w:val="00214384"/>
    <w:rsid w:val="00214E7E"/>
    <w:rsid w:val="0021581E"/>
    <w:rsid w:val="00215CFA"/>
    <w:rsid w:val="00216F31"/>
    <w:rsid w:val="00217756"/>
    <w:rsid w:val="00220507"/>
    <w:rsid w:val="0022267D"/>
    <w:rsid w:val="002226B8"/>
    <w:rsid w:val="002233DE"/>
    <w:rsid w:val="00224C97"/>
    <w:rsid w:val="00224F47"/>
    <w:rsid w:val="0022541A"/>
    <w:rsid w:val="002272C4"/>
    <w:rsid w:val="00227D80"/>
    <w:rsid w:val="00231782"/>
    <w:rsid w:val="002332E4"/>
    <w:rsid w:val="00236008"/>
    <w:rsid w:val="002379EC"/>
    <w:rsid w:val="00240845"/>
    <w:rsid w:val="00240E83"/>
    <w:rsid w:val="0024195D"/>
    <w:rsid w:val="002422C5"/>
    <w:rsid w:val="0024276D"/>
    <w:rsid w:val="002434EE"/>
    <w:rsid w:val="002436E3"/>
    <w:rsid w:val="00243B51"/>
    <w:rsid w:val="002441B7"/>
    <w:rsid w:val="00245AE8"/>
    <w:rsid w:val="002475A0"/>
    <w:rsid w:val="00247B1D"/>
    <w:rsid w:val="002505C8"/>
    <w:rsid w:val="00251684"/>
    <w:rsid w:val="0025244A"/>
    <w:rsid w:val="002534AE"/>
    <w:rsid w:val="002539DA"/>
    <w:rsid w:val="00253FB9"/>
    <w:rsid w:val="0025587B"/>
    <w:rsid w:val="0025665E"/>
    <w:rsid w:val="00257118"/>
    <w:rsid w:val="002571A8"/>
    <w:rsid w:val="00264D82"/>
    <w:rsid w:val="00265D61"/>
    <w:rsid w:val="002715DE"/>
    <w:rsid w:val="00271F90"/>
    <w:rsid w:val="00273E37"/>
    <w:rsid w:val="002746B7"/>
    <w:rsid w:val="00275451"/>
    <w:rsid w:val="002768C7"/>
    <w:rsid w:val="002819C0"/>
    <w:rsid w:val="00282655"/>
    <w:rsid w:val="002828CA"/>
    <w:rsid w:val="002833B9"/>
    <w:rsid w:val="002833BF"/>
    <w:rsid w:val="0028385D"/>
    <w:rsid w:val="00286BD3"/>
    <w:rsid w:val="00292215"/>
    <w:rsid w:val="00296515"/>
    <w:rsid w:val="00297D16"/>
    <w:rsid w:val="00297E59"/>
    <w:rsid w:val="002A1290"/>
    <w:rsid w:val="002A2D33"/>
    <w:rsid w:val="002A44BB"/>
    <w:rsid w:val="002A7A49"/>
    <w:rsid w:val="002B129F"/>
    <w:rsid w:val="002B16AB"/>
    <w:rsid w:val="002B1A67"/>
    <w:rsid w:val="002B29B1"/>
    <w:rsid w:val="002B3514"/>
    <w:rsid w:val="002B3B47"/>
    <w:rsid w:val="002B4F5F"/>
    <w:rsid w:val="002B7AFF"/>
    <w:rsid w:val="002C2429"/>
    <w:rsid w:val="002C41BA"/>
    <w:rsid w:val="002C41BE"/>
    <w:rsid w:val="002C5E67"/>
    <w:rsid w:val="002C674A"/>
    <w:rsid w:val="002C71F0"/>
    <w:rsid w:val="002D226F"/>
    <w:rsid w:val="002D37F1"/>
    <w:rsid w:val="002D3A11"/>
    <w:rsid w:val="002D44FF"/>
    <w:rsid w:val="002D4DEC"/>
    <w:rsid w:val="002D5384"/>
    <w:rsid w:val="002D6804"/>
    <w:rsid w:val="002D69A0"/>
    <w:rsid w:val="002D7291"/>
    <w:rsid w:val="002D7BC5"/>
    <w:rsid w:val="002E1E1D"/>
    <w:rsid w:val="002E21F0"/>
    <w:rsid w:val="002E2965"/>
    <w:rsid w:val="002E49A7"/>
    <w:rsid w:val="002E5FAC"/>
    <w:rsid w:val="002F1F64"/>
    <w:rsid w:val="002F40F4"/>
    <w:rsid w:val="002F41E5"/>
    <w:rsid w:val="002F7AB6"/>
    <w:rsid w:val="00300CF5"/>
    <w:rsid w:val="00301081"/>
    <w:rsid w:val="003012E1"/>
    <w:rsid w:val="003015BE"/>
    <w:rsid w:val="003021B6"/>
    <w:rsid w:val="00307DD7"/>
    <w:rsid w:val="00310130"/>
    <w:rsid w:val="0031046E"/>
    <w:rsid w:val="003125D3"/>
    <w:rsid w:val="003144FB"/>
    <w:rsid w:val="003146D4"/>
    <w:rsid w:val="00316563"/>
    <w:rsid w:val="003208BA"/>
    <w:rsid w:val="003223F6"/>
    <w:rsid w:val="00323A75"/>
    <w:rsid w:val="00325F5C"/>
    <w:rsid w:val="00327A97"/>
    <w:rsid w:val="00327E56"/>
    <w:rsid w:val="00330886"/>
    <w:rsid w:val="00330933"/>
    <w:rsid w:val="0033237B"/>
    <w:rsid w:val="0033251B"/>
    <w:rsid w:val="00332825"/>
    <w:rsid w:val="003359D5"/>
    <w:rsid w:val="00337F66"/>
    <w:rsid w:val="003402A7"/>
    <w:rsid w:val="00344FCE"/>
    <w:rsid w:val="00346A22"/>
    <w:rsid w:val="00346E5F"/>
    <w:rsid w:val="00347CB6"/>
    <w:rsid w:val="003516ED"/>
    <w:rsid w:val="00351B22"/>
    <w:rsid w:val="00351D86"/>
    <w:rsid w:val="00352D52"/>
    <w:rsid w:val="00354A63"/>
    <w:rsid w:val="00355DFC"/>
    <w:rsid w:val="00356935"/>
    <w:rsid w:val="00356DC5"/>
    <w:rsid w:val="00357499"/>
    <w:rsid w:val="00357E8C"/>
    <w:rsid w:val="00360317"/>
    <w:rsid w:val="003605FF"/>
    <w:rsid w:val="00362257"/>
    <w:rsid w:val="00362B23"/>
    <w:rsid w:val="00362E14"/>
    <w:rsid w:val="00364187"/>
    <w:rsid w:val="00366072"/>
    <w:rsid w:val="00366C43"/>
    <w:rsid w:val="00366C95"/>
    <w:rsid w:val="00366F20"/>
    <w:rsid w:val="00373983"/>
    <w:rsid w:val="00373CEE"/>
    <w:rsid w:val="0037405A"/>
    <w:rsid w:val="003762D3"/>
    <w:rsid w:val="00380B1B"/>
    <w:rsid w:val="00380DA9"/>
    <w:rsid w:val="0038198C"/>
    <w:rsid w:val="00381A1D"/>
    <w:rsid w:val="003821D2"/>
    <w:rsid w:val="00383025"/>
    <w:rsid w:val="00383BF3"/>
    <w:rsid w:val="00384F28"/>
    <w:rsid w:val="00386EB4"/>
    <w:rsid w:val="00387C1E"/>
    <w:rsid w:val="00391CB9"/>
    <w:rsid w:val="00391F60"/>
    <w:rsid w:val="00394C92"/>
    <w:rsid w:val="003967C5"/>
    <w:rsid w:val="00396FAB"/>
    <w:rsid w:val="003970F4"/>
    <w:rsid w:val="003A028B"/>
    <w:rsid w:val="003A13C0"/>
    <w:rsid w:val="003A238C"/>
    <w:rsid w:val="003A2D01"/>
    <w:rsid w:val="003A3C5D"/>
    <w:rsid w:val="003A510F"/>
    <w:rsid w:val="003A6940"/>
    <w:rsid w:val="003A73CB"/>
    <w:rsid w:val="003B146C"/>
    <w:rsid w:val="003B2BC2"/>
    <w:rsid w:val="003B7045"/>
    <w:rsid w:val="003B7B07"/>
    <w:rsid w:val="003C0B2D"/>
    <w:rsid w:val="003C1B0D"/>
    <w:rsid w:val="003C5B05"/>
    <w:rsid w:val="003D11CA"/>
    <w:rsid w:val="003D1E43"/>
    <w:rsid w:val="003D5E54"/>
    <w:rsid w:val="003D673C"/>
    <w:rsid w:val="003D689A"/>
    <w:rsid w:val="003D7311"/>
    <w:rsid w:val="003E0E27"/>
    <w:rsid w:val="003E42CB"/>
    <w:rsid w:val="003E60B2"/>
    <w:rsid w:val="003E73C9"/>
    <w:rsid w:val="003F16B7"/>
    <w:rsid w:val="003F2DE2"/>
    <w:rsid w:val="003F31D0"/>
    <w:rsid w:val="003F3574"/>
    <w:rsid w:val="003F49F2"/>
    <w:rsid w:val="003F500F"/>
    <w:rsid w:val="003F6830"/>
    <w:rsid w:val="003F6889"/>
    <w:rsid w:val="003F6A90"/>
    <w:rsid w:val="004008F1"/>
    <w:rsid w:val="004032CF"/>
    <w:rsid w:val="00403F13"/>
    <w:rsid w:val="004040AB"/>
    <w:rsid w:val="00404489"/>
    <w:rsid w:val="00404541"/>
    <w:rsid w:val="00405306"/>
    <w:rsid w:val="00407F73"/>
    <w:rsid w:val="0041079C"/>
    <w:rsid w:val="00411414"/>
    <w:rsid w:val="0041212D"/>
    <w:rsid w:val="004133EE"/>
    <w:rsid w:val="00415E62"/>
    <w:rsid w:val="00416E29"/>
    <w:rsid w:val="00417D01"/>
    <w:rsid w:val="00420E90"/>
    <w:rsid w:val="00421B02"/>
    <w:rsid w:val="00422A8E"/>
    <w:rsid w:val="004240D5"/>
    <w:rsid w:val="00425465"/>
    <w:rsid w:val="0043121E"/>
    <w:rsid w:val="004322BC"/>
    <w:rsid w:val="00434159"/>
    <w:rsid w:val="004346CB"/>
    <w:rsid w:val="00436278"/>
    <w:rsid w:val="00436BBD"/>
    <w:rsid w:val="00436C7D"/>
    <w:rsid w:val="00437480"/>
    <w:rsid w:val="004406D3"/>
    <w:rsid w:val="00441AA6"/>
    <w:rsid w:val="004423A8"/>
    <w:rsid w:val="004442BC"/>
    <w:rsid w:val="00444C5B"/>
    <w:rsid w:val="00447677"/>
    <w:rsid w:val="00450637"/>
    <w:rsid w:val="00452AE1"/>
    <w:rsid w:val="0045379B"/>
    <w:rsid w:val="00453952"/>
    <w:rsid w:val="00453AAD"/>
    <w:rsid w:val="00453ED7"/>
    <w:rsid w:val="00453F1E"/>
    <w:rsid w:val="00454629"/>
    <w:rsid w:val="004548B1"/>
    <w:rsid w:val="00454FAA"/>
    <w:rsid w:val="00456CB7"/>
    <w:rsid w:val="004618CC"/>
    <w:rsid w:val="00462B37"/>
    <w:rsid w:val="00462CA2"/>
    <w:rsid w:val="004653F7"/>
    <w:rsid w:val="00465688"/>
    <w:rsid w:val="00467019"/>
    <w:rsid w:val="00467F20"/>
    <w:rsid w:val="00467F8D"/>
    <w:rsid w:val="004703F6"/>
    <w:rsid w:val="00470B4E"/>
    <w:rsid w:val="004715CE"/>
    <w:rsid w:val="004729D2"/>
    <w:rsid w:val="00472CA0"/>
    <w:rsid w:val="004746D9"/>
    <w:rsid w:val="00474BF4"/>
    <w:rsid w:val="0047524D"/>
    <w:rsid w:val="004769B3"/>
    <w:rsid w:val="00476C8E"/>
    <w:rsid w:val="004814E0"/>
    <w:rsid w:val="00481636"/>
    <w:rsid w:val="0048219E"/>
    <w:rsid w:val="0048226D"/>
    <w:rsid w:val="004829BF"/>
    <w:rsid w:val="004832BA"/>
    <w:rsid w:val="00483422"/>
    <w:rsid w:val="004858E0"/>
    <w:rsid w:val="00485A38"/>
    <w:rsid w:val="0048623E"/>
    <w:rsid w:val="00490C83"/>
    <w:rsid w:val="00491506"/>
    <w:rsid w:val="00491549"/>
    <w:rsid w:val="004944BC"/>
    <w:rsid w:val="004963CE"/>
    <w:rsid w:val="00497225"/>
    <w:rsid w:val="00497900"/>
    <w:rsid w:val="004A0562"/>
    <w:rsid w:val="004A17AA"/>
    <w:rsid w:val="004A1813"/>
    <w:rsid w:val="004A28B7"/>
    <w:rsid w:val="004A2BDA"/>
    <w:rsid w:val="004A3A67"/>
    <w:rsid w:val="004A3C93"/>
    <w:rsid w:val="004A5714"/>
    <w:rsid w:val="004A6982"/>
    <w:rsid w:val="004A7C0F"/>
    <w:rsid w:val="004A7E1C"/>
    <w:rsid w:val="004B2495"/>
    <w:rsid w:val="004B3035"/>
    <w:rsid w:val="004B3064"/>
    <w:rsid w:val="004B36C4"/>
    <w:rsid w:val="004B6A03"/>
    <w:rsid w:val="004C10D3"/>
    <w:rsid w:val="004C2DF2"/>
    <w:rsid w:val="004C416A"/>
    <w:rsid w:val="004C7EC3"/>
    <w:rsid w:val="004D10F2"/>
    <w:rsid w:val="004D14DB"/>
    <w:rsid w:val="004D4058"/>
    <w:rsid w:val="004D535D"/>
    <w:rsid w:val="004D59C2"/>
    <w:rsid w:val="004D67DA"/>
    <w:rsid w:val="004E015D"/>
    <w:rsid w:val="004E1119"/>
    <w:rsid w:val="004E28B4"/>
    <w:rsid w:val="004E3E97"/>
    <w:rsid w:val="004E4494"/>
    <w:rsid w:val="004E4AE7"/>
    <w:rsid w:val="004E5242"/>
    <w:rsid w:val="004E54CB"/>
    <w:rsid w:val="004E59CB"/>
    <w:rsid w:val="004E71A1"/>
    <w:rsid w:val="004F019B"/>
    <w:rsid w:val="004F0560"/>
    <w:rsid w:val="004F1A19"/>
    <w:rsid w:val="004F2374"/>
    <w:rsid w:val="004F26E6"/>
    <w:rsid w:val="004F429E"/>
    <w:rsid w:val="004F42C1"/>
    <w:rsid w:val="004F71F4"/>
    <w:rsid w:val="004F7508"/>
    <w:rsid w:val="00501C60"/>
    <w:rsid w:val="00501D94"/>
    <w:rsid w:val="00502221"/>
    <w:rsid w:val="00502931"/>
    <w:rsid w:val="0050298E"/>
    <w:rsid w:val="0050376F"/>
    <w:rsid w:val="00504BA5"/>
    <w:rsid w:val="00505F82"/>
    <w:rsid w:val="00506CF7"/>
    <w:rsid w:val="0050743F"/>
    <w:rsid w:val="005076DE"/>
    <w:rsid w:val="00507E30"/>
    <w:rsid w:val="0051129C"/>
    <w:rsid w:val="00512156"/>
    <w:rsid w:val="00514030"/>
    <w:rsid w:val="005160AD"/>
    <w:rsid w:val="0051635A"/>
    <w:rsid w:val="00516C24"/>
    <w:rsid w:val="0051719E"/>
    <w:rsid w:val="0051775D"/>
    <w:rsid w:val="00520B7E"/>
    <w:rsid w:val="00520CBE"/>
    <w:rsid w:val="00520F42"/>
    <w:rsid w:val="005216AB"/>
    <w:rsid w:val="0052199A"/>
    <w:rsid w:val="00522478"/>
    <w:rsid w:val="00523D0B"/>
    <w:rsid w:val="005243DE"/>
    <w:rsid w:val="005248F1"/>
    <w:rsid w:val="00525201"/>
    <w:rsid w:val="0052592F"/>
    <w:rsid w:val="005262D9"/>
    <w:rsid w:val="005276A8"/>
    <w:rsid w:val="00532162"/>
    <w:rsid w:val="005328B8"/>
    <w:rsid w:val="005336F9"/>
    <w:rsid w:val="00534965"/>
    <w:rsid w:val="00534E9A"/>
    <w:rsid w:val="00535B10"/>
    <w:rsid w:val="00536327"/>
    <w:rsid w:val="00543134"/>
    <w:rsid w:val="00543BF0"/>
    <w:rsid w:val="0054494F"/>
    <w:rsid w:val="005452D6"/>
    <w:rsid w:val="005462A6"/>
    <w:rsid w:val="005478DF"/>
    <w:rsid w:val="00547F9A"/>
    <w:rsid w:val="005505BF"/>
    <w:rsid w:val="005507E2"/>
    <w:rsid w:val="00550FB2"/>
    <w:rsid w:val="00551038"/>
    <w:rsid w:val="00551B20"/>
    <w:rsid w:val="00551FB4"/>
    <w:rsid w:val="00552AC7"/>
    <w:rsid w:val="005537E5"/>
    <w:rsid w:val="00554D6F"/>
    <w:rsid w:val="00554FAB"/>
    <w:rsid w:val="00557A5E"/>
    <w:rsid w:val="005600ED"/>
    <w:rsid w:val="00562628"/>
    <w:rsid w:val="0056330F"/>
    <w:rsid w:val="0056339A"/>
    <w:rsid w:val="0056767B"/>
    <w:rsid w:val="00572354"/>
    <w:rsid w:val="00572D80"/>
    <w:rsid w:val="005753DC"/>
    <w:rsid w:val="00581BCE"/>
    <w:rsid w:val="0058299F"/>
    <w:rsid w:val="00584B7C"/>
    <w:rsid w:val="00584F33"/>
    <w:rsid w:val="00585E00"/>
    <w:rsid w:val="005860E2"/>
    <w:rsid w:val="00587D4E"/>
    <w:rsid w:val="00587DCE"/>
    <w:rsid w:val="00590562"/>
    <w:rsid w:val="00591F03"/>
    <w:rsid w:val="005921C9"/>
    <w:rsid w:val="0059329D"/>
    <w:rsid w:val="005933A9"/>
    <w:rsid w:val="005941A9"/>
    <w:rsid w:val="00595BFB"/>
    <w:rsid w:val="0059681E"/>
    <w:rsid w:val="00596F53"/>
    <w:rsid w:val="00597384"/>
    <w:rsid w:val="005A039E"/>
    <w:rsid w:val="005A04EF"/>
    <w:rsid w:val="005A407C"/>
    <w:rsid w:val="005A49FF"/>
    <w:rsid w:val="005A575C"/>
    <w:rsid w:val="005A71CC"/>
    <w:rsid w:val="005A7ED5"/>
    <w:rsid w:val="005B049A"/>
    <w:rsid w:val="005B089B"/>
    <w:rsid w:val="005B0960"/>
    <w:rsid w:val="005B11CD"/>
    <w:rsid w:val="005B14C8"/>
    <w:rsid w:val="005B27D6"/>
    <w:rsid w:val="005B3023"/>
    <w:rsid w:val="005B3510"/>
    <w:rsid w:val="005B540C"/>
    <w:rsid w:val="005B5C0C"/>
    <w:rsid w:val="005B621F"/>
    <w:rsid w:val="005C0170"/>
    <w:rsid w:val="005C199E"/>
    <w:rsid w:val="005C206B"/>
    <w:rsid w:val="005C3257"/>
    <w:rsid w:val="005C5A0F"/>
    <w:rsid w:val="005C5BF9"/>
    <w:rsid w:val="005C69BB"/>
    <w:rsid w:val="005D11BA"/>
    <w:rsid w:val="005D2186"/>
    <w:rsid w:val="005D38D8"/>
    <w:rsid w:val="005D4CCD"/>
    <w:rsid w:val="005D6333"/>
    <w:rsid w:val="005D643F"/>
    <w:rsid w:val="005E29C5"/>
    <w:rsid w:val="005E3A72"/>
    <w:rsid w:val="005E5075"/>
    <w:rsid w:val="005E76F4"/>
    <w:rsid w:val="005F0AAC"/>
    <w:rsid w:val="005F0B8F"/>
    <w:rsid w:val="005F10D9"/>
    <w:rsid w:val="005F1D2E"/>
    <w:rsid w:val="005F22B3"/>
    <w:rsid w:val="005F2B80"/>
    <w:rsid w:val="005F37FE"/>
    <w:rsid w:val="005F55C8"/>
    <w:rsid w:val="00605B9A"/>
    <w:rsid w:val="0060777C"/>
    <w:rsid w:val="0061054A"/>
    <w:rsid w:val="00611F0A"/>
    <w:rsid w:val="0061208A"/>
    <w:rsid w:val="00612327"/>
    <w:rsid w:val="00613905"/>
    <w:rsid w:val="00613F98"/>
    <w:rsid w:val="0061441C"/>
    <w:rsid w:val="006144BA"/>
    <w:rsid w:val="00614566"/>
    <w:rsid w:val="00614720"/>
    <w:rsid w:val="0061793E"/>
    <w:rsid w:val="0062145E"/>
    <w:rsid w:val="0062178E"/>
    <w:rsid w:val="00622414"/>
    <w:rsid w:val="006224FE"/>
    <w:rsid w:val="006237D2"/>
    <w:rsid w:val="00626601"/>
    <w:rsid w:val="006315A6"/>
    <w:rsid w:val="00632C7B"/>
    <w:rsid w:val="00634066"/>
    <w:rsid w:val="00634DAB"/>
    <w:rsid w:val="00634F0D"/>
    <w:rsid w:val="00636E1E"/>
    <w:rsid w:val="006419D2"/>
    <w:rsid w:val="00642279"/>
    <w:rsid w:val="00642BEE"/>
    <w:rsid w:val="006434A9"/>
    <w:rsid w:val="00645C0C"/>
    <w:rsid w:val="006513AE"/>
    <w:rsid w:val="00652386"/>
    <w:rsid w:val="00654A18"/>
    <w:rsid w:val="006562DD"/>
    <w:rsid w:val="0065697D"/>
    <w:rsid w:val="00656EF1"/>
    <w:rsid w:val="006613B7"/>
    <w:rsid w:val="006628BA"/>
    <w:rsid w:val="0066437B"/>
    <w:rsid w:val="00665D80"/>
    <w:rsid w:val="0066608A"/>
    <w:rsid w:val="00666C93"/>
    <w:rsid w:val="006674E3"/>
    <w:rsid w:val="00671780"/>
    <w:rsid w:val="00673514"/>
    <w:rsid w:val="006755E2"/>
    <w:rsid w:val="006759A1"/>
    <w:rsid w:val="00675B38"/>
    <w:rsid w:val="00676274"/>
    <w:rsid w:val="006801D9"/>
    <w:rsid w:val="0068118B"/>
    <w:rsid w:val="00681E19"/>
    <w:rsid w:val="00684E11"/>
    <w:rsid w:val="00686239"/>
    <w:rsid w:val="00686B0C"/>
    <w:rsid w:val="00686D70"/>
    <w:rsid w:val="00686D9A"/>
    <w:rsid w:val="00687382"/>
    <w:rsid w:val="00690332"/>
    <w:rsid w:val="006906EA"/>
    <w:rsid w:val="00690D03"/>
    <w:rsid w:val="00693231"/>
    <w:rsid w:val="0069351A"/>
    <w:rsid w:val="006940AD"/>
    <w:rsid w:val="00694704"/>
    <w:rsid w:val="00695466"/>
    <w:rsid w:val="00695A5E"/>
    <w:rsid w:val="00697B20"/>
    <w:rsid w:val="006A0AD6"/>
    <w:rsid w:val="006A22B5"/>
    <w:rsid w:val="006A29B7"/>
    <w:rsid w:val="006A67A9"/>
    <w:rsid w:val="006A6D88"/>
    <w:rsid w:val="006A7E4B"/>
    <w:rsid w:val="006B0E88"/>
    <w:rsid w:val="006B1966"/>
    <w:rsid w:val="006B1A5D"/>
    <w:rsid w:val="006B23B8"/>
    <w:rsid w:val="006B2E10"/>
    <w:rsid w:val="006B3125"/>
    <w:rsid w:val="006B4437"/>
    <w:rsid w:val="006B4AB3"/>
    <w:rsid w:val="006B4DB1"/>
    <w:rsid w:val="006B5591"/>
    <w:rsid w:val="006B6331"/>
    <w:rsid w:val="006C1723"/>
    <w:rsid w:val="006C1947"/>
    <w:rsid w:val="006C335E"/>
    <w:rsid w:val="006C3C78"/>
    <w:rsid w:val="006C76D1"/>
    <w:rsid w:val="006D0483"/>
    <w:rsid w:val="006D0A41"/>
    <w:rsid w:val="006D1F5D"/>
    <w:rsid w:val="006D34F8"/>
    <w:rsid w:val="006D3FA4"/>
    <w:rsid w:val="006D5DB8"/>
    <w:rsid w:val="006D651C"/>
    <w:rsid w:val="006D72DD"/>
    <w:rsid w:val="006E1CC4"/>
    <w:rsid w:val="006E1F74"/>
    <w:rsid w:val="006E29C8"/>
    <w:rsid w:val="006E2A02"/>
    <w:rsid w:val="006E3DDB"/>
    <w:rsid w:val="006E4830"/>
    <w:rsid w:val="006F1DFD"/>
    <w:rsid w:val="006F49AF"/>
    <w:rsid w:val="006F6F2E"/>
    <w:rsid w:val="00702309"/>
    <w:rsid w:val="007032CC"/>
    <w:rsid w:val="007034BA"/>
    <w:rsid w:val="007044A3"/>
    <w:rsid w:val="007055AE"/>
    <w:rsid w:val="007056D7"/>
    <w:rsid w:val="00706656"/>
    <w:rsid w:val="00711433"/>
    <w:rsid w:val="00712FCC"/>
    <w:rsid w:val="00713865"/>
    <w:rsid w:val="007148F5"/>
    <w:rsid w:val="007154F3"/>
    <w:rsid w:val="00715C9C"/>
    <w:rsid w:val="00715F9C"/>
    <w:rsid w:val="00720EB6"/>
    <w:rsid w:val="00721D6D"/>
    <w:rsid w:val="00724D07"/>
    <w:rsid w:val="00727554"/>
    <w:rsid w:val="0073052D"/>
    <w:rsid w:val="00730BC2"/>
    <w:rsid w:val="00733261"/>
    <w:rsid w:val="00734353"/>
    <w:rsid w:val="00735D69"/>
    <w:rsid w:val="007372DE"/>
    <w:rsid w:val="007416F1"/>
    <w:rsid w:val="00741E28"/>
    <w:rsid w:val="007427CB"/>
    <w:rsid w:val="0074567C"/>
    <w:rsid w:val="0074568A"/>
    <w:rsid w:val="00745C48"/>
    <w:rsid w:val="00747904"/>
    <w:rsid w:val="007509A4"/>
    <w:rsid w:val="00750F33"/>
    <w:rsid w:val="00751286"/>
    <w:rsid w:val="00751CE8"/>
    <w:rsid w:val="00751CF7"/>
    <w:rsid w:val="0075225E"/>
    <w:rsid w:val="00752B9B"/>
    <w:rsid w:val="00753D2C"/>
    <w:rsid w:val="00754257"/>
    <w:rsid w:val="00754C11"/>
    <w:rsid w:val="00755E63"/>
    <w:rsid w:val="00756465"/>
    <w:rsid w:val="00760A22"/>
    <w:rsid w:val="00760F79"/>
    <w:rsid w:val="0076262A"/>
    <w:rsid w:val="00762916"/>
    <w:rsid w:val="00762DEF"/>
    <w:rsid w:val="00765ABB"/>
    <w:rsid w:val="00766B57"/>
    <w:rsid w:val="00766BFA"/>
    <w:rsid w:val="0077211D"/>
    <w:rsid w:val="00772684"/>
    <w:rsid w:val="007728C8"/>
    <w:rsid w:val="00776E59"/>
    <w:rsid w:val="0077790C"/>
    <w:rsid w:val="00780D6C"/>
    <w:rsid w:val="007818F8"/>
    <w:rsid w:val="00781DC1"/>
    <w:rsid w:val="007839DA"/>
    <w:rsid w:val="007841A5"/>
    <w:rsid w:val="00784C78"/>
    <w:rsid w:val="00787CC1"/>
    <w:rsid w:val="007925C4"/>
    <w:rsid w:val="00792B20"/>
    <w:rsid w:val="007932CB"/>
    <w:rsid w:val="00794DA7"/>
    <w:rsid w:val="007959EF"/>
    <w:rsid w:val="00797B55"/>
    <w:rsid w:val="00797B72"/>
    <w:rsid w:val="007A1AC6"/>
    <w:rsid w:val="007A21C1"/>
    <w:rsid w:val="007A2C3E"/>
    <w:rsid w:val="007A2E20"/>
    <w:rsid w:val="007A46C2"/>
    <w:rsid w:val="007A52FF"/>
    <w:rsid w:val="007A5722"/>
    <w:rsid w:val="007B132B"/>
    <w:rsid w:val="007B46C8"/>
    <w:rsid w:val="007B4CE1"/>
    <w:rsid w:val="007B60EF"/>
    <w:rsid w:val="007B6F8F"/>
    <w:rsid w:val="007C1224"/>
    <w:rsid w:val="007C2F98"/>
    <w:rsid w:val="007C3886"/>
    <w:rsid w:val="007C38E9"/>
    <w:rsid w:val="007C45BE"/>
    <w:rsid w:val="007C46EB"/>
    <w:rsid w:val="007C625A"/>
    <w:rsid w:val="007C7B2A"/>
    <w:rsid w:val="007D01DA"/>
    <w:rsid w:val="007D1769"/>
    <w:rsid w:val="007D24DA"/>
    <w:rsid w:val="007D3849"/>
    <w:rsid w:val="007E02DD"/>
    <w:rsid w:val="007E0C9F"/>
    <w:rsid w:val="007E291E"/>
    <w:rsid w:val="007E394E"/>
    <w:rsid w:val="007E40B9"/>
    <w:rsid w:val="007E4AE3"/>
    <w:rsid w:val="007E5990"/>
    <w:rsid w:val="007F0F04"/>
    <w:rsid w:val="007F1BB3"/>
    <w:rsid w:val="007F3FEA"/>
    <w:rsid w:val="007F658D"/>
    <w:rsid w:val="008001B2"/>
    <w:rsid w:val="00801799"/>
    <w:rsid w:val="008017F4"/>
    <w:rsid w:val="00803560"/>
    <w:rsid w:val="00805E49"/>
    <w:rsid w:val="00806341"/>
    <w:rsid w:val="0080637C"/>
    <w:rsid w:val="0081065B"/>
    <w:rsid w:val="00810CFF"/>
    <w:rsid w:val="00811D3B"/>
    <w:rsid w:val="00812499"/>
    <w:rsid w:val="0081331B"/>
    <w:rsid w:val="008142D6"/>
    <w:rsid w:val="00816033"/>
    <w:rsid w:val="008166A0"/>
    <w:rsid w:val="0081673B"/>
    <w:rsid w:val="00820758"/>
    <w:rsid w:val="00820E54"/>
    <w:rsid w:val="008216AF"/>
    <w:rsid w:val="00821BB0"/>
    <w:rsid w:val="008227D6"/>
    <w:rsid w:val="00822B01"/>
    <w:rsid w:val="00823D20"/>
    <w:rsid w:val="0082429D"/>
    <w:rsid w:val="0082631E"/>
    <w:rsid w:val="00827A90"/>
    <w:rsid w:val="00831632"/>
    <w:rsid w:val="0083196A"/>
    <w:rsid w:val="00832455"/>
    <w:rsid w:val="00832EF1"/>
    <w:rsid w:val="0083583B"/>
    <w:rsid w:val="00836C69"/>
    <w:rsid w:val="00836D81"/>
    <w:rsid w:val="00837E3B"/>
    <w:rsid w:val="00840118"/>
    <w:rsid w:val="0084011E"/>
    <w:rsid w:val="00840649"/>
    <w:rsid w:val="00840763"/>
    <w:rsid w:val="008413C2"/>
    <w:rsid w:val="00841835"/>
    <w:rsid w:val="00841951"/>
    <w:rsid w:val="00841DD1"/>
    <w:rsid w:val="008431F1"/>
    <w:rsid w:val="008437E4"/>
    <w:rsid w:val="0085256A"/>
    <w:rsid w:val="00852E31"/>
    <w:rsid w:val="00852ED6"/>
    <w:rsid w:val="00855905"/>
    <w:rsid w:val="008559F3"/>
    <w:rsid w:val="008562C4"/>
    <w:rsid w:val="008570E2"/>
    <w:rsid w:val="00857B2E"/>
    <w:rsid w:val="00862FF9"/>
    <w:rsid w:val="00863559"/>
    <w:rsid w:val="008649B5"/>
    <w:rsid w:val="00865D66"/>
    <w:rsid w:val="00867F38"/>
    <w:rsid w:val="008701D3"/>
    <w:rsid w:val="00870663"/>
    <w:rsid w:val="00873186"/>
    <w:rsid w:val="008740F6"/>
    <w:rsid w:val="00874A03"/>
    <w:rsid w:val="00874A0A"/>
    <w:rsid w:val="008766F7"/>
    <w:rsid w:val="008775E1"/>
    <w:rsid w:val="00877EAE"/>
    <w:rsid w:val="008878A5"/>
    <w:rsid w:val="00892872"/>
    <w:rsid w:val="00893411"/>
    <w:rsid w:val="00893A77"/>
    <w:rsid w:val="00893EC3"/>
    <w:rsid w:val="00894DDA"/>
    <w:rsid w:val="008A108D"/>
    <w:rsid w:val="008A1D4B"/>
    <w:rsid w:val="008A3250"/>
    <w:rsid w:val="008A4D0E"/>
    <w:rsid w:val="008A5277"/>
    <w:rsid w:val="008A623C"/>
    <w:rsid w:val="008B0180"/>
    <w:rsid w:val="008B0C4F"/>
    <w:rsid w:val="008B16E9"/>
    <w:rsid w:val="008B1AB6"/>
    <w:rsid w:val="008B1D6B"/>
    <w:rsid w:val="008B229D"/>
    <w:rsid w:val="008B32C9"/>
    <w:rsid w:val="008B4905"/>
    <w:rsid w:val="008B497C"/>
    <w:rsid w:val="008B6AF1"/>
    <w:rsid w:val="008B6FB2"/>
    <w:rsid w:val="008B76D0"/>
    <w:rsid w:val="008B7C30"/>
    <w:rsid w:val="008C09EB"/>
    <w:rsid w:val="008D0379"/>
    <w:rsid w:val="008D0A8D"/>
    <w:rsid w:val="008D61D5"/>
    <w:rsid w:val="008D793E"/>
    <w:rsid w:val="008E0973"/>
    <w:rsid w:val="008E3884"/>
    <w:rsid w:val="008E3FE5"/>
    <w:rsid w:val="008E49E2"/>
    <w:rsid w:val="008E4AED"/>
    <w:rsid w:val="008E6803"/>
    <w:rsid w:val="008F016B"/>
    <w:rsid w:val="008F0FFB"/>
    <w:rsid w:val="008F136E"/>
    <w:rsid w:val="008F2F21"/>
    <w:rsid w:val="008F3350"/>
    <w:rsid w:val="008F51F5"/>
    <w:rsid w:val="008F5906"/>
    <w:rsid w:val="008F6C18"/>
    <w:rsid w:val="009000D1"/>
    <w:rsid w:val="0090122A"/>
    <w:rsid w:val="00901D0D"/>
    <w:rsid w:val="00902DD3"/>
    <w:rsid w:val="00903ADD"/>
    <w:rsid w:val="0090436B"/>
    <w:rsid w:val="00904D9C"/>
    <w:rsid w:val="00905694"/>
    <w:rsid w:val="009071C2"/>
    <w:rsid w:val="00907B8E"/>
    <w:rsid w:val="00910E99"/>
    <w:rsid w:val="0091150B"/>
    <w:rsid w:val="00911E03"/>
    <w:rsid w:val="009121BB"/>
    <w:rsid w:val="00913065"/>
    <w:rsid w:val="0091337E"/>
    <w:rsid w:val="00915234"/>
    <w:rsid w:val="0091569A"/>
    <w:rsid w:val="00916977"/>
    <w:rsid w:val="00917248"/>
    <w:rsid w:val="00917811"/>
    <w:rsid w:val="00920BA2"/>
    <w:rsid w:val="00921C7B"/>
    <w:rsid w:val="00923DF2"/>
    <w:rsid w:val="00925C97"/>
    <w:rsid w:val="00926062"/>
    <w:rsid w:val="00926329"/>
    <w:rsid w:val="00926388"/>
    <w:rsid w:val="00934A80"/>
    <w:rsid w:val="00940AC6"/>
    <w:rsid w:val="00941C2C"/>
    <w:rsid w:val="00941F9B"/>
    <w:rsid w:val="00943DE6"/>
    <w:rsid w:val="00946B49"/>
    <w:rsid w:val="00947D37"/>
    <w:rsid w:val="00947DF1"/>
    <w:rsid w:val="00950C49"/>
    <w:rsid w:val="00951739"/>
    <w:rsid w:val="009519FF"/>
    <w:rsid w:val="00951D12"/>
    <w:rsid w:val="00952B1A"/>
    <w:rsid w:val="0095441C"/>
    <w:rsid w:val="00954AD1"/>
    <w:rsid w:val="00955EC7"/>
    <w:rsid w:val="009564A0"/>
    <w:rsid w:val="009567D8"/>
    <w:rsid w:val="00957375"/>
    <w:rsid w:val="00960EF3"/>
    <w:rsid w:val="00962FF0"/>
    <w:rsid w:val="00964CB4"/>
    <w:rsid w:val="0096571A"/>
    <w:rsid w:val="00966477"/>
    <w:rsid w:val="00967EC1"/>
    <w:rsid w:val="00971302"/>
    <w:rsid w:val="00973874"/>
    <w:rsid w:val="00974C90"/>
    <w:rsid w:val="009757E0"/>
    <w:rsid w:val="009813CA"/>
    <w:rsid w:val="00982A67"/>
    <w:rsid w:val="00983298"/>
    <w:rsid w:val="0098356C"/>
    <w:rsid w:val="00985E1C"/>
    <w:rsid w:val="00992921"/>
    <w:rsid w:val="00992D4D"/>
    <w:rsid w:val="009930C9"/>
    <w:rsid w:val="00993920"/>
    <w:rsid w:val="009944EF"/>
    <w:rsid w:val="009973D4"/>
    <w:rsid w:val="009A05A1"/>
    <w:rsid w:val="009A0B02"/>
    <w:rsid w:val="009A0CF8"/>
    <w:rsid w:val="009A11EB"/>
    <w:rsid w:val="009A2B2F"/>
    <w:rsid w:val="009A3D42"/>
    <w:rsid w:val="009A5DF7"/>
    <w:rsid w:val="009B03AF"/>
    <w:rsid w:val="009B07C5"/>
    <w:rsid w:val="009B12A0"/>
    <w:rsid w:val="009B181B"/>
    <w:rsid w:val="009B305F"/>
    <w:rsid w:val="009B4814"/>
    <w:rsid w:val="009B48D7"/>
    <w:rsid w:val="009B4A1D"/>
    <w:rsid w:val="009B4A78"/>
    <w:rsid w:val="009B62FE"/>
    <w:rsid w:val="009B6396"/>
    <w:rsid w:val="009B7F55"/>
    <w:rsid w:val="009C0F85"/>
    <w:rsid w:val="009C786E"/>
    <w:rsid w:val="009D0F89"/>
    <w:rsid w:val="009D1E9E"/>
    <w:rsid w:val="009D3F11"/>
    <w:rsid w:val="009E0351"/>
    <w:rsid w:val="009E3725"/>
    <w:rsid w:val="009E521B"/>
    <w:rsid w:val="009E6C17"/>
    <w:rsid w:val="009F059A"/>
    <w:rsid w:val="009F1552"/>
    <w:rsid w:val="009F2E62"/>
    <w:rsid w:val="009F7AA1"/>
    <w:rsid w:val="00A001A7"/>
    <w:rsid w:val="00A01544"/>
    <w:rsid w:val="00A02588"/>
    <w:rsid w:val="00A030A2"/>
    <w:rsid w:val="00A034F1"/>
    <w:rsid w:val="00A06634"/>
    <w:rsid w:val="00A066BB"/>
    <w:rsid w:val="00A1014A"/>
    <w:rsid w:val="00A10959"/>
    <w:rsid w:val="00A121E5"/>
    <w:rsid w:val="00A1257C"/>
    <w:rsid w:val="00A12744"/>
    <w:rsid w:val="00A131A1"/>
    <w:rsid w:val="00A13B23"/>
    <w:rsid w:val="00A151C1"/>
    <w:rsid w:val="00A1635E"/>
    <w:rsid w:val="00A16EC0"/>
    <w:rsid w:val="00A17C8F"/>
    <w:rsid w:val="00A202BD"/>
    <w:rsid w:val="00A20564"/>
    <w:rsid w:val="00A20AD7"/>
    <w:rsid w:val="00A20C82"/>
    <w:rsid w:val="00A219DE"/>
    <w:rsid w:val="00A222E5"/>
    <w:rsid w:val="00A23B35"/>
    <w:rsid w:val="00A24FA4"/>
    <w:rsid w:val="00A2685F"/>
    <w:rsid w:val="00A279CB"/>
    <w:rsid w:val="00A310E3"/>
    <w:rsid w:val="00A31EF6"/>
    <w:rsid w:val="00A329E5"/>
    <w:rsid w:val="00A33DAD"/>
    <w:rsid w:val="00A35869"/>
    <w:rsid w:val="00A3634E"/>
    <w:rsid w:val="00A36C6A"/>
    <w:rsid w:val="00A375D6"/>
    <w:rsid w:val="00A40C56"/>
    <w:rsid w:val="00A410A8"/>
    <w:rsid w:val="00A41A4A"/>
    <w:rsid w:val="00A4239B"/>
    <w:rsid w:val="00A4312E"/>
    <w:rsid w:val="00A4545E"/>
    <w:rsid w:val="00A45ED9"/>
    <w:rsid w:val="00A460EA"/>
    <w:rsid w:val="00A468BB"/>
    <w:rsid w:val="00A46B9A"/>
    <w:rsid w:val="00A47954"/>
    <w:rsid w:val="00A52246"/>
    <w:rsid w:val="00A5334D"/>
    <w:rsid w:val="00A551A9"/>
    <w:rsid w:val="00A55CA6"/>
    <w:rsid w:val="00A600CF"/>
    <w:rsid w:val="00A6012A"/>
    <w:rsid w:val="00A60595"/>
    <w:rsid w:val="00A60BD9"/>
    <w:rsid w:val="00A617DA"/>
    <w:rsid w:val="00A63EED"/>
    <w:rsid w:val="00A65755"/>
    <w:rsid w:val="00A66C0E"/>
    <w:rsid w:val="00A6762E"/>
    <w:rsid w:val="00A70A89"/>
    <w:rsid w:val="00A70F75"/>
    <w:rsid w:val="00A72767"/>
    <w:rsid w:val="00A746CF"/>
    <w:rsid w:val="00A74B5C"/>
    <w:rsid w:val="00A74DBC"/>
    <w:rsid w:val="00A7586C"/>
    <w:rsid w:val="00A75B49"/>
    <w:rsid w:val="00A76225"/>
    <w:rsid w:val="00A7659A"/>
    <w:rsid w:val="00A76A94"/>
    <w:rsid w:val="00A76C18"/>
    <w:rsid w:val="00A76DA5"/>
    <w:rsid w:val="00A76F38"/>
    <w:rsid w:val="00A77039"/>
    <w:rsid w:val="00A80A25"/>
    <w:rsid w:val="00A80DF1"/>
    <w:rsid w:val="00A80EF9"/>
    <w:rsid w:val="00A8119F"/>
    <w:rsid w:val="00A820DB"/>
    <w:rsid w:val="00A82240"/>
    <w:rsid w:val="00A83DAC"/>
    <w:rsid w:val="00A8602A"/>
    <w:rsid w:val="00A942F6"/>
    <w:rsid w:val="00A96257"/>
    <w:rsid w:val="00A97A08"/>
    <w:rsid w:val="00A97DB2"/>
    <w:rsid w:val="00AA04FB"/>
    <w:rsid w:val="00AA1F95"/>
    <w:rsid w:val="00AA23CC"/>
    <w:rsid w:val="00AA31D0"/>
    <w:rsid w:val="00AA3D7F"/>
    <w:rsid w:val="00AA40D8"/>
    <w:rsid w:val="00AA60EE"/>
    <w:rsid w:val="00AB246E"/>
    <w:rsid w:val="00AB26A8"/>
    <w:rsid w:val="00AB29BF"/>
    <w:rsid w:val="00AB2CE6"/>
    <w:rsid w:val="00AB2F41"/>
    <w:rsid w:val="00AB38FC"/>
    <w:rsid w:val="00AB3EAD"/>
    <w:rsid w:val="00AB3F23"/>
    <w:rsid w:val="00AB7854"/>
    <w:rsid w:val="00AC044C"/>
    <w:rsid w:val="00AC117C"/>
    <w:rsid w:val="00AC17C5"/>
    <w:rsid w:val="00AC2FD2"/>
    <w:rsid w:val="00AC4239"/>
    <w:rsid w:val="00AD27CA"/>
    <w:rsid w:val="00AD2CBD"/>
    <w:rsid w:val="00AD2F05"/>
    <w:rsid w:val="00AD4129"/>
    <w:rsid w:val="00AD564A"/>
    <w:rsid w:val="00AE1078"/>
    <w:rsid w:val="00AE23B6"/>
    <w:rsid w:val="00AE2A87"/>
    <w:rsid w:val="00AE4E7C"/>
    <w:rsid w:val="00AF0C5E"/>
    <w:rsid w:val="00AF1552"/>
    <w:rsid w:val="00AF2488"/>
    <w:rsid w:val="00AF39B8"/>
    <w:rsid w:val="00AF4EC4"/>
    <w:rsid w:val="00AF658D"/>
    <w:rsid w:val="00B01F30"/>
    <w:rsid w:val="00B0213E"/>
    <w:rsid w:val="00B02FB6"/>
    <w:rsid w:val="00B0380D"/>
    <w:rsid w:val="00B0394D"/>
    <w:rsid w:val="00B0514B"/>
    <w:rsid w:val="00B05FCF"/>
    <w:rsid w:val="00B11674"/>
    <w:rsid w:val="00B11E5A"/>
    <w:rsid w:val="00B123CA"/>
    <w:rsid w:val="00B12A8B"/>
    <w:rsid w:val="00B1351D"/>
    <w:rsid w:val="00B15E54"/>
    <w:rsid w:val="00B160EC"/>
    <w:rsid w:val="00B1685A"/>
    <w:rsid w:val="00B2161A"/>
    <w:rsid w:val="00B22F3F"/>
    <w:rsid w:val="00B240C5"/>
    <w:rsid w:val="00B25B98"/>
    <w:rsid w:val="00B25E6E"/>
    <w:rsid w:val="00B27961"/>
    <w:rsid w:val="00B30C12"/>
    <w:rsid w:val="00B30D62"/>
    <w:rsid w:val="00B31949"/>
    <w:rsid w:val="00B31F80"/>
    <w:rsid w:val="00B32A2A"/>
    <w:rsid w:val="00B32F79"/>
    <w:rsid w:val="00B33B35"/>
    <w:rsid w:val="00B355F3"/>
    <w:rsid w:val="00B378B8"/>
    <w:rsid w:val="00B37F75"/>
    <w:rsid w:val="00B40340"/>
    <w:rsid w:val="00B40643"/>
    <w:rsid w:val="00B40CF7"/>
    <w:rsid w:val="00B40CFD"/>
    <w:rsid w:val="00B40DC1"/>
    <w:rsid w:val="00B41E76"/>
    <w:rsid w:val="00B420B3"/>
    <w:rsid w:val="00B440FD"/>
    <w:rsid w:val="00B52092"/>
    <w:rsid w:val="00B52910"/>
    <w:rsid w:val="00B52A17"/>
    <w:rsid w:val="00B536BD"/>
    <w:rsid w:val="00B543CC"/>
    <w:rsid w:val="00B544D9"/>
    <w:rsid w:val="00B54872"/>
    <w:rsid w:val="00B55B9F"/>
    <w:rsid w:val="00B610CB"/>
    <w:rsid w:val="00B6324A"/>
    <w:rsid w:val="00B63EB2"/>
    <w:rsid w:val="00B64EDF"/>
    <w:rsid w:val="00B6528D"/>
    <w:rsid w:val="00B659AA"/>
    <w:rsid w:val="00B665EA"/>
    <w:rsid w:val="00B66E10"/>
    <w:rsid w:val="00B66E1C"/>
    <w:rsid w:val="00B67D13"/>
    <w:rsid w:val="00B67F78"/>
    <w:rsid w:val="00B720DA"/>
    <w:rsid w:val="00B73297"/>
    <w:rsid w:val="00B73E0C"/>
    <w:rsid w:val="00B75980"/>
    <w:rsid w:val="00B76712"/>
    <w:rsid w:val="00B7681E"/>
    <w:rsid w:val="00B8119E"/>
    <w:rsid w:val="00B82292"/>
    <w:rsid w:val="00B8491D"/>
    <w:rsid w:val="00B84A63"/>
    <w:rsid w:val="00B855A6"/>
    <w:rsid w:val="00B86D6D"/>
    <w:rsid w:val="00B91079"/>
    <w:rsid w:val="00B910E9"/>
    <w:rsid w:val="00B91F8B"/>
    <w:rsid w:val="00B92728"/>
    <w:rsid w:val="00B930CB"/>
    <w:rsid w:val="00B94115"/>
    <w:rsid w:val="00B952B7"/>
    <w:rsid w:val="00B9759C"/>
    <w:rsid w:val="00BA166C"/>
    <w:rsid w:val="00BA1939"/>
    <w:rsid w:val="00BA238E"/>
    <w:rsid w:val="00BA4E9F"/>
    <w:rsid w:val="00BA57E1"/>
    <w:rsid w:val="00BB0A1B"/>
    <w:rsid w:val="00BB1B58"/>
    <w:rsid w:val="00BB4CA0"/>
    <w:rsid w:val="00BB5F55"/>
    <w:rsid w:val="00BB695A"/>
    <w:rsid w:val="00BC0434"/>
    <w:rsid w:val="00BC234F"/>
    <w:rsid w:val="00BC48CC"/>
    <w:rsid w:val="00BC4AD6"/>
    <w:rsid w:val="00BC4B06"/>
    <w:rsid w:val="00BC6AC0"/>
    <w:rsid w:val="00BD1783"/>
    <w:rsid w:val="00BD5268"/>
    <w:rsid w:val="00BD5922"/>
    <w:rsid w:val="00BD6B7F"/>
    <w:rsid w:val="00BD7086"/>
    <w:rsid w:val="00BE0649"/>
    <w:rsid w:val="00BE0B71"/>
    <w:rsid w:val="00BE280D"/>
    <w:rsid w:val="00BE2F61"/>
    <w:rsid w:val="00BE36CE"/>
    <w:rsid w:val="00BE7532"/>
    <w:rsid w:val="00BF2788"/>
    <w:rsid w:val="00BF2DBF"/>
    <w:rsid w:val="00BF380B"/>
    <w:rsid w:val="00BF7E13"/>
    <w:rsid w:val="00C06B2C"/>
    <w:rsid w:val="00C11275"/>
    <w:rsid w:val="00C11C6E"/>
    <w:rsid w:val="00C1292A"/>
    <w:rsid w:val="00C12AE6"/>
    <w:rsid w:val="00C15F5C"/>
    <w:rsid w:val="00C163FD"/>
    <w:rsid w:val="00C1655F"/>
    <w:rsid w:val="00C20288"/>
    <w:rsid w:val="00C20305"/>
    <w:rsid w:val="00C22340"/>
    <w:rsid w:val="00C2295A"/>
    <w:rsid w:val="00C24D57"/>
    <w:rsid w:val="00C254A7"/>
    <w:rsid w:val="00C2568A"/>
    <w:rsid w:val="00C27E05"/>
    <w:rsid w:val="00C33E3E"/>
    <w:rsid w:val="00C34D11"/>
    <w:rsid w:val="00C350F9"/>
    <w:rsid w:val="00C360CD"/>
    <w:rsid w:val="00C3659E"/>
    <w:rsid w:val="00C36F05"/>
    <w:rsid w:val="00C378E2"/>
    <w:rsid w:val="00C43875"/>
    <w:rsid w:val="00C472E8"/>
    <w:rsid w:val="00C50EA2"/>
    <w:rsid w:val="00C5164D"/>
    <w:rsid w:val="00C52894"/>
    <w:rsid w:val="00C52957"/>
    <w:rsid w:val="00C52C86"/>
    <w:rsid w:val="00C55863"/>
    <w:rsid w:val="00C602F3"/>
    <w:rsid w:val="00C61E60"/>
    <w:rsid w:val="00C6204B"/>
    <w:rsid w:val="00C63550"/>
    <w:rsid w:val="00C6702E"/>
    <w:rsid w:val="00C73158"/>
    <w:rsid w:val="00C742CA"/>
    <w:rsid w:val="00C74BF4"/>
    <w:rsid w:val="00C75CE3"/>
    <w:rsid w:val="00C77E76"/>
    <w:rsid w:val="00C80B17"/>
    <w:rsid w:val="00C85601"/>
    <w:rsid w:val="00C864CC"/>
    <w:rsid w:val="00C86C5A"/>
    <w:rsid w:val="00C86D20"/>
    <w:rsid w:val="00C9176F"/>
    <w:rsid w:val="00C91895"/>
    <w:rsid w:val="00C91DBB"/>
    <w:rsid w:val="00C91EB5"/>
    <w:rsid w:val="00C91FBD"/>
    <w:rsid w:val="00C93703"/>
    <w:rsid w:val="00C93856"/>
    <w:rsid w:val="00C943C0"/>
    <w:rsid w:val="00C9489E"/>
    <w:rsid w:val="00C97D5E"/>
    <w:rsid w:val="00CA1576"/>
    <w:rsid w:val="00CA2761"/>
    <w:rsid w:val="00CA39C8"/>
    <w:rsid w:val="00CA43DC"/>
    <w:rsid w:val="00CA49FE"/>
    <w:rsid w:val="00CA7CAB"/>
    <w:rsid w:val="00CB092B"/>
    <w:rsid w:val="00CB2158"/>
    <w:rsid w:val="00CB2257"/>
    <w:rsid w:val="00CB43E9"/>
    <w:rsid w:val="00CB6013"/>
    <w:rsid w:val="00CC0805"/>
    <w:rsid w:val="00CC18DA"/>
    <w:rsid w:val="00CC2BF7"/>
    <w:rsid w:val="00CC31B9"/>
    <w:rsid w:val="00CC3A41"/>
    <w:rsid w:val="00CC4D06"/>
    <w:rsid w:val="00CC68F4"/>
    <w:rsid w:val="00CC77B8"/>
    <w:rsid w:val="00CD4C68"/>
    <w:rsid w:val="00CD5D98"/>
    <w:rsid w:val="00CD7CBB"/>
    <w:rsid w:val="00CE0FD9"/>
    <w:rsid w:val="00CE1927"/>
    <w:rsid w:val="00CE1D13"/>
    <w:rsid w:val="00CE2440"/>
    <w:rsid w:val="00CE27CF"/>
    <w:rsid w:val="00CE37C9"/>
    <w:rsid w:val="00CE4D67"/>
    <w:rsid w:val="00CE5949"/>
    <w:rsid w:val="00CE641F"/>
    <w:rsid w:val="00CE6583"/>
    <w:rsid w:val="00CE6B21"/>
    <w:rsid w:val="00CE7E92"/>
    <w:rsid w:val="00CF11E2"/>
    <w:rsid w:val="00CF23CC"/>
    <w:rsid w:val="00CF2DC1"/>
    <w:rsid w:val="00CF48D5"/>
    <w:rsid w:val="00CF5B71"/>
    <w:rsid w:val="00CF6982"/>
    <w:rsid w:val="00CF6FB9"/>
    <w:rsid w:val="00D02F6E"/>
    <w:rsid w:val="00D03170"/>
    <w:rsid w:val="00D047D0"/>
    <w:rsid w:val="00D04D4B"/>
    <w:rsid w:val="00D050BB"/>
    <w:rsid w:val="00D05CF7"/>
    <w:rsid w:val="00D07BDC"/>
    <w:rsid w:val="00D07D9A"/>
    <w:rsid w:val="00D109C2"/>
    <w:rsid w:val="00D126C7"/>
    <w:rsid w:val="00D1287F"/>
    <w:rsid w:val="00D15567"/>
    <w:rsid w:val="00D15C67"/>
    <w:rsid w:val="00D16C11"/>
    <w:rsid w:val="00D214C3"/>
    <w:rsid w:val="00D230F9"/>
    <w:rsid w:val="00D2316B"/>
    <w:rsid w:val="00D2475B"/>
    <w:rsid w:val="00D25C60"/>
    <w:rsid w:val="00D261CB"/>
    <w:rsid w:val="00D26AAE"/>
    <w:rsid w:val="00D26C3B"/>
    <w:rsid w:val="00D273EE"/>
    <w:rsid w:val="00D27914"/>
    <w:rsid w:val="00D31A22"/>
    <w:rsid w:val="00D31D4A"/>
    <w:rsid w:val="00D31DB6"/>
    <w:rsid w:val="00D32D92"/>
    <w:rsid w:val="00D3358C"/>
    <w:rsid w:val="00D40351"/>
    <w:rsid w:val="00D40809"/>
    <w:rsid w:val="00D41C1F"/>
    <w:rsid w:val="00D42394"/>
    <w:rsid w:val="00D43BD8"/>
    <w:rsid w:val="00D44FA7"/>
    <w:rsid w:val="00D4596C"/>
    <w:rsid w:val="00D46D8E"/>
    <w:rsid w:val="00D46F13"/>
    <w:rsid w:val="00D47327"/>
    <w:rsid w:val="00D5306F"/>
    <w:rsid w:val="00D53260"/>
    <w:rsid w:val="00D5326B"/>
    <w:rsid w:val="00D546A7"/>
    <w:rsid w:val="00D57457"/>
    <w:rsid w:val="00D6012D"/>
    <w:rsid w:val="00D6038A"/>
    <w:rsid w:val="00D60A66"/>
    <w:rsid w:val="00D61CDC"/>
    <w:rsid w:val="00D63E2E"/>
    <w:rsid w:val="00D65507"/>
    <w:rsid w:val="00D67C31"/>
    <w:rsid w:val="00D71F31"/>
    <w:rsid w:val="00D73878"/>
    <w:rsid w:val="00D73DBF"/>
    <w:rsid w:val="00D7583F"/>
    <w:rsid w:val="00D811DD"/>
    <w:rsid w:val="00D84123"/>
    <w:rsid w:val="00D85A94"/>
    <w:rsid w:val="00D877CA"/>
    <w:rsid w:val="00D90378"/>
    <w:rsid w:val="00D9058F"/>
    <w:rsid w:val="00D92892"/>
    <w:rsid w:val="00D92FB9"/>
    <w:rsid w:val="00DA02A5"/>
    <w:rsid w:val="00DA0F0B"/>
    <w:rsid w:val="00DA2AE3"/>
    <w:rsid w:val="00DA37FC"/>
    <w:rsid w:val="00DA5ACA"/>
    <w:rsid w:val="00DA6278"/>
    <w:rsid w:val="00DA6690"/>
    <w:rsid w:val="00DA7FB1"/>
    <w:rsid w:val="00DB107E"/>
    <w:rsid w:val="00DB1C24"/>
    <w:rsid w:val="00DB3AAA"/>
    <w:rsid w:val="00DB5C89"/>
    <w:rsid w:val="00DC203C"/>
    <w:rsid w:val="00DC3030"/>
    <w:rsid w:val="00DC3435"/>
    <w:rsid w:val="00DC41AB"/>
    <w:rsid w:val="00DC50F7"/>
    <w:rsid w:val="00DC5ABF"/>
    <w:rsid w:val="00DC62C1"/>
    <w:rsid w:val="00DC6798"/>
    <w:rsid w:val="00DC6AE6"/>
    <w:rsid w:val="00DD0AA0"/>
    <w:rsid w:val="00DD0C36"/>
    <w:rsid w:val="00DD1108"/>
    <w:rsid w:val="00DD236B"/>
    <w:rsid w:val="00DD385B"/>
    <w:rsid w:val="00DD4654"/>
    <w:rsid w:val="00DD50C0"/>
    <w:rsid w:val="00DD706E"/>
    <w:rsid w:val="00DD7423"/>
    <w:rsid w:val="00DD7A07"/>
    <w:rsid w:val="00DE1C51"/>
    <w:rsid w:val="00DE47E8"/>
    <w:rsid w:val="00DE4885"/>
    <w:rsid w:val="00DE4D46"/>
    <w:rsid w:val="00DE5573"/>
    <w:rsid w:val="00DE59A2"/>
    <w:rsid w:val="00DE6408"/>
    <w:rsid w:val="00DE7767"/>
    <w:rsid w:val="00DF1B95"/>
    <w:rsid w:val="00DF2BCB"/>
    <w:rsid w:val="00DF3B14"/>
    <w:rsid w:val="00DF5064"/>
    <w:rsid w:val="00DF70CC"/>
    <w:rsid w:val="00DF7B02"/>
    <w:rsid w:val="00E04661"/>
    <w:rsid w:val="00E06424"/>
    <w:rsid w:val="00E06F42"/>
    <w:rsid w:val="00E070B1"/>
    <w:rsid w:val="00E0747A"/>
    <w:rsid w:val="00E07AB5"/>
    <w:rsid w:val="00E11BA3"/>
    <w:rsid w:val="00E13141"/>
    <w:rsid w:val="00E13ED0"/>
    <w:rsid w:val="00E15D14"/>
    <w:rsid w:val="00E16C9A"/>
    <w:rsid w:val="00E20206"/>
    <w:rsid w:val="00E20817"/>
    <w:rsid w:val="00E20BCE"/>
    <w:rsid w:val="00E21565"/>
    <w:rsid w:val="00E21639"/>
    <w:rsid w:val="00E220CB"/>
    <w:rsid w:val="00E2264D"/>
    <w:rsid w:val="00E22B2F"/>
    <w:rsid w:val="00E2351F"/>
    <w:rsid w:val="00E25364"/>
    <w:rsid w:val="00E25442"/>
    <w:rsid w:val="00E25B01"/>
    <w:rsid w:val="00E26157"/>
    <w:rsid w:val="00E268EF"/>
    <w:rsid w:val="00E27373"/>
    <w:rsid w:val="00E27690"/>
    <w:rsid w:val="00E306AC"/>
    <w:rsid w:val="00E30816"/>
    <w:rsid w:val="00E31AE4"/>
    <w:rsid w:val="00E338A3"/>
    <w:rsid w:val="00E34D70"/>
    <w:rsid w:val="00E377C1"/>
    <w:rsid w:val="00E416F1"/>
    <w:rsid w:val="00E4378A"/>
    <w:rsid w:val="00E44043"/>
    <w:rsid w:val="00E44CB6"/>
    <w:rsid w:val="00E451A2"/>
    <w:rsid w:val="00E4610F"/>
    <w:rsid w:val="00E464F9"/>
    <w:rsid w:val="00E4657C"/>
    <w:rsid w:val="00E468AF"/>
    <w:rsid w:val="00E52A0F"/>
    <w:rsid w:val="00E530A7"/>
    <w:rsid w:val="00E5340A"/>
    <w:rsid w:val="00E56D6D"/>
    <w:rsid w:val="00E5716F"/>
    <w:rsid w:val="00E57559"/>
    <w:rsid w:val="00E60ADF"/>
    <w:rsid w:val="00E61D0A"/>
    <w:rsid w:val="00E62C18"/>
    <w:rsid w:val="00E63FB7"/>
    <w:rsid w:val="00E6546F"/>
    <w:rsid w:val="00E666A4"/>
    <w:rsid w:val="00E679C8"/>
    <w:rsid w:val="00E705C8"/>
    <w:rsid w:val="00E71B65"/>
    <w:rsid w:val="00E7233D"/>
    <w:rsid w:val="00E74EBD"/>
    <w:rsid w:val="00E76314"/>
    <w:rsid w:val="00E776AE"/>
    <w:rsid w:val="00E77E0A"/>
    <w:rsid w:val="00E825C0"/>
    <w:rsid w:val="00E852FB"/>
    <w:rsid w:val="00E871DB"/>
    <w:rsid w:val="00E90815"/>
    <w:rsid w:val="00E909BE"/>
    <w:rsid w:val="00E916FE"/>
    <w:rsid w:val="00E919D9"/>
    <w:rsid w:val="00E922C5"/>
    <w:rsid w:val="00E922EE"/>
    <w:rsid w:val="00E937D4"/>
    <w:rsid w:val="00E94A63"/>
    <w:rsid w:val="00E9678E"/>
    <w:rsid w:val="00E97852"/>
    <w:rsid w:val="00EA01EF"/>
    <w:rsid w:val="00EA0C2F"/>
    <w:rsid w:val="00EA14C8"/>
    <w:rsid w:val="00EA51DF"/>
    <w:rsid w:val="00EA72C6"/>
    <w:rsid w:val="00EB225D"/>
    <w:rsid w:val="00EB2B68"/>
    <w:rsid w:val="00EB36EA"/>
    <w:rsid w:val="00EB3F72"/>
    <w:rsid w:val="00EB7F41"/>
    <w:rsid w:val="00EC0A24"/>
    <w:rsid w:val="00EC219F"/>
    <w:rsid w:val="00EC225B"/>
    <w:rsid w:val="00EC2E30"/>
    <w:rsid w:val="00EC471B"/>
    <w:rsid w:val="00EC4CBE"/>
    <w:rsid w:val="00EC61F0"/>
    <w:rsid w:val="00EC7294"/>
    <w:rsid w:val="00EC7EF6"/>
    <w:rsid w:val="00ED1022"/>
    <w:rsid w:val="00ED151B"/>
    <w:rsid w:val="00ED33F0"/>
    <w:rsid w:val="00ED3B46"/>
    <w:rsid w:val="00ED4332"/>
    <w:rsid w:val="00ED5225"/>
    <w:rsid w:val="00ED593A"/>
    <w:rsid w:val="00ED63C9"/>
    <w:rsid w:val="00ED682B"/>
    <w:rsid w:val="00ED69B0"/>
    <w:rsid w:val="00ED724C"/>
    <w:rsid w:val="00EE065B"/>
    <w:rsid w:val="00EE0680"/>
    <w:rsid w:val="00EE0960"/>
    <w:rsid w:val="00EE1A88"/>
    <w:rsid w:val="00EE3C7D"/>
    <w:rsid w:val="00EE54A4"/>
    <w:rsid w:val="00EE601C"/>
    <w:rsid w:val="00EE6F29"/>
    <w:rsid w:val="00EE797A"/>
    <w:rsid w:val="00EF228B"/>
    <w:rsid w:val="00EF283B"/>
    <w:rsid w:val="00EF33F9"/>
    <w:rsid w:val="00EF617B"/>
    <w:rsid w:val="00EF6541"/>
    <w:rsid w:val="00EF6EE5"/>
    <w:rsid w:val="00EF7AB1"/>
    <w:rsid w:val="00F008F7"/>
    <w:rsid w:val="00F011ED"/>
    <w:rsid w:val="00F01E0C"/>
    <w:rsid w:val="00F05D86"/>
    <w:rsid w:val="00F07ABB"/>
    <w:rsid w:val="00F1169D"/>
    <w:rsid w:val="00F1297A"/>
    <w:rsid w:val="00F13ACB"/>
    <w:rsid w:val="00F13D23"/>
    <w:rsid w:val="00F1464B"/>
    <w:rsid w:val="00F14B5C"/>
    <w:rsid w:val="00F16649"/>
    <w:rsid w:val="00F16741"/>
    <w:rsid w:val="00F20307"/>
    <w:rsid w:val="00F20A58"/>
    <w:rsid w:val="00F228F8"/>
    <w:rsid w:val="00F23C8D"/>
    <w:rsid w:val="00F26E81"/>
    <w:rsid w:val="00F308F3"/>
    <w:rsid w:val="00F31CE6"/>
    <w:rsid w:val="00F32268"/>
    <w:rsid w:val="00F3267F"/>
    <w:rsid w:val="00F329D0"/>
    <w:rsid w:val="00F3338F"/>
    <w:rsid w:val="00F33684"/>
    <w:rsid w:val="00F34E07"/>
    <w:rsid w:val="00F34F68"/>
    <w:rsid w:val="00F35C98"/>
    <w:rsid w:val="00F361C7"/>
    <w:rsid w:val="00F41726"/>
    <w:rsid w:val="00F41991"/>
    <w:rsid w:val="00F427D7"/>
    <w:rsid w:val="00F472CB"/>
    <w:rsid w:val="00F53E44"/>
    <w:rsid w:val="00F54CDC"/>
    <w:rsid w:val="00F6240A"/>
    <w:rsid w:val="00F62F67"/>
    <w:rsid w:val="00F62FF9"/>
    <w:rsid w:val="00F63623"/>
    <w:rsid w:val="00F66393"/>
    <w:rsid w:val="00F7004B"/>
    <w:rsid w:val="00F70339"/>
    <w:rsid w:val="00F70BBC"/>
    <w:rsid w:val="00F81AF3"/>
    <w:rsid w:val="00F8211F"/>
    <w:rsid w:val="00F841D8"/>
    <w:rsid w:val="00F85F95"/>
    <w:rsid w:val="00F86DD5"/>
    <w:rsid w:val="00F905E1"/>
    <w:rsid w:val="00F909FD"/>
    <w:rsid w:val="00F91FD2"/>
    <w:rsid w:val="00F9312A"/>
    <w:rsid w:val="00F94F52"/>
    <w:rsid w:val="00F97C12"/>
    <w:rsid w:val="00FA0DCC"/>
    <w:rsid w:val="00FA13FA"/>
    <w:rsid w:val="00FA1BE2"/>
    <w:rsid w:val="00FA22A9"/>
    <w:rsid w:val="00FA4C84"/>
    <w:rsid w:val="00FA646E"/>
    <w:rsid w:val="00FA661E"/>
    <w:rsid w:val="00FA6682"/>
    <w:rsid w:val="00FA6719"/>
    <w:rsid w:val="00FA6EE2"/>
    <w:rsid w:val="00FA769E"/>
    <w:rsid w:val="00FB001F"/>
    <w:rsid w:val="00FB1B95"/>
    <w:rsid w:val="00FB4DD5"/>
    <w:rsid w:val="00FB4EE8"/>
    <w:rsid w:val="00FB693D"/>
    <w:rsid w:val="00FC1112"/>
    <w:rsid w:val="00FC17AF"/>
    <w:rsid w:val="00FC1A4F"/>
    <w:rsid w:val="00FC2A16"/>
    <w:rsid w:val="00FC5FE2"/>
    <w:rsid w:val="00FC64F6"/>
    <w:rsid w:val="00FC7068"/>
    <w:rsid w:val="00FD00CF"/>
    <w:rsid w:val="00FD0A31"/>
    <w:rsid w:val="00FD122D"/>
    <w:rsid w:val="00FD148E"/>
    <w:rsid w:val="00FD2561"/>
    <w:rsid w:val="00FD2EDC"/>
    <w:rsid w:val="00FD34BB"/>
    <w:rsid w:val="00FD5507"/>
    <w:rsid w:val="00FD7010"/>
    <w:rsid w:val="00FE1C7C"/>
    <w:rsid w:val="00FE418F"/>
    <w:rsid w:val="00FE4585"/>
    <w:rsid w:val="00FE49F1"/>
    <w:rsid w:val="00FF0068"/>
    <w:rsid w:val="00FF1167"/>
    <w:rsid w:val="00FF2DE7"/>
    <w:rsid w:val="00FF35F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1C553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iPriority="0" w:unhideWhenUsed="0" w:qFormat="1"/>
    <w:lsdException w:name="heading 7" w:locked="1" w:semiHidden="0" w:unhideWhenUsed="0" w:qFormat="1"/>
    <w:lsdException w:name="heading 8" w:locked="1" w:semiHidden="0" w:unhideWhenUsed="0" w:qFormat="1"/>
    <w:lsdException w:name="heading 9" w:locked="1" w:semiHidden="0" w:unhideWhenUsed="0" w:qFormat="1"/>
    <w:lsdException w:name="toc 1" w:locked="1" w:semiHidden="0" w:uiPriority="0" w:unhideWhenUsed="0"/>
    <w:lsdException w:name="toc 2" w:locked="1" w:semiHidden="0" w:uiPriority="0" w:unhideWhenUsed="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97DB2"/>
    <w:rPr>
      <w:rFonts w:ascii="Times New Roman" w:hAnsi="Times New Roman"/>
      <w:szCs w:val="20"/>
    </w:rPr>
  </w:style>
  <w:style w:type="paragraph" w:styleId="Nadpis1">
    <w:name w:val="heading 1"/>
    <w:basedOn w:val="Normln"/>
    <w:next w:val="Nadpis2"/>
    <w:link w:val="Nadpis1Char"/>
    <w:uiPriority w:val="99"/>
    <w:qFormat/>
    <w:rsid w:val="00A97DB2"/>
    <w:pPr>
      <w:keepNext/>
      <w:numPr>
        <w:numId w:val="2"/>
      </w:numPr>
      <w:spacing w:before="240" w:after="60"/>
      <w:outlineLvl w:val="0"/>
    </w:pPr>
    <w:rPr>
      <w:b/>
      <w:i/>
      <w:kern w:val="28"/>
    </w:rPr>
  </w:style>
  <w:style w:type="paragraph" w:styleId="Nadpis2">
    <w:name w:val="heading 2"/>
    <w:basedOn w:val="Normln"/>
    <w:next w:val="Nadpis3"/>
    <w:link w:val="Nadpis2Char"/>
    <w:uiPriority w:val="99"/>
    <w:qFormat/>
    <w:rsid w:val="00A97DB2"/>
    <w:pPr>
      <w:keepNext/>
      <w:numPr>
        <w:ilvl w:val="1"/>
        <w:numId w:val="2"/>
      </w:numPr>
      <w:spacing w:before="240" w:after="60"/>
      <w:outlineLvl w:val="1"/>
    </w:pPr>
    <w:rPr>
      <w:b/>
    </w:rPr>
  </w:style>
  <w:style w:type="paragraph" w:styleId="Nadpis3">
    <w:name w:val="heading 3"/>
    <w:basedOn w:val="Normln"/>
    <w:link w:val="Nadpis3Char"/>
    <w:uiPriority w:val="99"/>
    <w:qFormat/>
    <w:rsid w:val="00A97DB2"/>
    <w:pPr>
      <w:numPr>
        <w:ilvl w:val="2"/>
        <w:numId w:val="2"/>
      </w:numPr>
      <w:spacing w:before="240" w:after="60"/>
      <w:outlineLvl w:val="2"/>
    </w:pPr>
  </w:style>
  <w:style w:type="paragraph" w:styleId="Nadpis4">
    <w:name w:val="heading 4"/>
    <w:basedOn w:val="Normln"/>
    <w:link w:val="Nadpis4Char"/>
    <w:uiPriority w:val="99"/>
    <w:qFormat/>
    <w:rsid w:val="00A97DB2"/>
    <w:pPr>
      <w:numPr>
        <w:ilvl w:val="3"/>
        <w:numId w:val="2"/>
      </w:numPr>
      <w:spacing w:before="240" w:after="60"/>
      <w:outlineLvl w:val="3"/>
    </w:pPr>
    <w:rPr>
      <w:rFonts w:ascii="New York" w:hAnsi="New York"/>
    </w:rPr>
  </w:style>
  <w:style w:type="paragraph" w:styleId="Nadpis5">
    <w:name w:val="heading 5"/>
    <w:basedOn w:val="Normln"/>
    <w:link w:val="Nadpis5Char"/>
    <w:uiPriority w:val="99"/>
    <w:qFormat/>
    <w:rsid w:val="00A97DB2"/>
    <w:pPr>
      <w:numPr>
        <w:ilvl w:val="4"/>
        <w:numId w:val="2"/>
      </w:numPr>
      <w:spacing w:before="240" w:after="60"/>
      <w:outlineLvl w:val="4"/>
    </w:pPr>
  </w:style>
  <w:style w:type="paragraph" w:styleId="Nadpis6">
    <w:name w:val="heading 6"/>
    <w:basedOn w:val="Normln"/>
    <w:link w:val="Nadpis6Char"/>
    <w:uiPriority w:val="99"/>
    <w:qFormat/>
    <w:rsid w:val="00A97DB2"/>
    <w:pPr>
      <w:numPr>
        <w:numId w:val="3"/>
      </w:numPr>
      <w:spacing w:before="240" w:after="60"/>
      <w:outlineLvl w:val="5"/>
    </w:pPr>
  </w:style>
  <w:style w:type="paragraph" w:styleId="Nadpis7">
    <w:name w:val="heading 7"/>
    <w:basedOn w:val="Normln"/>
    <w:next w:val="Normln"/>
    <w:link w:val="Nadpis7Char"/>
    <w:uiPriority w:val="99"/>
    <w:qFormat/>
    <w:rsid w:val="00A97DB2"/>
    <w:pPr>
      <w:numPr>
        <w:ilvl w:val="6"/>
        <w:numId w:val="2"/>
      </w:numPr>
      <w:spacing w:before="240" w:after="60"/>
      <w:outlineLvl w:val="6"/>
    </w:pPr>
    <w:rPr>
      <w:rFonts w:ascii="Arial" w:hAnsi="Arial"/>
    </w:rPr>
  </w:style>
  <w:style w:type="paragraph" w:styleId="Nadpis8">
    <w:name w:val="heading 8"/>
    <w:basedOn w:val="Normln"/>
    <w:next w:val="Normln"/>
    <w:link w:val="Nadpis8Char"/>
    <w:uiPriority w:val="99"/>
    <w:qFormat/>
    <w:rsid w:val="00A97DB2"/>
    <w:pPr>
      <w:numPr>
        <w:ilvl w:val="7"/>
        <w:numId w:val="2"/>
      </w:numPr>
      <w:spacing w:before="240" w:after="60"/>
      <w:outlineLvl w:val="7"/>
    </w:pPr>
    <w:rPr>
      <w:rFonts w:ascii="Arial" w:hAnsi="Arial"/>
      <w:i/>
    </w:rPr>
  </w:style>
  <w:style w:type="paragraph" w:styleId="Nadpis9">
    <w:name w:val="heading 9"/>
    <w:basedOn w:val="Normln"/>
    <w:next w:val="Normln"/>
    <w:link w:val="Nadpis9Char"/>
    <w:uiPriority w:val="99"/>
    <w:qFormat/>
    <w:rsid w:val="00A97DB2"/>
    <w:pPr>
      <w:numPr>
        <w:ilvl w:val="8"/>
        <w:numId w:val="2"/>
      </w:numPr>
      <w:spacing w:before="240" w:after="60"/>
      <w:outlineLvl w:val="8"/>
    </w:pPr>
    <w:rPr>
      <w:rFonts w:ascii="Arial" w:hAnsi="Arial"/>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3562DF"/>
    <w:rPr>
      <w:rFonts w:asciiTheme="majorHAnsi" w:eastAsiaTheme="majorEastAsia" w:hAnsiTheme="majorHAnsi" w:cstheme="majorBidi"/>
      <w:b/>
      <w:bCs/>
      <w:kern w:val="32"/>
      <w:sz w:val="32"/>
      <w:szCs w:val="32"/>
    </w:rPr>
  </w:style>
  <w:style w:type="character" w:customStyle="1" w:styleId="Nadpis2Char">
    <w:name w:val="Nadpis 2 Char"/>
    <w:basedOn w:val="Standardnpsmoodstavce"/>
    <w:link w:val="Nadpis2"/>
    <w:uiPriority w:val="9"/>
    <w:semiHidden/>
    <w:rsid w:val="003562DF"/>
    <w:rPr>
      <w:rFonts w:asciiTheme="majorHAnsi" w:eastAsiaTheme="majorEastAsia" w:hAnsiTheme="majorHAnsi" w:cstheme="majorBidi"/>
      <w:b/>
      <w:bCs/>
      <w:i/>
      <w:iCs/>
      <w:sz w:val="28"/>
      <w:szCs w:val="28"/>
    </w:rPr>
  </w:style>
  <w:style w:type="character" w:customStyle="1" w:styleId="Nadpis3Char">
    <w:name w:val="Nadpis 3 Char"/>
    <w:basedOn w:val="Standardnpsmoodstavce"/>
    <w:link w:val="Nadpis3"/>
    <w:uiPriority w:val="9"/>
    <w:semiHidden/>
    <w:rsid w:val="003562DF"/>
    <w:rPr>
      <w:rFonts w:asciiTheme="majorHAnsi" w:eastAsiaTheme="majorEastAsia" w:hAnsiTheme="majorHAnsi" w:cstheme="majorBidi"/>
      <w:b/>
      <w:bCs/>
      <w:sz w:val="26"/>
      <w:szCs w:val="26"/>
    </w:rPr>
  </w:style>
  <w:style w:type="character" w:customStyle="1" w:styleId="Nadpis4Char">
    <w:name w:val="Nadpis 4 Char"/>
    <w:basedOn w:val="Standardnpsmoodstavce"/>
    <w:link w:val="Nadpis4"/>
    <w:uiPriority w:val="99"/>
    <w:locked/>
    <w:rsid w:val="000C588C"/>
    <w:rPr>
      <w:sz w:val="22"/>
    </w:rPr>
  </w:style>
  <w:style w:type="character" w:customStyle="1" w:styleId="Nadpis5Char">
    <w:name w:val="Nadpis 5 Char"/>
    <w:basedOn w:val="Standardnpsmoodstavce"/>
    <w:link w:val="Nadpis5"/>
    <w:uiPriority w:val="9"/>
    <w:semiHidden/>
    <w:rsid w:val="003562DF"/>
    <w:rPr>
      <w:rFonts w:asciiTheme="minorHAnsi" w:eastAsiaTheme="minorEastAsia" w:hAnsiTheme="minorHAnsi" w:cstheme="minorBidi"/>
      <w:b/>
      <w:bCs/>
      <w:i/>
      <w:iCs/>
      <w:sz w:val="26"/>
      <w:szCs w:val="26"/>
    </w:rPr>
  </w:style>
  <w:style w:type="character" w:customStyle="1" w:styleId="Nadpis6Char">
    <w:name w:val="Nadpis 6 Char"/>
    <w:basedOn w:val="Standardnpsmoodstavce"/>
    <w:link w:val="Nadpis6"/>
    <w:uiPriority w:val="9"/>
    <w:semiHidden/>
    <w:rsid w:val="003562DF"/>
    <w:rPr>
      <w:rFonts w:asciiTheme="minorHAnsi" w:eastAsiaTheme="minorEastAsia" w:hAnsiTheme="minorHAnsi" w:cstheme="minorBidi"/>
      <w:b/>
      <w:bCs/>
    </w:rPr>
  </w:style>
  <w:style w:type="character" w:customStyle="1" w:styleId="Nadpis7Char">
    <w:name w:val="Nadpis 7 Char"/>
    <w:basedOn w:val="Standardnpsmoodstavce"/>
    <w:link w:val="Nadpis7"/>
    <w:uiPriority w:val="9"/>
    <w:semiHidden/>
    <w:rsid w:val="003562DF"/>
    <w:rPr>
      <w:rFonts w:asciiTheme="minorHAnsi" w:eastAsiaTheme="minorEastAsia" w:hAnsiTheme="minorHAnsi" w:cstheme="minorBidi"/>
      <w:sz w:val="24"/>
      <w:szCs w:val="24"/>
    </w:rPr>
  </w:style>
  <w:style w:type="character" w:customStyle="1" w:styleId="Nadpis8Char">
    <w:name w:val="Nadpis 8 Char"/>
    <w:basedOn w:val="Standardnpsmoodstavce"/>
    <w:link w:val="Nadpis8"/>
    <w:uiPriority w:val="9"/>
    <w:semiHidden/>
    <w:rsid w:val="003562DF"/>
    <w:rPr>
      <w:rFonts w:asciiTheme="minorHAnsi" w:eastAsiaTheme="minorEastAsia" w:hAnsiTheme="minorHAnsi" w:cstheme="minorBidi"/>
      <w:i/>
      <w:iCs/>
      <w:sz w:val="24"/>
      <w:szCs w:val="24"/>
    </w:rPr>
  </w:style>
  <w:style w:type="character" w:customStyle="1" w:styleId="Nadpis9Char">
    <w:name w:val="Nadpis 9 Char"/>
    <w:basedOn w:val="Standardnpsmoodstavce"/>
    <w:link w:val="Nadpis9"/>
    <w:uiPriority w:val="9"/>
    <w:semiHidden/>
    <w:rsid w:val="003562DF"/>
    <w:rPr>
      <w:rFonts w:asciiTheme="majorHAnsi" w:eastAsiaTheme="majorEastAsia" w:hAnsiTheme="majorHAnsi" w:cstheme="majorBidi"/>
    </w:rPr>
  </w:style>
  <w:style w:type="paragraph" w:styleId="Zhlav">
    <w:name w:val="header"/>
    <w:basedOn w:val="Normln"/>
    <w:link w:val="ZhlavChar"/>
    <w:uiPriority w:val="99"/>
    <w:rsid w:val="001725F2"/>
    <w:pPr>
      <w:tabs>
        <w:tab w:val="center" w:pos="4819"/>
        <w:tab w:val="right" w:pos="9071"/>
      </w:tabs>
    </w:pPr>
  </w:style>
  <w:style w:type="character" w:customStyle="1" w:styleId="ZhlavChar">
    <w:name w:val="Záhlaví Char"/>
    <w:basedOn w:val="Standardnpsmoodstavce"/>
    <w:link w:val="Zhlav"/>
    <w:uiPriority w:val="99"/>
    <w:semiHidden/>
    <w:rsid w:val="003562DF"/>
    <w:rPr>
      <w:rFonts w:ascii="Times New Roman" w:hAnsi="Times New Roman"/>
      <w:szCs w:val="20"/>
    </w:rPr>
  </w:style>
  <w:style w:type="paragraph" w:styleId="Zpat">
    <w:name w:val="footer"/>
    <w:basedOn w:val="Normln"/>
    <w:link w:val="ZpatChar"/>
    <w:uiPriority w:val="99"/>
    <w:rsid w:val="001725F2"/>
    <w:pPr>
      <w:tabs>
        <w:tab w:val="center" w:pos="4536"/>
        <w:tab w:val="right" w:pos="9072"/>
      </w:tabs>
    </w:pPr>
  </w:style>
  <w:style w:type="character" w:customStyle="1" w:styleId="ZpatChar">
    <w:name w:val="Zápatí Char"/>
    <w:basedOn w:val="Standardnpsmoodstavce"/>
    <w:link w:val="Zpat"/>
    <w:uiPriority w:val="99"/>
    <w:semiHidden/>
    <w:rsid w:val="003562DF"/>
    <w:rPr>
      <w:rFonts w:ascii="Times New Roman" w:hAnsi="Times New Roman"/>
      <w:szCs w:val="20"/>
    </w:rPr>
  </w:style>
  <w:style w:type="paragraph" w:styleId="Nzev">
    <w:name w:val="Title"/>
    <w:basedOn w:val="Normln"/>
    <w:link w:val="NzevChar"/>
    <w:uiPriority w:val="99"/>
    <w:qFormat/>
    <w:rsid w:val="001725F2"/>
    <w:pPr>
      <w:jc w:val="center"/>
    </w:pPr>
    <w:rPr>
      <w:b/>
    </w:rPr>
  </w:style>
  <w:style w:type="character" w:customStyle="1" w:styleId="NzevChar">
    <w:name w:val="Název Char"/>
    <w:basedOn w:val="Standardnpsmoodstavce"/>
    <w:link w:val="Nzev"/>
    <w:uiPriority w:val="10"/>
    <w:rsid w:val="003562DF"/>
    <w:rPr>
      <w:rFonts w:asciiTheme="majorHAnsi" w:eastAsiaTheme="majorEastAsia" w:hAnsiTheme="majorHAnsi" w:cstheme="majorBidi"/>
      <w:b/>
      <w:bCs/>
      <w:kern w:val="28"/>
      <w:sz w:val="32"/>
      <w:szCs w:val="32"/>
    </w:rPr>
  </w:style>
  <w:style w:type="paragraph" w:styleId="Zkladntextodsazen">
    <w:name w:val="Body Text Indent"/>
    <w:basedOn w:val="Normln"/>
    <w:link w:val="ZkladntextodsazenChar"/>
    <w:uiPriority w:val="99"/>
    <w:rsid w:val="001725F2"/>
    <w:pPr>
      <w:ind w:left="2835" w:hanging="2835"/>
      <w:jc w:val="both"/>
    </w:pPr>
  </w:style>
  <w:style w:type="character" w:customStyle="1" w:styleId="ZkladntextodsazenChar">
    <w:name w:val="Základní text odsazený Char"/>
    <w:basedOn w:val="Standardnpsmoodstavce"/>
    <w:link w:val="Zkladntextodsazen"/>
    <w:uiPriority w:val="99"/>
    <w:semiHidden/>
    <w:rsid w:val="003562DF"/>
    <w:rPr>
      <w:rFonts w:ascii="Times New Roman" w:hAnsi="Times New Roman"/>
      <w:szCs w:val="20"/>
    </w:rPr>
  </w:style>
  <w:style w:type="paragraph" w:styleId="Zkladntextodsazen2">
    <w:name w:val="Body Text Indent 2"/>
    <w:basedOn w:val="Normln"/>
    <w:link w:val="Zkladntextodsazen2Char"/>
    <w:uiPriority w:val="99"/>
    <w:rsid w:val="001725F2"/>
    <w:pPr>
      <w:ind w:left="2127" w:hanging="2127"/>
      <w:jc w:val="both"/>
    </w:pPr>
  </w:style>
  <w:style w:type="character" w:customStyle="1" w:styleId="Zkladntextodsazen2Char">
    <w:name w:val="Základní text odsazený 2 Char"/>
    <w:basedOn w:val="Standardnpsmoodstavce"/>
    <w:link w:val="Zkladntextodsazen2"/>
    <w:uiPriority w:val="99"/>
    <w:semiHidden/>
    <w:rsid w:val="003562DF"/>
    <w:rPr>
      <w:rFonts w:ascii="Times New Roman" w:hAnsi="Times New Roman"/>
      <w:szCs w:val="20"/>
    </w:rPr>
  </w:style>
  <w:style w:type="paragraph" w:styleId="Zkladntextodsazen3">
    <w:name w:val="Body Text Indent 3"/>
    <w:basedOn w:val="Normln"/>
    <w:link w:val="Zkladntextodsazen3Char"/>
    <w:uiPriority w:val="99"/>
    <w:rsid w:val="001725F2"/>
    <w:pPr>
      <w:ind w:left="1418" w:hanging="1418"/>
      <w:jc w:val="both"/>
    </w:pPr>
  </w:style>
  <w:style w:type="character" w:customStyle="1" w:styleId="Zkladntextodsazen3Char">
    <w:name w:val="Základní text odsazený 3 Char"/>
    <w:basedOn w:val="Standardnpsmoodstavce"/>
    <w:link w:val="Zkladntextodsazen3"/>
    <w:uiPriority w:val="99"/>
    <w:semiHidden/>
    <w:rsid w:val="003562DF"/>
    <w:rPr>
      <w:rFonts w:ascii="Times New Roman" w:hAnsi="Times New Roman"/>
      <w:sz w:val="16"/>
      <w:szCs w:val="16"/>
    </w:rPr>
  </w:style>
  <w:style w:type="character" w:styleId="slostrnky">
    <w:name w:val="page number"/>
    <w:basedOn w:val="Standardnpsmoodstavce"/>
    <w:uiPriority w:val="99"/>
    <w:rsid w:val="001725F2"/>
    <w:rPr>
      <w:rFonts w:cs="Times New Roman"/>
    </w:rPr>
  </w:style>
  <w:style w:type="paragraph" w:styleId="Zkladntext">
    <w:name w:val="Body Text"/>
    <w:aliases w:val="b"/>
    <w:basedOn w:val="Normln"/>
    <w:link w:val="ZkladntextChar"/>
    <w:uiPriority w:val="99"/>
    <w:rsid w:val="001725F2"/>
    <w:pPr>
      <w:jc w:val="both"/>
    </w:pPr>
  </w:style>
  <w:style w:type="character" w:customStyle="1" w:styleId="ZkladntextChar">
    <w:name w:val="Základní text Char"/>
    <w:aliases w:val="b Char"/>
    <w:basedOn w:val="Standardnpsmoodstavce"/>
    <w:link w:val="Zkladntext"/>
    <w:uiPriority w:val="99"/>
    <w:semiHidden/>
    <w:rsid w:val="003562DF"/>
    <w:rPr>
      <w:rFonts w:ascii="Times New Roman" w:hAnsi="Times New Roman"/>
      <w:szCs w:val="20"/>
    </w:rPr>
  </w:style>
  <w:style w:type="paragraph" w:styleId="Zkladntext2">
    <w:name w:val="Body Text 2"/>
    <w:aliases w:val="b2"/>
    <w:basedOn w:val="Normln"/>
    <w:link w:val="Zkladntext2Char"/>
    <w:uiPriority w:val="99"/>
    <w:rsid w:val="001725F2"/>
    <w:pPr>
      <w:jc w:val="both"/>
    </w:pPr>
  </w:style>
  <w:style w:type="character" w:customStyle="1" w:styleId="Zkladntext2Char">
    <w:name w:val="Základní text 2 Char"/>
    <w:aliases w:val="b2 Char"/>
    <w:basedOn w:val="Standardnpsmoodstavce"/>
    <w:link w:val="Zkladntext2"/>
    <w:uiPriority w:val="99"/>
    <w:semiHidden/>
    <w:rsid w:val="003562DF"/>
    <w:rPr>
      <w:rFonts w:ascii="Times New Roman" w:hAnsi="Times New Roman"/>
      <w:szCs w:val="20"/>
    </w:rPr>
  </w:style>
  <w:style w:type="paragraph" w:styleId="Zkladntext3">
    <w:name w:val="Body Text 3"/>
    <w:aliases w:val="b3"/>
    <w:basedOn w:val="Normln"/>
    <w:link w:val="Zkladntext3Char"/>
    <w:uiPriority w:val="99"/>
    <w:rsid w:val="001725F2"/>
    <w:pPr>
      <w:spacing w:after="240"/>
    </w:pPr>
    <w:rPr>
      <w:lang w:val="en-US"/>
    </w:rPr>
  </w:style>
  <w:style w:type="character" w:customStyle="1" w:styleId="Zkladntext3Char">
    <w:name w:val="Základní text 3 Char"/>
    <w:aliases w:val="b3 Char"/>
    <w:basedOn w:val="Standardnpsmoodstavce"/>
    <w:link w:val="Zkladntext3"/>
    <w:uiPriority w:val="99"/>
    <w:semiHidden/>
    <w:rsid w:val="003562DF"/>
    <w:rPr>
      <w:rFonts w:ascii="Times New Roman" w:hAnsi="Times New Roman"/>
      <w:sz w:val="16"/>
      <w:szCs w:val="16"/>
    </w:rPr>
  </w:style>
  <w:style w:type="paragraph" w:styleId="Pokraovnseznamu">
    <w:name w:val="List Continue"/>
    <w:aliases w:val="1c"/>
    <w:basedOn w:val="Normln"/>
    <w:uiPriority w:val="99"/>
    <w:rsid w:val="001725F2"/>
    <w:pPr>
      <w:spacing w:after="240"/>
      <w:ind w:left="720"/>
    </w:pPr>
    <w:rPr>
      <w:lang w:val="en-US"/>
    </w:rPr>
  </w:style>
  <w:style w:type="paragraph" w:styleId="Zkladntext-prvnodsazen">
    <w:name w:val="Body Text First Indent"/>
    <w:aliases w:val="fi"/>
    <w:basedOn w:val="Zkladntext"/>
    <w:link w:val="Zkladntext-prvnodsazenChar"/>
    <w:uiPriority w:val="99"/>
    <w:rsid w:val="001725F2"/>
    <w:pPr>
      <w:tabs>
        <w:tab w:val="left" w:pos="851"/>
      </w:tabs>
      <w:ind w:left="851"/>
      <w:jc w:val="left"/>
    </w:pPr>
    <w:rPr>
      <w:lang w:val="en-US"/>
    </w:rPr>
  </w:style>
  <w:style w:type="character" w:customStyle="1" w:styleId="Zkladntext-prvnodsazenChar">
    <w:name w:val="Základní text - první odsazený Char"/>
    <w:aliases w:val="fi Char"/>
    <w:basedOn w:val="ZkladntextChar"/>
    <w:link w:val="Zkladntext-prvnodsazen"/>
    <w:uiPriority w:val="99"/>
    <w:semiHidden/>
    <w:rsid w:val="003562DF"/>
    <w:rPr>
      <w:rFonts w:ascii="Times New Roman" w:hAnsi="Times New Roman"/>
      <w:szCs w:val="20"/>
    </w:rPr>
  </w:style>
  <w:style w:type="paragraph" w:styleId="Podtitul">
    <w:name w:val="Subtitle"/>
    <w:basedOn w:val="Normln"/>
    <w:link w:val="PodtitulChar"/>
    <w:uiPriority w:val="99"/>
    <w:qFormat/>
    <w:rsid w:val="001725F2"/>
    <w:pPr>
      <w:jc w:val="center"/>
    </w:pPr>
    <w:rPr>
      <w:rFonts w:ascii="Arial" w:hAnsi="Arial" w:cs="Arial"/>
      <w:b/>
      <w:bCs/>
      <w:szCs w:val="24"/>
      <w:lang w:val="en-US" w:eastAsia="en-US"/>
    </w:rPr>
  </w:style>
  <w:style w:type="character" w:customStyle="1" w:styleId="PodtitulChar">
    <w:name w:val="Podtitul Char"/>
    <w:basedOn w:val="Standardnpsmoodstavce"/>
    <w:link w:val="Podtitul"/>
    <w:uiPriority w:val="11"/>
    <w:rsid w:val="003562DF"/>
    <w:rPr>
      <w:rFonts w:asciiTheme="majorHAnsi" w:eastAsiaTheme="majorEastAsia" w:hAnsiTheme="majorHAnsi" w:cstheme="majorBidi"/>
      <w:sz w:val="24"/>
      <w:szCs w:val="24"/>
    </w:rPr>
  </w:style>
  <w:style w:type="paragraph" w:styleId="Textbubliny">
    <w:name w:val="Balloon Text"/>
    <w:basedOn w:val="Normln"/>
    <w:link w:val="TextbublinyChar"/>
    <w:uiPriority w:val="99"/>
    <w:semiHidden/>
    <w:rsid w:val="001725F2"/>
    <w:rPr>
      <w:rFonts w:ascii="Tahoma" w:hAnsi="Tahoma" w:cs="Tahoma"/>
      <w:sz w:val="16"/>
      <w:szCs w:val="16"/>
    </w:rPr>
  </w:style>
  <w:style w:type="character" w:customStyle="1" w:styleId="TextbublinyChar">
    <w:name w:val="Text bubliny Char"/>
    <w:basedOn w:val="Standardnpsmoodstavce"/>
    <w:link w:val="Textbubliny"/>
    <w:uiPriority w:val="99"/>
    <w:semiHidden/>
    <w:rsid w:val="003562DF"/>
    <w:rPr>
      <w:rFonts w:ascii="Times New Roman" w:hAnsi="Times New Roman"/>
      <w:sz w:val="0"/>
      <w:szCs w:val="0"/>
    </w:rPr>
  </w:style>
  <w:style w:type="paragraph" w:styleId="Normlnweb">
    <w:name w:val="Normal (Web)"/>
    <w:basedOn w:val="Normln"/>
    <w:uiPriority w:val="99"/>
    <w:rsid w:val="001725F2"/>
    <w:pPr>
      <w:spacing w:before="100" w:beforeAutospacing="1" w:after="100" w:afterAutospacing="1"/>
    </w:pPr>
    <w:rPr>
      <w:rFonts w:ascii="Arial Unicode MS" w:hAnsi="Arial Unicode MS" w:cs="Arial Unicode MS"/>
      <w:sz w:val="24"/>
      <w:szCs w:val="24"/>
    </w:rPr>
  </w:style>
  <w:style w:type="character" w:styleId="Zvraznn">
    <w:name w:val="Emphasis"/>
    <w:basedOn w:val="Standardnpsmoodstavce"/>
    <w:uiPriority w:val="20"/>
    <w:qFormat/>
    <w:rsid w:val="001725F2"/>
    <w:rPr>
      <w:rFonts w:cs="Times New Roman"/>
      <w:i/>
    </w:rPr>
  </w:style>
  <w:style w:type="paragraph" w:styleId="Textpoznpodarou">
    <w:name w:val="footnote text"/>
    <w:basedOn w:val="Normln"/>
    <w:link w:val="TextpoznpodarouChar"/>
    <w:uiPriority w:val="99"/>
    <w:semiHidden/>
    <w:rsid w:val="001725F2"/>
    <w:rPr>
      <w:sz w:val="20"/>
    </w:rPr>
  </w:style>
  <w:style w:type="character" w:customStyle="1" w:styleId="TextpoznpodarouChar">
    <w:name w:val="Text pozn. pod čarou Char"/>
    <w:basedOn w:val="Standardnpsmoodstavce"/>
    <w:link w:val="Textpoznpodarou"/>
    <w:uiPriority w:val="99"/>
    <w:semiHidden/>
    <w:rsid w:val="003562DF"/>
    <w:rPr>
      <w:rFonts w:ascii="Times New Roman" w:hAnsi="Times New Roman"/>
      <w:sz w:val="20"/>
      <w:szCs w:val="20"/>
    </w:rPr>
  </w:style>
  <w:style w:type="character" w:styleId="Znakapoznpodarou">
    <w:name w:val="footnote reference"/>
    <w:basedOn w:val="Standardnpsmoodstavce"/>
    <w:uiPriority w:val="99"/>
    <w:semiHidden/>
    <w:rsid w:val="001725F2"/>
    <w:rPr>
      <w:rFonts w:cs="Times New Roman"/>
      <w:vertAlign w:val="superscript"/>
    </w:rPr>
  </w:style>
  <w:style w:type="character" w:styleId="Odkaznakoment">
    <w:name w:val="annotation reference"/>
    <w:basedOn w:val="Standardnpsmoodstavce"/>
    <w:uiPriority w:val="99"/>
    <w:semiHidden/>
    <w:rsid w:val="001725F2"/>
    <w:rPr>
      <w:rFonts w:cs="Times New Roman"/>
      <w:sz w:val="16"/>
    </w:rPr>
  </w:style>
  <w:style w:type="paragraph" w:styleId="Textkomente">
    <w:name w:val="annotation text"/>
    <w:basedOn w:val="Normln"/>
    <w:link w:val="TextkomenteChar"/>
    <w:uiPriority w:val="99"/>
    <w:semiHidden/>
    <w:rsid w:val="001725F2"/>
    <w:rPr>
      <w:rFonts w:ascii="New York" w:hAnsi="New York"/>
      <w:sz w:val="20"/>
    </w:rPr>
  </w:style>
  <w:style w:type="character" w:customStyle="1" w:styleId="TextkomenteChar">
    <w:name w:val="Text komentáře Char"/>
    <w:basedOn w:val="Standardnpsmoodstavce"/>
    <w:link w:val="Textkomente"/>
    <w:uiPriority w:val="99"/>
    <w:locked/>
    <w:rsid w:val="00CD4C68"/>
    <w:rPr>
      <w:lang w:val="cs-CZ" w:eastAsia="cs-CZ"/>
    </w:rPr>
  </w:style>
  <w:style w:type="table" w:styleId="Mkatabulky">
    <w:name w:val="Table Grid"/>
    <w:basedOn w:val="Normlntabulka"/>
    <w:uiPriority w:val="99"/>
    <w:rsid w:val="00297E59"/>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Nadpis3ZarovnatdoblokuVlevo0cm">
    <w:name w:val="Styl Nadpis 3 + Zarovnat do bloku Vlevo:  0 cm"/>
    <w:basedOn w:val="Nadpis3"/>
    <w:uiPriority w:val="99"/>
    <w:rsid w:val="00297E59"/>
    <w:pPr>
      <w:numPr>
        <w:numId w:val="1"/>
      </w:numPr>
      <w:jc w:val="both"/>
    </w:pPr>
  </w:style>
  <w:style w:type="paragraph" w:customStyle="1" w:styleId="StylNadpis3Podtren">
    <w:name w:val="Styl Nadpis 3 + Podtržení"/>
    <w:basedOn w:val="Nadpis3"/>
    <w:link w:val="StylNadpis3PodtrenChar"/>
    <w:uiPriority w:val="99"/>
    <w:rsid w:val="00D02F6E"/>
    <w:pPr>
      <w:numPr>
        <w:ilvl w:val="0"/>
        <w:numId w:val="0"/>
      </w:numPr>
      <w:tabs>
        <w:tab w:val="num" w:pos="720"/>
        <w:tab w:val="left" w:pos="1134"/>
      </w:tabs>
      <w:ind w:left="1134" w:hanging="720"/>
    </w:pPr>
    <w:rPr>
      <w:rFonts w:ascii="New York" w:hAnsi="New York"/>
      <w:u w:val="single"/>
    </w:rPr>
  </w:style>
  <w:style w:type="character" w:customStyle="1" w:styleId="StylNadpis3PodtrenChar">
    <w:name w:val="Styl Nadpis 3 + Podtržení Char"/>
    <w:link w:val="StylNadpis3Podtren"/>
    <w:uiPriority w:val="99"/>
    <w:locked/>
    <w:rsid w:val="00D02F6E"/>
    <w:rPr>
      <w:sz w:val="22"/>
      <w:u w:val="single"/>
    </w:rPr>
  </w:style>
  <w:style w:type="paragraph" w:customStyle="1" w:styleId="StylNadpis2nenTun1">
    <w:name w:val="Styl Nadpis 2 + není Tučné1"/>
    <w:basedOn w:val="Nadpis2"/>
    <w:link w:val="StylNadpis2nenTun1Char"/>
    <w:uiPriority w:val="99"/>
    <w:rsid w:val="006E2A02"/>
    <w:pPr>
      <w:numPr>
        <w:ilvl w:val="0"/>
        <w:numId w:val="0"/>
      </w:numPr>
      <w:tabs>
        <w:tab w:val="num" w:pos="705"/>
      </w:tabs>
      <w:ind w:left="705" w:hanging="705"/>
    </w:pPr>
    <w:rPr>
      <w:b w:val="0"/>
    </w:rPr>
  </w:style>
  <w:style w:type="character" w:customStyle="1" w:styleId="StylNadpis2nenTun1Char">
    <w:name w:val="Styl Nadpis 2 + není Tučné1 Char"/>
    <w:link w:val="StylNadpis2nenTun1"/>
    <w:uiPriority w:val="99"/>
    <w:locked/>
    <w:rsid w:val="006E2A02"/>
    <w:rPr>
      <w:rFonts w:ascii="Times New Roman" w:hAnsi="Times New Roman"/>
      <w:sz w:val="22"/>
    </w:rPr>
  </w:style>
  <w:style w:type="paragraph" w:styleId="Zptenadresanaoblku">
    <w:name w:val="envelope return"/>
    <w:basedOn w:val="Normln"/>
    <w:uiPriority w:val="99"/>
    <w:rsid w:val="00D07BDC"/>
  </w:style>
  <w:style w:type="paragraph" w:styleId="Obsah1">
    <w:name w:val="toc 1"/>
    <w:basedOn w:val="Normln"/>
    <w:next w:val="Normln"/>
    <w:autoRedefine/>
    <w:uiPriority w:val="99"/>
    <w:rsid w:val="00CB43E9"/>
    <w:pPr>
      <w:tabs>
        <w:tab w:val="left" w:pos="440"/>
        <w:tab w:val="right" w:leader="dot" w:pos="9061"/>
      </w:tabs>
    </w:pPr>
  </w:style>
  <w:style w:type="character" w:styleId="Hypertextovodkaz">
    <w:name w:val="Hyperlink"/>
    <w:basedOn w:val="Standardnpsmoodstavce"/>
    <w:uiPriority w:val="99"/>
    <w:rsid w:val="00CB43E9"/>
    <w:rPr>
      <w:rFonts w:cs="Times New Roman"/>
      <w:color w:val="0000FF"/>
      <w:u w:val="single"/>
    </w:rPr>
  </w:style>
  <w:style w:type="paragraph" w:customStyle="1" w:styleId="StylNadpis2nenTunZarovnatdobloku">
    <w:name w:val="Styl Nadpis 2 + není Tučné Zarovnat do bloku"/>
    <w:basedOn w:val="Nadpis2"/>
    <w:uiPriority w:val="99"/>
    <w:rsid w:val="009B4814"/>
    <w:pPr>
      <w:numPr>
        <w:ilvl w:val="0"/>
        <w:numId w:val="0"/>
      </w:numPr>
      <w:tabs>
        <w:tab w:val="num" w:pos="705"/>
      </w:tabs>
      <w:ind w:left="705" w:hanging="705"/>
    </w:pPr>
    <w:rPr>
      <w:b w:val="0"/>
    </w:rPr>
  </w:style>
  <w:style w:type="paragraph" w:customStyle="1" w:styleId="StylNadpis2nenTun">
    <w:name w:val="Styl Nadpis 2 + není Tučné"/>
    <w:basedOn w:val="Nadpis2"/>
    <w:uiPriority w:val="99"/>
    <w:rsid w:val="009B4814"/>
    <w:pPr>
      <w:numPr>
        <w:ilvl w:val="0"/>
        <w:numId w:val="0"/>
      </w:numPr>
      <w:tabs>
        <w:tab w:val="num" w:pos="705"/>
      </w:tabs>
      <w:ind w:left="705" w:hanging="705"/>
    </w:pPr>
    <w:rPr>
      <w:b w:val="0"/>
    </w:rPr>
  </w:style>
  <w:style w:type="paragraph" w:styleId="Pedmtkomente">
    <w:name w:val="annotation subject"/>
    <w:basedOn w:val="Textkomente"/>
    <w:next w:val="Textkomente"/>
    <w:link w:val="PedmtkomenteChar"/>
    <w:uiPriority w:val="99"/>
    <w:semiHidden/>
    <w:rsid w:val="00316563"/>
    <w:rPr>
      <w:b/>
      <w:bCs/>
    </w:rPr>
  </w:style>
  <w:style w:type="character" w:customStyle="1" w:styleId="PedmtkomenteChar">
    <w:name w:val="Předmět komentáře Char"/>
    <w:basedOn w:val="TextkomenteChar"/>
    <w:link w:val="Pedmtkomente"/>
    <w:uiPriority w:val="99"/>
    <w:semiHidden/>
    <w:rsid w:val="003562DF"/>
    <w:rPr>
      <w:rFonts w:ascii="Times New Roman" w:hAnsi="Times New Roman"/>
      <w:b/>
      <w:bCs/>
      <w:sz w:val="20"/>
      <w:szCs w:val="20"/>
      <w:lang w:val="cs-CZ" w:eastAsia="cs-CZ"/>
    </w:rPr>
  </w:style>
  <w:style w:type="paragraph" w:styleId="Obsah2">
    <w:name w:val="toc 2"/>
    <w:basedOn w:val="Normln"/>
    <w:next w:val="Normln"/>
    <w:autoRedefine/>
    <w:uiPriority w:val="99"/>
    <w:rsid w:val="00754C11"/>
    <w:pPr>
      <w:ind w:left="220"/>
    </w:pPr>
  </w:style>
  <w:style w:type="paragraph" w:styleId="Obsah3">
    <w:name w:val="toc 3"/>
    <w:basedOn w:val="Normln"/>
    <w:next w:val="Normln"/>
    <w:autoRedefine/>
    <w:uiPriority w:val="99"/>
    <w:semiHidden/>
    <w:rsid w:val="00A97DB2"/>
    <w:pPr>
      <w:ind w:left="440"/>
    </w:pPr>
  </w:style>
  <w:style w:type="paragraph" w:styleId="Obsah4">
    <w:name w:val="toc 4"/>
    <w:basedOn w:val="Normln"/>
    <w:next w:val="Normln"/>
    <w:autoRedefine/>
    <w:uiPriority w:val="99"/>
    <w:semiHidden/>
    <w:rsid w:val="00A97DB2"/>
    <w:pPr>
      <w:ind w:left="660"/>
    </w:pPr>
  </w:style>
  <w:style w:type="paragraph" w:styleId="Obsah5">
    <w:name w:val="toc 5"/>
    <w:basedOn w:val="Normln"/>
    <w:next w:val="Normln"/>
    <w:autoRedefine/>
    <w:uiPriority w:val="99"/>
    <w:semiHidden/>
    <w:rsid w:val="00A97DB2"/>
    <w:pPr>
      <w:ind w:left="880"/>
    </w:pPr>
  </w:style>
  <w:style w:type="paragraph" w:styleId="Obsah6">
    <w:name w:val="toc 6"/>
    <w:basedOn w:val="Normln"/>
    <w:next w:val="Normln"/>
    <w:autoRedefine/>
    <w:uiPriority w:val="99"/>
    <w:semiHidden/>
    <w:rsid w:val="00A97DB2"/>
    <w:pPr>
      <w:ind w:left="1100"/>
    </w:pPr>
  </w:style>
  <w:style w:type="paragraph" w:styleId="Obsah7">
    <w:name w:val="toc 7"/>
    <w:basedOn w:val="Normln"/>
    <w:next w:val="Normln"/>
    <w:autoRedefine/>
    <w:uiPriority w:val="99"/>
    <w:semiHidden/>
    <w:rsid w:val="00A97DB2"/>
    <w:pPr>
      <w:ind w:left="1320"/>
    </w:pPr>
  </w:style>
  <w:style w:type="paragraph" w:styleId="Obsah8">
    <w:name w:val="toc 8"/>
    <w:basedOn w:val="Normln"/>
    <w:next w:val="Normln"/>
    <w:autoRedefine/>
    <w:uiPriority w:val="99"/>
    <w:semiHidden/>
    <w:rsid w:val="00A97DB2"/>
    <w:pPr>
      <w:ind w:left="1540"/>
    </w:pPr>
  </w:style>
  <w:style w:type="paragraph" w:styleId="Obsah9">
    <w:name w:val="toc 9"/>
    <w:basedOn w:val="Normln"/>
    <w:next w:val="Normln"/>
    <w:autoRedefine/>
    <w:uiPriority w:val="99"/>
    <w:semiHidden/>
    <w:rsid w:val="00A97DB2"/>
    <w:pPr>
      <w:ind w:left="1760"/>
    </w:pPr>
  </w:style>
  <w:style w:type="paragraph" w:styleId="Rozloendokumentu">
    <w:name w:val="Document Map"/>
    <w:basedOn w:val="Normln"/>
    <w:link w:val="RozloendokumentuChar"/>
    <w:uiPriority w:val="99"/>
    <w:semiHidden/>
    <w:rsid w:val="00F228F8"/>
    <w:pPr>
      <w:shd w:val="clear" w:color="auto" w:fill="000080"/>
    </w:pPr>
    <w:rPr>
      <w:rFonts w:ascii="Tahoma" w:hAnsi="Tahoma" w:cs="Tahoma"/>
      <w:sz w:val="20"/>
    </w:rPr>
  </w:style>
  <w:style w:type="character" w:customStyle="1" w:styleId="RozloendokumentuChar">
    <w:name w:val="Rozložení dokumentu Char"/>
    <w:basedOn w:val="Standardnpsmoodstavce"/>
    <w:link w:val="Rozloendokumentu"/>
    <w:uiPriority w:val="99"/>
    <w:semiHidden/>
    <w:rsid w:val="003562DF"/>
    <w:rPr>
      <w:rFonts w:ascii="Times New Roman" w:hAnsi="Times New Roman"/>
      <w:sz w:val="0"/>
      <w:szCs w:val="0"/>
    </w:rPr>
  </w:style>
  <w:style w:type="paragraph" w:styleId="Revize">
    <w:name w:val="Revision"/>
    <w:hidden/>
    <w:uiPriority w:val="99"/>
    <w:semiHidden/>
    <w:rsid w:val="00453ED7"/>
    <w:rPr>
      <w:rFonts w:ascii="Times New Roman" w:hAnsi="Times New Roman"/>
      <w:szCs w:val="20"/>
    </w:rPr>
  </w:style>
  <w:style w:type="paragraph" w:styleId="Bezmezer">
    <w:name w:val="No Spacing"/>
    <w:uiPriority w:val="1"/>
    <w:qFormat/>
    <w:rsid w:val="00224F47"/>
    <w:rPr>
      <w:rFonts w:ascii="Times New Roman" w:hAnsi="Times New Roman"/>
      <w:szCs w:val="20"/>
    </w:rPr>
  </w:style>
  <w:style w:type="paragraph" w:customStyle="1" w:styleId="BodyText21">
    <w:name w:val="Body Text 21"/>
    <w:basedOn w:val="Normln"/>
    <w:rsid w:val="00C9176F"/>
    <w:pPr>
      <w:widowControl w:val="0"/>
      <w:snapToGrid w:val="0"/>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iPriority="0" w:unhideWhenUsed="0" w:qFormat="1"/>
    <w:lsdException w:name="heading 7" w:locked="1" w:semiHidden="0" w:unhideWhenUsed="0" w:qFormat="1"/>
    <w:lsdException w:name="heading 8" w:locked="1" w:semiHidden="0" w:unhideWhenUsed="0" w:qFormat="1"/>
    <w:lsdException w:name="heading 9" w:locked="1" w:semiHidden="0" w:unhideWhenUsed="0" w:qFormat="1"/>
    <w:lsdException w:name="toc 1" w:locked="1" w:semiHidden="0" w:uiPriority="0" w:unhideWhenUsed="0"/>
    <w:lsdException w:name="toc 2" w:locked="1" w:semiHidden="0" w:uiPriority="0" w:unhideWhenUsed="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97DB2"/>
    <w:rPr>
      <w:rFonts w:ascii="Times New Roman" w:hAnsi="Times New Roman"/>
      <w:szCs w:val="20"/>
    </w:rPr>
  </w:style>
  <w:style w:type="paragraph" w:styleId="Nadpis1">
    <w:name w:val="heading 1"/>
    <w:basedOn w:val="Normln"/>
    <w:next w:val="Nadpis2"/>
    <w:link w:val="Nadpis1Char"/>
    <w:uiPriority w:val="99"/>
    <w:qFormat/>
    <w:rsid w:val="00A97DB2"/>
    <w:pPr>
      <w:keepNext/>
      <w:numPr>
        <w:numId w:val="2"/>
      </w:numPr>
      <w:spacing w:before="240" w:after="60"/>
      <w:outlineLvl w:val="0"/>
    </w:pPr>
    <w:rPr>
      <w:b/>
      <w:i/>
      <w:kern w:val="28"/>
    </w:rPr>
  </w:style>
  <w:style w:type="paragraph" w:styleId="Nadpis2">
    <w:name w:val="heading 2"/>
    <w:basedOn w:val="Normln"/>
    <w:next w:val="Nadpis3"/>
    <w:link w:val="Nadpis2Char"/>
    <w:uiPriority w:val="99"/>
    <w:qFormat/>
    <w:rsid w:val="00A97DB2"/>
    <w:pPr>
      <w:keepNext/>
      <w:numPr>
        <w:ilvl w:val="1"/>
        <w:numId w:val="2"/>
      </w:numPr>
      <w:spacing w:before="240" w:after="60"/>
      <w:outlineLvl w:val="1"/>
    </w:pPr>
    <w:rPr>
      <w:b/>
    </w:rPr>
  </w:style>
  <w:style w:type="paragraph" w:styleId="Nadpis3">
    <w:name w:val="heading 3"/>
    <w:basedOn w:val="Normln"/>
    <w:link w:val="Nadpis3Char"/>
    <w:uiPriority w:val="99"/>
    <w:qFormat/>
    <w:rsid w:val="00A97DB2"/>
    <w:pPr>
      <w:numPr>
        <w:ilvl w:val="2"/>
        <w:numId w:val="2"/>
      </w:numPr>
      <w:spacing w:before="240" w:after="60"/>
      <w:outlineLvl w:val="2"/>
    </w:pPr>
  </w:style>
  <w:style w:type="paragraph" w:styleId="Nadpis4">
    <w:name w:val="heading 4"/>
    <w:basedOn w:val="Normln"/>
    <w:link w:val="Nadpis4Char"/>
    <w:uiPriority w:val="99"/>
    <w:qFormat/>
    <w:rsid w:val="00A97DB2"/>
    <w:pPr>
      <w:numPr>
        <w:ilvl w:val="3"/>
        <w:numId w:val="2"/>
      </w:numPr>
      <w:spacing w:before="240" w:after="60"/>
      <w:outlineLvl w:val="3"/>
    </w:pPr>
    <w:rPr>
      <w:rFonts w:ascii="New York" w:hAnsi="New York"/>
    </w:rPr>
  </w:style>
  <w:style w:type="paragraph" w:styleId="Nadpis5">
    <w:name w:val="heading 5"/>
    <w:basedOn w:val="Normln"/>
    <w:link w:val="Nadpis5Char"/>
    <w:uiPriority w:val="99"/>
    <w:qFormat/>
    <w:rsid w:val="00A97DB2"/>
    <w:pPr>
      <w:numPr>
        <w:ilvl w:val="4"/>
        <w:numId w:val="2"/>
      </w:numPr>
      <w:spacing w:before="240" w:after="60"/>
      <w:outlineLvl w:val="4"/>
    </w:pPr>
  </w:style>
  <w:style w:type="paragraph" w:styleId="Nadpis6">
    <w:name w:val="heading 6"/>
    <w:basedOn w:val="Normln"/>
    <w:link w:val="Nadpis6Char"/>
    <w:uiPriority w:val="99"/>
    <w:qFormat/>
    <w:rsid w:val="00A97DB2"/>
    <w:pPr>
      <w:numPr>
        <w:numId w:val="3"/>
      </w:numPr>
      <w:spacing w:before="240" w:after="60"/>
      <w:outlineLvl w:val="5"/>
    </w:pPr>
  </w:style>
  <w:style w:type="paragraph" w:styleId="Nadpis7">
    <w:name w:val="heading 7"/>
    <w:basedOn w:val="Normln"/>
    <w:next w:val="Normln"/>
    <w:link w:val="Nadpis7Char"/>
    <w:uiPriority w:val="99"/>
    <w:qFormat/>
    <w:rsid w:val="00A97DB2"/>
    <w:pPr>
      <w:numPr>
        <w:ilvl w:val="6"/>
        <w:numId w:val="2"/>
      </w:numPr>
      <w:spacing w:before="240" w:after="60"/>
      <w:outlineLvl w:val="6"/>
    </w:pPr>
    <w:rPr>
      <w:rFonts w:ascii="Arial" w:hAnsi="Arial"/>
    </w:rPr>
  </w:style>
  <w:style w:type="paragraph" w:styleId="Nadpis8">
    <w:name w:val="heading 8"/>
    <w:basedOn w:val="Normln"/>
    <w:next w:val="Normln"/>
    <w:link w:val="Nadpis8Char"/>
    <w:uiPriority w:val="99"/>
    <w:qFormat/>
    <w:rsid w:val="00A97DB2"/>
    <w:pPr>
      <w:numPr>
        <w:ilvl w:val="7"/>
        <w:numId w:val="2"/>
      </w:numPr>
      <w:spacing w:before="240" w:after="60"/>
      <w:outlineLvl w:val="7"/>
    </w:pPr>
    <w:rPr>
      <w:rFonts w:ascii="Arial" w:hAnsi="Arial"/>
      <w:i/>
    </w:rPr>
  </w:style>
  <w:style w:type="paragraph" w:styleId="Nadpis9">
    <w:name w:val="heading 9"/>
    <w:basedOn w:val="Normln"/>
    <w:next w:val="Normln"/>
    <w:link w:val="Nadpis9Char"/>
    <w:uiPriority w:val="99"/>
    <w:qFormat/>
    <w:rsid w:val="00A97DB2"/>
    <w:pPr>
      <w:numPr>
        <w:ilvl w:val="8"/>
        <w:numId w:val="2"/>
      </w:numPr>
      <w:spacing w:before="240" w:after="60"/>
      <w:outlineLvl w:val="8"/>
    </w:pPr>
    <w:rPr>
      <w:rFonts w:ascii="Arial" w:hAnsi="Arial"/>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3562DF"/>
    <w:rPr>
      <w:rFonts w:asciiTheme="majorHAnsi" w:eastAsiaTheme="majorEastAsia" w:hAnsiTheme="majorHAnsi" w:cstheme="majorBidi"/>
      <w:b/>
      <w:bCs/>
      <w:kern w:val="32"/>
      <w:sz w:val="32"/>
      <w:szCs w:val="32"/>
    </w:rPr>
  </w:style>
  <w:style w:type="character" w:customStyle="1" w:styleId="Nadpis2Char">
    <w:name w:val="Nadpis 2 Char"/>
    <w:basedOn w:val="Standardnpsmoodstavce"/>
    <w:link w:val="Nadpis2"/>
    <w:uiPriority w:val="9"/>
    <w:semiHidden/>
    <w:rsid w:val="003562DF"/>
    <w:rPr>
      <w:rFonts w:asciiTheme="majorHAnsi" w:eastAsiaTheme="majorEastAsia" w:hAnsiTheme="majorHAnsi" w:cstheme="majorBidi"/>
      <w:b/>
      <w:bCs/>
      <w:i/>
      <w:iCs/>
      <w:sz w:val="28"/>
      <w:szCs w:val="28"/>
    </w:rPr>
  </w:style>
  <w:style w:type="character" w:customStyle="1" w:styleId="Nadpis3Char">
    <w:name w:val="Nadpis 3 Char"/>
    <w:basedOn w:val="Standardnpsmoodstavce"/>
    <w:link w:val="Nadpis3"/>
    <w:uiPriority w:val="9"/>
    <w:semiHidden/>
    <w:rsid w:val="003562DF"/>
    <w:rPr>
      <w:rFonts w:asciiTheme="majorHAnsi" w:eastAsiaTheme="majorEastAsia" w:hAnsiTheme="majorHAnsi" w:cstheme="majorBidi"/>
      <w:b/>
      <w:bCs/>
      <w:sz w:val="26"/>
      <w:szCs w:val="26"/>
    </w:rPr>
  </w:style>
  <w:style w:type="character" w:customStyle="1" w:styleId="Nadpis4Char">
    <w:name w:val="Nadpis 4 Char"/>
    <w:basedOn w:val="Standardnpsmoodstavce"/>
    <w:link w:val="Nadpis4"/>
    <w:uiPriority w:val="99"/>
    <w:locked/>
    <w:rsid w:val="000C588C"/>
    <w:rPr>
      <w:sz w:val="22"/>
    </w:rPr>
  </w:style>
  <w:style w:type="character" w:customStyle="1" w:styleId="Nadpis5Char">
    <w:name w:val="Nadpis 5 Char"/>
    <w:basedOn w:val="Standardnpsmoodstavce"/>
    <w:link w:val="Nadpis5"/>
    <w:uiPriority w:val="9"/>
    <w:semiHidden/>
    <w:rsid w:val="003562DF"/>
    <w:rPr>
      <w:rFonts w:asciiTheme="minorHAnsi" w:eastAsiaTheme="minorEastAsia" w:hAnsiTheme="minorHAnsi" w:cstheme="minorBidi"/>
      <w:b/>
      <w:bCs/>
      <w:i/>
      <w:iCs/>
      <w:sz w:val="26"/>
      <w:szCs w:val="26"/>
    </w:rPr>
  </w:style>
  <w:style w:type="character" w:customStyle="1" w:styleId="Nadpis6Char">
    <w:name w:val="Nadpis 6 Char"/>
    <w:basedOn w:val="Standardnpsmoodstavce"/>
    <w:link w:val="Nadpis6"/>
    <w:uiPriority w:val="9"/>
    <w:semiHidden/>
    <w:rsid w:val="003562DF"/>
    <w:rPr>
      <w:rFonts w:asciiTheme="minorHAnsi" w:eastAsiaTheme="minorEastAsia" w:hAnsiTheme="minorHAnsi" w:cstheme="minorBidi"/>
      <w:b/>
      <w:bCs/>
    </w:rPr>
  </w:style>
  <w:style w:type="character" w:customStyle="1" w:styleId="Nadpis7Char">
    <w:name w:val="Nadpis 7 Char"/>
    <w:basedOn w:val="Standardnpsmoodstavce"/>
    <w:link w:val="Nadpis7"/>
    <w:uiPriority w:val="9"/>
    <w:semiHidden/>
    <w:rsid w:val="003562DF"/>
    <w:rPr>
      <w:rFonts w:asciiTheme="minorHAnsi" w:eastAsiaTheme="minorEastAsia" w:hAnsiTheme="minorHAnsi" w:cstheme="minorBidi"/>
      <w:sz w:val="24"/>
      <w:szCs w:val="24"/>
    </w:rPr>
  </w:style>
  <w:style w:type="character" w:customStyle="1" w:styleId="Nadpis8Char">
    <w:name w:val="Nadpis 8 Char"/>
    <w:basedOn w:val="Standardnpsmoodstavce"/>
    <w:link w:val="Nadpis8"/>
    <w:uiPriority w:val="9"/>
    <w:semiHidden/>
    <w:rsid w:val="003562DF"/>
    <w:rPr>
      <w:rFonts w:asciiTheme="minorHAnsi" w:eastAsiaTheme="minorEastAsia" w:hAnsiTheme="minorHAnsi" w:cstheme="minorBidi"/>
      <w:i/>
      <w:iCs/>
      <w:sz w:val="24"/>
      <w:szCs w:val="24"/>
    </w:rPr>
  </w:style>
  <w:style w:type="character" w:customStyle="1" w:styleId="Nadpis9Char">
    <w:name w:val="Nadpis 9 Char"/>
    <w:basedOn w:val="Standardnpsmoodstavce"/>
    <w:link w:val="Nadpis9"/>
    <w:uiPriority w:val="9"/>
    <w:semiHidden/>
    <w:rsid w:val="003562DF"/>
    <w:rPr>
      <w:rFonts w:asciiTheme="majorHAnsi" w:eastAsiaTheme="majorEastAsia" w:hAnsiTheme="majorHAnsi" w:cstheme="majorBidi"/>
    </w:rPr>
  </w:style>
  <w:style w:type="paragraph" w:styleId="Zhlav">
    <w:name w:val="header"/>
    <w:basedOn w:val="Normln"/>
    <w:link w:val="ZhlavChar"/>
    <w:uiPriority w:val="99"/>
    <w:rsid w:val="001725F2"/>
    <w:pPr>
      <w:tabs>
        <w:tab w:val="center" w:pos="4819"/>
        <w:tab w:val="right" w:pos="9071"/>
      </w:tabs>
    </w:pPr>
  </w:style>
  <w:style w:type="character" w:customStyle="1" w:styleId="ZhlavChar">
    <w:name w:val="Záhlaví Char"/>
    <w:basedOn w:val="Standardnpsmoodstavce"/>
    <w:link w:val="Zhlav"/>
    <w:uiPriority w:val="99"/>
    <w:semiHidden/>
    <w:rsid w:val="003562DF"/>
    <w:rPr>
      <w:rFonts w:ascii="Times New Roman" w:hAnsi="Times New Roman"/>
      <w:szCs w:val="20"/>
    </w:rPr>
  </w:style>
  <w:style w:type="paragraph" w:styleId="Zpat">
    <w:name w:val="footer"/>
    <w:basedOn w:val="Normln"/>
    <w:link w:val="ZpatChar"/>
    <w:uiPriority w:val="99"/>
    <w:rsid w:val="001725F2"/>
    <w:pPr>
      <w:tabs>
        <w:tab w:val="center" w:pos="4536"/>
        <w:tab w:val="right" w:pos="9072"/>
      </w:tabs>
    </w:pPr>
  </w:style>
  <w:style w:type="character" w:customStyle="1" w:styleId="ZpatChar">
    <w:name w:val="Zápatí Char"/>
    <w:basedOn w:val="Standardnpsmoodstavce"/>
    <w:link w:val="Zpat"/>
    <w:uiPriority w:val="99"/>
    <w:semiHidden/>
    <w:rsid w:val="003562DF"/>
    <w:rPr>
      <w:rFonts w:ascii="Times New Roman" w:hAnsi="Times New Roman"/>
      <w:szCs w:val="20"/>
    </w:rPr>
  </w:style>
  <w:style w:type="paragraph" w:styleId="Nzev">
    <w:name w:val="Title"/>
    <w:basedOn w:val="Normln"/>
    <w:link w:val="NzevChar"/>
    <w:uiPriority w:val="99"/>
    <w:qFormat/>
    <w:rsid w:val="001725F2"/>
    <w:pPr>
      <w:jc w:val="center"/>
    </w:pPr>
    <w:rPr>
      <w:b/>
    </w:rPr>
  </w:style>
  <w:style w:type="character" w:customStyle="1" w:styleId="NzevChar">
    <w:name w:val="Název Char"/>
    <w:basedOn w:val="Standardnpsmoodstavce"/>
    <w:link w:val="Nzev"/>
    <w:uiPriority w:val="10"/>
    <w:rsid w:val="003562DF"/>
    <w:rPr>
      <w:rFonts w:asciiTheme="majorHAnsi" w:eastAsiaTheme="majorEastAsia" w:hAnsiTheme="majorHAnsi" w:cstheme="majorBidi"/>
      <w:b/>
      <w:bCs/>
      <w:kern w:val="28"/>
      <w:sz w:val="32"/>
      <w:szCs w:val="32"/>
    </w:rPr>
  </w:style>
  <w:style w:type="paragraph" w:styleId="Zkladntextodsazen">
    <w:name w:val="Body Text Indent"/>
    <w:basedOn w:val="Normln"/>
    <w:link w:val="ZkladntextodsazenChar"/>
    <w:uiPriority w:val="99"/>
    <w:rsid w:val="001725F2"/>
    <w:pPr>
      <w:ind w:left="2835" w:hanging="2835"/>
      <w:jc w:val="both"/>
    </w:pPr>
  </w:style>
  <w:style w:type="character" w:customStyle="1" w:styleId="ZkladntextodsazenChar">
    <w:name w:val="Základní text odsazený Char"/>
    <w:basedOn w:val="Standardnpsmoodstavce"/>
    <w:link w:val="Zkladntextodsazen"/>
    <w:uiPriority w:val="99"/>
    <w:semiHidden/>
    <w:rsid w:val="003562DF"/>
    <w:rPr>
      <w:rFonts w:ascii="Times New Roman" w:hAnsi="Times New Roman"/>
      <w:szCs w:val="20"/>
    </w:rPr>
  </w:style>
  <w:style w:type="paragraph" w:styleId="Zkladntextodsazen2">
    <w:name w:val="Body Text Indent 2"/>
    <w:basedOn w:val="Normln"/>
    <w:link w:val="Zkladntextodsazen2Char"/>
    <w:uiPriority w:val="99"/>
    <w:rsid w:val="001725F2"/>
    <w:pPr>
      <w:ind w:left="2127" w:hanging="2127"/>
      <w:jc w:val="both"/>
    </w:pPr>
  </w:style>
  <w:style w:type="character" w:customStyle="1" w:styleId="Zkladntextodsazen2Char">
    <w:name w:val="Základní text odsazený 2 Char"/>
    <w:basedOn w:val="Standardnpsmoodstavce"/>
    <w:link w:val="Zkladntextodsazen2"/>
    <w:uiPriority w:val="99"/>
    <w:semiHidden/>
    <w:rsid w:val="003562DF"/>
    <w:rPr>
      <w:rFonts w:ascii="Times New Roman" w:hAnsi="Times New Roman"/>
      <w:szCs w:val="20"/>
    </w:rPr>
  </w:style>
  <w:style w:type="paragraph" w:styleId="Zkladntextodsazen3">
    <w:name w:val="Body Text Indent 3"/>
    <w:basedOn w:val="Normln"/>
    <w:link w:val="Zkladntextodsazen3Char"/>
    <w:uiPriority w:val="99"/>
    <w:rsid w:val="001725F2"/>
    <w:pPr>
      <w:ind w:left="1418" w:hanging="1418"/>
      <w:jc w:val="both"/>
    </w:pPr>
  </w:style>
  <w:style w:type="character" w:customStyle="1" w:styleId="Zkladntextodsazen3Char">
    <w:name w:val="Základní text odsazený 3 Char"/>
    <w:basedOn w:val="Standardnpsmoodstavce"/>
    <w:link w:val="Zkladntextodsazen3"/>
    <w:uiPriority w:val="99"/>
    <w:semiHidden/>
    <w:rsid w:val="003562DF"/>
    <w:rPr>
      <w:rFonts w:ascii="Times New Roman" w:hAnsi="Times New Roman"/>
      <w:sz w:val="16"/>
      <w:szCs w:val="16"/>
    </w:rPr>
  </w:style>
  <w:style w:type="character" w:styleId="slostrnky">
    <w:name w:val="page number"/>
    <w:basedOn w:val="Standardnpsmoodstavce"/>
    <w:uiPriority w:val="99"/>
    <w:rsid w:val="001725F2"/>
    <w:rPr>
      <w:rFonts w:cs="Times New Roman"/>
    </w:rPr>
  </w:style>
  <w:style w:type="paragraph" w:styleId="Zkladntext">
    <w:name w:val="Body Text"/>
    <w:aliases w:val="b"/>
    <w:basedOn w:val="Normln"/>
    <w:link w:val="ZkladntextChar"/>
    <w:uiPriority w:val="99"/>
    <w:rsid w:val="001725F2"/>
    <w:pPr>
      <w:jc w:val="both"/>
    </w:pPr>
  </w:style>
  <w:style w:type="character" w:customStyle="1" w:styleId="ZkladntextChar">
    <w:name w:val="Základní text Char"/>
    <w:aliases w:val="b Char"/>
    <w:basedOn w:val="Standardnpsmoodstavce"/>
    <w:link w:val="Zkladntext"/>
    <w:uiPriority w:val="99"/>
    <w:semiHidden/>
    <w:rsid w:val="003562DF"/>
    <w:rPr>
      <w:rFonts w:ascii="Times New Roman" w:hAnsi="Times New Roman"/>
      <w:szCs w:val="20"/>
    </w:rPr>
  </w:style>
  <w:style w:type="paragraph" w:styleId="Zkladntext2">
    <w:name w:val="Body Text 2"/>
    <w:aliases w:val="b2"/>
    <w:basedOn w:val="Normln"/>
    <w:link w:val="Zkladntext2Char"/>
    <w:uiPriority w:val="99"/>
    <w:rsid w:val="001725F2"/>
    <w:pPr>
      <w:jc w:val="both"/>
    </w:pPr>
  </w:style>
  <w:style w:type="character" w:customStyle="1" w:styleId="Zkladntext2Char">
    <w:name w:val="Základní text 2 Char"/>
    <w:aliases w:val="b2 Char"/>
    <w:basedOn w:val="Standardnpsmoodstavce"/>
    <w:link w:val="Zkladntext2"/>
    <w:uiPriority w:val="99"/>
    <w:semiHidden/>
    <w:rsid w:val="003562DF"/>
    <w:rPr>
      <w:rFonts w:ascii="Times New Roman" w:hAnsi="Times New Roman"/>
      <w:szCs w:val="20"/>
    </w:rPr>
  </w:style>
  <w:style w:type="paragraph" w:styleId="Zkladntext3">
    <w:name w:val="Body Text 3"/>
    <w:aliases w:val="b3"/>
    <w:basedOn w:val="Normln"/>
    <w:link w:val="Zkladntext3Char"/>
    <w:uiPriority w:val="99"/>
    <w:rsid w:val="001725F2"/>
    <w:pPr>
      <w:spacing w:after="240"/>
    </w:pPr>
    <w:rPr>
      <w:lang w:val="en-US"/>
    </w:rPr>
  </w:style>
  <w:style w:type="character" w:customStyle="1" w:styleId="Zkladntext3Char">
    <w:name w:val="Základní text 3 Char"/>
    <w:aliases w:val="b3 Char"/>
    <w:basedOn w:val="Standardnpsmoodstavce"/>
    <w:link w:val="Zkladntext3"/>
    <w:uiPriority w:val="99"/>
    <w:semiHidden/>
    <w:rsid w:val="003562DF"/>
    <w:rPr>
      <w:rFonts w:ascii="Times New Roman" w:hAnsi="Times New Roman"/>
      <w:sz w:val="16"/>
      <w:szCs w:val="16"/>
    </w:rPr>
  </w:style>
  <w:style w:type="paragraph" w:styleId="Pokraovnseznamu">
    <w:name w:val="List Continue"/>
    <w:aliases w:val="1c"/>
    <w:basedOn w:val="Normln"/>
    <w:uiPriority w:val="99"/>
    <w:rsid w:val="001725F2"/>
    <w:pPr>
      <w:spacing w:after="240"/>
      <w:ind w:left="720"/>
    </w:pPr>
    <w:rPr>
      <w:lang w:val="en-US"/>
    </w:rPr>
  </w:style>
  <w:style w:type="paragraph" w:styleId="Zkladntext-prvnodsazen">
    <w:name w:val="Body Text First Indent"/>
    <w:aliases w:val="fi"/>
    <w:basedOn w:val="Zkladntext"/>
    <w:link w:val="Zkladntext-prvnodsazenChar"/>
    <w:uiPriority w:val="99"/>
    <w:rsid w:val="001725F2"/>
    <w:pPr>
      <w:tabs>
        <w:tab w:val="left" w:pos="851"/>
      </w:tabs>
      <w:ind w:left="851"/>
      <w:jc w:val="left"/>
    </w:pPr>
    <w:rPr>
      <w:lang w:val="en-US"/>
    </w:rPr>
  </w:style>
  <w:style w:type="character" w:customStyle="1" w:styleId="Zkladntext-prvnodsazenChar">
    <w:name w:val="Základní text - první odsazený Char"/>
    <w:aliases w:val="fi Char"/>
    <w:basedOn w:val="ZkladntextChar"/>
    <w:link w:val="Zkladntext-prvnodsazen"/>
    <w:uiPriority w:val="99"/>
    <w:semiHidden/>
    <w:rsid w:val="003562DF"/>
    <w:rPr>
      <w:rFonts w:ascii="Times New Roman" w:hAnsi="Times New Roman"/>
      <w:szCs w:val="20"/>
    </w:rPr>
  </w:style>
  <w:style w:type="paragraph" w:styleId="Podtitul">
    <w:name w:val="Subtitle"/>
    <w:basedOn w:val="Normln"/>
    <w:link w:val="PodtitulChar"/>
    <w:uiPriority w:val="99"/>
    <w:qFormat/>
    <w:rsid w:val="001725F2"/>
    <w:pPr>
      <w:jc w:val="center"/>
    </w:pPr>
    <w:rPr>
      <w:rFonts w:ascii="Arial" w:hAnsi="Arial" w:cs="Arial"/>
      <w:b/>
      <w:bCs/>
      <w:szCs w:val="24"/>
      <w:lang w:val="en-US" w:eastAsia="en-US"/>
    </w:rPr>
  </w:style>
  <w:style w:type="character" w:customStyle="1" w:styleId="PodtitulChar">
    <w:name w:val="Podtitul Char"/>
    <w:basedOn w:val="Standardnpsmoodstavce"/>
    <w:link w:val="Podtitul"/>
    <w:uiPriority w:val="11"/>
    <w:rsid w:val="003562DF"/>
    <w:rPr>
      <w:rFonts w:asciiTheme="majorHAnsi" w:eastAsiaTheme="majorEastAsia" w:hAnsiTheme="majorHAnsi" w:cstheme="majorBidi"/>
      <w:sz w:val="24"/>
      <w:szCs w:val="24"/>
    </w:rPr>
  </w:style>
  <w:style w:type="paragraph" w:styleId="Textbubliny">
    <w:name w:val="Balloon Text"/>
    <w:basedOn w:val="Normln"/>
    <w:link w:val="TextbublinyChar"/>
    <w:uiPriority w:val="99"/>
    <w:semiHidden/>
    <w:rsid w:val="001725F2"/>
    <w:rPr>
      <w:rFonts w:ascii="Tahoma" w:hAnsi="Tahoma" w:cs="Tahoma"/>
      <w:sz w:val="16"/>
      <w:szCs w:val="16"/>
    </w:rPr>
  </w:style>
  <w:style w:type="character" w:customStyle="1" w:styleId="TextbublinyChar">
    <w:name w:val="Text bubliny Char"/>
    <w:basedOn w:val="Standardnpsmoodstavce"/>
    <w:link w:val="Textbubliny"/>
    <w:uiPriority w:val="99"/>
    <w:semiHidden/>
    <w:rsid w:val="003562DF"/>
    <w:rPr>
      <w:rFonts w:ascii="Times New Roman" w:hAnsi="Times New Roman"/>
      <w:sz w:val="0"/>
      <w:szCs w:val="0"/>
    </w:rPr>
  </w:style>
  <w:style w:type="paragraph" w:styleId="Normlnweb">
    <w:name w:val="Normal (Web)"/>
    <w:basedOn w:val="Normln"/>
    <w:uiPriority w:val="99"/>
    <w:rsid w:val="001725F2"/>
    <w:pPr>
      <w:spacing w:before="100" w:beforeAutospacing="1" w:after="100" w:afterAutospacing="1"/>
    </w:pPr>
    <w:rPr>
      <w:rFonts w:ascii="Arial Unicode MS" w:hAnsi="Arial Unicode MS" w:cs="Arial Unicode MS"/>
      <w:sz w:val="24"/>
      <w:szCs w:val="24"/>
    </w:rPr>
  </w:style>
  <w:style w:type="character" w:styleId="Zvraznn">
    <w:name w:val="Emphasis"/>
    <w:basedOn w:val="Standardnpsmoodstavce"/>
    <w:uiPriority w:val="20"/>
    <w:qFormat/>
    <w:rsid w:val="001725F2"/>
    <w:rPr>
      <w:rFonts w:cs="Times New Roman"/>
      <w:i/>
    </w:rPr>
  </w:style>
  <w:style w:type="paragraph" w:styleId="Textpoznpodarou">
    <w:name w:val="footnote text"/>
    <w:basedOn w:val="Normln"/>
    <w:link w:val="TextpoznpodarouChar"/>
    <w:uiPriority w:val="99"/>
    <w:semiHidden/>
    <w:rsid w:val="001725F2"/>
    <w:rPr>
      <w:sz w:val="20"/>
    </w:rPr>
  </w:style>
  <w:style w:type="character" w:customStyle="1" w:styleId="TextpoznpodarouChar">
    <w:name w:val="Text pozn. pod čarou Char"/>
    <w:basedOn w:val="Standardnpsmoodstavce"/>
    <w:link w:val="Textpoznpodarou"/>
    <w:uiPriority w:val="99"/>
    <w:semiHidden/>
    <w:rsid w:val="003562DF"/>
    <w:rPr>
      <w:rFonts w:ascii="Times New Roman" w:hAnsi="Times New Roman"/>
      <w:sz w:val="20"/>
      <w:szCs w:val="20"/>
    </w:rPr>
  </w:style>
  <w:style w:type="character" w:styleId="Znakapoznpodarou">
    <w:name w:val="footnote reference"/>
    <w:basedOn w:val="Standardnpsmoodstavce"/>
    <w:uiPriority w:val="99"/>
    <w:semiHidden/>
    <w:rsid w:val="001725F2"/>
    <w:rPr>
      <w:rFonts w:cs="Times New Roman"/>
      <w:vertAlign w:val="superscript"/>
    </w:rPr>
  </w:style>
  <w:style w:type="character" w:styleId="Odkaznakoment">
    <w:name w:val="annotation reference"/>
    <w:basedOn w:val="Standardnpsmoodstavce"/>
    <w:uiPriority w:val="99"/>
    <w:semiHidden/>
    <w:rsid w:val="001725F2"/>
    <w:rPr>
      <w:rFonts w:cs="Times New Roman"/>
      <w:sz w:val="16"/>
    </w:rPr>
  </w:style>
  <w:style w:type="paragraph" w:styleId="Textkomente">
    <w:name w:val="annotation text"/>
    <w:basedOn w:val="Normln"/>
    <w:link w:val="TextkomenteChar"/>
    <w:uiPriority w:val="99"/>
    <w:semiHidden/>
    <w:rsid w:val="001725F2"/>
    <w:rPr>
      <w:rFonts w:ascii="New York" w:hAnsi="New York"/>
      <w:sz w:val="20"/>
    </w:rPr>
  </w:style>
  <w:style w:type="character" w:customStyle="1" w:styleId="TextkomenteChar">
    <w:name w:val="Text komentáře Char"/>
    <w:basedOn w:val="Standardnpsmoodstavce"/>
    <w:link w:val="Textkomente"/>
    <w:uiPriority w:val="99"/>
    <w:locked/>
    <w:rsid w:val="00CD4C68"/>
    <w:rPr>
      <w:lang w:val="cs-CZ" w:eastAsia="cs-CZ"/>
    </w:rPr>
  </w:style>
  <w:style w:type="table" w:styleId="Mkatabulky">
    <w:name w:val="Table Grid"/>
    <w:basedOn w:val="Normlntabulka"/>
    <w:uiPriority w:val="99"/>
    <w:rsid w:val="00297E59"/>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Nadpis3ZarovnatdoblokuVlevo0cm">
    <w:name w:val="Styl Nadpis 3 + Zarovnat do bloku Vlevo:  0 cm"/>
    <w:basedOn w:val="Nadpis3"/>
    <w:uiPriority w:val="99"/>
    <w:rsid w:val="00297E59"/>
    <w:pPr>
      <w:numPr>
        <w:numId w:val="1"/>
      </w:numPr>
      <w:jc w:val="both"/>
    </w:pPr>
  </w:style>
  <w:style w:type="paragraph" w:customStyle="1" w:styleId="StylNadpis3Podtren">
    <w:name w:val="Styl Nadpis 3 + Podtržení"/>
    <w:basedOn w:val="Nadpis3"/>
    <w:link w:val="StylNadpis3PodtrenChar"/>
    <w:uiPriority w:val="99"/>
    <w:rsid w:val="00D02F6E"/>
    <w:pPr>
      <w:numPr>
        <w:ilvl w:val="0"/>
        <w:numId w:val="0"/>
      </w:numPr>
      <w:tabs>
        <w:tab w:val="num" w:pos="720"/>
        <w:tab w:val="left" w:pos="1134"/>
      </w:tabs>
      <w:ind w:left="1134" w:hanging="720"/>
    </w:pPr>
    <w:rPr>
      <w:rFonts w:ascii="New York" w:hAnsi="New York"/>
      <w:u w:val="single"/>
    </w:rPr>
  </w:style>
  <w:style w:type="character" w:customStyle="1" w:styleId="StylNadpis3PodtrenChar">
    <w:name w:val="Styl Nadpis 3 + Podtržení Char"/>
    <w:link w:val="StylNadpis3Podtren"/>
    <w:uiPriority w:val="99"/>
    <w:locked/>
    <w:rsid w:val="00D02F6E"/>
    <w:rPr>
      <w:sz w:val="22"/>
      <w:u w:val="single"/>
    </w:rPr>
  </w:style>
  <w:style w:type="paragraph" w:customStyle="1" w:styleId="StylNadpis2nenTun1">
    <w:name w:val="Styl Nadpis 2 + není Tučné1"/>
    <w:basedOn w:val="Nadpis2"/>
    <w:link w:val="StylNadpis2nenTun1Char"/>
    <w:uiPriority w:val="99"/>
    <w:rsid w:val="006E2A02"/>
    <w:pPr>
      <w:numPr>
        <w:ilvl w:val="0"/>
        <w:numId w:val="0"/>
      </w:numPr>
      <w:tabs>
        <w:tab w:val="num" w:pos="705"/>
      </w:tabs>
      <w:ind w:left="705" w:hanging="705"/>
    </w:pPr>
    <w:rPr>
      <w:b w:val="0"/>
    </w:rPr>
  </w:style>
  <w:style w:type="character" w:customStyle="1" w:styleId="StylNadpis2nenTun1Char">
    <w:name w:val="Styl Nadpis 2 + není Tučné1 Char"/>
    <w:link w:val="StylNadpis2nenTun1"/>
    <w:uiPriority w:val="99"/>
    <w:locked/>
    <w:rsid w:val="006E2A02"/>
    <w:rPr>
      <w:rFonts w:ascii="Times New Roman" w:hAnsi="Times New Roman"/>
      <w:sz w:val="22"/>
    </w:rPr>
  </w:style>
  <w:style w:type="paragraph" w:styleId="Zptenadresanaoblku">
    <w:name w:val="envelope return"/>
    <w:basedOn w:val="Normln"/>
    <w:uiPriority w:val="99"/>
    <w:rsid w:val="00D07BDC"/>
  </w:style>
  <w:style w:type="paragraph" w:styleId="Obsah1">
    <w:name w:val="toc 1"/>
    <w:basedOn w:val="Normln"/>
    <w:next w:val="Normln"/>
    <w:autoRedefine/>
    <w:uiPriority w:val="99"/>
    <w:rsid w:val="00CB43E9"/>
    <w:pPr>
      <w:tabs>
        <w:tab w:val="left" w:pos="440"/>
        <w:tab w:val="right" w:leader="dot" w:pos="9061"/>
      </w:tabs>
    </w:pPr>
  </w:style>
  <w:style w:type="character" w:styleId="Hypertextovodkaz">
    <w:name w:val="Hyperlink"/>
    <w:basedOn w:val="Standardnpsmoodstavce"/>
    <w:uiPriority w:val="99"/>
    <w:rsid w:val="00CB43E9"/>
    <w:rPr>
      <w:rFonts w:cs="Times New Roman"/>
      <w:color w:val="0000FF"/>
      <w:u w:val="single"/>
    </w:rPr>
  </w:style>
  <w:style w:type="paragraph" w:customStyle="1" w:styleId="StylNadpis2nenTunZarovnatdobloku">
    <w:name w:val="Styl Nadpis 2 + není Tučné Zarovnat do bloku"/>
    <w:basedOn w:val="Nadpis2"/>
    <w:uiPriority w:val="99"/>
    <w:rsid w:val="009B4814"/>
    <w:pPr>
      <w:numPr>
        <w:ilvl w:val="0"/>
        <w:numId w:val="0"/>
      </w:numPr>
      <w:tabs>
        <w:tab w:val="num" w:pos="705"/>
      </w:tabs>
      <w:ind w:left="705" w:hanging="705"/>
    </w:pPr>
    <w:rPr>
      <w:b w:val="0"/>
    </w:rPr>
  </w:style>
  <w:style w:type="paragraph" w:customStyle="1" w:styleId="StylNadpis2nenTun">
    <w:name w:val="Styl Nadpis 2 + není Tučné"/>
    <w:basedOn w:val="Nadpis2"/>
    <w:uiPriority w:val="99"/>
    <w:rsid w:val="009B4814"/>
    <w:pPr>
      <w:numPr>
        <w:ilvl w:val="0"/>
        <w:numId w:val="0"/>
      </w:numPr>
      <w:tabs>
        <w:tab w:val="num" w:pos="705"/>
      </w:tabs>
      <w:ind w:left="705" w:hanging="705"/>
    </w:pPr>
    <w:rPr>
      <w:b w:val="0"/>
    </w:rPr>
  </w:style>
  <w:style w:type="paragraph" w:styleId="Pedmtkomente">
    <w:name w:val="annotation subject"/>
    <w:basedOn w:val="Textkomente"/>
    <w:next w:val="Textkomente"/>
    <w:link w:val="PedmtkomenteChar"/>
    <w:uiPriority w:val="99"/>
    <w:semiHidden/>
    <w:rsid w:val="00316563"/>
    <w:rPr>
      <w:b/>
      <w:bCs/>
    </w:rPr>
  </w:style>
  <w:style w:type="character" w:customStyle="1" w:styleId="PedmtkomenteChar">
    <w:name w:val="Předmět komentáře Char"/>
    <w:basedOn w:val="TextkomenteChar"/>
    <w:link w:val="Pedmtkomente"/>
    <w:uiPriority w:val="99"/>
    <w:semiHidden/>
    <w:rsid w:val="003562DF"/>
    <w:rPr>
      <w:rFonts w:ascii="Times New Roman" w:hAnsi="Times New Roman"/>
      <w:b/>
      <w:bCs/>
      <w:sz w:val="20"/>
      <w:szCs w:val="20"/>
      <w:lang w:val="cs-CZ" w:eastAsia="cs-CZ"/>
    </w:rPr>
  </w:style>
  <w:style w:type="paragraph" w:styleId="Obsah2">
    <w:name w:val="toc 2"/>
    <w:basedOn w:val="Normln"/>
    <w:next w:val="Normln"/>
    <w:autoRedefine/>
    <w:uiPriority w:val="99"/>
    <w:rsid w:val="00754C11"/>
    <w:pPr>
      <w:ind w:left="220"/>
    </w:pPr>
  </w:style>
  <w:style w:type="paragraph" w:styleId="Obsah3">
    <w:name w:val="toc 3"/>
    <w:basedOn w:val="Normln"/>
    <w:next w:val="Normln"/>
    <w:autoRedefine/>
    <w:uiPriority w:val="99"/>
    <w:semiHidden/>
    <w:rsid w:val="00A97DB2"/>
    <w:pPr>
      <w:ind w:left="440"/>
    </w:pPr>
  </w:style>
  <w:style w:type="paragraph" w:styleId="Obsah4">
    <w:name w:val="toc 4"/>
    <w:basedOn w:val="Normln"/>
    <w:next w:val="Normln"/>
    <w:autoRedefine/>
    <w:uiPriority w:val="99"/>
    <w:semiHidden/>
    <w:rsid w:val="00A97DB2"/>
    <w:pPr>
      <w:ind w:left="660"/>
    </w:pPr>
  </w:style>
  <w:style w:type="paragraph" w:styleId="Obsah5">
    <w:name w:val="toc 5"/>
    <w:basedOn w:val="Normln"/>
    <w:next w:val="Normln"/>
    <w:autoRedefine/>
    <w:uiPriority w:val="99"/>
    <w:semiHidden/>
    <w:rsid w:val="00A97DB2"/>
    <w:pPr>
      <w:ind w:left="880"/>
    </w:pPr>
  </w:style>
  <w:style w:type="paragraph" w:styleId="Obsah6">
    <w:name w:val="toc 6"/>
    <w:basedOn w:val="Normln"/>
    <w:next w:val="Normln"/>
    <w:autoRedefine/>
    <w:uiPriority w:val="99"/>
    <w:semiHidden/>
    <w:rsid w:val="00A97DB2"/>
    <w:pPr>
      <w:ind w:left="1100"/>
    </w:pPr>
  </w:style>
  <w:style w:type="paragraph" w:styleId="Obsah7">
    <w:name w:val="toc 7"/>
    <w:basedOn w:val="Normln"/>
    <w:next w:val="Normln"/>
    <w:autoRedefine/>
    <w:uiPriority w:val="99"/>
    <w:semiHidden/>
    <w:rsid w:val="00A97DB2"/>
    <w:pPr>
      <w:ind w:left="1320"/>
    </w:pPr>
  </w:style>
  <w:style w:type="paragraph" w:styleId="Obsah8">
    <w:name w:val="toc 8"/>
    <w:basedOn w:val="Normln"/>
    <w:next w:val="Normln"/>
    <w:autoRedefine/>
    <w:uiPriority w:val="99"/>
    <w:semiHidden/>
    <w:rsid w:val="00A97DB2"/>
    <w:pPr>
      <w:ind w:left="1540"/>
    </w:pPr>
  </w:style>
  <w:style w:type="paragraph" w:styleId="Obsah9">
    <w:name w:val="toc 9"/>
    <w:basedOn w:val="Normln"/>
    <w:next w:val="Normln"/>
    <w:autoRedefine/>
    <w:uiPriority w:val="99"/>
    <w:semiHidden/>
    <w:rsid w:val="00A97DB2"/>
    <w:pPr>
      <w:ind w:left="1760"/>
    </w:pPr>
  </w:style>
  <w:style w:type="paragraph" w:styleId="Rozloendokumentu">
    <w:name w:val="Document Map"/>
    <w:basedOn w:val="Normln"/>
    <w:link w:val="RozloendokumentuChar"/>
    <w:uiPriority w:val="99"/>
    <w:semiHidden/>
    <w:rsid w:val="00F228F8"/>
    <w:pPr>
      <w:shd w:val="clear" w:color="auto" w:fill="000080"/>
    </w:pPr>
    <w:rPr>
      <w:rFonts w:ascii="Tahoma" w:hAnsi="Tahoma" w:cs="Tahoma"/>
      <w:sz w:val="20"/>
    </w:rPr>
  </w:style>
  <w:style w:type="character" w:customStyle="1" w:styleId="RozloendokumentuChar">
    <w:name w:val="Rozložení dokumentu Char"/>
    <w:basedOn w:val="Standardnpsmoodstavce"/>
    <w:link w:val="Rozloendokumentu"/>
    <w:uiPriority w:val="99"/>
    <w:semiHidden/>
    <w:rsid w:val="003562DF"/>
    <w:rPr>
      <w:rFonts w:ascii="Times New Roman" w:hAnsi="Times New Roman"/>
      <w:sz w:val="0"/>
      <w:szCs w:val="0"/>
    </w:rPr>
  </w:style>
  <w:style w:type="paragraph" w:styleId="Revize">
    <w:name w:val="Revision"/>
    <w:hidden/>
    <w:uiPriority w:val="99"/>
    <w:semiHidden/>
    <w:rsid w:val="00453ED7"/>
    <w:rPr>
      <w:rFonts w:ascii="Times New Roman" w:hAnsi="Times New Roman"/>
      <w:szCs w:val="20"/>
    </w:rPr>
  </w:style>
  <w:style w:type="paragraph" w:styleId="Bezmezer">
    <w:name w:val="No Spacing"/>
    <w:uiPriority w:val="1"/>
    <w:qFormat/>
    <w:rsid w:val="00224F47"/>
    <w:rPr>
      <w:rFonts w:ascii="Times New Roman" w:hAnsi="Times New Roman"/>
      <w:szCs w:val="20"/>
    </w:rPr>
  </w:style>
  <w:style w:type="paragraph" w:customStyle="1" w:styleId="BodyText21">
    <w:name w:val="Body Text 21"/>
    <w:basedOn w:val="Normln"/>
    <w:rsid w:val="00C9176F"/>
    <w:pPr>
      <w:widowControl w:val="0"/>
      <w:snapToGrid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387161">
      <w:bodyDiv w:val="1"/>
      <w:marLeft w:val="0"/>
      <w:marRight w:val="0"/>
      <w:marTop w:val="0"/>
      <w:marBottom w:val="0"/>
      <w:divBdr>
        <w:top w:val="none" w:sz="0" w:space="0" w:color="auto"/>
        <w:left w:val="none" w:sz="0" w:space="0" w:color="auto"/>
        <w:bottom w:val="none" w:sz="0" w:space="0" w:color="auto"/>
        <w:right w:val="none" w:sz="0" w:space="0" w:color="auto"/>
      </w:divBdr>
    </w:div>
    <w:div w:id="1570188654">
      <w:marLeft w:val="0"/>
      <w:marRight w:val="0"/>
      <w:marTop w:val="0"/>
      <w:marBottom w:val="0"/>
      <w:divBdr>
        <w:top w:val="none" w:sz="0" w:space="0" w:color="auto"/>
        <w:left w:val="none" w:sz="0" w:space="0" w:color="auto"/>
        <w:bottom w:val="none" w:sz="0" w:space="0" w:color="auto"/>
        <w:right w:val="none" w:sz="0" w:space="0" w:color="auto"/>
      </w:divBdr>
      <w:divsChild>
        <w:div w:id="1570188655">
          <w:marLeft w:val="0"/>
          <w:marRight w:val="0"/>
          <w:marTop w:val="0"/>
          <w:marBottom w:val="0"/>
          <w:divBdr>
            <w:top w:val="none" w:sz="0" w:space="0" w:color="auto"/>
            <w:left w:val="none" w:sz="0" w:space="0" w:color="auto"/>
            <w:bottom w:val="none" w:sz="0" w:space="0" w:color="auto"/>
            <w:right w:val="none" w:sz="0" w:space="0" w:color="auto"/>
          </w:divBdr>
        </w:div>
      </w:divsChild>
    </w:div>
    <w:div w:id="1641299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A2D13E-6CD2-49CC-A8D7-48DABD48F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1000</Words>
  <Characters>5905</Characters>
  <Application>Microsoft Office Word</Application>
  <DocSecurity>0</DocSecurity>
  <Lines>49</Lines>
  <Paragraphs>13</Paragraphs>
  <ScaleCrop>false</ScaleCrop>
  <HeadingPairs>
    <vt:vector size="2" baseType="variant">
      <vt:variant>
        <vt:lpstr>Název</vt:lpstr>
      </vt:variant>
      <vt:variant>
        <vt:i4>1</vt:i4>
      </vt:variant>
    </vt:vector>
  </HeadingPairs>
  <TitlesOfParts>
    <vt:vector size="1" baseType="lpstr">
      <vt:lpstr>Courtages (pb)</vt:lpstr>
    </vt:vector>
  </TitlesOfParts>
  <Company>.</Company>
  <LinksUpToDate>false</LinksUpToDate>
  <CharactersWithSpaces>6892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Courtages (pb)</dc:title>
  <dc:creator>Vít Dobner</dc:creator>
  <cp:lastModifiedBy>SILLEROH</cp:lastModifiedBy>
  <cp:revision>8</cp:revision>
  <cp:lastPrinted>2016-08-30T07:47:00Z</cp:lastPrinted>
  <dcterms:created xsi:type="dcterms:W3CDTF">2016-08-30T15:30:00Z</dcterms:created>
  <dcterms:modified xsi:type="dcterms:W3CDTF">2016-09-19T14:00:00Z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Id">
    <vt:i4>1199420</vt:i4>
  </property>
  <property fmtid="{D5CDD505-2E9C-101B-9397-08002B2CF9AE}" pid="3" name="DmsSaved">
    <vt:bool>true</vt:bool>
  </property>
  <property fmtid="{D5CDD505-2E9C-101B-9397-08002B2CF9AE}" pid="4" name="_NewReviewCycle">
    <vt:lpwstr/>
  </property>
</Properties>
</file>