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55" w:type="dxa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5"/>
      </w:tblGrid>
      <w:tr w:rsidR="004925C1" w:rsidRPr="004925C1" w14:paraId="2293068D" w14:textId="77777777" w:rsidTr="004925C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16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1"/>
            </w:tblGrid>
            <w:tr w:rsidR="004925C1" w:rsidRPr="004925C1" w14:paraId="37FEF593" w14:textId="77777777">
              <w:trPr>
                <w:tblCellSpacing w:w="15" w:type="dxa"/>
                <w:jc w:val="center"/>
              </w:trPr>
              <w:tc>
                <w:tcPr>
                  <w:tcW w:w="11561" w:type="dxa"/>
                  <w:vAlign w:val="center"/>
                  <w:hideMark/>
                </w:tcPr>
                <w:p w14:paraId="21904DA2" w14:textId="77777777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will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send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separate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email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notifications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as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items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on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are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dispatched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for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.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may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also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View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Details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button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below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check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status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of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can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our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Quick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Links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contact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us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any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questions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.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 </w:t>
                  </w:r>
                </w:p>
              </w:tc>
            </w:tr>
          </w:tbl>
          <w:p w14:paraId="4B1FEB4F" w14:textId="77777777" w:rsidR="004925C1" w:rsidRPr="004925C1" w:rsidRDefault="004925C1" w:rsidP="00492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D6F0252" w14:textId="77777777" w:rsidR="004925C1" w:rsidRPr="004925C1" w:rsidRDefault="004925C1" w:rsidP="004925C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12355" w:type="dxa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5"/>
      </w:tblGrid>
      <w:tr w:rsidR="004925C1" w:rsidRPr="004925C1" w14:paraId="6513EA63" w14:textId="77777777" w:rsidTr="004925C1">
        <w:trPr>
          <w:trHeight w:val="2789"/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116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5"/>
              <w:gridCol w:w="5826"/>
            </w:tblGrid>
            <w:tr w:rsidR="004925C1" w:rsidRPr="004925C1" w14:paraId="10826FF5" w14:textId="77777777">
              <w:trPr>
                <w:tblCellSpacing w:w="15" w:type="dxa"/>
                <w:jc w:val="center"/>
              </w:trPr>
              <w:tc>
                <w:tcPr>
                  <w:tcW w:w="5751" w:type="dxa"/>
                  <w:hideMark/>
                </w:tcPr>
                <w:p w14:paraId="26B8FF59" w14:textId="77777777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:</w:t>
                  </w:r>
                  <w:proofErr w:type="gram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  <w:hyperlink r:id="rId4" w:tgtFrame="_blank" w:history="1">
                    <w:r w:rsidRPr="004925C1">
                      <w:rPr>
                        <w:rFonts w:ascii="Helvetica" w:eastAsia="Times New Roman" w:hAnsi="Helvetica" w:cs="Helvetica"/>
                        <w:b/>
                        <w:bCs/>
                        <w:color w:val="1E8AE7"/>
                        <w:kern w:val="0"/>
                        <w:sz w:val="24"/>
                        <w:szCs w:val="24"/>
                        <w:lang w:eastAsia="cs-CZ"/>
                        <w14:ligatures w14:val="none"/>
                      </w:rPr>
                      <w:t>304663</w:t>
                    </w:r>
                  </w:hyperlink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date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29/11/2024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Purchase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OV20240892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Release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Contract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placed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 Josef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Vcelak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Phone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Email:</w:t>
                  </w:r>
                </w:p>
              </w:tc>
              <w:tc>
                <w:tcPr>
                  <w:tcW w:w="5751" w:type="dxa"/>
                  <w:vAlign w:val="center"/>
                  <w:hideMark/>
                </w:tcPr>
                <w:p w14:paraId="2228C10A" w14:textId="77777777" w:rsidR="004925C1" w:rsidRPr="004925C1" w:rsidRDefault="004925C1" w:rsidP="00492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fulfilled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4925C1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Technologies Czech Republic s.r.o.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V Celnici 1031/4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Praha 1 11000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CZECH REPUBLIC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T: 00420235 302 459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F: 00420227 204 750</w:t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r w:rsidRPr="004925C1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hyperlink r:id="rId5" w:tgtFrame="_blank" w:history="1">
                    <w:r w:rsidRPr="004925C1">
                      <w:rPr>
                        <w:rFonts w:ascii="Helvetica" w:eastAsia="Times New Roman" w:hAnsi="Helvetica" w:cs="Helvetica"/>
                        <w:color w:val="1155CC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thermofisher.com</w:t>
                    </w:r>
                  </w:hyperlink>
                </w:p>
              </w:tc>
            </w:tr>
          </w:tbl>
          <w:p w14:paraId="770DBCE1" w14:textId="77777777" w:rsidR="004925C1" w:rsidRPr="004925C1" w:rsidRDefault="004925C1" w:rsidP="00492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24FDD79" w14:textId="68C22542" w:rsidR="004925C1" w:rsidRDefault="004925C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DRY / WET ICE CHARGES1,016.00Fuel </w:t>
      </w:r>
      <w:proofErr w:type="spellStart"/>
      <w:r>
        <w:rPr>
          <w:rFonts w:ascii="Helvetica" w:hAnsi="Helvetica" w:cs="Helvetica"/>
        </w:rPr>
        <w:t>Surcharge</w:t>
      </w:r>
      <w:proofErr w:type="spellEnd"/>
      <w:r>
        <w:rPr>
          <w:rFonts w:ascii="Helvetica" w:hAnsi="Helvetica" w:cs="Helvetica"/>
        </w:rPr>
        <w:t xml:space="preserve"> #:</w:t>
      </w:r>
      <w:r>
        <w:rPr>
          <w:rFonts w:ascii="Helvetica" w:hAnsi="Helvetica" w:cs="Helvetica"/>
        </w:rPr>
        <w:br/>
      </w:r>
      <w:proofErr w:type="spellStart"/>
      <w:r>
        <w:rPr>
          <w:rFonts w:ascii="Helvetica" w:hAnsi="Helvetica" w:cs="Helvetica"/>
        </w:rPr>
        <w:t>Subtotal</w:t>
      </w:r>
      <w:proofErr w:type="spellEnd"/>
      <w:r w:rsidR="005169DD">
        <w:rPr>
          <w:rFonts w:ascii="Helvetica" w:hAnsi="Helvetica" w:cs="Helvetica"/>
        </w:rPr>
        <w:t xml:space="preserve"> </w:t>
      </w:r>
      <w:r w:rsidR="005169DD">
        <w:rPr>
          <w:rFonts w:ascii="Helvetica" w:hAnsi="Helvetica" w:cs="Helvetica"/>
        </w:rPr>
        <w:t>VAT</w:t>
      </w:r>
      <w:r>
        <w:rPr>
          <w:rFonts w:ascii="Helvetica" w:hAnsi="Helvetica" w:cs="Helvetica"/>
        </w:rPr>
        <w:br/>
        <w:t> </w:t>
      </w:r>
      <w:r>
        <w:rPr>
          <w:rFonts w:ascii="Helvetica" w:hAnsi="Helvetica" w:cs="Helvetica"/>
        </w:rPr>
        <w:br/>
        <w:t>153,196.20</w:t>
      </w:r>
      <w:r>
        <w:rPr>
          <w:rFonts w:ascii="Helvetica" w:hAnsi="Helvetica" w:cs="Helvetica"/>
        </w:rPr>
        <w:br/>
      </w:r>
      <w:r w:rsidR="005169DD">
        <w:rPr>
          <w:rFonts w:ascii="Helvetica" w:hAnsi="Helvetica" w:cs="Helvetica"/>
        </w:rPr>
        <w:t>VAT</w:t>
      </w:r>
      <w:r w:rsidR="005169DD">
        <w:rPr>
          <w:rFonts w:ascii="Helvetica" w:hAnsi="Helvetica" w:cs="Helvetica"/>
        </w:rPr>
        <w:t xml:space="preserve"> </w:t>
      </w:r>
      <w:r w:rsidR="005169DD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32,171.20</w:t>
      </w:r>
    </w:p>
    <w:tbl>
      <w:tblPr>
        <w:tblW w:w="19189" w:type="dxa"/>
        <w:tblCellSpacing w:w="15" w:type="dxa"/>
        <w:tblBorders>
          <w:top w:val="single" w:sz="12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8"/>
        <w:gridCol w:w="6721"/>
      </w:tblGrid>
      <w:tr w:rsidR="004925C1" w:rsidRPr="004925C1" w14:paraId="600C01FF" w14:textId="77777777" w:rsidTr="004925C1">
        <w:trPr>
          <w:tblCellSpacing w:w="15" w:type="dxa"/>
        </w:trPr>
        <w:tc>
          <w:tcPr>
            <w:tcW w:w="12384" w:type="dxa"/>
            <w:shd w:val="clear" w:color="auto" w:fill="FFFFFF"/>
            <w:hideMark/>
          </w:tcPr>
          <w:p w14:paraId="5CF042C6" w14:textId="5311AE74" w:rsidR="004925C1" w:rsidRPr="004925C1" w:rsidRDefault="004925C1" w:rsidP="004925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925C1">
              <w:rPr>
                <w:rFonts w:ascii="Helvetica" w:eastAsia="Times New Roman" w:hAnsi="Helvetica" w:cs="Helvetica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Total</w:t>
            </w:r>
            <w:proofErr w:type="spellEnd"/>
            <w:r w:rsidRPr="004925C1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5169DD">
              <w:rPr>
                <w:rFonts w:ascii="Helvetica" w:hAnsi="Helvetica" w:cs="Helvetica"/>
                <w:b/>
                <w:bCs/>
                <w:color w:val="222222"/>
                <w:sz w:val="27"/>
                <w:szCs w:val="27"/>
                <w:shd w:val="clear" w:color="auto" w:fill="FFFFFF"/>
              </w:rPr>
              <w:t>185,367.40</w:t>
            </w:r>
            <w:r w:rsidR="005169DD" w:rsidRPr="004925C1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4925C1"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6655" w:type="dxa"/>
            <w:shd w:val="clear" w:color="auto" w:fill="FFFFFF"/>
            <w:hideMark/>
          </w:tcPr>
          <w:p w14:paraId="083E7B47" w14:textId="77777777" w:rsidR="004925C1" w:rsidRPr="004925C1" w:rsidRDefault="004925C1" w:rsidP="00492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25C1">
              <w:rPr>
                <w:rFonts w:ascii="Helvetica" w:eastAsia="Times New Roman" w:hAnsi="Helvetica" w:cs="Helvetica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185,367.40</w:t>
            </w:r>
          </w:p>
        </w:tc>
      </w:tr>
    </w:tbl>
    <w:p w14:paraId="546EB518" w14:textId="77777777" w:rsidR="004925C1" w:rsidRDefault="004925C1"/>
    <w:sectPr w:rsidR="0049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1"/>
    <w:rsid w:val="00085869"/>
    <w:rsid w:val="004925C1"/>
    <w:rsid w:val="005169DD"/>
    <w:rsid w:val="008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1E2"/>
  <w15:chartTrackingRefBased/>
  <w15:docId w15:val="{33EA9A36-8DA6-4BBC-AD09-F37ABFB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rmofisher.com/uk/en/home.html" TargetMode="External"/><Relationship Id="rId4" Type="http://schemas.openxmlformats.org/officeDocument/2006/relationships/hyperlink" Target="https://www.thermofisher.com/store/orders/solu/details?orderNumber=304663&amp;postalCode=116%209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2024-12-02T08:06:00Z</dcterms:created>
  <dcterms:modified xsi:type="dcterms:W3CDTF">2024-12-02T09:17:00Z</dcterms:modified>
</cp:coreProperties>
</file>