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17FF1" w:rsidRDefault="00E17FF1" w:rsidP="00E17FF1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FF032E" w:rsidRDefault="00FF032E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smlouvy prodávajícícho:63/25</w:t>
      </w:r>
    </w:p>
    <w:p w:rsidR="00FF032E" w:rsidRPr="00843947" w:rsidRDefault="00FF032E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smlouvy kupujícího: 1/01/024/24</w:t>
      </w:r>
    </w:p>
    <w:p w:rsidR="00963A45" w:rsidRDefault="00963A45" w:rsidP="00963A45">
      <w:pPr>
        <w:rPr>
          <w:sz w:val="22"/>
          <w:szCs w:val="22"/>
        </w:rPr>
      </w:pP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6945FE" w:rsidRDefault="006945FE" w:rsidP="00963A45">
      <w:pPr>
        <w:spacing w:line="360" w:lineRule="auto"/>
        <w:ind w:firstLine="426"/>
        <w:rPr>
          <w:b/>
          <w:bCs/>
          <w:sz w:val="22"/>
          <w:szCs w:val="22"/>
        </w:rPr>
      </w:pPr>
    </w:p>
    <w:p w:rsidR="006945FE" w:rsidRDefault="00FF032E" w:rsidP="00963A45">
      <w:pPr>
        <w:spacing w:line="360" w:lineRule="auto"/>
        <w:ind w:firstLine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KOBIT, spol. s r.o.</w:t>
      </w:r>
    </w:p>
    <w:p w:rsidR="00FF032E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FF032E">
        <w:rPr>
          <w:sz w:val="22"/>
          <w:szCs w:val="22"/>
        </w:rPr>
        <w:tab/>
        <w:t>Rozvojová 269, 165 00 Praha 6</w:t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</w:p>
    <w:p w:rsidR="00963A45" w:rsidRPr="007A4CDF" w:rsidRDefault="00FF032E" w:rsidP="00963A45">
      <w:pPr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provozovna:</w:t>
      </w:r>
      <w:r>
        <w:rPr>
          <w:sz w:val="22"/>
          <w:szCs w:val="22"/>
        </w:rPr>
        <w:tab/>
        <w:t>Konecchlumského1100, 506 01 Jičín</w:t>
      </w:r>
      <w:r w:rsidR="00963A45">
        <w:rPr>
          <w:sz w:val="22"/>
          <w:szCs w:val="22"/>
        </w:rPr>
        <w:t xml:space="preserve">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proofErr w:type="gramStart"/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</w:t>
      </w:r>
      <w:r w:rsidR="00FF032E">
        <w:rPr>
          <w:sz w:val="22"/>
          <w:szCs w:val="22"/>
        </w:rPr>
        <w:tab/>
      </w:r>
      <w:proofErr w:type="gramEnd"/>
      <w:r w:rsidR="00FF032E">
        <w:rPr>
          <w:sz w:val="22"/>
          <w:szCs w:val="22"/>
        </w:rPr>
        <w:tab/>
        <w:t>44792247</w:t>
      </w:r>
      <w:r w:rsidR="00FF032E">
        <w:rPr>
          <w:sz w:val="22"/>
          <w:szCs w:val="22"/>
        </w:rPr>
        <w:tab/>
      </w:r>
      <w:r w:rsidR="00FF032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proofErr w:type="gramStart"/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</w:t>
      </w:r>
      <w:r w:rsidR="00FF032E">
        <w:rPr>
          <w:sz w:val="22"/>
          <w:szCs w:val="22"/>
        </w:rPr>
        <w:t>CZ44792247</w:t>
      </w:r>
      <w:r>
        <w:rPr>
          <w:sz w:val="22"/>
          <w:szCs w:val="22"/>
        </w:rPr>
        <w:t xml:space="preserve">            </w:t>
      </w:r>
    </w:p>
    <w:p w:rsidR="00963A45" w:rsidRDefault="00963A45" w:rsidP="00963A45">
      <w:pPr>
        <w:spacing w:line="360" w:lineRule="auto"/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FF032E">
        <w:rPr>
          <w:sz w:val="22"/>
          <w:szCs w:val="22"/>
        </w:rPr>
        <w:tab/>
        <w:t>MS v Praze, oddíl C, vložka 5528</w:t>
      </w:r>
    </w:p>
    <w:p w:rsidR="003E5D65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FF032E">
        <w:rPr>
          <w:sz w:val="22"/>
          <w:szCs w:val="22"/>
        </w:rPr>
        <w:t>Ing. Petrem Nožičkou, jednatelem společnosti</w:t>
      </w:r>
      <w:r w:rsidR="00963A45" w:rsidRPr="007A4CDF">
        <w:rPr>
          <w:sz w:val="22"/>
          <w:szCs w:val="22"/>
        </w:rPr>
        <w:tab/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B13206">
        <w:rPr>
          <w:b/>
          <w:sz w:val="22"/>
          <w:szCs w:val="22"/>
        </w:rPr>
        <w:t>1</w:t>
      </w:r>
      <w:r w:rsidR="009354A7">
        <w:rPr>
          <w:b/>
          <w:sz w:val="22"/>
          <w:szCs w:val="22"/>
        </w:rPr>
        <w:t>. část – Dodávka kropicí splachovací nástavby</w:t>
      </w:r>
      <w:r w:rsidR="007C3FBE" w:rsidRPr="007C3FBE">
        <w:rPr>
          <w:b/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za potvrzení skutečnosti,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3234D1">
        <w:rPr>
          <w:b/>
          <w:sz w:val="22"/>
          <w:szCs w:val="22"/>
        </w:rPr>
        <w:t>e kropicí splachovací nástavbě</w:t>
      </w:r>
      <w:r w:rsidR="006E3593">
        <w:rPr>
          <w:b/>
          <w:sz w:val="22"/>
          <w:szCs w:val="22"/>
        </w:rPr>
        <w:t xml:space="preserve"> </w:t>
      </w:r>
      <w:r w:rsidR="00FF032E">
        <w:rPr>
          <w:b/>
          <w:sz w:val="22"/>
          <w:szCs w:val="22"/>
        </w:rPr>
        <w:t>MK</w:t>
      </w:r>
      <w:proofErr w:type="gramStart"/>
      <w:r w:rsidR="00FF032E">
        <w:rPr>
          <w:b/>
          <w:sz w:val="22"/>
          <w:szCs w:val="22"/>
        </w:rPr>
        <w:t>7</w:t>
      </w:r>
      <w:r w:rsidR="002736BF">
        <w:rPr>
          <w:b/>
          <w:sz w:val="22"/>
          <w:szCs w:val="22"/>
        </w:rPr>
        <w:t xml:space="preserve"> </w:t>
      </w:r>
      <w:r w:rsidR="007C3FBE">
        <w:rPr>
          <w:b/>
          <w:sz w:val="22"/>
          <w:szCs w:val="22"/>
        </w:rPr>
        <w:t xml:space="preserve"> </w:t>
      </w:r>
      <w:r w:rsidR="00000D22">
        <w:rPr>
          <w:sz w:val="22"/>
          <w:szCs w:val="22"/>
        </w:rPr>
        <w:t>(</w:t>
      </w:r>
      <w:proofErr w:type="gramEnd"/>
      <w:r w:rsidR="00000D22">
        <w:rPr>
          <w:sz w:val="22"/>
          <w:szCs w:val="22"/>
        </w:rPr>
        <w:t>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které byly objednány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00203A" w:rsidRDefault="00A3057D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0203A">
        <w:rPr>
          <w:sz w:val="22"/>
          <w:szCs w:val="22"/>
        </w:rPr>
        <w:t>1 192 200</w:t>
      </w:r>
      <w:r w:rsidR="003E5D65" w:rsidRPr="0000203A">
        <w:rPr>
          <w:sz w:val="22"/>
          <w:szCs w:val="22"/>
        </w:rPr>
        <w:t xml:space="preserve"> </w:t>
      </w:r>
      <w:proofErr w:type="gramStart"/>
      <w:r w:rsidR="003E5D65" w:rsidRPr="0000203A">
        <w:rPr>
          <w:sz w:val="22"/>
          <w:szCs w:val="22"/>
        </w:rPr>
        <w:t>Kč  bez</w:t>
      </w:r>
      <w:proofErr w:type="gramEnd"/>
      <w:r w:rsidR="003E5D65" w:rsidRPr="0000203A">
        <w:rPr>
          <w:sz w:val="22"/>
          <w:szCs w:val="22"/>
        </w:rPr>
        <w:t xml:space="preserve"> DPH</w:t>
      </w:r>
    </w:p>
    <w:p w:rsidR="00963A45" w:rsidRPr="0000203A" w:rsidRDefault="0000203A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418 362 </w:t>
      </w:r>
      <w:r w:rsidR="003E5D65" w:rsidRPr="0000203A">
        <w:rPr>
          <w:sz w:val="22"/>
          <w:szCs w:val="22"/>
        </w:rPr>
        <w:t>Kč DPH</w:t>
      </w:r>
    </w:p>
    <w:p w:rsidR="00963A45" w:rsidRPr="003C3A16" w:rsidRDefault="0000203A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 2 410 562 </w:t>
      </w:r>
      <w:r w:rsidR="003E5D65" w:rsidRPr="0000203A">
        <w:rPr>
          <w:sz w:val="22"/>
          <w:szCs w:val="22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Pr="003E5D65" w:rsidRDefault="003E5D65" w:rsidP="003E5D65"/>
    <w:p w:rsidR="003E5D65" w:rsidRDefault="00BA2A48" w:rsidP="003E5D65">
      <w:pPr>
        <w:pStyle w:val="Nadpis1"/>
      </w:pPr>
      <w:r>
        <w:t>Místo dodání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a zaškolení obsluhy se uskuteční </w:t>
      </w:r>
      <w:r w:rsidR="00C00B62">
        <w:rPr>
          <w:sz w:val="22"/>
          <w:szCs w:val="22"/>
        </w:rPr>
        <w:t>u dodavatele.</w:t>
      </w:r>
    </w:p>
    <w:p w:rsidR="00BB5067" w:rsidRPr="00926656" w:rsidRDefault="00BB5067" w:rsidP="00BB5067">
      <w:pPr>
        <w:pStyle w:val="Nadpis1"/>
      </w:pPr>
      <w:r w:rsidRPr="00926656">
        <w:t>Termín dodání a převzetí zboží</w:t>
      </w:r>
    </w:p>
    <w:p w:rsidR="00BB5067" w:rsidRPr="00926656" w:rsidRDefault="00BB5067" w:rsidP="00BB5067">
      <w:pPr>
        <w:rPr>
          <w:sz w:val="22"/>
          <w:szCs w:val="22"/>
        </w:rPr>
      </w:pPr>
    </w:p>
    <w:p w:rsidR="00B26D16" w:rsidRPr="009B7207" w:rsidRDefault="00BB5067" w:rsidP="009B720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  <w:highlight w:val="cyan"/>
        </w:rPr>
      </w:pPr>
      <w:r w:rsidRPr="00BB5067">
        <w:rPr>
          <w:bCs w:val="0"/>
          <w:sz w:val="22"/>
          <w:szCs w:val="22"/>
        </w:rPr>
        <w:lastRenderedPageBreak/>
        <w:t>7.1.</w:t>
      </w:r>
      <w:r w:rsidRPr="00BB5067">
        <w:rPr>
          <w:bCs w:val="0"/>
          <w:sz w:val="22"/>
          <w:szCs w:val="22"/>
        </w:rPr>
        <w:tab/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9B7207">
        <w:rPr>
          <w:bCs w:val="0"/>
          <w:sz w:val="22"/>
          <w:szCs w:val="22"/>
        </w:rPr>
        <w:t xml:space="preserve">nejpozději do </w:t>
      </w:r>
      <w:r w:rsidR="004A4E35" w:rsidRPr="004A4E35">
        <w:rPr>
          <w:bCs w:val="0"/>
          <w:sz w:val="22"/>
          <w:szCs w:val="22"/>
        </w:rPr>
        <w:t>30.6.2025.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9B7207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dodavatele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dodavatel zboží dodat, </w:t>
      </w:r>
      <w:r w:rsidRPr="00935D32">
        <w:rPr>
          <w:sz w:val="22"/>
          <w:szCs w:val="22"/>
        </w:rPr>
        <w:t>přičemž se výslovně stanovuje, že na takovéto prodloužení doby dodání zboží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BB5067" w:rsidRDefault="00BB5067" w:rsidP="00BB5067">
      <w:pPr>
        <w:ind w:left="708" w:hanging="708"/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3E5D65" w:rsidRDefault="003E5D65" w:rsidP="009B720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9B7207" w:rsidRPr="009B7207" w:rsidRDefault="009B7207" w:rsidP="009B7207"/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9354A7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3E5D65" w:rsidRPr="007618B0" w:rsidRDefault="007618B0" w:rsidP="007618B0">
      <w:pPr>
        <w:spacing w:before="240"/>
        <w:ind w:left="-113"/>
        <w:rPr>
          <w:rFonts w:cs="Arial"/>
          <w:bCs/>
          <w:iCs/>
          <w:sz w:val="22"/>
          <w:szCs w:val="22"/>
        </w:rPr>
      </w:pPr>
      <w:r>
        <w:rPr>
          <w:sz w:val="22"/>
          <w:szCs w:val="22"/>
        </w:rPr>
        <w:t xml:space="preserve">  9.</w:t>
      </w:r>
      <w:r w:rsidR="009354A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      </w:t>
      </w:r>
      <w:r w:rsidR="003E5D65" w:rsidRPr="003E5D65">
        <w:rPr>
          <w:sz w:val="22"/>
          <w:szCs w:val="22"/>
        </w:rPr>
        <w:t>Pokud faktura nebude vystavena v souladu s platebními podmínkami stanovenými smlouvou</w:t>
      </w:r>
      <w:r>
        <w:rPr>
          <w:sz w:val="22"/>
          <w:szCs w:val="22"/>
        </w:rPr>
        <w:t xml:space="preserve"> </w:t>
      </w:r>
      <w:r w:rsidR="003E5D65" w:rsidRPr="003E5D65">
        <w:rPr>
          <w:sz w:val="22"/>
          <w:szCs w:val="22"/>
        </w:rPr>
        <w:t xml:space="preserve">nebo nebude splňovat požadované zákonné náležitosti, je </w:t>
      </w:r>
      <w:r w:rsidR="003E5D65" w:rsidRPr="00433D4E">
        <w:rPr>
          <w:sz w:val="22"/>
          <w:szCs w:val="22"/>
        </w:rPr>
        <w:t>kupující oprávněn</w:t>
      </w:r>
      <w:r w:rsidR="003E5D65" w:rsidRPr="003E5D65">
        <w:rPr>
          <w:sz w:val="22"/>
          <w:szCs w:val="22"/>
        </w:rPr>
        <w:t xml:space="preserve"> daňový </w:t>
      </w:r>
      <w:proofErr w:type="gramStart"/>
      <w:r w:rsidR="003E5D65" w:rsidRPr="003E5D65">
        <w:rPr>
          <w:sz w:val="22"/>
          <w:szCs w:val="22"/>
        </w:rPr>
        <w:t>doklad - fakturu</w:t>
      </w:r>
      <w:proofErr w:type="gramEnd"/>
      <w:r w:rsidR="003E5D65" w:rsidRPr="003E5D65">
        <w:rPr>
          <w:sz w:val="22"/>
          <w:szCs w:val="22"/>
        </w:rPr>
        <w:t xml:space="preserve"> prodávajícímu </w:t>
      </w:r>
      <w:r w:rsidR="0037488F">
        <w:rPr>
          <w:sz w:val="22"/>
          <w:szCs w:val="22"/>
        </w:rPr>
        <w:t xml:space="preserve">do data splatnosti </w:t>
      </w:r>
      <w:r w:rsidR="003E5D65" w:rsidRPr="003E5D65">
        <w:rPr>
          <w:sz w:val="22"/>
          <w:szCs w:val="22"/>
        </w:rPr>
        <w:t xml:space="preserve">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="003E5D65" w:rsidRPr="003E5D65">
        <w:rPr>
          <w:sz w:val="22"/>
          <w:szCs w:val="22"/>
        </w:rPr>
        <w:t>dokladu - faktury</w:t>
      </w:r>
      <w:proofErr w:type="gramEnd"/>
      <w:r w:rsidR="003E5D65" w:rsidRPr="003E5D65">
        <w:rPr>
          <w:sz w:val="22"/>
          <w:szCs w:val="22"/>
        </w:rPr>
        <w:t xml:space="preserve"> kupujícímu. 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      </w:t>
      </w:r>
      <w:r w:rsidR="003E5D65"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="003E5D65"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</w:t>
      </w:r>
      <w:proofErr w:type="gramStart"/>
      <w:r w:rsidR="00B517DE">
        <w:rPr>
          <w:sz w:val="22"/>
          <w:szCs w:val="22"/>
        </w:rPr>
        <w:t xml:space="preserve">- </w:t>
      </w:r>
      <w:r w:rsidR="003E5D65"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>Doplňující</w:t>
      </w:r>
      <w:proofErr w:type="gramEnd"/>
      <w:r w:rsidR="00B517DE" w:rsidRPr="00B517DE">
        <w:rPr>
          <w:rFonts w:eastAsia="Arial Unicode MS"/>
          <w:sz w:val="22"/>
          <w:szCs w:val="22"/>
        </w:rPr>
        <w:t xml:space="preserve"> kontaktní údaje </w:t>
      </w:r>
      <w:r w:rsidR="003E5D65"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433D4E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9.8.     </w:t>
      </w:r>
      <w:r w:rsidR="004A659B" w:rsidRPr="00433D4E">
        <w:rPr>
          <w:sz w:val="22"/>
          <w:szCs w:val="22"/>
        </w:rPr>
        <w:t>Kupující provede úhradu v rámci lhůty</w:t>
      </w:r>
      <w:r w:rsidR="00000D22" w:rsidRPr="00433D4E">
        <w:rPr>
          <w:sz w:val="22"/>
          <w:szCs w:val="22"/>
        </w:rPr>
        <w:t xml:space="preserve"> splatnosti na bankovní účet prodávajícího uvedený </w:t>
      </w:r>
      <w:r w:rsidR="007C3FBE">
        <w:rPr>
          <w:sz w:val="22"/>
          <w:szCs w:val="22"/>
        </w:rPr>
        <w:br/>
      </w:r>
      <w:r w:rsidR="00000D22" w:rsidRPr="00433D4E">
        <w:rPr>
          <w:sz w:val="22"/>
          <w:szCs w:val="22"/>
        </w:rPr>
        <w:t xml:space="preserve">na daňovém </w:t>
      </w:r>
      <w:proofErr w:type="gramStart"/>
      <w:r w:rsidR="00000D22" w:rsidRPr="00433D4E">
        <w:rPr>
          <w:sz w:val="22"/>
          <w:szCs w:val="22"/>
        </w:rPr>
        <w:t xml:space="preserve">dokladu - </w:t>
      </w:r>
      <w:r w:rsidR="00414B25" w:rsidRPr="00433D4E">
        <w:rPr>
          <w:sz w:val="22"/>
          <w:szCs w:val="22"/>
        </w:rPr>
        <w:t>faktuře</w:t>
      </w:r>
      <w:proofErr w:type="gramEnd"/>
      <w:r w:rsidR="00414B25" w:rsidRPr="00433D4E">
        <w:rPr>
          <w:sz w:val="22"/>
          <w:szCs w:val="22"/>
        </w:rPr>
        <w:t xml:space="preserve"> pouze za předpokladu, že tento účet bude ke dni platby zveřejněný správcem daně. V případě, že tato podmínka nebude splněna, kupující uhradí pouze částku bez DPH, a doplatek bude uhrazen prodávajícímu až po zveřejnění čísla účtu </w:t>
      </w:r>
      <w:r w:rsidR="007C3FBE">
        <w:rPr>
          <w:sz w:val="22"/>
          <w:szCs w:val="22"/>
        </w:rPr>
        <w:br/>
      </w:r>
      <w:r w:rsidR="00414B25" w:rsidRPr="00433D4E">
        <w:rPr>
          <w:sz w:val="22"/>
          <w:szCs w:val="22"/>
        </w:rPr>
        <w:t>v registru plátců. V případě, že účet nebude zveřejněn po uplynutí lhůty stanovené kupujícím, bude DPH uhrazeno místně příslušnému správci daně prodávajícího.</w:t>
      </w:r>
    </w:p>
    <w:p w:rsidR="003E5D65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9.9.    </w:t>
      </w:r>
      <w:r w:rsidR="004A659B"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DC1E05">
        <w:rPr>
          <w:sz w:val="22"/>
          <w:szCs w:val="22"/>
        </w:rPr>
        <w:t>5</w:t>
      </w:r>
      <w:r w:rsidR="00526CD6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D1601C" w:rsidRDefault="00D1601C" w:rsidP="00D1601C"/>
    <w:p w:rsidR="00D1601C" w:rsidRPr="00D1601C" w:rsidRDefault="00D1601C" w:rsidP="00D1601C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Kupující </w:t>
      </w:r>
      <w:r w:rsidRPr="00D1601C">
        <w:rPr>
          <w:b/>
          <w:sz w:val="22"/>
          <w:szCs w:val="22"/>
        </w:rPr>
        <w:t>neposkytuje zálohy</w:t>
      </w:r>
      <w:r>
        <w:rPr>
          <w:sz w:val="22"/>
          <w:szCs w:val="22"/>
        </w:rPr>
        <w:t xml:space="preserve"> na dodávané zboží.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E5D65" w:rsidRPr="00526CD6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lastRenderedPageBreak/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DC1E05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E5D65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FA4F31" w:rsidRPr="00FA4F31" w:rsidRDefault="00FA4F31" w:rsidP="00FA4F31"/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E17FF1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497F37" w:rsidRPr="00497F37" w:rsidRDefault="00497F37" w:rsidP="00497F37"/>
    <w:p w:rsidR="00963A45" w:rsidRPr="001911CB" w:rsidRDefault="00963A45" w:rsidP="00963A45">
      <w:pPr>
        <w:pStyle w:val="Nadpis1"/>
      </w:pPr>
      <w:r w:rsidRPr="007A4CDF">
        <w:lastRenderedPageBreak/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526CD6">
        <w:rPr>
          <w:sz w:val="22"/>
          <w:szCs w:val="22"/>
        </w:rPr>
        <w:t>, pokud není podepsána elektronicky,</w:t>
      </w:r>
      <w:r w:rsidRPr="003E5D65">
        <w:rPr>
          <w:sz w:val="22"/>
          <w:szCs w:val="22"/>
        </w:rPr>
        <w:t xml:space="preserve"> je vyhotovena ve dvou stejnopisech s platností originálu, z nichž každá smluvní strana obdrží jedno vyhotovení.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5406B" w:rsidRPr="009B7207" w:rsidRDefault="00E17FF1" w:rsidP="00037A90">
      <w:pPr>
        <w:jc w:val="both"/>
        <w:rPr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575B77" w:rsidRPr="007A4CDF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 xml:space="preserve">: </w:t>
      </w:r>
      <w:r w:rsidR="004F4D6B">
        <w:rPr>
          <w:sz w:val="22"/>
          <w:szCs w:val="22"/>
        </w:rPr>
        <w:t>1.12.2024</w:t>
      </w:r>
      <w:r w:rsidRPr="007A4CDF">
        <w:rPr>
          <w:sz w:val="22"/>
          <w:szCs w:val="22"/>
        </w:rPr>
        <w:t xml:space="preserve">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="004F4D6B">
        <w:rPr>
          <w:sz w:val="22"/>
          <w:szCs w:val="22"/>
        </w:rPr>
        <w:tab/>
      </w:r>
      <w:r w:rsidR="004F4D6B">
        <w:rPr>
          <w:sz w:val="22"/>
          <w:szCs w:val="22"/>
        </w:rPr>
        <w:tab/>
      </w:r>
      <w:r w:rsidRPr="002A02EF">
        <w:rPr>
          <w:sz w:val="22"/>
          <w:szCs w:val="22"/>
        </w:rPr>
        <w:t>V </w:t>
      </w:r>
      <w:r w:rsidR="004F4D6B">
        <w:rPr>
          <w:sz w:val="22"/>
          <w:szCs w:val="22"/>
        </w:rPr>
        <w:t>Jičíně</w:t>
      </w:r>
      <w:r w:rsidRPr="002A02EF">
        <w:rPr>
          <w:sz w:val="22"/>
          <w:szCs w:val="22"/>
        </w:rPr>
        <w:t xml:space="preserve">  dne </w:t>
      </w:r>
      <w:r w:rsidR="004F4D6B">
        <w:rPr>
          <w:sz w:val="22"/>
          <w:szCs w:val="22"/>
        </w:rPr>
        <w:t>28.11.2024</w:t>
      </w:r>
    </w:p>
    <w:p w:rsidR="001911CB" w:rsidRDefault="001911CB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F4D6B">
        <w:rPr>
          <w:sz w:val="22"/>
          <w:szCs w:val="22"/>
        </w:rPr>
        <w:t>Ing. Petr Nožička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4D6B">
        <w:rPr>
          <w:sz w:val="22"/>
          <w:szCs w:val="22"/>
        </w:rPr>
        <w:t xml:space="preserve"> jednatel společnosti</w:t>
      </w:r>
      <w:r>
        <w:rPr>
          <w:sz w:val="22"/>
          <w:szCs w:val="22"/>
        </w:rPr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1A052C" w:rsidRPr="009B7207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</w:t>
      </w:r>
      <w:r w:rsidR="009B7207">
        <w:rPr>
          <w:rFonts w:eastAsia="Arial Unicode MS"/>
          <w:sz w:val="22"/>
          <w:szCs w:val="22"/>
        </w:rPr>
        <w:t>tva</w:t>
      </w:r>
    </w:p>
    <w:p w:rsidR="001A052C" w:rsidRDefault="001A052C" w:rsidP="003E5D65"/>
    <w:p w:rsidR="003E5D65" w:rsidRDefault="001911CB" w:rsidP="003E5D65">
      <w:r>
        <w:lastRenderedPageBreak/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83B19"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3E25C4" w:rsidRDefault="003E25C4" w:rsidP="00771D4E"/>
    <w:p w:rsidR="003E25C4" w:rsidRDefault="003E25C4" w:rsidP="00771D4E"/>
    <w:p w:rsidR="00771D4E" w:rsidRDefault="00771D4E" w:rsidP="00771D4E">
      <w:r>
        <w:lastRenderedPageBreak/>
        <w:t>Příloha č. 2</w:t>
      </w:r>
    </w:p>
    <w:p w:rsidR="00E5406B" w:rsidRDefault="00E5406B" w:rsidP="00771D4E"/>
    <w:p w:rsidR="00E5406B" w:rsidRPr="002F353C" w:rsidRDefault="00E5406B" w:rsidP="00771D4E"/>
    <w:p w:rsidR="00497F37" w:rsidRPr="002F353C" w:rsidRDefault="00497F37" w:rsidP="00497F37">
      <w:pPr>
        <w:ind w:left="2340"/>
        <w:jc w:val="both"/>
        <w:rPr>
          <w:b/>
        </w:rPr>
      </w:pPr>
      <w:r w:rsidRPr="002F353C">
        <w:rPr>
          <w:b/>
        </w:rPr>
        <w:t xml:space="preserve">     </w:t>
      </w:r>
      <w:r>
        <w:rPr>
          <w:b/>
        </w:rPr>
        <w:t xml:space="preserve">                       </w:t>
      </w:r>
      <w:r w:rsidRPr="002F353C">
        <w:rPr>
          <w:b/>
        </w:rPr>
        <w:t xml:space="preserve">KRYCÍ LIST </w:t>
      </w:r>
    </w:p>
    <w:p w:rsidR="00497F37" w:rsidRPr="002F353C" w:rsidRDefault="00497F37" w:rsidP="00497F37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:rsidR="00497F37" w:rsidRPr="002F353C" w:rsidRDefault="00497F37" w:rsidP="00497F3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2F353C">
        <w:rPr>
          <w:b/>
          <w:sz w:val="20"/>
          <w:szCs w:val="20"/>
        </w:rPr>
        <w:t xml:space="preserve">„Dodávka </w:t>
      </w:r>
      <w:r>
        <w:rPr>
          <w:b/>
          <w:sz w:val="20"/>
          <w:szCs w:val="20"/>
        </w:rPr>
        <w:t>kropicí a splachovací nástavby</w:t>
      </w:r>
      <w:r w:rsidRPr="002F353C">
        <w:rPr>
          <w:b/>
          <w:sz w:val="20"/>
          <w:szCs w:val="20"/>
        </w:rPr>
        <w:t>“</w:t>
      </w:r>
    </w:p>
    <w:p w:rsidR="00497F37" w:rsidRPr="00E470A9" w:rsidRDefault="00497F37" w:rsidP="00497F37">
      <w:pPr>
        <w:rPr>
          <w:sz w:val="18"/>
          <w:szCs w:val="20"/>
        </w:rPr>
      </w:pPr>
      <w:r>
        <w:rPr>
          <w:sz w:val="18"/>
          <w:szCs w:val="20"/>
        </w:rPr>
        <w:br/>
        <w:t xml:space="preserve"> </w:t>
      </w:r>
      <w:r w:rsidRPr="00E470A9">
        <w:rPr>
          <w:sz w:val="18"/>
          <w:szCs w:val="20"/>
        </w:rPr>
        <w:t>Uvedené údaje se musí shodovat s údaji uvedenými v nabídce.</w:t>
      </w:r>
    </w:p>
    <w:p w:rsidR="00497F37" w:rsidRPr="002F353C" w:rsidRDefault="00497F37" w:rsidP="00497F37">
      <w:pPr>
        <w:rPr>
          <w:b/>
          <w:sz w:val="20"/>
          <w:szCs w:val="20"/>
        </w:rPr>
      </w:pPr>
    </w:p>
    <w:p w:rsidR="00497F37" w:rsidRPr="002F353C" w:rsidRDefault="00497F37" w:rsidP="00497F37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497F37" w:rsidRPr="002F353C" w:rsidTr="003402AB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3E25C4" w:rsidRDefault="003E25C4" w:rsidP="003402AB">
            <w:pPr>
              <w:rPr>
                <w:sz w:val="20"/>
                <w:szCs w:val="20"/>
              </w:rPr>
            </w:pPr>
            <w:proofErr w:type="spellStart"/>
            <w:r w:rsidRPr="003E25C4">
              <w:rPr>
                <w:sz w:val="20"/>
                <w:szCs w:val="20"/>
              </w:rPr>
              <w:t>Kobit</w:t>
            </w:r>
            <w:proofErr w:type="spellEnd"/>
            <w:r w:rsidRPr="003E25C4">
              <w:rPr>
                <w:sz w:val="20"/>
                <w:szCs w:val="20"/>
              </w:rPr>
              <w:t>, spol. s r.o.</w:t>
            </w:r>
          </w:p>
        </w:tc>
      </w:tr>
      <w:tr w:rsidR="00497F37" w:rsidRPr="002F353C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C4" w:rsidRPr="003E25C4" w:rsidRDefault="003E25C4" w:rsidP="003402AB">
            <w:pPr>
              <w:rPr>
                <w:sz w:val="20"/>
                <w:szCs w:val="20"/>
              </w:rPr>
            </w:pPr>
            <w:r w:rsidRPr="003E25C4">
              <w:rPr>
                <w:sz w:val="20"/>
                <w:szCs w:val="20"/>
              </w:rPr>
              <w:t>Rozvojová 269, 165 00 Praha 6</w:t>
            </w:r>
          </w:p>
        </w:tc>
      </w:tr>
      <w:tr w:rsidR="003E25C4" w:rsidRPr="002F353C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C4" w:rsidRPr="002F353C" w:rsidRDefault="003E25C4" w:rsidP="0034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PROVOZOVNA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C4" w:rsidRPr="003E25C4" w:rsidRDefault="003E25C4" w:rsidP="003402AB">
            <w:pPr>
              <w:rPr>
                <w:sz w:val="20"/>
                <w:szCs w:val="20"/>
              </w:rPr>
            </w:pPr>
            <w:proofErr w:type="spellStart"/>
            <w:r w:rsidRPr="003E25C4">
              <w:rPr>
                <w:sz w:val="20"/>
                <w:szCs w:val="20"/>
              </w:rPr>
              <w:t>Konecchlumského</w:t>
            </w:r>
            <w:proofErr w:type="spellEnd"/>
            <w:r w:rsidRPr="003E25C4">
              <w:rPr>
                <w:sz w:val="20"/>
                <w:szCs w:val="20"/>
              </w:rPr>
              <w:t xml:space="preserve"> 1100, 506 01 Jičín</w:t>
            </w:r>
          </w:p>
        </w:tc>
      </w:tr>
      <w:tr w:rsidR="00497F37" w:rsidRPr="002F353C" w:rsidTr="003402AB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3E25C4" w:rsidRDefault="003E25C4" w:rsidP="003402AB">
            <w:pPr>
              <w:rPr>
                <w:sz w:val="20"/>
                <w:szCs w:val="20"/>
              </w:rPr>
            </w:pPr>
            <w:r w:rsidRPr="003E25C4">
              <w:rPr>
                <w:sz w:val="20"/>
                <w:szCs w:val="20"/>
              </w:rPr>
              <w:t>44792247</w:t>
            </w:r>
          </w:p>
        </w:tc>
      </w:tr>
      <w:tr w:rsidR="00497F37" w:rsidRPr="002F353C" w:rsidTr="003402A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3E25C4" w:rsidRDefault="003E25C4" w:rsidP="003402AB">
            <w:pPr>
              <w:rPr>
                <w:sz w:val="20"/>
                <w:szCs w:val="20"/>
              </w:rPr>
            </w:pPr>
            <w:r w:rsidRPr="003E25C4">
              <w:rPr>
                <w:sz w:val="20"/>
                <w:szCs w:val="20"/>
              </w:rPr>
              <w:t>CZ44792247</w:t>
            </w:r>
          </w:p>
        </w:tc>
      </w:tr>
      <w:tr w:rsidR="00497F37" w:rsidRPr="002F353C" w:rsidTr="003402AB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3E25C4" w:rsidRDefault="003E25C4" w:rsidP="003402AB">
            <w:pPr>
              <w:rPr>
                <w:sz w:val="20"/>
                <w:szCs w:val="20"/>
              </w:rPr>
            </w:pPr>
            <w:r w:rsidRPr="003E25C4">
              <w:rPr>
                <w:sz w:val="20"/>
                <w:szCs w:val="20"/>
              </w:rPr>
              <w:t>Ing. Petr Nožička, jednatel společnosti</w:t>
            </w:r>
          </w:p>
        </w:tc>
      </w:tr>
      <w:tr w:rsidR="00497F37" w:rsidRPr="002F353C" w:rsidTr="003402AB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FAX,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97F37" w:rsidRPr="002F353C" w:rsidTr="003402AB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2F353C" w:rsidRDefault="00497F37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497F37" w:rsidRDefault="00497F37" w:rsidP="00497F37">
      <w:pPr>
        <w:rPr>
          <w:sz w:val="20"/>
          <w:szCs w:val="20"/>
        </w:rPr>
      </w:pPr>
    </w:p>
    <w:p w:rsidR="00497F37" w:rsidRDefault="00497F37" w:rsidP="00497F37">
      <w:pPr>
        <w:rPr>
          <w:sz w:val="20"/>
          <w:szCs w:val="20"/>
        </w:rPr>
      </w:pPr>
    </w:p>
    <w:p w:rsidR="00497F37" w:rsidRPr="002F353C" w:rsidRDefault="00497F37" w:rsidP="00497F37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497F37" w:rsidRPr="002F353C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Nabídková cena v Kč </w:t>
            </w:r>
            <w:r w:rsidRPr="002F353C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2F353C" w:rsidRDefault="003244FD" w:rsidP="00340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1 992 200 Kč</w:t>
            </w:r>
          </w:p>
        </w:tc>
      </w:tr>
      <w:tr w:rsidR="00497F37" w:rsidRPr="002F353C" w:rsidTr="003402AB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2F353C" w:rsidRDefault="003244FD" w:rsidP="0034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418 362 Kč</w:t>
            </w:r>
          </w:p>
        </w:tc>
      </w:tr>
      <w:tr w:rsidR="00497F37" w:rsidRPr="002F353C" w:rsidTr="003402AB">
        <w:trPr>
          <w:trHeight w:val="2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2F353C" w:rsidRDefault="003244FD" w:rsidP="003402AB">
            <w:pPr>
              <w:jc w:val="center"/>
              <w:rPr>
                <w:sz w:val="20"/>
                <w:szCs w:val="20"/>
                <w:highlight w:val="yellow"/>
              </w:rPr>
            </w:pPr>
            <w:r w:rsidRPr="003244FD">
              <w:rPr>
                <w:sz w:val="20"/>
                <w:szCs w:val="20"/>
              </w:rPr>
              <w:t>2 410 562 Kč</w:t>
            </w:r>
          </w:p>
        </w:tc>
      </w:tr>
    </w:tbl>
    <w:p w:rsidR="00497F37" w:rsidRPr="002F353C" w:rsidRDefault="00497F37" w:rsidP="00497F37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497F37" w:rsidRPr="002F353C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2F353C" w:rsidRDefault="00497F37" w:rsidP="0034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3244FD" w:rsidRDefault="003244FD" w:rsidP="003402AB">
            <w:pPr>
              <w:jc w:val="center"/>
              <w:rPr>
                <w:sz w:val="20"/>
                <w:szCs w:val="20"/>
              </w:rPr>
            </w:pPr>
            <w:r w:rsidRPr="003244FD">
              <w:rPr>
                <w:sz w:val="20"/>
                <w:szCs w:val="20"/>
              </w:rPr>
              <w:t>30.6.2025</w:t>
            </w:r>
          </w:p>
        </w:tc>
      </w:tr>
      <w:tr w:rsidR="00497F37" w:rsidRPr="002F353C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37" w:rsidRPr="002F353C" w:rsidRDefault="00497F37" w:rsidP="003402AB">
            <w:pPr>
              <w:rPr>
                <w:sz w:val="20"/>
                <w:szCs w:val="20"/>
                <w:highlight w:val="yellow"/>
              </w:rPr>
            </w:pPr>
            <w:r w:rsidRPr="002F353C">
              <w:rPr>
                <w:sz w:val="20"/>
                <w:szCs w:val="20"/>
              </w:rPr>
              <w:t>Záruka v měsících: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37" w:rsidRPr="003244FD" w:rsidRDefault="003244FD" w:rsidP="003402AB">
            <w:pPr>
              <w:jc w:val="center"/>
              <w:rPr>
                <w:sz w:val="20"/>
                <w:szCs w:val="20"/>
              </w:rPr>
            </w:pPr>
            <w:r w:rsidRPr="003244FD">
              <w:rPr>
                <w:sz w:val="20"/>
                <w:szCs w:val="20"/>
              </w:rPr>
              <w:t>24</w:t>
            </w:r>
          </w:p>
        </w:tc>
      </w:tr>
    </w:tbl>
    <w:p w:rsidR="00497F37" w:rsidRPr="002F353C" w:rsidRDefault="00497F37" w:rsidP="00497F37">
      <w:pPr>
        <w:rPr>
          <w:sz w:val="20"/>
          <w:szCs w:val="20"/>
        </w:rPr>
      </w:pPr>
    </w:p>
    <w:p w:rsidR="00497F37" w:rsidRDefault="00497F37" w:rsidP="00497F37">
      <w:pPr>
        <w:jc w:val="both"/>
        <w:rPr>
          <w:sz w:val="20"/>
          <w:szCs w:val="20"/>
        </w:rPr>
      </w:pPr>
      <w:r w:rsidRPr="002F353C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závazná. Současně stvrzujeme, že podáváme nabídku </w:t>
      </w:r>
      <w:r>
        <w:rPr>
          <w:sz w:val="20"/>
          <w:szCs w:val="20"/>
        </w:rPr>
        <w:br/>
      </w:r>
      <w:r w:rsidRPr="002F353C">
        <w:rPr>
          <w:sz w:val="20"/>
          <w:szCs w:val="20"/>
        </w:rPr>
        <w:t>na základě vypsané výzvy k podání nabídek.</w:t>
      </w:r>
    </w:p>
    <w:p w:rsidR="00497F37" w:rsidRDefault="00497F37" w:rsidP="00497F37">
      <w:pPr>
        <w:jc w:val="both"/>
        <w:rPr>
          <w:sz w:val="20"/>
          <w:szCs w:val="20"/>
        </w:rPr>
      </w:pPr>
    </w:p>
    <w:p w:rsidR="00497F37" w:rsidRDefault="00497F37" w:rsidP="00497F37">
      <w:pPr>
        <w:jc w:val="both"/>
        <w:rPr>
          <w:sz w:val="20"/>
          <w:szCs w:val="20"/>
        </w:rPr>
      </w:pPr>
    </w:p>
    <w:p w:rsidR="00497F37" w:rsidRPr="002F353C" w:rsidRDefault="00497F37" w:rsidP="00497F37">
      <w:pPr>
        <w:jc w:val="both"/>
        <w:rPr>
          <w:sz w:val="20"/>
          <w:szCs w:val="20"/>
        </w:rPr>
      </w:pPr>
      <w:bookmarkStart w:id="0" w:name="_GoBack"/>
      <w:bookmarkEnd w:id="0"/>
    </w:p>
    <w:sectPr w:rsidR="00497F37" w:rsidRPr="002F353C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9E" w:rsidRDefault="002E7A9E">
      <w:r>
        <w:separator/>
      </w:r>
    </w:p>
  </w:endnote>
  <w:endnote w:type="continuationSeparator" w:id="0">
    <w:p w:rsidR="002E7A9E" w:rsidRDefault="002E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9E" w:rsidRDefault="002E7A9E">
      <w:r>
        <w:separator/>
      </w:r>
    </w:p>
  </w:footnote>
  <w:footnote w:type="continuationSeparator" w:id="0">
    <w:p w:rsidR="002E7A9E" w:rsidRDefault="002E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6904C5A"/>
    <w:multiLevelType w:val="hybridMultilevel"/>
    <w:tmpl w:val="33F8FA02"/>
    <w:lvl w:ilvl="0" w:tplc="7278F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27"/>
  </w:num>
  <w:num w:numId="8">
    <w:abstractNumId w:val="17"/>
  </w:num>
  <w:num w:numId="9">
    <w:abstractNumId w:val="13"/>
  </w:num>
  <w:num w:numId="10">
    <w:abstractNumId w:val="7"/>
  </w:num>
  <w:num w:numId="11">
    <w:abstractNumId w:val="30"/>
  </w:num>
  <w:num w:numId="12">
    <w:abstractNumId w:val="32"/>
  </w:num>
  <w:num w:numId="13">
    <w:abstractNumId w:val="35"/>
  </w:num>
  <w:num w:numId="14">
    <w:abstractNumId w:val="22"/>
  </w:num>
  <w:num w:numId="15">
    <w:abstractNumId w:val="15"/>
  </w:num>
  <w:num w:numId="16">
    <w:abstractNumId w:val="10"/>
  </w:num>
  <w:num w:numId="17">
    <w:abstractNumId w:val="41"/>
  </w:num>
  <w:num w:numId="18">
    <w:abstractNumId w:val="39"/>
  </w:num>
  <w:num w:numId="19">
    <w:abstractNumId w:val="20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0"/>
  </w:num>
  <w:num w:numId="25">
    <w:abstractNumId w:val="38"/>
  </w:num>
  <w:num w:numId="26">
    <w:abstractNumId w:val="37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1"/>
  </w:num>
  <w:num w:numId="36">
    <w:abstractNumId w:val="30"/>
  </w:num>
  <w:num w:numId="37">
    <w:abstractNumId w:val="3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0"/>
  </w:num>
  <w:num w:numId="42">
    <w:abstractNumId w:val="18"/>
  </w:num>
  <w:num w:numId="43">
    <w:abstractNumId w:val="22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40"/>
  </w:num>
  <w:num w:numId="54">
    <w:abstractNumId w:val="36"/>
  </w:num>
  <w:num w:numId="55">
    <w:abstractNumId w:val="30"/>
  </w:num>
  <w:num w:numId="56">
    <w:abstractNumId w:val="33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29"/>
  </w:num>
  <w:num w:numId="62">
    <w:abstractNumId w:val="24"/>
  </w:num>
  <w:num w:numId="63">
    <w:abstractNumId w:val="30"/>
  </w:num>
  <w:num w:numId="64">
    <w:abstractNumId w:val="30"/>
  </w:num>
  <w:num w:numId="65">
    <w:abstractNumId w:val="12"/>
  </w:num>
  <w:num w:numId="66">
    <w:abstractNumId w:val="3"/>
  </w:num>
  <w:num w:numId="67">
    <w:abstractNumId w:val="34"/>
  </w:num>
  <w:num w:numId="68">
    <w:abstractNumId w:val="11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203A"/>
    <w:rsid w:val="00005658"/>
    <w:rsid w:val="00011D73"/>
    <w:rsid w:val="000378CD"/>
    <w:rsid w:val="00037A90"/>
    <w:rsid w:val="000403EA"/>
    <w:rsid w:val="0004547E"/>
    <w:rsid w:val="00050F13"/>
    <w:rsid w:val="00053B71"/>
    <w:rsid w:val="00060F5A"/>
    <w:rsid w:val="000616F8"/>
    <w:rsid w:val="00065A88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0F475C"/>
    <w:rsid w:val="00104434"/>
    <w:rsid w:val="00105289"/>
    <w:rsid w:val="001067B0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25F0"/>
    <w:rsid w:val="0018319F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7F50"/>
    <w:rsid w:val="001E2636"/>
    <w:rsid w:val="001F310E"/>
    <w:rsid w:val="001F5CDF"/>
    <w:rsid w:val="00204F3B"/>
    <w:rsid w:val="00206557"/>
    <w:rsid w:val="00215188"/>
    <w:rsid w:val="00215545"/>
    <w:rsid w:val="00232738"/>
    <w:rsid w:val="00235649"/>
    <w:rsid w:val="00236FBA"/>
    <w:rsid w:val="00237B15"/>
    <w:rsid w:val="00246CEB"/>
    <w:rsid w:val="00250BA4"/>
    <w:rsid w:val="0025258A"/>
    <w:rsid w:val="00257B53"/>
    <w:rsid w:val="00261FDE"/>
    <w:rsid w:val="002650DC"/>
    <w:rsid w:val="00266A93"/>
    <w:rsid w:val="00273176"/>
    <w:rsid w:val="002736BF"/>
    <w:rsid w:val="00274753"/>
    <w:rsid w:val="00277731"/>
    <w:rsid w:val="00294664"/>
    <w:rsid w:val="002A02EF"/>
    <w:rsid w:val="002A2B24"/>
    <w:rsid w:val="002A4F2E"/>
    <w:rsid w:val="002B53C4"/>
    <w:rsid w:val="002C074C"/>
    <w:rsid w:val="002D08F9"/>
    <w:rsid w:val="002D63C2"/>
    <w:rsid w:val="002E0499"/>
    <w:rsid w:val="002E559F"/>
    <w:rsid w:val="002E7A9E"/>
    <w:rsid w:val="002F1B06"/>
    <w:rsid w:val="002F353C"/>
    <w:rsid w:val="002F5ED2"/>
    <w:rsid w:val="00301F99"/>
    <w:rsid w:val="003024C0"/>
    <w:rsid w:val="003077D2"/>
    <w:rsid w:val="003104C0"/>
    <w:rsid w:val="00310887"/>
    <w:rsid w:val="00312984"/>
    <w:rsid w:val="00316182"/>
    <w:rsid w:val="003234D1"/>
    <w:rsid w:val="003244FD"/>
    <w:rsid w:val="003248E3"/>
    <w:rsid w:val="003308B2"/>
    <w:rsid w:val="00330DEF"/>
    <w:rsid w:val="003344C4"/>
    <w:rsid w:val="00336280"/>
    <w:rsid w:val="00336331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6F47"/>
    <w:rsid w:val="003B1986"/>
    <w:rsid w:val="003B3CD1"/>
    <w:rsid w:val="003C3A16"/>
    <w:rsid w:val="003C709D"/>
    <w:rsid w:val="003D73ED"/>
    <w:rsid w:val="003E25C4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73EC9"/>
    <w:rsid w:val="004846A2"/>
    <w:rsid w:val="00497F37"/>
    <w:rsid w:val="004A4BF1"/>
    <w:rsid w:val="004A4E35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7AC5"/>
    <w:rsid w:val="004F23AE"/>
    <w:rsid w:val="004F4D6B"/>
    <w:rsid w:val="00503DD0"/>
    <w:rsid w:val="00515DE7"/>
    <w:rsid w:val="0051769C"/>
    <w:rsid w:val="005262B2"/>
    <w:rsid w:val="00526CD6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D5C"/>
    <w:rsid w:val="005C210E"/>
    <w:rsid w:val="005C2AAD"/>
    <w:rsid w:val="005C53AF"/>
    <w:rsid w:val="005D24AD"/>
    <w:rsid w:val="005E00B0"/>
    <w:rsid w:val="005E0ECD"/>
    <w:rsid w:val="005E7670"/>
    <w:rsid w:val="005F2E06"/>
    <w:rsid w:val="005F78D4"/>
    <w:rsid w:val="0060385E"/>
    <w:rsid w:val="0060508B"/>
    <w:rsid w:val="00605E37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D4E"/>
    <w:rsid w:val="00771E0A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C3FBE"/>
    <w:rsid w:val="007D0A13"/>
    <w:rsid w:val="007E3019"/>
    <w:rsid w:val="007F5CEB"/>
    <w:rsid w:val="007F7D2E"/>
    <w:rsid w:val="008130FF"/>
    <w:rsid w:val="00815D5B"/>
    <w:rsid w:val="0083041A"/>
    <w:rsid w:val="00841BD3"/>
    <w:rsid w:val="00841C97"/>
    <w:rsid w:val="008459CC"/>
    <w:rsid w:val="008465D7"/>
    <w:rsid w:val="0084767E"/>
    <w:rsid w:val="00856019"/>
    <w:rsid w:val="00860FB7"/>
    <w:rsid w:val="008618EE"/>
    <w:rsid w:val="00861CEC"/>
    <w:rsid w:val="0086532C"/>
    <w:rsid w:val="00873FA7"/>
    <w:rsid w:val="00883B19"/>
    <w:rsid w:val="00885890"/>
    <w:rsid w:val="00897288"/>
    <w:rsid w:val="00897781"/>
    <w:rsid w:val="008B0BCE"/>
    <w:rsid w:val="008B1A1B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23CE1"/>
    <w:rsid w:val="009270CC"/>
    <w:rsid w:val="009354A7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B7207"/>
    <w:rsid w:val="009D1850"/>
    <w:rsid w:val="009E3CEC"/>
    <w:rsid w:val="009E510E"/>
    <w:rsid w:val="009E6FEF"/>
    <w:rsid w:val="009F3F32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44CFB"/>
    <w:rsid w:val="00A51F93"/>
    <w:rsid w:val="00A6370B"/>
    <w:rsid w:val="00A6664B"/>
    <w:rsid w:val="00A75FD7"/>
    <w:rsid w:val="00A84F6C"/>
    <w:rsid w:val="00AC11E5"/>
    <w:rsid w:val="00AC7A30"/>
    <w:rsid w:val="00B00B91"/>
    <w:rsid w:val="00B06C5C"/>
    <w:rsid w:val="00B1205F"/>
    <w:rsid w:val="00B13206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5067"/>
    <w:rsid w:val="00BB52F5"/>
    <w:rsid w:val="00BB75E7"/>
    <w:rsid w:val="00BC2820"/>
    <w:rsid w:val="00BD0209"/>
    <w:rsid w:val="00BE0F3F"/>
    <w:rsid w:val="00BF629B"/>
    <w:rsid w:val="00BF698A"/>
    <w:rsid w:val="00C00B62"/>
    <w:rsid w:val="00C01A51"/>
    <w:rsid w:val="00C02B0B"/>
    <w:rsid w:val="00C111EB"/>
    <w:rsid w:val="00C118FD"/>
    <w:rsid w:val="00C12981"/>
    <w:rsid w:val="00C13129"/>
    <w:rsid w:val="00C22C58"/>
    <w:rsid w:val="00C359D7"/>
    <w:rsid w:val="00C572F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814"/>
    <w:rsid w:val="00CB5BD3"/>
    <w:rsid w:val="00CC163F"/>
    <w:rsid w:val="00CC61A9"/>
    <w:rsid w:val="00CD1F9A"/>
    <w:rsid w:val="00CD295C"/>
    <w:rsid w:val="00CE3B16"/>
    <w:rsid w:val="00CF12D0"/>
    <w:rsid w:val="00CF35A1"/>
    <w:rsid w:val="00CF4694"/>
    <w:rsid w:val="00CF5AB3"/>
    <w:rsid w:val="00D01DEA"/>
    <w:rsid w:val="00D10614"/>
    <w:rsid w:val="00D10F2C"/>
    <w:rsid w:val="00D1601C"/>
    <w:rsid w:val="00D21739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1155"/>
    <w:rsid w:val="00DC137C"/>
    <w:rsid w:val="00DC1A1C"/>
    <w:rsid w:val="00DC1C64"/>
    <w:rsid w:val="00DC1E05"/>
    <w:rsid w:val="00DC2981"/>
    <w:rsid w:val="00DE47B8"/>
    <w:rsid w:val="00E018C5"/>
    <w:rsid w:val="00E03235"/>
    <w:rsid w:val="00E07237"/>
    <w:rsid w:val="00E10FD4"/>
    <w:rsid w:val="00E11807"/>
    <w:rsid w:val="00E12574"/>
    <w:rsid w:val="00E17FF1"/>
    <w:rsid w:val="00E23498"/>
    <w:rsid w:val="00E2600C"/>
    <w:rsid w:val="00E40FFE"/>
    <w:rsid w:val="00E44595"/>
    <w:rsid w:val="00E52408"/>
    <w:rsid w:val="00E5406B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9159E"/>
    <w:rsid w:val="00E9440D"/>
    <w:rsid w:val="00E9510B"/>
    <w:rsid w:val="00E97192"/>
    <w:rsid w:val="00EB5F22"/>
    <w:rsid w:val="00EC25CA"/>
    <w:rsid w:val="00ED320A"/>
    <w:rsid w:val="00EF42F6"/>
    <w:rsid w:val="00EF74FC"/>
    <w:rsid w:val="00F048F5"/>
    <w:rsid w:val="00F049D1"/>
    <w:rsid w:val="00F131C4"/>
    <w:rsid w:val="00F14D3A"/>
    <w:rsid w:val="00F15793"/>
    <w:rsid w:val="00F246C7"/>
    <w:rsid w:val="00F25470"/>
    <w:rsid w:val="00F377AB"/>
    <w:rsid w:val="00F404DA"/>
    <w:rsid w:val="00F40DDF"/>
    <w:rsid w:val="00F46201"/>
    <w:rsid w:val="00F54638"/>
    <w:rsid w:val="00F700AF"/>
    <w:rsid w:val="00F815B4"/>
    <w:rsid w:val="00F834A1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032E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BDEC511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2AFD-42F3-4878-90CE-7D98237A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34</TotalTime>
  <Pages>9</Pages>
  <Words>2628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18</cp:revision>
  <cp:lastPrinted>2023-11-02T08:11:00Z</cp:lastPrinted>
  <dcterms:created xsi:type="dcterms:W3CDTF">2024-09-09T13:31:00Z</dcterms:created>
  <dcterms:modified xsi:type="dcterms:W3CDTF">2024-12-02T08:40:00Z</dcterms:modified>
</cp:coreProperties>
</file>