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55" w:rsidRPr="009503B0" w:rsidRDefault="00F01A55" w:rsidP="004357BE">
      <w:pPr>
        <w:jc w:val="center"/>
        <w:rPr>
          <w:rFonts w:ascii="Times New Roman" w:hAnsi="Times New Roman"/>
          <w:b/>
          <w:sz w:val="36"/>
          <w:szCs w:val="36"/>
        </w:rPr>
      </w:pPr>
      <w:r w:rsidRPr="009503B0">
        <w:rPr>
          <w:rFonts w:ascii="Times New Roman" w:hAnsi="Times New Roman"/>
          <w:b/>
          <w:sz w:val="36"/>
          <w:szCs w:val="36"/>
        </w:rPr>
        <w:t>Smlouva o dílo</w:t>
      </w: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01A55" w:rsidRPr="009503B0" w:rsidRDefault="00F01A55" w:rsidP="004357BE">
      <w:pPr>
        <w:rPr>
          <w:rFonts w:ascii="Times New Roman" w:hAnsi="Times New Roman"/>
          <w:sz w:val="24"/>
          <w:szCs w:val="24"/>
        </w:rPr>
      </w:pPr>
    </w:p>
    <w:p w:rsidR="00F01A55" w:rsidRDefault="00F01A55" w:rsidP="004357BE">
      <w:pPr>
        <w:ind w:firstLine="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Solařské práce Zdeněk Hrivňák</w:t>
      </w:r>
    </w:p>
    <w:p w:rsidR="00F01A55" w:rsidRDefault="00F01A55" w:rsidP="00CD3171">
      <w:pPr>
        <w:ind w:firstLine="18"/>
        <w:rPr>
          <w:rFonts w:ascii="Times New Roman" w:hAnsi="Times New Roman"/>
          <w:sz w:val="24"/>
          <w:szCs w:val="24"/>
        </w:rPr>
      </w:pPr>
      <w:r w:rsidRPr="009503B0">
        <w:rPr>
          <w:rFonts w:ascii="Times New Roman" w:hAnsi="Times New Roman"/>
          <w:sz w:val="24"/>
          <w:szCs w:val="24"/>
        </w:rPr>
        <w:t xml:space="preserve">IČ </w:t>
      </w:r>
      <w:r>
        <w:rPr>
          <w:rFonts w:ascii="Times New Roman" w:hAnsi="Times New Roman"/>
          <w:sz w:val="24"/>
          <w:szCs w:val="24"/>
        </w:rPr>
        <w:t>66160146, DIČ CZ 7501275287</w:t>
      </w:r>
    </w:p>
    <w:p w:rsidR="00F01A55" w:rsidRDefault="00F01A55" w:rsidP="00CD3171">
      <w:pPr>
        <w:ind w:firstLine="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9503B0">
        <w:rPr>
          <w:rFonts w:ascii="Times New Roman" w:hAnsi="Times New Roman"/>
          <w:sz w:val="24"/>
          <w:szCs w:val="24"/>
        </w:rPr>
        <w:t xml:space="preserve">e sídlem </w:t>
      </w:r>
      <w:r>
        <w:rPr>
          <w:rFonts w:ascii="Times New Roman" w:hAnsi="Times New Roman"/>
          <w:sz w:val="24"/>
          <w:szCs w:val="24"/>
        </w:rPr>
        <w:t xml:space="preserve"> Zauličí 139. Štramberk 742 66</w:t>
      </w:r>
    </w:p>
    <w:p w:rsidR="00F01A55" w:rsidRPr="009503B0" w:rsidRDefault="00F01A55" w:rsidP="00CD3171">
      <w:pPr>
        <w:ind w:firstLine="18"/>
        <w:rPr>
          <w:rFonts w:ascii="Times New Roman" w:hAnsi="Times New Roman"/>
          <w:sz w:val="24"/>
          <w:szCs w:val="24"/>
        </w:rPr>
      </w:pPr>
      <w:r w:rsidRPr="009503B0">
        <w:rPr>
          <w:rFonts w:ascii="Times New Roman" w:hAnsi="Times New Roman"/>
          <w:sz w:val="24"/>
          <w:szCs w:val="24"/>
        </w:rPr>
        <w:t xml:space="preserve">zastoupená </w:t>
      </w:r>
      <w:r>
        <w:rPr>
          <w:rFonts w:ascii="Times New Roman" w:hAnsi="Times New Roman"/>
          <w:sz w:val="24"/>
          <w:szCs w:val="24"/>
        </w:rPr>
        <w:t>p. Zdeňkem Hrivňákem</w:t>
      </w:r>
      <w:r w:rsidRPr="009503B0">
        <w:rPr>
          <w:rFonts w:ascii="Times New Roman" w:hAnsi="Times New Roman"/>
          <w:sz w:val="24"/>
          <w:szCs w:val="24"/>
        </w:rPr>
        <w:t xml:space="preserve"> </w:t>
      </w:r>
    </w:p>
    <w:p w:rsidR="00F01A55" w:rsidRPr="009503B0" w:rsidRDefault="00F01A55" w:rsidP="004357BE">
      <w:pPr>
        <w:rPr>
          <w:rFonts w:ascii="Times New Roman" w:hAnsi="Times New Roman"/>
          <w:sz w:val="24"/>
          <w:szCs w:val="24"/>
        </w:rPr>
      </w:pPr>
    </w:p>
    <w:p w:rsidR="00F01A55" w:rsidRPr="009503B0" w:rsidRDefault="00F01A55" w:rsidP="004357BE">
      <w:pPr>
        <w:ind w:firstLine="18"/>
        <w:rPr>
          <w:rFonts w:ascii="Times New Roman" w:hAnsi="Times New Roman"/>
          <w:sz w:val="24"/>
          <w:szCs w:val="24"/>
        </w:rPr>
      </w:pPr>
      <w:r w:rsidRPr="009503B0"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sz w:val="24"/>
          <w:szCs w:val="24"/>
        </w:rPr>
        <w:t>zhotovitel</w:t>
      </w:r>
      <w:r w:rsidRPr="009503B0">
        <w:rPr>
          <w:rFonts w:ascii="Times New Roman" w:hAnsi="Times New Roman"/>
          <w:sz w:val="24"/>
          <w:szCs w:val="24"/>
        </w:rPr>
        <w:t xml:space="preserve">“) </w:t>
      </w:r>
    </w:p>
    <w:p w:rsidR="00F01A55" w:rsidRPr="009503B0" w:rsidRDefault="00F01A55" w:rsidP="004357BE">
      <w:pPr>
        <w:ind w:firstLine="18"/>
        <w:rPr>
          <w:rFonts w:ascii="Times New Roman" w:hAnsi="Times New Roman"/>
          <w:sz w:val="24"/>
          <w:szCs w:val="24"/>
        </w:rPr>
      </w:pPr>
    </w:p>
    <w:p w:rsidR="00F01A55" w:rsidRPr="009503B0" w:rsidRDefault="00F01A55" w:rsidP="004357BE">
      <w:pPr>
        <w:rPr>
          <w:rFonts w:ascii="Times New Roman" w:hAnsi="Times New Roman"/>
          <w:sz w:val="24"/>
          <w:szCs w:val="24"/>
        </w:rPr>
      </w:pPr>
      <w:r w:rsidRPr="009503B0">
        <w:rPr>
          <w:rFonts w:ascii="Times New Roman" w:hAnsi="Times New Roman"/>
          <w:sz w:val="24"/>
          <w:szCs w:val="24"/>
        </w:rPr>
        <w:t>a</w:t>
      </w:r>
    </w:p>
    <w:p w:rsidR="00F01A55" w:rsidRPr="009503B0" w:rsidRDefault="00F01A55" w:rsidP="004357BE">
      <w:pPr>
        <w:rPr>
          <w:rFonts w:ascii="Times New Roman" w:hAnsi="Times New Roman"/>
          <w:sz w:val="24"/>
          <w:szCs w:val="24"/>
        </w:rPr>
      </w:pPr>
    </w:p>
    <w:p w:rsidR="00F01A55" w:rsidRDefault="00F01A55" w:rsidP="004357BE">
      <w:pPr>
        <w:ind w:firstLine="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Město Kopřivnice </w:t>
      </w:r>
    </w:p>
    <w:p w:rsidR="00F01A55" w:rsidRDefault="00F01A55" w:rsidP="004357BE">
      <w:pPr>
        <w:ind w:firstLine="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zastoupené</w:t>
      </w:r>
    </w:p>
    <w:p w:rsidR="00F01A55" w:rsidRPr="009503B0" w:rsidRDefault="00F01A55" w:rsidP="004357BE">
      <w:pPr>
        <w:ind w:firstLine="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Správou sportovišť Kopřivnice</w:t>
      </w:r>
      <w:r w:rsidRPr="009503B0">
        <w:rPr>
          <w:rFonts w:ascii="Times New Roman" w:hAnsi="Times New Roman"/>
          <w:sz w:val="24"/>
          <w:szCs w:val="24"/>
        </w:rPr>
        <w:t xml:space="preserve"> </w:t>
      </w:r>
    </w:p>
    <w:p w:rsidR="00F01A55" w:rsidRPr="009503B0" w:rsidRDefault="00F01A55" w:rsidP="004357BE">
      <w:pPr>
        <w:ind w:firstLine="18"/>
        <w:rPr>
          <w:rFonts w:ascii="Times New Roman" w:hAnsi="Times New Roman"/>
          <w:sz w:val="24"/>
          <w:szCs w:val="24"/>
        </w:rPr>
      </w:pPr>
      <w:r w:rsidRPr="009503B0">
        <w:rPr>
          <w:rFonts w:ascii="Times New Roman" w:hAnsi="Times New Roman"/>
          <w:sz w:val="24"/>
          <w:szCs w:val="24"/>
        </w:rPr>
        <w:t xml:space="preserve">IČ </w:t>
      </w:r>
      <w:r>
        <w:rPr>
          <w:rFonts w:ascii="Times New Roman" w:hAnsi="Times New Roman"/>
          <w:sz w:val="24"/>
          <w:szCs w:val="24"/>
        </w:rPr>
        <w:t>62331078</w:t>
      </w:r>
      <w:r w:rsidRPr="009503B0">
        <w:rPr>
          <w:rFonts w:ascii="Times New Roman" w:hAnsi="Times New Roman"/>
          <w:sz w:val="24"/>
          <w:szCs w:val="24"/>
        </w:rPr>
        <w:t xml:space="preserve"> </w:t>
      </w:r>
    </w:p>
    <w:p w:rsidR="00F01A55" w:rsidRPr="009503B0" w:rsidRDefault="00F01A55" w:rsidP="004357BE">
      <w:pPr>
        <w:ind w:firstLine="18"/>
        <w:rPr>
          <w:rFonts w:ascii="Times New Roman" w:hAnsi="Times New Roman"/>
          <w:sz w:val="24"/>
          <w:szCs w:val="24"/>
        </w:rPr>
      </w:pPr>
      <w:r w:rsidRPr="009503B0">
        <w:rPr>
          <w:rFonts w:ascii="Times New Roman" w:hAnsi="Times New Roman"/>
          <w:sz w:val="24"/>
          <w:szCs w:val="24"/>
        </w:rPr>
        <w:t xml:space="preserve">se sídlem </w:t>
      </w:r>
      <w:r>
        <w:rPr>
          <w:rFonts w:ascii="Times New Roman" w:hAnsi="Times New Roman"/>
          <w:sz w:val="24"/>
          <w:szCs w:val="24"/>
        </w:rPr>
        <w:t>Masarykovo nám. 540</w:t>
      </w:r>
    </w:p>
    <w:p w:rsidR="00F01A55" w:rsidRPr="009503B0" w:rsidRDefault="00F01A55" w:rsidP="004357BE">
      <w:pPr>
        <w:rPr>
          <w:rFonts w:ascii="Times New Roman" w:hAnsi="Times New Roman"/>
          <w:sz w:val="24"/>
          <w:szCs w:val="24"/>
        </w:rPr>
      </w:pPr>
      <w:r w:rsidRPr="009503B0">
        <w:rPr>
          <w:rFonts w:ascii="Times New Roman" w:hAnsi="Times New Roman"/>
          <w:sz w:val="24"/>
          <w:szCs w:val="24"/>
        </w:rPr>
        <w:t xml:space="preserve">zastoupená </w:t>
      </w:r>
      <w:r>
        <w:rPr>
          <w:rFonts w:ascii="Times New Roman" w:hAnsi="Times New Roman"/>
          <w:sz w:val="24"/>
          <w:szCs w:val="24"/>
        </w:rPr>
        <w:t>ředitelem Ing. Milanem Gilarem</w:t>
      </w:r>
      <w:r w:rsidRPr="009503B0">
        <w:rPr>
          <w:rFonts w:ascii="Times New Roman" w:hAnsi="Times New Roman"/>
          <w:sz w:val="24"/>
          <w:szCs w:val="24"/>
        </w:rPr>
        <w:t xml:space="preserve"> </w:t>
      </w:r>
    </w:p>
    <w:p w:rsidR="00F01A55" w:rsidRPr="009503B0" w:rsidRDefault="00F01A55" w:rsidP="004357BE">
      <w:pPr>
        <w:rPr>
          <w:rFonts w:ascii="Times New Roman" w:hAnsi="Times New Roman"/>
          <w:sz w:val="24"/>
          <w:szCs w:val="24"/>
        </w:rPr>
      </w:pPr>
    </w:p>
    <w:p w:rsidR="00F01A55" w:rsidRPr="009503B0" w:rsidRDefault="00F01A55" w:rsidP="004357BE">
      <w:pPr>
        <w:rPr>
          <w:rFonts w:ascii="Times New Roman" w:hAnsi="Times New Roman"/>
          <w:sz w:val="24"/>
          <w:szCs w:val="24"/>
        </w:rPr>
      </w:pPr>
      <w:r w:rsidRPr="009503B0"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sz w:val="24"/>
          <w:szCs w:val="24"/>
        </w:rPr>
        <w:t>objednatel</w:t>
      </w:r>
      <w:r w:rsidRPr="009503B0">
        <w:rPr>
          <w:rFonts w:ascii="Times New Roman" w:hAnsi="Times New Roman"/>
          <w:sz w:val="24"/>
          <w:szCs w:val="24"/>
        </w:rPr>
        <w:t>“)</w:t>
      </w:r>
    </w:p>
    <w:p w:rsidR="00F01A55" w:rsidRPr="009503B0" w:rsidRDefault="00F01A55" w:rsidP="004357BE">
      <w:pPr>
        <w:rPr>
          <w:rFonts w:ascii="Times New Roman" w:hAnsi="Times New Roman"/>
          <w:sz w:val="24"/>
          <w:szCs w:val="24"/>
        </w:rPr>
      </w:pPr>
    </w:p>
    <w:p w:rsidR="00F01A55" w:rsidRPr="009503B0" w:rsidRDefault="00F01A55" w:rsidP="004357BE">
      <w:pPr>
        <w:rPr>
          <w:rFonts w:ascii="Times New Roman" w:hAnsi="Times New Roman"/>
          <w:sz w:val="24"/>
          <w:szCs w:val="24"/>
        </w:rPr>
      </w:pPr>
      <w:r w:rsidRPr="009503B0">
        <w:rPr>
          <w:rFonts w:ascii="Times New Roman" w:hAnsi="Times New Roman"/>
          <w:sz w:val="24"/>
          <w:szCs w:val="24"/>
        </w:rPr>
        <w:t>(ve smlouvě společně dále jen jako „</w:t>
      </w:r>
      <w:r w:rsidRPr="009503B0">
        <w:rPr>
          <w:rFonts w:ascii="Times New Roman" w:hAnsi="Times New Roman"/>
          <w:b/>
          <w:sz w:val="24"/>
          <w:szCs w:val="24"/>
        </w:rPr>
        <w:t>smluvní strany</w:t>
      </w:r>
      <w:r w:rsidRPr="009503B0">
        <w:rPr>
          <w:rFonts w:ascii="Times New Roman" w:hAnsi="Times New Roman"/>
          <w:sz w:val="24"/>
          <w:szCs w:val="24"/>
        </w:rPr>
        <w:t>“)</w:t>
      </w:r>
    </w:p>
    <w:p w:rsidR="00F01A55" w:rsidRPr="009503B0" w:rsidRDefault="00F01A55" w:rsidP="004357BE">
      <w:pPr>
        <w:rPr>
          <w:rFonts w:ascii="Times New Roman" w:hAnsi="Times New Roman"/>
          <w:sz w:val="24"/>
          <w:szCs w:val="24"/>
        </w:rPr>
      </w:pPr>
    </w:p>
    <w:p w:rsidR="00F01A55" w:rsidRPr="009503B0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9503B0">
        <w:rPr>
          <w:rFonts w:ascii="Times New Roman" w:hAnsi="Times New Roman"/>
          <w:sz w:val="24"/>
          <w:szCs w:val="24"/>
        </w:rPr>
        <w:t xml:space="preserve">zavřeli níže uvedené dne, měsíce a roku tuto </w:t>
      </w:r>
      <w:r w:rsidRPr="009503B0">
        <w:rPr>
          <w:rFonts w:ascii="Times New Roman" w:hAnsi="Times New Roman"/>
          <w:b/>
          <w:sz w:val="24"/>
          <w:szCs w:val="24"/>
        </w:rPr>
        <w:t>smlouvu o dílo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01A55" w:rsidRPr="00021855" w:rsidRDefault="00F01A55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01A55" w:rsidRPr="00021855" w:rsidRDefault="00F01A55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21855">
        <w:rPr>
          <w:rFonts w:ascii="Times New Roman" w:hAnsi="Times New Roman"/>
          <w:b/>
          <w:bCs/>
          <w:sz w:val="24"/>
          <w:szCs w:val="24"/>
        </w:rPr>
        <w:t>I.</w:t>
      </w:r>
    </w:p>
    <w:p w:rsidR="00F01A55" w:rsidRPr="00021855" w:rsidRDefault="00F01A55" w:rsidP="004357BE">
      <w:pPr>
        <w:widowControl w:val="0"/>
        <w:shd w:val="clear" w:color="auto" w:fill="FFFFFF"/>
        <w:tabs>
          <w:tab w:val="left" w:pos="855"/>
          <w:tab w:val="left" w:pos="226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21855">
        <w:rPr>
          <w:rFonts w:ascii="Times New Roman" w:hAnsi="Times New Roman"/>
          <w:b/>
          <w:bCs/>
          <w:sz w:val="24"/>
          <w:szCs w:val="24"/>
        </w:rPr>
        <w:t>Předmět smlouvy</w:t>
      </w: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218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1855">
        <w:rPr>
          <w:rFonts w:ascii="Times New Roman" w:hAnsi="Times New Roman"/>
          <w:color w:val="000000"/>
          <w:sz w:val="24"/>
          <w:szCs w:val="24"/>
        </w:rPr>
        <w:tab/>
      </w: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21855">
        <w:rPr>
          <w:rFonts w:ascii="Times New Roman" w:hAnsi="Times New Roman"/>
          <w:color w:val="000000"/>
          <w:sz w:val="24"/>
          <w:szCs w:val="24"/>
        </w:rPr>
        <w:t>Zhotovitel se touto smlouvou a za podmínek v ní uvedených zavazuje provést</w:t>
      </w:r>
      <w:r>
        <w:rPr>
          <w:rFonts w:ascii="Times New Roman" w:hAnsi="Times New Roman"/>
          <w:color w:val="000000"/>
          <w:sz w:val="24"/>
          <w:szCs w:val="24"/>
        </w:rPr>
        <w:t xml:space="preserve"> na svůj náklad a nebezpečí pro objednatele</w:t>
      </w:r>
      <w:r w:rsidRPr="000218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dílo specifikované v čl. II. této smlouvy a objednatel se zavazuje dílo převzít dle podmínek stanovených v čl. IV. této smlouvy a za provedení tohoto díla se zavazuje zaplatit cenu dle čl. III. této smlouvy. </w:t>
      </w: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021855">
        <w:rPr>
          <w:rFonts w:ascii="Times New Roman" w:hAnsi="Times New Roman"/>
          <w:b/>
          <w:bCs/>
          <w:color w:val="000000"/>
          <w:sz w:val="24"/>
          <w:szCs w:val="24"/>
        </w:rPr>
        <w:t>I.</w:t>
      </w: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Specifikace díla</w:t>
      </w:r>
    </w:p>
    <w:p w:rsidR="00F01A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Default="00F01A55" w:rsidP="004357BE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021855">
        <w:rPr>
          <w:rFonts w:ascii="Times New Roman" w:hAnsi="Times New Roman"/>
          <w:color w:val="000000"/>
          <w:sz w:val="24"/>
          <w:szCs w:val="24"/>
        </w:rPr>
        <w:t xml:space="preserve">Zhotovitel se zavazuje </w:t>
      </w:r>
      <w:r>
        <w:rPr>
          <w:rFonts w:ascii="Times New Roman" w:hAnsi="Times New Roman"/>
          <w:color w:val="000000"/>
          <w:sz w:val="24"/>
          <w:szCs w:val="24"/>
        </w:rPr>
        <w:t xml:space="preserve">provést </w:t>
      </w:r>
      <w:r w:rsidRPr="00021855">
        <w:rPr>
          <w:rFonts w:ascii="Times New Roman" w:hAnsi="Times New Roman"/>
          <w:color w:val="000000"/>
          <w:sz w:val="24"/>
          <w:szCs w:val="24"/>
        </w:rPr>
        <w:t xml:space="preserve">pro objednatele </w:t>
      </w:r>
      <w:r>
        <w:rPr>
          <w:rFonts w:ascii="Times New Roman" w:hAnsi="Times New Roman"/>
          <w:color w:val="000000"/>
          <w:sz w:val="24"/>
          <w:szCs w:val="24"/>
        </w:rPr>
        <w:t xml:space="preserve">dílo „ </w:t>
      </w:r>
      <w:r w:rsidRPr="00D347D5">
        <w:rPr>
          <w:rFonts w:ascii="Times New Roman" w:hAnsi="Times New Roman"/>
          <w:b/>
          <w:color w:val="000000"/>
          <w:sz w:val="24"/>
          <w:szCs w:val="24"/>
        </w:rPr>
        <w:t>Zhotovení vybavení klubovny a kuchyně v budově šaten na hřišti v Lubině „ (dále jen „Dílo“).</w:t>
      </w:r>
      <w:r>
        <w:rPr>
          <w:rFonts w:ascii="Times New Roman" w:hAnsi="Times New Roman"/>
          <w:color w:val="000000"/>
          <w:sz w:val="24"/>
          <w:szCs w:val="24"/>
        </w:rPr>
        <w:t xml:space="preserve"> Účelem Díla je vybudování barového pultu v klubovně a nábytku v kuchyně s dvěma dřezy, odkládacími policemi a prodejním pultem pod oknem</w:t>
      </w:r>
    </w:p>
    <w:p w:rsidR="00F01A55" w:rsidRDefault="00F01A55" w:rsidP="00CD317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Pr="00F56F93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6F93">
        <w:rPr>
          <w:rFonts w:ascii="Times New Roman" w:hAnsi="Times New Roman"/>
          <w:b/>
          <w:color w:val="000000"/>
          <w:sz w:val="24"/>
          <w:szCs w:val="24"/>
        </w:rPr>
        <w:t>III.</w:t>
      </w:r>
    </w:p>
    <w:p w:rsidR="00F01A55" w:rsidRPr="00F56F93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F56F93">
        <w:rPr>
          <w:rFonts w:ascii="Times New Roman" w:hAnsi="Times New Roman"/>
          <w:b/>
          <w:color w:val="000000"/>
          <w:sz w:val="24"/>
          <w:szCs w:val="24"/>
        </w:rPr>
        <w:t>ena Díla</w:t>
      </w:r>
    </w:p>
    <w:p w:rsidR="00F01A55" w:rsidRDefault="00F01A55" w:rsidP="004357B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84FB3">
        <w:rPr>
          <w:rFonts w:ascii="Times New Roman" w:hAnsi="Times New Roman"/>
          <w:b/>
          <w:color w:val="000000"/>
          <w:sz w:val="24"/>
          <w:szCs w:val="24"/>
        </w:rPr>
        <w:t>Cena za provedení Díla je ujednána pevnou částkou, která činí celkem 6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784FB3">
        <w:rPr>
          <w:rFonts w:ascii="Times New Roman" w:hAnsi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color w:val="000000"/>
          <w:sz w:val="24"/>
          <w:szCs w:val="24"/>
        </w:rPr>
        <w:t>276</w:t>
      </w:r>
      <w:r w:rsidRPr="00784FB3">
        <w:rPr>
          <w:rFonts w:ascii="Times New Roman" w:hAnsi="Times New Roman"/>
          <w:b/>
          <w:color w:val="000000"/>
          <w:sz w:val="24"/>
          <w:szCs w:val="24"/>
        </w:rPr>
        <w:t xml:space="preserve">,- Kč </w:t>
      </w:r>
      <w:r>
        <w:rPr>
          <w:rFonts w:ascii="Times New Roman" w:hAnsi="Times New Roman"/>
          <w:color w:val="000000"/>
          <w:sz w:val="24"/>
          <w:szCs w:val="24"/>
        </w:rPr>
        <w:t xml:space="preserve">(slovy: osmdesátšest tisíc korun  českých) . Specifikace jednotlivých částí této celkové pevné ceny Díla je uvedena </w:t>
      </w:r>
      <w:r w:rsidRPr="002140A2">
        <w:rPr>
          <w:rFonts w:ascii="Times New Roman" w:hAnsi="Times New Roman"/>
          <w:color w:val="000000"/>
          <w:sz w:val="24"/>
          <w:szCs w:val="24"/>
        </w:rPr>
        <w:t>v </w:t>
      </w:r>
      <w:r>
        <w:rPr>
          <w:rFonts w:ascii="Times New Roman" w:hAnsi="Times New Roman"/>
          <w:color w:val="000000"/>
          <w:sz w:val="24"/>
          <w:szCs w:val="24"/>
        </w:rPr>
        <w:t xml:space="preserve"> příloze č. 1 této smlouvy. / Cena za provedení Díla je ujednána odkazem na rozpočet, který tvoří přílohu č.1  této smlouvy a je její nedílnou součástí. Rozpočet je úplný, zhotovitel není oprávněn vyžadovat navýšení díla objeví li se potřeba dalších prací</w:t>
      </w:r>
    </w:p>
    <w:p w:rsidR="00F01A55" w:rsidRDefault="00F01A55" w:rsidP="004357B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8400D">
        <w:rPr>
          <w:rFonts w:ascii="Times New Roman" w:hAnsi="Times New Roman"/>
          <w:color w:val="000000"/>
          <w:sz w:val="24"/>
          <w:szCs w:val="24"/>
        </w:rPr>
        <w:t>Cena je splatná na základě daňového dokladu – faktury vystavené zhotovitelem poté, co došlo k</w:t>
      </w:r>
      <w:r>
        <w:rPr>
          <w:rFonts w:ascii="Times New Roman" w:hAnsi="Times New Roman"/>
          <w:color w:val="000000"/>
          <w:sz w:val="24"/>
          <w:szCs w:val="24"/>
        </w:rPr>
        <w:t xml:space="preserve"> provedení </w:t>
      </w:r>
      <w:r w:rsidRPr="00B8400D">
        <w:rPr>
          <w:rFonts w:ascii="Times New Roman" w:hAnsi="Times New Roman"/>
          <w:color w:val="000000"/>
          <w:sz w:val="24"/>
          <w:szCs w:val="24"/>
        </w:rPr>
        <w:t>Díla</w:t>
      </w:r>
      <w:r>
        <w:rPr>
          <w:rFonts w:ascii="Times New Roman" w:hAnsi="Times New Roman"/>
          <w:color w:val="000000"/>
          <w:sz w:val="24"/>
          <w:szCs w:val="24"/>
        </w:rPr>
        <w:t>, tj. jeho dokončení a předání</w:t>
      </w:r>
      <w:r w:rsidRPr="00B8400D">
        <w:rPr>
          <w:rFonts w:ascii="Times New Roman" w:hAnsi="Times New Roman"/>
          <w:color w:val="000000"/>
          <w:sz w:val="24"/>
          <w:szCs w:val="24"/>
        </w:rPr>
        <w:t xml:space="preserve"> objednateli; splatnost daňového dokladu – faktury musí činit alespoň </w:t>
      </w:r>
      <w:r>
        <w:rPr>
          <w:rFonts w:ascii="Times New Roman" w:hAnsi="Times New Roman"/>
          <w:color w:val="000000"/>
          <w:sz w:val="24"/>
          <w:szCs w:val="24"/>
        </w:rPr>
        <w:t>čtrnáct kalendářních dnů</w:t>
      </w:r>
    </w:p>
    <w:p w:rsidR="00F01A55" w:rsidRPr="00B8400D" w:rsidRDefault="00F01A55" w:rsidP="004357BE">
      <w:pPr>
        <w:widowControl w:val="0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8400D">
        <w:rPr>
          <w:rFonts w:ascii="Times New Roman" w:hAnsi="Times New Roman"/>
          <w:color w:val="000000"/>
          <w:sz w:val="24"/>
          <w:szCs w:val="24"/>
        </w:rPr>
        <w:t>Objednatel je povinen c</w:t>
      </w:r>
      <w:r>
        <w:rPr>
          <w:rFonts w:ascii="Times New Roman" w:hAnsi="Times New Roman"/>
          <w:color w:val="000000"/>
          <w:sz w:val="24"/>
          <w:szCs w:val="24"/>
        </w:rPr>
        <w:t>enu za Dílo zaplatit zhotoviteli</w:t>
      </w:r>
      <w:r w:rsidRPr="00B8400D">
        <w:rPr>
          <w:rFonts w:ascii="Times New Roman" w:hAnsi="Times New Roman"/>
          <w:color w:val="000000"/>
          <w:sz w:val="24"/>
          <w:szCs w:val="24"/>
        </w:rPr>
        <w:t xml:space="preserve"> bezhotovostním převodem na platební účet zhotovitele uvedený v daňovém dokladu – faktuře. Objednatel je povinen platbu specifikovat způsobem uvedeným v daňovém dokladu- faktuře, pokud nebude specifikace platby v daňovém dokladu uvedena, je povinen platbu specifikovat variabilním symbolem, který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B8400D">
        <w:rPr>
          <w:rFonts w:ascii="Times New Roman" w:hAnsi="Times New Roman"/>
          <w:color w:val="000000"/>
          <w:sz w:val="24"/>
          <w:szCs w:val="24"/>
        </w:rPr>
        <w:t xml:space="preserve"> bude číslo daňového dokladu - faktury. </w:t>
      </w:r>
    </w:p>
    <w:p w:rsidR="00F01A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A1E86">
        <w:rPr>
          <w:rFonts w:ascii="Times New Roman" w:hAnsi="Times New Roman"/>
          <w:b/>
          <w:color w:val="000000"/>
          <w:sz w:val="24"/>
          <w:szCs w:val="24"/>
        </w:rPr>
        <w:t>IV.</w:t>
      </w:r>
    </w:p>
    <w:p w:rsidR="00F01A55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Doba provedení Díla, místo provádění a předání Díla</w:t>
      </w:r>
    </w:p>
    <w:p w:rsidR="00F01A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1A55" w:rsidRDefault="00F01A55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A1E86">
        <w:rPr>
          <w:rFonts w:ascii="Times New Roman" w:hAnsi="Times New Roman"/>
          <w:color w:val="000000"/>
          <w:sz w:val="24"/>
          <w:szCs w:val="24"/>
        </w:rPr>
        <w:t xml:space="preserve">Zhotovitel se zavazuje provést dílo v termínu od </w:t>
      </w:r>
      <w:r>
        <w:rPr>
          <w:rFonts w:ascii="Times New Roman" w:hAnsi="Times New Roman"/>
          <w:color w:val="000000"/>
          <w:sz w:val="24"/>
          <w:szCs w:val="24"/>
        </w:rPr>
        <w:t>1.8.2017</w:t>
      </w:r>
      <w:r w:rsidRPr="002A1E86">
        <w:rPr>
          <w:rFonts w:ascii="Times New Roman" w:hAnsi="Times New Roman"/>
          <w:color w:val="000000"/>
          <w:sz w:val="24"/>
          <w:szCs w:val="24"/>
        </w:rPr>
        <w:t xml:space="preserve"> do </w:t>
      </w:r>
      <w:r>
        <w:rPr>
          <w:rFonts w:ascii="Times New Roman" w:hAnsi="Times New Roman"/>
          <w:color w:val="000000"/>
          <w:sz w:val="24"/>
          <w:szCs w:val="24"/>
        </w:rPr>
        <w:t xml:space="preserve"> 17 .8.2017</w:t>
      </w:r>
    </w:p>
    <w:p w:rsidR="00F01A55" w:rsidRDefault="00F01A55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Dílo bude zhotovitelem dodáno a instalováno  v budově šaten na hřišti v Lubině.                </w:t>
      </w:r>
    </w:p>
    <w:p w:rsidR="00F01A55" w:rsidRDefault="00F01A55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Jakmile bude dílo dokončeno a připraveno k předání objednateli, je zhotovitel povinen vyzvat objednatele k jeho převzetí, a to tak, aby k převzetí Díla mohlo dojít nejpozději poslední den lhůty sjednané pro provedení Díla</w:t>
      </w:r>
      <w:r w:rsidRPr="00B8400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dle čl. IV. odst. 1 této smlouvy. Objednatel převezme dokončené dílo s výhradami, nebo bez výhrad. Pokud zhotovitel řádně vyzve objednatele k převzetí Díla, avšak objednatel k převzetí Díla neposkytne potřebnou součinnost nebo se k převzetí Díla nedostaví, považuje se Dílo za řádně předané dnem, ve kterém mělo dle výzvy zhotovitele k převzetí Díla dojít, nejpozději uplynutím posledního dne lhůty pro provedení Díla dle čl. IV. odst. 1 této smlouvy. </w:t>
      </w:r>
    </w:p>
    <w:p w:rsidR="00F01A55" w:rsidRPr="002A1E86" w:rsidRDefault="00F01A55" w:rsidP="004357BE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Smluvní strany jsou povinny o předání Díla vyhotovit protokol o předání a převzetí Díla podepsaný oběma smluvními stranami. V protokolu o předání a převzetí Díla uvede objednatel své výhrady k dokončenému dílu.  </w:t>
      </w: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1855">
        <w:rPr>
          <w:rFonts w:ascii="Times New Roman" w:hAnsi="Times New Roman"/>
          <w:b/>
          <w:bCs/>
          <w:color w:val="000000"/>
          <w:sz w:val="24"/>
          <w:szCs w:val="24"/>
        </w:rPr>
        <w:t>V.</w:t>
      </w: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Další práva a </w:t>
      </w:r>
      <w:r w:rsidRPr="00021855">
        <w:rPr>
          <w:rFonts w:ascii="Times New Roman" w:hAnsi="Times New Roman"/>
          <w:b/>
          <w:bCs/>
          <w:color w:val="000000"/>
          <w:sz w:val="24"/>
          <w:szCs w:val="24"/>
        </w:rPr>
        <w:t xml:space="preserve">povinnosti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smluvních stran</w:t>
      </w: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Default="00F01A55" w:rsidP="004357BE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1855">
        <w:rPr>
          <w:rFonts w:ascii="Times New Roman" w:hAnsi="Times New Roman"/>
          <w:color w:val="000000"/>
          <w:sz w:val="24"/>
          <w:szCs w:val="24"/>
        </w:rPr>
        <w:t xml:space="preserve">Zhotovitel se zavazuje </w:t>
      </w:r>
      <w:r w:rsidRPr="00212A2B">
        <w:rPr>
          <w:rFonts w:ascii="Times New Roman" w:hAnsi="Times New Roman"/>
          <w:color w:val="000000"/>
          <w:sz w:val="24"/>
          <w:szCs w:val="24"/>
        </w:rPr>
        <w:t>dodržovat p</w:t>
      </w:r>
      <w:r>
        <w:rPr>
          <w:rFonts w:ascii="Times New Roman" w:hAnsi="Times New Roman"/>
          <w:color w:val="000000"/>
          <w:sz w:val="24"/>
          <w:szCs w:val="24"/>
        </w:rPr>
        <w:t>říkazy</w:t>
      </w:r>
      <w:r w:rsidRPr="00021855">
        <w:rPr>
          <w:rFonts w:ascii="Times New Roman" w:hAnsi="Times New Roman"/>
          <w:color w:val="000000"/>
          <w:sz w:val="24"/>
          <w:szCs w:val="24"/>
        </w:rPr>
        <w:t xml:space="preserve"> objednatele, pokud neodporují právním předpisům.</w:t>
      </w:r>
      <w:r>
        <w:rPr>
          <w:rFonts w:ascii="Times New Roman" w:hAnsi="Times New Roman"/>
          <w:color w:val="000000"/>
          <w:sz w:val="24"/>
          <w:szCs w:val="24"/>
        </w:rPr>
        <w:t xml:space="preserve"> Na případnou nevhodnost těchto příkazů je zhotovitel objednatele povinen bez zbytečného odkladu upozornit.</w:t>
      </w:r>
    </w:p>
    <w:p w:rsidR="00F01A55" w:rsidRPr="00C92FB5" w:rsidRDefault="00F01A55" w:rsidP="004357BE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Zhotovitel se zavazuje při provádění Díla postupovat v souladu s právními předpisy, dodržovat technické a jiné normy a dbát na to, aby bylo Dílo provedeno takovým způsobem a v takové kvalitě, aby jej bylo možné využívat v souladu s účelem, ke kterému je Dílo určeno.   </w:t>
      </w:r>
    </w:p>
    <w:p w:rsidR="00F01A55" w:rsidRPr="00003B38" w:rsidRDefault="00F01A55" w:rsidP="004357BE">
      <w:pPr>
        <w:widowControl w:val="0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3B38">
        <w:rPr>
          <w:rFonts w:ascii="Times New Roman" w:hAnsi="Times New Roman"/>
          <w:color w:val="000000"/>
          <w:sz w:val="24"/>
          <w:szCs w:val="24"/>
        </w:rPr>
        <w:t xml:space="preserve">Objednatel je oprávněn zkontrolovat předmět Díla ve fázi </w:t>
      </w:r>
      <w:r>
        <w:rPr>
          <w:rFonts w:ascii="Times New Roman" w:hAnsi="Times New Roman"/>
          <w:color w:val="000000"/>
          <w:sz w:val="24"/>
          <w:szCs w:val="24"/>
        </w:rPr>
        <w:t>jeho realizace</w:t>
      </w:r>
      <w:r w:rsidRPr="00003B38">
        <w:rPr>
          <w:rFonts w:ascii="Times New Roman" w:hAnsi="Times New Roman"/>
          <w:color w:val="000000"/>
          <w:sz w:val="24"/>
          <w:szCs w:val="24"/>
        </w:rPr>
        <w:t>.</w:t>
      </w:r>
    </w:p>
    <w:p w:rsidR="00F01A55" w:rsidRPr="00003B38" w:rsidRDefault="00F01A55" w:rsidP="00003B38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1855">
        <w:rPr>
          <w:rFonts w:ascii="Times New Roman" w:hAnsi="Times New Roman"/>
          <w:b/>
          <w:bCs/>
          <w:color w:val="000000"/>
          <w:sz w:val="24"/>
          <w:szCs w:val="24"/>
        </w:rPr>
        <w:t>VI.</w:t>
      </w: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Nebezpečí škody na Díle a nabytí vlastnického práva</w:t>
      </w: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Pr="002D6FF7" w:rsidRDefault="00F01A55" w:rsidP="004357BE">
      <w:pPr>
        <w:numPr>
          <w:ilvl w:val="0"/>
          <w:numId w:val="11"/>
        </w:numPr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Objednatel </w:t>
      </w:r>
      <w:r w:rsidRPr="002D6FF7">
        <w:rPr>
          <w:rFonts w:ascii="Times New Roman" w:hAnsi="Times New Roman"/>
          <w:color w:val="000000"/>
          <w:sz w:val="24"/>
          <w:szCs w:val="24"/>
        </w:rPr>
        <w:t xml:space="preserve">nabývá vlastnické právo </w:t>
      </w:r>
      <w:r>
        <w:rPr>
          <w:rFonts w:ascii="Times New Roman" w:hAnsi="Times New Roman"/>
          <w:color w:val="000000"/>
          <w:sz w:val="24"/>
          <w:szCs w:val="24"/>
        </w:rPr>
        <w:t>k Dílu,</w:t>
      </w:r>
      <w:r w:rsidRPr="002D6FF7">
        <w:rPr>
          <w:rFonts w:ascii="Times New Roman" w:hAnsi="Times New Roman"/>
          <w:color w:val="000000"/>
          <w:sz w:val="24"/>
          <w:szCs w:val="24"/>
        </w:rPr>
        <w:t xml:space="preserve"> jakmile </w:t>
      </w:r>
      <w:r>
        <w:rPr>
          <w:rFonts w:ascii="Times New Roman" w:hAnsi="Times New Roman"/>
          <w:color w:val="000000"/>
          <w:sz w:val="24"/>
          <w:szCs w:val="24"/>
        </w:rPr>
        <w:t>Dílo od zhotovitele</w:t>
      </w:r>
      <w:r w:rsidRPr="002D6F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převezme</w:t>
      </w:r>
      <w:r w:rsidRPr="002D6FF7">
        <w:rPr>
          <w:rFonts w:ascii="Times New Roman" w:hAnsi="Times New Roman"/>
          <w:color w:val="000000"/>
          <w:sz w:val="24"/>
          <w:szCs w:val="24"/>
        </w:rPr>
        <w:t xml:space="preserve">  v okamžiku úplného zaplacení ceny dle čl. II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2D6FF7">
        <w:rPr>
          <w:rFonts w:ascii="Times New Roman" w:hAnsi="Times New Roman"/>
          <w:color w:val="000000"/>
          <w:sz w:val="24"/>
          <w:szCs w:val="24"/>
        </w:rPr>
        <w:t xml:space="preserve">. odst. </w:t>
      </w:r>
      <w:smartTag w:uri="urn:schemas-microsoft-com:office:smarttags" w:element="metricconverter">
        <w:smartTagPr>
          <w:attr w:name="ProductID" w:val="2 a"/>
        </w:smartTagPr>
        <w:r w:rsidRPr="002D6FF7">
          <w:rPr>
            <w:rFonts w:ascii="Times New Roman" w:hAnsi="Times New Roman"/>
            <w:color w:val="000000"/>
            <w:sz w:val="24"/>
            <w:szCs w:val="24"/>
          </w:rPr>
          <w:t>2</w:t>
        </w:r>
        <w:r>
          <w:rPr>
            <w:rFonts w:ascii="Times New Roman" w:hAnsi="Times New Roman"/>
            <w:color w:val="000000"/>
            <w:sz w:val="24"/>
            <w:szCs w:val="24"/>
          </w:rPr>
          <w:t xml:space="preserve"> a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3</w:t>
      </w:r>
      <w:r w:rsidRPr="002D6FF7">
        <w:rPr>
          <w:rFonts w:ascii="Times New Roman" w:hAnsi="Times New Roman"/>
          <w:color w:val="000000"/>
          <w:sz w:val="24"/>
          <w:szCs w:val="24"/>
        </w:rPr>
        <w:t xml:space="preserve"> této smlouvy. </w:t>
      </w:r>
    </w:p>
    <w:p w:rsidR="00F01A55" w:rsidRDefault="00F01A55" w:rsidP="004357BE">
      <w:pPr>
        <w:numPr>
          <w:ilvl w:val="0"/>
          <w:numId w:val="11"/>
        </w:numPr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D6FF7">
        <w:rPr>
          <w:rFonts w:ascii="Times New Roman" w:hAnsi="Times New Roman"/>
          <w:color w:val="000000"/>
          <w:sz w:val="24"/>
          <w:szCs w:val="24"/>
        </w:rPr>
        <w:t xml:space="preserve">Nebezpečí škody na </w:t>
      </w:r>
      <w:r>
        <w:rPr>
          <w:rFonts w:ascii="Times New Roman" w:hAnsi="Times New Roman"/>
          <w:color w:val="000000"/>
          <w:sz w:val="24"/>
          <w:szCs w:val="24"/>
        </w:rPr>
        <w:t xml:space="preserve">Díle </w:t>
      </w:r>
      <w:r w:rsidRPr="002D6FF7">
        <w:rPr>
          <w:rFonts w:ascii="Times New Roman" w:hAnsi="Times New Roman"/>
          <w:color w:val="000000"/>
          <w:sz w:val="24"/>
          <w:szCs w:val="24"/>
        </w:rPr>
        <w:t xml:space="preserve">přechází na </w:t>
      </w:r>
      <w:r>
        <w:rPr>
          <w:rFonts w:ascii="Times New Roman" w:hAnsi="Times New Roman"/>
          <w:color w:val="000000"/>
          <w:sz w:val="24"/>
          <w:szCs w:val="24"/>
        </w:rPr>
        <w:t>objednatele</w:t>
      </w:r>
      <w:r w:rsidRPr="002D6FF7">
        <w:rPr>
          <w:rFonts w:ascii="Times New Roman" w:hAnsi="Times New Roman"/>
          <w:color w:val="000000"/>
          <w:sz w:val="24"/>
          <w:szCs w:val="24"/>
        </w:rPr>
        <w:t xml:space="preserve"> v době, kdy převezme </w:t>
      </w:r>
      <w:r>
        <w:rPr>
          <w:rFonts w:ascii="Times New Roman" w:hAnsi="Times New Roman"/>
          <w:color w:val="000000"/>
          <w:sz w:val="24"/>
          <w:szCs w:val="24"/>
        </w:rPr>
        <w:t xml:space="preserve">Dílo </w:t>
      </w:r>
      <w:r w:rsidRPr="002D6FF7">
        <w:rPr>
          <w:rFonts w:ascii="Times New Roman" w:hAnsi="Times New Roman"/>
          <w:color w:val="000000"/>
          <w:sz w:val="24"/>
          <w:szCs w:val="24"/>
        </w:rPr>
        <w:t xml:space="preserve">od </w:t>
      </w:r>
      <w:r>
        <w:rPr>
          <w:rFonts w:ascii="Times New Roman" w:hAnsi="Times New Roman"/>
          <w:color w:val="000000"/>
          <w:sz w:val="24"/>
          <w:szCs w:val="24"/>
        </w:rPr>
        <w:t>zhotovitele</w:t>
      </w:r>
      <w:r w:rsidRPr="002D6FF7">
        <w:rPr>
          <w:rFonts w:ascii="Times New Roman" w:hAnsi="Times New Roman"/>
          <w:color w:val="000000"/>
          <w:sz w:val="24"/>
          <w:szCs w:val="24"/>
        </w:rPr>
        <w:t xml:space="preserve">, nebo jestliže tak neučiní včas, v době, kdy mu </w:t>
      </w:r>
      <w:r>
        <w:rPr>
          <w:rFonts w:ascii="Times New Roman" w:hAnsi="Times New Roman"/>
          <w:color w:val="000000"/>
          <w:sz w:val="24"/>
          <w:szCs w:val="24"/>
        </w:rPr>
        <w:t>zhotovitel umožní dokončené Dílo převzít</w:t>
      </w:r>
      <w:r w:rsidRPr="002D6FF7">
        <w:rPr>
          <w:rFonts w:ascii="Times New Roman" w:hAnsi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/>
          <w:color w:val="000000"/>
          <w:sz w:val="24"/>
          <w:szCs w:val="24"/>
        </w:rPr>
        <w:t xml:space="preserve">objednatel </w:t>
      </w:r>
      <w:r w:rsidRPr="002D6FF7">
        <w:rPr>
          <w:rFonts w:ascii="Times New Roman" w:hAnsi="Times New Roman"/>
          <w:color w:val="000000"/>
          <w:sz w:val="24"/>
          <w:szCs w:val="24"/>
        </w:rPr>
        <w:t xml:space="preserve">poruší smlouvu tím, že </w:t>
      </w:r>
      <w:r>
        <w:rPr>
          <w:rFonts w:ascii="Times New Roman" w:hAnsi="Times New Roman"/>
          <w:color w:val="000000"/>
          <w:sz w:val="24"/>
          <w:szCs w:val="24"/>
        </w:rPr>
        <w:t xml:space="preserve">dokončené Dílo </w:t>
      </w:r>
      <w:r w:rsidRPr="002D6FF7">
        <w:rPr>
          <w:rFonts w:ascii="Times New Roman" w:hAnsi="Times New Roman"/>
          <w:color w:val="000000"/>
          <w:sz w:val="24"/>
          <w:szCs w:val="24"/>
        </w:rPr>
        <w:t xml:space="preserve">nepřevezme. Nebezpečí škody na </w:t>
      </w:r>
      <w:r>
        <w:rPr>
          <w:rFonts w:ascii="Times New Roman" w:hAnsi="Times New Roman"/>
          <w:color w:val="000000"/>
          <w:sz w:val="24"/>
          <w:szCs w:val="24"/>
        </w:rPr>
        <w:t xml:space="preserve">Díle </w:t>
      </w:r>
      <w:r w:rsidRPr="002D6FF7">
        <w:rPr>
          <w:rFonts w:ascii="Times New Roman" w:hAnsi="Times New Roman"/>
          <w:color w:val="000000"/>
          <w:sz w:val="24"/>
          <w:szCs w:val="24"/>
        </w:rPr>
        <w:t xml:space="preserve">přechází na </w:t>
      </w:r>
      <w:r>
        <w:rPr>
          <w:rFonts w:ascii="Times New Roman" w:hAnsi="Times New Roman"/>
          <w:color w:val="000000"/>
          <w:sz w:val="24"/>
          <w:szCs w:val="24"/>
        </w:rPr>
        <w:t xml:space="preserve">objednatele </w:t>
      </w:r>
      <w:r w:rsidRPr="002D6FF7">
        <w:rPr>
          <w:rFonts w:ascii="Times New Roman" w:hAnsi="Times New Roman"/>
          <w:color w:val="000000"/>
          <w:sz w:val="24"/>
          <w:szCs w:val="24"/>
        </w:rPr>
        <w:t>v okamžiku úplného zaplacení ceny dle čl. II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2D6FF7">
        <w:rPr>
          <w:rFonts w:ascii="Times New Roman" w:hAnsi="Times New Roman"/>
          <w:color w:val="000000"/>
          <w:sz w:val="24"/>
          <w:szCs w:val="24"/>
        </w:rPr>
        <w:t xml:space="preserve">. odst. </w:t>
      </w:r>
      <w:smartTag w:uri="urn:schemas-microsoft-com:office:smarttags" w:element="metricconverter">
        <w:smartTagPr>
          <w:attr w:name="ProductID" w:val="2 a"/>
        </w:smartTagPr>
        <w:r w:rsidRPr="002D6FF7">
          <w:rPr>
            <w:rFonts w:ascii="Times New Roman" w:hAnsi="Times New Roman"/>
            <w:color w:val="000000"/>
            <w:sz w:val="24"/>
            <w:szCs w:val="24"/>
          </w:rPr>
          <w:t>2</w:t>
        </w:r>
        <w:r>
          <w:rPr>
            <w:rFonts w:ascii="Times New Roman" w:hAnsi="Times New Roman"/>
            <w:color w:val="000000"/>
            <w:sz w:val="24"/>
            <w:szCs w:val="24"/>
          </w:rPr>
          <w:t xml:space="preserve"> a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3</w:t>
      </w:r>
      <w:r w:rsidRPr="002D6FF7">
        <w:rPr>
          <w:rFonts w:ascii="Times New Roman" w:hAnsi="Times New Roman"/>
          <w:color w:val="000000"/>
          <w:sz w:val="24"/>
          <w:szCs w:val="24"/>
        </w:rPr>
        <w:t xml:space="preserve"> této smlouvy.</w:t>
      </w:r>
    </w:p>
    <w:p w:rsidR="00F01A55" w:rsidRDefault="00F01A55" w:rsidP="004357B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A55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VII.</w:t>
      </w: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Záruka za jakost</w:t>
      </w:r>
    </w:p>
    <w:p w:rsidR="00F01A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Pr="00F90735" w:rsidRDefault="00F01A55" w:rsidP="004357BE">
      <w:pPr>
        <w:widowControl w:val="0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90735">
        <w:rPr>
          <w:rFonts w:ascii="Times New Roman" w:hAnsi="Times New Roman"/>
          <w:color w:val="000000"/>
          <w:sz w:val="24"/>
          <w:szCs w:val="24"/>
        </w:rPr>
        <w:t xml:space="preserve">Prodávající poskytuje kupujícímu záruku za jakost </w:t>
      </w:r>
      <w:r>
        <w:rPr>
          <w:rFonts w:ascii="Times New Roman" w:hAnsi="Times New Roman"/>
          <w:color w:val="000000"/>
          <w:sz w:val="24"/>
          <w:szCs w:val="24"/>
        </w:rPr>
        <w:t xml:space="preserve">Díla </w:t>
      </w:r>
      <w:r w:rsidRPr="00F90735">
        <w:rPr>
          <w:rFonts w:ascii="Times New Roman" w:hAnsi="Times New Roman"/>
          <w:color w:val="000000"/>
          <w:sz w:val="24"/>
          <w:szCs w:val="24"/>
        </w:rPr>
        <w:t xml:space="preserve">(tj. že </w:t>
      </w:r>
      <w:r>
        <w:rPr>
          <w:rFonts w:ascii="Times New Roman" w:hAnsi="Times New Roman"/>
          <w:color w:val="000000"/>
          <w:sz w:val="24"/>
          <w:szCs w:val="24"/>
        </w:rPr>
        <w:t>zhotovené Dílo</w:t>
      </w:r>
      <w:r w:rsidRPr="00F90735">
        <w:rPr>
          <w:rFonts w:ascii="Times New Roman" w:hAnsi="Times New Roman"/>
          <w:color w:val="000000"/>
          <w:sz w:val="24"/>
          <w:szCs w:val="24"/>
        </w:rPr>
        <w:t xml:space="preserve"> bude po uvedenou dobu způsobilé pro použití k obvyklému účelu a že si zachová obvyklé vlastnosti) na dobu 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F90735">
        <w:rPr>
          <w:rFonts w:ascii="Times New Roman" w:hAnsi="Times New Roman"/>
          <w:color w:val="000000"/>
          <w:sz w:val="24"/>
          <w:szCs w:val="24"/>
        </w:rPr>
        <w:t xml:space="preserve"> měsíců. </w:t>
      </w: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VIII</w:t>
      </w:r>
      <w:r w:rsidRPr="0002185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1855">
        <w:rPr>
          <w:rFonts w:ascii="Times New Roman" w:hAnsi="Times New Roman"/>
          <w:b/>
          <w:bCs/>
          <w:color w:val="000000"/>
          <w:sz w:val="24"/>
          <w:szCs w:val="24"/>
        </w:rPr>
        <w:t>Smluvní pokuty</w:t>
      </w:r>
    </w:p>
    <w:p w:rsidR="00F01A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Pr="0004002D" w:rsidRDefault="00F01A55" w:rsidP="0004002D">
      <w:pPr>
        <w:widowControl w:val="0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případě prodlení zhotovitele s dokončením a předáním Díla se zhotovitel zavazuje zaplatit objednateli smluvní pokutu ve výši 100,- Kč (slovy: sto korun českých) za každý den prodlení.  Nárok na náhradu škody tímto není dotčen; </w:t>
      </w:r>
      <w:r w:rsidRPr="0004002D">
        <w:rPr>
          <w:rFonts w:ascii="Times New Roman" w:hAnsi="Times New Roman"/>
          <w:color w:val="000000"/>
          <w:sz w:val="24"/>
          <w:szCs w:val="24"/>
        </w:rPr>
        <w:t>v případě, že věřiteli vznikne nárok na náhradu škody, má tedy právo po dlužníkovi požadovat náhradu škody v plném rozsahu vedle smluvní pokuty.</w:t>
      </w:r>
      <w:r>
        <w:rPr>
          <w:color w:val="000000"/>
        </w:rPr>
        <w:t xml:space="preserve"> </w:t>
      </w:r>
    </w:p>
    <w:p w:rsidR="00F01A55" w:rsidRPr="0004002D" w:rsidRDefault="00F01A55" w:rsidP="0004002D">
      <w:pPr>
        <w:widowControl w:val="0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případě prodlení objednatele se zaplacením ceny díla se objednatel zavazuje zaplatit zhotoviteli smluvní pokutu ve výši 100,- Kč (slovy: sto Korun českých) za každy den prodlení. Nárok na náhradu škody tímto není dotčen; </w:t>
      </w:r>
      <w:r w:rsidRPr="0004002D">
        <w:rPr>
          <w:rFonts w:ascii="Times New Roman" w:hAnsi="Times New Roman"/>
          <w:color w:val="000000"/>
          <w:sz w:val="24"/>
          <w:szCs w:val="24"/>
        </w:rPr>
        <w:t>v případě, že věřiteli vznikne nárok na náhradu škody, má tedy právo po dlužníkovi požadovat náhradu škody v plném rozsahu vedle smluvní pokuty.</w:t>
      </w:r>
      <w:r>
        <w:rPr>
          <w:color w:val="000000"/>
        </w:rPr>
        <w:t xml:space="preserve"> </w:t>
      </w: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IX</w:t>
      </w:r>
      <w:r w:rsidRPr="0002185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Skončení</w:t>
      </w:r>
      <w:r w:rsidRPr="00021855">
        <w:rPr>
          <w:rFonts w:ascii="Times New Roman" w:hAnsi="Times New Roman"/>
          <w:b/>
          <w:bCs/>
          <w:color w:val="000000"/>
          <w:sz w:val="24"/>
          <w:szCs w:val="24"/>
        </w:rPr>
        <w:t xml:space="preserve"> smlouvy</w:t>
      </w:r>
    </w:p>
    <w:p w:rsidR="00F01A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Default="00F01A55" w:rsidP="004357BE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Smluvní strany jsou oprávněny písemně odstoupit od této smlouvy v případech stanovených právními předpisy a touto smlouvou. </w:t>
      </w:r>
    </w:p>
    <w:p w:rsidR="00F01A55" w:rsidRDefault="00F01A55" w:rsidP="004357BE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Objednatel je oprávněn od této smlouvy odstoupit v těchto případech: </w:t>
      </w:r>
    </w:p>
    <w:p w:rsidR="00F01A55" w:rsidRPr="0056257B" w:rsidRDefault="00F01A55" w:rsidP="004357BE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257B">
        <w:rPr>
          <w:rFonts w:ascii="Times New Roman" w:hAnsi="Times New Roman"/>
          <w:color w:val="000000"/>
          <w:sz w:val="24"/>
          <w:szCs w:val="24"/>
        </w:rPr>
        <w:t>zhotovitel bezdůvodně z</w:t>
      </w:r>
      <w:r>
        <w:rPr>
          <w:rFonts w:ascii="Times New Roman" w:hAnsi="Times New Roman"/>
          <w:color w:val="000000"/>
          <w:sz w:val="24"/>
          <w:szCs w:val="24"/>
        </w:rPr>
        <w:t>astaví provádění Díla před jeho</w:t>
      </w:r>
      <w:r w:rsidRPr="0056257B">
        <w:rPr>
          <w:rFonts w:ascii="Times New Roman" w:hAnsi="Times New Roman"/>
          <w:color w:val="000000"/>
          <w:sz w:val="24"/>
          <w:szCs w:val="24"/>
        </w:rPr>
        <w:t xml:space="preserve"> dokončením bez souhlasu objedn</w:t>
      </w:r>
      <w:r>
        <w:rPr>
          <w:rFonts w:ascii="Times New Roman" w:hAnsi="Times New Roman"/>
          <w:color w:val="000000"/>
          <w:sz w:val="24"/>
          <w:szCs w:val="24"/>
        </w:rPr>
        <w:t xml:space="preserve">atele na dobu delší než 7 kalendářních dnů, </w:t>
      </w:r>
      <w:r w:rsidRPr="0056257B">
        <w:rPr>
          <w:rFonts w:ascii="Times New Roman" w:hAnsi="Times New Roman"/>
          <w:color w:val="000000"/>
          <w:sz w:val="24"/>
          <w:szCs w:val="24"/>
        </w:rPr>
        <w:t xml:space="preserve">ve vztahu k zhotoviteli </w:t>
      </w:r>
      <w:r>
        <w:rPr>
          <w:rFonts w:ascii="Times New Roman" w:hAnsi="Times New Roman"/>
          <w:color w:val="000000"/>
          <w:sz w:val="24"/>
          <w:szCs w:val="24"/>
        </w:rPr>
        <w:t xml:space="preserve">bude </w:t>
      </w:r>
      <w:r w:rsidRPr="0056257B">
        <w:rPr>
          <w:rFonts w:ascii="Times New Roman" w:hAnsi="Times New Roman"/>
          <w:color w:val="000000"/>
          <w:sz w:val="24"/>
          <w:szCs w:val="24"/>
        </w:rPr>
        <w:t xml:space="preserve">zahájeno insolvenční řízení </w:t>
      </w:r>
    </w:p>
    <w:p w:rsidR="00F01A55" w:rsidRDefault="00F01A55" w:rsidP="004357BE">
      <w:pPr>
        <w:widowControl w:val="0"/>
        <w:numPr>
          <w:ilvl w:val="0"/>
          <w:numId w:val="8"/>
        </w:numPr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Zhotovitel je oprávněn od této smlouvy odstoupit v těchto případech: </w:t>
      </w:r>
    </w:p>
    <w:p w:rsidR="00F01A55" w:rsidRDefault="00F01A55" w:rsidP="004357BE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257B">
        <w:rPr>
          <w:rFonts w:ascii="Times New Roman" w:hAnsi="Times New Roman"/>
          <w:color w:val="000000"/>
          <w:sz w:val="24"/>
          <w:szCs w:val="24"/>
        </w:rPr>
        <w:t xml:space="preserve">objednatel znemožní provádění </w:t>
      </w:r>
      <w:r>
        <w:rPr>
          <w:rFonts w:ascii="Times New Roman" w:hAnsi="Times New Roman"/>
          <w:color w:val="000000"/>
          <w:sz w:val="24"/>
          <w:szCs w:val="24"/>
        </w:rPr>
        <w:t xml:space="preserve">Díla před jeho dokončením na </w:t>
      </w:r>
      <w:r w:rsidRPr="0056257B">
        <w:rPr>
          <w:rFonts w:ascii="Times New Roman" w:hAnsi="Times New Roman"/>
          <w:color w:val="000000"/>
          <w:sz w:val="24"/>
          <w:szCs w:val="24"/>
        </w:rPr>
        <w:t xml:space="preserve">dobu delší než </w:t>
      </w:r>
      <w:r>
        <w:rPr>
          <w:rFonts w:ascii="Times New Roman" w:hAnsi="Times New Roman"/>
          <w:color w:val="000000"/>
          <w:sz w:val="24"/>
          <w:szCs w:val="24"/>
        </w:rPr>
        <w:t>sedm kalendářních dnů</w:t>
      </w:r>
    </w:p>
    <w:p w:rsidR="00F01A55" w:rsidRDefault="00F01A55" w:rsidP="004357BE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257B">
        <w:rPr>
          <w:rFonts w:ascii="Times New Roman" w:hAnsi="Times New Roman"/>
          <w:color w:val="000000"/>
          <w:sz w:val="24"/>
          <w:szCs w:val="24"/>
        </w:rPr>
        <w:t xml:space="preserve">ve vztahu k objednateli bude zahájeno insolvenční řízení </w:t>
      </w:r>
    </w:p>
    <w:p w:rsidR="00F01A55" w:rsidRPr="00021855" w:rsidRDefault="00F01A55" w:rsidP="004357BE">
      <w:pPr>
        <w:widowControl w:val="0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</w:t>
      </w:r>
      <w:r w:rsidRPr="0056257B">
        <w:rPr>
          <w:rFonts w:ascii="Times New Roman" w:hAnsi="Times New Roman"/>
          <w:color w:val="000000"/>
          <w:sz w:val="24"/>
          <w:szCs w:val="24"/>
        </w:rPr>
        <w:t xml:space="preserve">jednatel neposkytne zhotoviteli potřebnou součinnost </w:t>
      </w:r>
      <w:r>
        <w:rPr>
          <w:rFonts w:ascii="Times New Roman" w:hAnsi="Times New Roman"/>
          <w:color w:val="000000"/>
          <w:sz w:val="24"/>
          <w:szCs w:val="24"/>
        </w:rPr>
        <w:t>k provedení či předání Díla</w:t>
      </w:r>
      <w:r w:rsidRPr="00021855">
        <w:rPr>
          <w:rFonts w:ascii="Times New Roman" w:hAnsi="Times New Roman"/>
          <w:color w:val="000000"/>
          <w:sz w:val="24"/>
          <w:szCs w:val="24"/>
        </w:rPr>
        <w:t xml:space="preserve"> a bude v prodlení s touto součinností více jak </w:t>
      </w:r>
      <w:r>
        <w:rPr>
          <w:rFonts w:ascii="Times New Roman" w:hAnsi="Times New Roman"/>
          <w:color w:val="000000"/>
          <w:sz w:val="24"/>
          <w:szCs w:val="24"/>
        </w:rPr>
        <w:t>sedm kalendářních dnů</w:t>
      </w:r>
    </w:p>
    <w:p w:rsidR="00F01A55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1855">
        <w:rPr>
          <w:rFonts w:ascii="Times New Roman" w:hAnsi="Times New Roman"/>
          <w:b/>
          <w:bCs/>
          <w:color w:val="000000"/>
          <w:sz w:val="24"/>
          <w:szCs w:val="24"/>
        </w:rPr>
        <w:t>X.</w:t>
      </w: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1855">
        <w:rPr>
          <w:rFonts w:ascii="Times New Roman" w:hAnsi="Times New Roman"/>
          <w:b/>
          <w:bCs/>
          <w:color w:val="000000"/>
          <w:sz w:val="24"/>
          <w:szCs w:val="24"/>
        </w:rPr>
        <w:t>Závěrečná ustanovení</w:t>
      </w:r>
    </w:p>
    <w:p w:rsidR="00F01A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Default="00F01A55" w:rsidP="004357BE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D6FF7">
        <w:rPr>
          <w:rFonts w:ascii="Times New Roman" w:hAnsi="Times New Roman"/>
          <w:color w:val="000000"/>
          <w:sz w:val="24"/>
          <w:szCs w:val="24"/>
        </w:rPr>
        <w:t xml:space="preserve">Smluvní strany prohlašují, že se s obsahem smlouvy řádně seznámily, že byla sepsána dle jejich svobodné a vážné vůle a nebyla sjednána v tísni a za nápadně nevýhodných podmínek. </w:t>
      </w:r>
    </w:p>
    <w:p w:rsidR="00F01A55" w:rsidRDefault="00F01A55" w:rsidP="004357BE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D6FF7">
        <w:rPr>
          <w:rFonts w:ascii="Times New Roman" w:hAnsi="Times New Roman"/>
          <w:color w:val="000000"/>
          <w:sz w:val="24"/>
          <w:szCs w:val="24"/>
        </w:rPr>
        <w:t xml:space="preserve">Tato smlouva se řídí zákonem č. </w:t>
      </w:r>
      <w:r>
        <w:rPr>
          <w:rFonts w:ascii="Times New Roman" w:hAnsi="Times New Roman"/>
          <w:color w:val="000000"/>
          <w:sz w:val="24"/>
          <w:szCs w:val="24"/>
        </w:rPr>
        <w:t>89/2012</w:t>
      </w:r>
      <w:r w:rsidRPr="002D6FF7">
        <w:rPr>
          <w:rFonts w:ascii="Times New Roman" w:hAnsi="Times New Roman"/>
          <w:color w:val="000000"/>
          <w:sz w:val="24"/>
          <w:szCs w:val="24"/>
        </w:rPr>
        <w:t xml:space="preserve"> Sb., </w:t>
      </w:r>
      <w:r>
        <w:rPr>
          <w:rFonts w:ascii="Times New Roman" w:hAnsi="Times New Roman"/>
          <w:color w:val="000000"/>
          <w:sz w:val="24"/>
          <w:szCs w:val="24"/>
        </w:rPr>
        <w:t>občanský</w:t>
      </w:r>
      <w:r w:rsidRPr="002D6FF7">
        <w:rPr>
          <w:rFonts w:ascii="Times New Roman" w:hAnsi="Times New Roman"/>
          <w:color w:val="000000"/>
          <w:sz w:val="24"/>
          <w:szCs w:val="24"/>
        </w:rPr>
        <w:t xml:space="preserve"> zákoník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01A55" w:rsidRDefault="00F01A55" w:rsidP="004357BE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D6FF7">
        <w:rPr>
          <w:rFonts w:ascii="Times New Roman" w:hAnsi="Times New Roman"/>
          <w:color w:val="000000"/>
          <w:sz w:val="24"/>
          <w:szCs w:val="24"/>
        </w:rPr>
        <w:t>Tato smlouva je vyhotovena ve dvou stejnopisech s platností originálu, z nichž po jednom obdrží každá smluvní strana. Tuto smlouvu lze měnit jen písemnými vzestupně číslovanými dodatky podepsanými oběma smluvními stranami.</w:t>
      </w:r>
    </w:p>
    <w:p w:rsidR="00F01A55" w:rsidRPr="002D6FF7" w:rsidRDefault="00F01A55" w:rsidP="00BF6800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21855">
        <w:rPr>
          <w:rFonts w:ascii="Times New Roman" w:hAnsi="Times New Roman"/>
          <w:color w:val="000000"/>
          <w:sz w:val="24"/>
          <w:szCs w:val="24"/>
        </w:rPr>
        <w:t>Přílohy:</w:t>
      </w:r>
      <w:r>
        <w:rPr>
          <w:rFonts w:ascii="Times New Roman" w:hAnsi="Times New Roman"/>
          <w:color w:val="000000"/>
          <w:sz w:val="24"/>
          <w:szCs w:val="24"/>
        </w:rPr>
        <w:tab/>
        <w:t>č. 1 Rozpočet díla</w:t>
      </w:r>
    </w:p>
    <w:p w:rsidR="00F01A55" w:rsidRPr="00021855" w:rsidRDefault="00F01A55" w:rsidP="004357BE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č. 2 předávací protokol</w:t>
      </w:r>
    </w:p>
    <w:p w:rsidR="00F01A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21855">
        <w:rPr>
          <w:rFonts w:ascii="Times New Roman" w:hAnsi="Times New Roman"/>
          <w:color w:val="000000"/>
          <w:sz w:val="24"/>
          <w:szCs w:val="24"/>
        </w:rPr>
        <w:t>V …………</w:t>
      </w:r>
      <w:r>
        <w:rPr>
          <w:rFonts w:ascii="Times New Roman" w:hAnsi="Times New Roman"/>
          <w:color w:val="000000"/>
          <w:sz w:val="24"/>
          <w:szCs w:val="24"/>
        </w:rPr>
        <w:t>…….</w:t>
      </w:r>
      <w:r w:rsidRPr="00021855">
        <w:rPr>
          <w:rFonts w:ascii="Times New Roman" w:hAnsi="Times New Roman"/>
          <w:color w:val="000000"/>
          <w:sz w:val="24"/>
          <w:szCs w:val="24"/>
        </w:rPr>
        <w:t>dne</w:t>
      </w:r>
      <w:r>
        <w:rPr>
          <w:rFonts w:ascii="Times New Roman" w:hAnsi="Times New Roman"/>
          <w:color w:val="000000"/>
          <w:sz w:val="24"/>
          <w:szCs w:val="24"/>
        </w:rPr>
        <w:t>……………..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21855">
        <w:rPr>
          <w:rFonts w:ascii="Times New Roman" w:hAnsi="Times New Roman"/>
          <w:color w:val="000000"/>
          <w:sz w:val="24"/>
          <w:szCs w:val="24"/>
        </w:rPr>
        <w:t xml:space="preserve">V </w:t>
      </w:r>
      <w:r>
        <w:rPr>
          <w:rFonts w:ascii="Times New Roman" w:hAnsi="Times New Roman"/>
          <w:color w:val="000000"/>
          <w:sz w:val="24"/>
          <w:szCs w:val="24"/>
        </w:rPr>
        <w:t>…….</w:t>
      </w:r>
      <w:r w:rsidRPr="00021855">
        <w:rPr>
          <w:rFonts w:ascii="Times New Roman" w:hAnsi="Times New Roman"/>
          <w:color w:val="000000"/>
          <w:sz w:val="24"/>
          <w:szCs w:val="24"/>
        </w:rPr>
        <w:t>………… dne</w:t>
      </w:r>
      <w:r>
        <w:rPr>
          <w:rFonts w:ascii="Times New Roman" w:hAnsi="Times New Roman"/>
          <w:color w:val="000000"/>
          <w:sz w:val="24"/>
          <w:szCs w:val="24"/>
        </w:rPr>
        <w:t>……………..</w:t>
      </w:r>
    </w:p>
    <w:p w:rsidR="00F01A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21855">
        <w:rPr>
          <w:rFonts w:ascii="Times New Roman" w:hAnsi="Times New Roman"/>
          <w:color w:val="000000"/>
          <w:sz w:val="24"/>
          <w:szCs w:val="24"/>
        </w:rPr>
        <w:t>………………….</w:t>
      </w:r>
      <w:r w:rsidRPr="00021855">
        <w:rPr>
          <w:rFonts w:ascii="Times New Roman" w:hAnsi="Times New Roman"/>
          <w:color w:val="000000"/>
          <w:sz w:val="24"/>
          <w:szCs w:val="24"/>
        </w:rPr>
        <w:tab/>
      </w:r>
      <w:r w:rsidRPr="00021855">
        <w:rPr>
          <w:rFonts w:ascii="Times New Roman" w:hAnsi="Times New Roman"/>
          <w:color w:val="000000"/>
          <w:sz w:val="24"/>
          <w:szCs w:val="24"/>
        </w:rPr>
        <w:tab/>
      </w:r>
      <w:r w:rsidRPr="00021855">
        <w:rPr>
          <w:rFonts w:ascii="Times New Roman" w:hAnsi="Times New Roman"/>
          <w:color w:val="000000"/>
          <w:sz w:val="24"/>
          <w:szCs w:val="24"/>
        </w:rPr>
        <w:tab/>
      </w:r>
      <w:r w:rsidRPr="00021855">
        <w:rPr>
          <w:rFonts w:ascii="Times New Roman" w:hAnsi="Times New Roman"/>
          <w:color w:val="000000"/>
          <w:sz w:val="24"/>
          <w:szCs w:val="24"/>
        </w:rPr>
        <w:tab/>
      </w:r>
      <w:r w:rsidRPr="000218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21855">
        <w:rPr>
          <w:rFonts w:ascii="Times New Roman" w:hAnsi="Times New Roman"/>
          <w:color w:val="000000"/>
          <w:sz w:val="24"/>
          <w:szCs w:val="24"/>
        </w:rPr>
        <w:t>…………………</w:t>
      </w:r>
    </w:p>
    <w:p w:rsidR="00F01A55" w:rsidRPr="00021855" w:rsidRDefault="00F01A55" w:rsidP="00435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21855">
        <w:rPr>
          <w:rFonts w:ascii="Times New Roman" w:hAnsi="Times New Roman"/>
          <w:color w:val="000000"/>
          <w:sz w:val="24"/>
          <w:szCs w:val="24"/>
        </w:rPr>
        <w:t>objednatel</w:t>
      </w:r>
      <w:r w:rsidRPr="00021855">
        <w:rPr>
          <w:rFonts w:ascii="Times New Roman" w:hAnsi="Times New Roman"/>
          <w:color w:val="000000"/>
          <w:sz w:val="24"/>
          <w:szCs w:val="24"/>
        </w:rPr>
        <w:tab/>
      </w:r>
      <w:r w:rsidRPr="00021855">
        <w:rPr>
          <w:rFonts w:ascii="Times New Roman" w:hAnsi="Times New Roman"/>
          <w:color w:val="000000"/>
          <w:sz w:val="24"/>
          <w:szCs w:val="24"/>
        </w:rPr>
        <w:tab/>
      </w:r>
      <w:r w:rsidRPr="00021855">
        <w:rPr>
          <w:rFonts w:ascii="Times New Roman" w:hAnsi="Times New Roman"/>
          <w:color w:val="000000"/>
          <w:sz w:val="24"/>
          <w:szCs w:val="24"/>
        </w:rPr>
        <w:tab/>
      </w:r>
      <w:r w:rsidRPr="00021855">
        <w:rPr>
          <w:rFonts w:ascii="Times New Roman" w:hAnsi="Times New Roman"/>
          <w:color w:val="000000"/>
          <w:sz w:val="24"/>
          <w:szCs w:val="24"/>
        </w:rPr>
        <w:tab/>
      </w:r>
      <w:r w:rsidRPr="00021855">
        <w:rPr>
          <w:rFonts w:ascii="Times New Roman" w:hAnsi="Times New Roman"/>
          <w:color w:val="000000"/>
          <w:sz w:val="24"/>
          <w:szCs w:val="24"/>
        </w:rPr>
        <w:tab/>
      </w:r>
      <w:r w:rsidRPr="000218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21855">
        <w:rPr>
          <w:rFonts w:ascii="Times New Roman" w:hAnsi="Times New Roman"/>
          <w:color w:val="000000"/>
          <w:sz w:val="24"/>
          <w:szCs w:val="24"/>
        </w:rPr>
        <w:t>zhotovitel</w:t>
      </w:r>
    </w:p>
    <w:sectPr w:rsidR="00F01A55" w:rsidRPr="00021855" w:rsidSect="002D6FF7">
      <w:footerReference w:type="default" r:id="rId7"/>
      <w:pgSz w:w="11906" w:h="16838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A55" w:rsidRDefault="00F01A55" w:rsidP="002D6FF7">
      <w:r>
        <w:separator/>
      </w:r>
    </w:p>
  </w:endnote>
  <w:endnote w:type="continuationSeparator" w:id="0">
    <w:p w:rsidR="00F01A55" w:rsidRDefault="00F01A55" w:rsidP="002D6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A55" w:rsidRDefault="00F01A55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F01A55" w:rsidRDefault="00F01A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A55" w:rsidRDefault="00F01A55" w:rsidP="002D6FF7">
      <w:r>
        <w:separator/>
      </w:r>
    </w:p>
  </w:footnote>
  <w:footnote w:type="continuationSeparator" w:id="0">
    <w:p w:rsidR="00F01A55" w:rsidRDefault="00F01A55" w:rsidP="002D6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375"/>
    <w:multiLevelType w:val="hybridMultilevel"/>
    <w:tmpl w:val="139805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ED582B"/>
    <w:multiLevelType w:val="hybridMultilevel"/>
    <w:tmpl w:val="2A3A6C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4F2788"/>
    <w:multiLevelType w:val="hybridMultilevel"/>
    <w:tmpl w:val="D42886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3A00A7"/>
    <w:multiLevelType w:val="hybridMultilevel"/>
    <w:tmpl w:val="D65E5E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FD6BA5"/>
    <w:multiLevelType w:val="hybridMultilevel"/>
    <w:tmpl w:val="17BAB9B4"/>
    <w:lvl w:ilvl="0" w:tplc="E286D1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AA6C0E"/>
    <w:multiLevelType w:val="hybridMultilevel"/>
    <w:tmpl w:val="AD006D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EC2DD3"/>
    <w:multiLevelType w:val="hybridMultilevel"/>
    <w:tmpl w:val="45844D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59334A"/>
    <w:multiLevelType w:val="hybridMultilevel"/>
    <w:tmpl w:val="1EE6BA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E44150"/>
    <w:multiLevelType w:val="hybridMultilevel"/>
    <w:tmpl w:val="1EA4BD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736013"/>
    <w:multiLevelType w:val="hybridMultilevel"/>
    <w:tmpl w:val="F5A6A2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EE28B2"/>
    <w:multiLevelType w:val="hybridMultilevel"/>
    <w:tmpl w:val="761EC4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3A4164"/>
    <w:multiLevelType w:val="hybridMultilevel"/>
    <w:tmpl w:val="1A86CEB0"/>
    <w:lvl w:ilvl="0" w:tplc="E322220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F04"/>
    <w:rsid w:val="000002B7"/>
    <w:rsid w:val="00003B38"/>
    <w:rsid w:val="00021855"/>
    <w:rsid w:val="0004002D"/>
    <w:rsid w:val="000405FF"/>
    <w:rsid w:val="000541F9"/>
    <w:rsid w:val="00081F02"/>
    <w:rsid w:val="000E17E1"/>
    <w:rsid w:val="000E6BA9"/>
    <w:rsid w:val="00212A2B"/>
    <w:rsid w:val="002140A2"/>
    <w:rsid w:val="00214133"/>
    <w:rsid w:val="00274010"/>
    <w:rsid w:val="00286BF4"/>
    <w:rsid w:val="002A1E86"/>
    <w:rsid w:val="002D6FF7"/>
    <w:rsid w:val="0030188F"/>
    <w:rsid w:val="00306C4F"/>
    <w:rsid w:val="003377C8"/>
    <w:rsid w:val="00397E84"/>
    <w:rsid w:val="003D5D6C"/>
    <w:rsid w:val="0040243E"/>
    <w:rsid w:val="004357BE"/>
    <w:rsid w:val="0043662A"/>
    <w:rsid w:val="004476AD"/>
    <w:rsid w:val="0046450F"/>
    <w:rsid w:val="00481A49"/>
    <w:rsid w:val="00496F48"/>
    <w:rsid w:val="004A0AEE"/>
    <w:rsid w:val="0053679F"/>
    <w:rsid w:val="005505BF"/>
    <w:rsid w:val="00551F61"/>
    <w:rsid w:val="0056257B"/>
    <w:rsid w:val="005776E5"/>
    <w:rsid w:val="005B5F7F"/>
    <w:rsid w:val="005C786C"/>
    <w:rsid w:val="00625312"/>
    <w:rsid w:val="00642715"/>
    <w:rsid w:val="0066486E"/>
    <w:rsid w:val="006B481B"/>
    <w:rsid w:val="006B6440"/>
    <w:rsid w:val="006D0295"/>
    <w:rsid w:val="00715EEA"/>
    <w:rsid w:val="00784FB3"/>
    <w:rsid w:val="007A5CB4"/>
    <w:rsid w:val="007C1A5D"/>
    <w:rsid w:val="007D3C9E"/>
    <w:rsid w:val="007D559A"/>
    <w:rsid w:val="007D7317"/>
    <w:rsid w:val="00803D6C"/>
    <w:rsid w:val="00851110"/>
    <w:rsid w:val="008647DC"/>
    <w:rsid w:val="00873612"/>
    <w:rsid w:val="008C45BD"/>
    <w:rsid w:val="008E2F04"/>
    <w:rsid w:val="008F122A"/>
    <w:rsid w:val="008F5ECD"/>
    <w:rsid w:val="009050AB"/>
    <w:rsid w:val="009503B0"/>
    <w:rsid w:val="0097543B"/>
    <w:rsid w:val="00991371"/>
    <w:rsid w:val="009B07D8"/>
    <w:rsid w:val="009D0273"/>
    <w:rsid w:val="009E3C78"/>
    <w:rsid w:val="00A15A32"/>
    <w:rsid w:val="00A42893"/>
    <w:rsid w:val="00A65200"/>
    <w:rsid w:val="00AC6E9C"/>
    <w:rsid w:val="00AD0A64"/>
    <w:rsid w:val="00B01D38"/>
    <w:rsid w:val="00B362EA"/>
    <w:rsid w:val="00B45C7E"/>
    <w:rsid w:val="00B6288F"/>
    <w:rsid w:val="00B8400D"/>
    <w:rsid w:val="00BC1B00"/>
    <w:rsid w:val="00BF6800"/>
    <w:rsid w:val="00C05D2A"/>
    <w:rsid w:val="00C147D7"/>
    <w:rsid w:val="00C26D0C"/>
    <w:rsid w:val="00C40027"/>
    <w:rsid w:val="00C665E0"/>
    <w:rsid w:val="00C871B9"/>
    <w:rsid w:val="00C92FB5"/>
    <w:rsid w:val="00CB55E6"/>
    <w:rsid w:val="00CD3171"/>
    <w:rsid w:val="00CD746D"/>
    <w:rsid w:val="00D347D5"/>
    <w:rsid w:val="00D35611"/>
    <w:rsid w:val="00D464D2"/>
    <w:rsid w:val="00D5191B"/>
    <w:rsid w:val="00DB6C37"/>
    <w:rsid w:val="00DD5490"/>
    <w:rsid w:val="00DF0124"/>
    <w:rsid w:val="00DF73AE"/>
    <w:rsid w:val="00E259A0"/>
    <w:rsid w:val="00E5492C"/>
    <w:rsid w:val="00E75786"/>
    <w:rsid w:val="00EB2289"/>
    <w:rsid w:val="00EF260E"/>
    <w:rsid w:val="00F01A55"/>
    <w:rsid w:val="00F07BCC"/>
    <w:rsid w:val="00F153A3"/>
    <w:rsid w:val="00F422A9"/>
    <w:rsid w:val="00F56F93"/>
    <w:rsid w:val="00F90735"/>
    <w:rsid w:val="00FF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2A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6F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6FF7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2D6F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6FF7"/>
    <w:rPr>
      <w:rFonts w:cs="Times New Roman"/>
      <w:sz w:val="22"/>
    </w:rPr>
  </w:style>
  <w:style w:type="character" w:styleId="CommentReference">
    <w:name w:val="annotation reference"/>
    <w:basedOn w:val="DefaultParagraphFont"/>
    <w:uiPriority w:val="99"/>
    <w:rsid w:val="000E6BA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0E6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E6BA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6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E6BA9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0E6BA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6BA9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1003</Words>
  <Characters>5918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Gřibková Petra</dc:creator>
  <cp:keywords/>
  <dc:description/>
  <cp:lastModifiedBy>Milan Gilar</cp:lastModifiedBy>
  <cp:revision>2</cp:revision>
  <cp:lastPrinted>2013-12-19T09:19:00Z</cp:lastPrinted>
  <dcterms:created xsi:type="dcterms:W3CDTF">2017-07-28T11:04:00Z</dcterms:created>
  <dcterms:modified xsi:type="dcterms:W3CDTF">2017-07-28T11:04:00Z</dcterms:modified>
</cp:coreProperties>
</file>