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197FF" w14:textId="77777777" w:rsidR="00A02D22" w:rsidRPr="00AB6F38" w:rsidRDefault="00A02D22" w:rsidP="00DB6E21">
      <w:pPr>
        <w:spacing w:after="120" w:line="276" w:lineRule="auto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52F2641B" w14:textId="33EC8AA0" w:rsidR="00052FEA" w:rsidRPr="00AB6F38" w:rsidRDefault="00052FEA" w:rsidP="00DB6E21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B6F38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3E3EA6" w:rsidRPr="00AB6F38">
        <w:rPr>
          <w:rFonts w:ascii="Arial" w:hAnsi="Arial" w:cs="Arial"/>
          <w:b/>
          <w:bCs/>
          <w:sz w:val="22"/>
          <w:szCs w:val="22"/>
        </w:rPr>
        <w:t>3</w:t>
      </w:r>
    </w:p>
    <w:p w14:paraId="23AD587E" w14:textId="4D3A6113" w:rsidR="00052FEA" w:rsidRPr="00AB6F38" w:rsidRDefault="00052FEA" w:rsidP="00301D79">
      <w:pPr>
        <w:pStyle w:val="Default"/>
        <w:jc w:val="both"/>
        <w:rPr>
          <w:snapToGrid w:val="0"/>
          <w:color w:val="FF0000"/>
          <w:sz w:val="22"/>
          <w:szCs w:val="22"/>
        </w:rPr>
      </w:pPr>
      <w:r w:rsidRPr="00AB6F38">
        <w:rPr>
          <w:color w:val="auto"/>
          <w:sz w:val="22"/>
          <w:szCs w:val="22"/>
        </w:rPr>
        <w:t xml:space="preserve">ke </w:t>
      </w:r>
      <w:r w:rsidR="00F21615" w:rsidRPr="00AB6F38">
        <w:rPr>
          <w:color w:val="auto"/>
          <w:sz w:val="22"/>
          <w:szCs w:val="22"/>
        </w:rPr>
        <w:t>S</w:t>
      </w:r>
      <w:r w:rsidRPr="00AB6F38">
        <w:rPr>
          <w:color w:val="auto"/>
          <w:sz w:val="22"/>
          <w:szCs w:val="22"/>
        </w:rPr>
        <w:t>mlouvě o dílo</w:t>
      </w:r>
      <w:r w:rsidR="007504A8" w:rsidRPr="00AB6F38">
        <w:rPr>
          <w:color w:val="auto"/>
          <w:sz w:val="22"/>
          <w:szCs w:val="22"/>
        </w:rPr>
        <w:t xml:space="preserve"> </w:t>
      </w:r>
      <w:r w:rsidRPr="00AB6F38">
        <w:rPr>
          <w:color w:val="auto"/>
          <w:sz w:val="22"/>
          <w:szCs w:val="22"/>
        </w:rPr>
        <w:t xml:space="preserve">číslo </w:t>
      </w:r>
      <w:r w:rsidR="000D4289" w:rsidRPr="00AB6F38">
        <w:rPr>
          <w:color w:val="auto"/>
          <w:sz w:val="22"/>
          <w:szCs w:val="22"/>
        </w:rPr>
        <w:t>82</w:t>
      </w:r>
      <w:r w:rsidR="003E3EA6" w:rsidRPr="00AB6F38">
        <w:rPr>
          <w:color w:val="auto"/>
          <w:sz w:val="22"/>
          <w:szCs w:val="22"/>
        </w:rPr>
        <w:t>1</w:t>
      </w:r>
      <w:r w:rsidR="00FB7BC8" w:rsidRPr="00AB6F38">
        <w:rPr>
          <w:color w:val="auto"/>
          <w:sz w:val="22"/>
          <w:szCs w:val="22"/>
        </w:rPr>
        <w:t>-</w:t>
      </w:r>
      <w:r w:rsidR="000D4289" w:rsidRPr="00AB6F38">
        <w:rPr>
          <w:color w:val="auto"/>
          <w:sz w:val="22"/>
          <w:szCs w:val="22"/>
        </w:rPr>
        <w:t>2019</w:t>
      </w:r>
      <w:r w:rsidR="00FB7BC8" w:rsidRPr="00AB6F38">
        <w:rPr>
          <w:color w:val="auto"/>
          <w:sz w:val="22"/>
          <w:szCs w:val="22"/>
        </w:rPr>
        <w:t>-</w:t>
      </w:r>
      <w:r w:rsidR="00271A50" w:rsidRPr="00AB6F38">
        <w:rPr>
          <w:color w:val="auto"/>
          <w:sz w:val="22"/>
          <w:szCs w:val="22"/>
        </w:rPr>
        <w:t>529101</w:t>
      </w:r>
      <w:r w:rsidR="007B385C" w:rsidRPr="00AB6F38">
        <w:rPr>
          <w:color w:val="auto"/>
          <w:sz w:val="22"/>
          <w:szCs w:val="22"/>
        </w:rPr>
        <w:t xml:space="preserve"> uzavřené</w:t>
      </w:r>
      <w:r w:rsidR="00747B55" w:rsidRPr="00AB6F38">
        <w:rPr>
          <w:color w:val="auto"/>
          <w:sz w:val="22"/>
          <w:szCs w:val="22"/>
        </w:rPr>
        <w:t xml:space="preserve"> </w:t>
      </w:r>
      <w:r w:rsidR="00747B55" w:rsidRPr="00AB6F38">
        <w:rPr>
          <w:snapToGrid w:val="0"/>
          <w:color w:val="auto"/>
          <w:sz w:val="22"/>
          <w:szCs w:val="22"/>
        </w:rPr>
        <w:t xml:space="preserve">dne </w:t>
      </w:r>
      <w:r w:rsidR="000D4289" w:rsidRPr="00AB6F38">
        <w:rPr>
          <w:snapToGrid w:val="0"/>
          <w:color w:val="auto"/>
          <w:sz w:val="22"/>
          <w:szCs w:val="22"/>
        </w:rPr>
        <w:t>02</w:t>
      </w:r>
      <w:r w:rsidR="00747B55" w:rsidRPr="00AB6F38">
        <w:rPr>
          <w:snapToGrid w:val="0"/>
          <w:color w:val="auto"/>
          <w:sz w:val="22"/>
          <w:szCs w:val="22"/>
        </w:rPr>
        <w:t xml:space="preserve">. </w:t>
      </w:r>
      <w:r w:rsidR="000D4289" w:rsidRPr="00AB6F38">
        <w:rPr>
          <w:snapToGrid w:val="0"/>
          <w:color w:val="auto"/>
          <w:sz w:val="22"/>
          <w:szCs w:val="22"/>
        </w:rPr>
        <w:t>10</w:t>
      </w:r>
      <w:r w:rsidR="00747B55" w:rsidRPr="00AB6F38">
        <w:rPr>
          <w:snapToGrid w:val="0"/>
          <w:color w:val="auto"/>
          <w:sz w:val="22"/>
          <w:szCs w:val="22"/>
        </w:rPr>
        <w:t>. 20</w:t>
      </w:r>
      <w:r w:rsidR="000D4289" w:rsidRPr="00AB6F38">
        <w:rPr>
          <w:snapToGrid w:val="0"/>
          <w:color w:val="auto"/>
          <w:sz w:val="22"/>
          <w:szCs w:val="22"/>
        </w:rPr>
        <w:t>19</w:t>
      </w:r>
      <w:r w:rsidR="005262DD" w:rsidRPr="00AB6F38">
        <w:rPr>
          <w:snapToGrid w:val="0"/>
          <w:color w:val="auto"/>
          <w:sz w:val="22"/>
          <w:szCs w:val="22"/>
        </w:rPr>
        <w:t>,</w:t>
      </w:r>
      <w:r w:rsidR="005262DD" w:rsidRPr="00AB6F38">
        <w:rPr>
          <w:color w:val="auto"/>
          <w:sz w:val="22"/>
          <w:szCs w:val="22"/>
        </w:rPr>
        <w:t xml:space="preserve"> </w:t>
      </w:r>
      <w:r w:rsidR="007504A8" w:rsidRPr="00AB6F38">
        <w:rPr>
          <w:color w:val="auto"/>
          <w:sz w:val="22"/>
          <w:szCs w:val="22"/>
        </w:rPr>
        <w:t xml:space="preserve">na provedení návrhu komplexních pozemkových úprav v k.ú. </w:t>
      </w:r>
      <w:r w:rsidR="003E3EA6" w:rsidRPr="00AB6F38">
        <w:rPr>
          <w:color w:val="auto"/>
          <w:sz w:val="22"/>
          <w:szCs w:val="22"/>
        </w:rPr>
        <w:t xml:space="preserve">Trojmezí </w:t>
      </w:r>
      <w:r w:rsidR="0040289F" w:rsidRPr="00AB6F38">
        <w:rPr>
          <w:color w:val="auto"/>
          <w:sz w:val="22"/>
          <w:szCs w:val="22"/>
        </w:rPr>
        <w:t>a v přilehl</w:t>
      </w:r>
      <w:r w:rsidR="003E3EA6" w:rsidRPr="00AB6F38">
        <w:rPr>
          <w:color w:val="auto"/>
          <w:sz w:val="22"/>
          <w:szCs w:val="22"/>
        </w:rPr>
        <w:t>é</w:t>
      </w:r>
      <w:r w:rsidR="0040289F" w:rsidRPr="00AB6F38">
        <w:rPr>
          <w:color w:val="auto"/>
          <w:sz w:val="22"/>
          <w:szCs w:val="22"/>
        </w:rPr>
        <w:t xml:space="preserve"> část</w:t>
      </w:r>
      <w:r w:rsidR="003E3EA6" w:rsidRPr="00AB6F38">
        <w:rPr>
          <w:color w:val="auto"/>
          <w:sz w:val="22"/>
          <w:szCs w:val="22"/>
        </w:rPr>
        <w:t>i</w:t>
      </w:r>
      <w:r w:rsidR="0040289F" w:rsidRPr="00AB6F38">
        <w:rPr>
          <w:color w:val="auto"/>
          <w:sz w:val="22"/>
          <w:szCs w:val="22"/>
        </w:rPr>
        <w:t xml:space="preserve"> k.ú. Hranice u Aše </w:t>
      </w:r>
      <w:r w:rsidR="007504A8" w:rsidRPr="00AB6F38">
        <w:rPr>
          <w:color w:val="auto"/>
          <w:sz w:val="22"/>
          <w:szCs w:val="22"/>
        </w:rPr>
        <w:t xml:space="preserve">(dále jen „KoPÚ), </w:t>
      </w:r>
      <w:r w:rsidR="005262DD" w:rsidRPr="00AB6F38">
        <w:rPr>
          <w:color w:val="auto"/>
          <w:sz w:val="22"/>
          <w:szCs w:val="22"/>
        </w:rPr>
        <w:t xml:space="preserve">ve znění </w:t>
      </w:r>
      <w:r w:rsidR="00822451" w:rsidRPr="00AB6F38">
        <w:rPr>
          <w:color w:val="auto"/>
          <w:sz w:val="22"/>
          <w:szCs w:val="22"/>
        </w:rPr>
        <w:t>d</w:t>
      </w:r>
      <w:r w:rsidR="005262DD" w:rsidRPr="00AB6F38">
        <w:rPr>
          <w:color w:val="auto"/>
          <w:sz w:val="22"/>
          <w:szCs w:val="22"/>
        </w:rPr>
        <w:t>odatk</w:t>
      </w:r>
      <w:r w:rsidR="00822451" w:rsidRPr="00AB6F38">
        <w:rPr>
          <w:color w:val="auto"/>
          <w:sz w:val="22"/>
          <w:szCs w:val="22"/>
        </w:rPr>
        <w:t>ů</w:t>
      </w:r>
      <w:r w:rsidR="007504A8" w:rsidRPr="00AB6F38">
        <w:rPr>
          <w:color w:val="auto"/>
          <w:sz w:val="22"/>
          <w:szCs w:val="22"/>
        </w:rPr>
        <w:t xml:space="preserve"> č.</w:t>
      </w:r>
      <w:r w:rsidR="007009FE" w:rsidRPr="00AB6F38">
        <w:rPr>
          <w:color w:val="auto"/>
          <w:sz w:val="22"/>
          <w:szCs w:val="22"/>
        </w:rPr>
        <w:t> </w:t>
      </w:r>
      <w:r w:rsidR="007504A8" w:rsidRPr="00AB6F38">
        <w:rPr>
          <w:color w:val="auto"/>
          <w:sz w:val="22"/>
          <w:szCs w:val="22"/>
        </w:rPr>
        <w:t xml:space="preserve">1 ze dne </w:t>
      </w:r>
      <w:r w:rsidR="006828F3" w:rsidRPr="00AB6F38">
        <w:rPr>
          <w:color w:val="auto"/>
          <w:sz w:val="22"/>
          <w:szCs w:val="22"/>
        </w:rPr>
        <w:t>30. 9. 2021</w:t>
      </w:r>
      <w:r w:rsidR="003E3EA6" w:rsidRPr="00AB6F38">
        <w:rPr>
          <w:color w:val="auto"/>
          <w:sz w:val="22"/>
          <w:szCs w:val="22"/>
        </w:rPr>
        <w:t xml:space="preserve"> a</w:t>
      </w:r>
      <w:r w:rsidR="007504A8" w:rsidRPr="00AB6F38">
        <w:rPr>
          <w:color w:val="auto"/>
          <w:sz w:val="22"/>
          <w:szCs w:val="22"/>
        </w:rPr>
        <w:t xml:space="preserve"> č</w:t>
      </w:r>
      <w:r w:rsidR="002C5FA8" w:rsidRPr="00AB6F38">
        <w:rPr>
          <w:color w:val="auto"/>
          <w:sz w:val="22"/>
          <w:szCs w:val="22"/>
        </w:rPr>
        <w:t>.</w:t>
      </w:r>
      <w:r w:rsidR="00822451" w:rsidRPr="00AB6F38">
        <w:rPr>
          <w:color w:val="auto"/>
          <w:sz w:val="22"/>
          <w:szCs w:val="22"/>
        </w:rPr>
        <w:t xml:space="preserve"> 2 ze dne </w:t>
      </w:r>
      <w:r w:rsidR="006828F3" w:rsidRPr="00AB6F38">
        <w:rPr>
          <w:color w:val="auto"/>
          <w:sz w:val="22"/>
          <w:szCs w:val="22"/>
        </w:rPr>
        <w:t>21. 9. 2022</w:t>
      </w:r>
      <w:r w:rsidR="003E3EA6" w:rsidRPr="00AB6F38">
        <w:rPr>
          <w:color w:val="auto"/>
          <w:sz w:val="22"/>
          <w:szCs w:val="22"/>
        </w:rPr>
        <w:t xml:space="preserve"> (dá</w:t>
      </w:r>
      <w:r w:rsidR="005262DD" w:rsidRPr="00AB6F38">
        <w:rPr>
          <w:snapToGrid w:val="0"/>
          <w:color w:val="auto"/>
          <w:sz w:val="22"/>
          <w:szCs w:val="22"/>
        </w:rPr>
        <w:t>le jen „Smlouva“),</w:t>
      </w:r>
      <w:r w:rsidR="00747B55" w:rsidRPr="00AB6F38">
        <w:rPr>
          <w:snapToGrid w:val="0"/>
          <w:color w:val="auto"/>
          <w:sz w:val="22"/>
          <w:szCs w:val="22"/>
        </w:rPr>
        <w:t xml:space="preserve"> </w:t>
      </w:r>
      <w:r w:rsidR="000D4289" w:rsidRPr="00AB6F38">
        <w:rPr>
          <w:snapToGrid w:val="0"/>
          <w:color w:val="auto"/>
          <w:sz w:val="22"/>
          <w:szCs w:val="22"/>
        </w:rPr>
        <w:t>podle</w:t>
      </w:r>
      <w:r w:rsidR="0040289F" w:rsidRPr="00AB6F38">
        <w:rPr>
          <w:snapToGrid w:val="0"/>
          <w:color w:val="auto"/>
          <w:sz w:val="22"/>
          <w:szCs w:val="22"/>
        </w:rPr>
        <w:t> </w:t>
      </w:r>
      <w:r w:rsidR="000D4289" w:rsidRPr="00AB6F38">
        <w:rPr>
          <w:snapToGrid w:val="0"/>
          <w:color w:val="auto"/>
          <w:sz w:val="22"/>
          <w:szCs w:val="22"/>
        </w:rPr>
        <w:t>§</w:t>
      </w:r>
      <w:r w:rsidR="0040289F" w:rsidRPr="00AB6F38">
        <w:rPr>
          <w:snapToGrid w:val="0"/>
          <w:color w:val="auto"/>
          <w:sz w:val="22"/>
          <w:szCs w:val="22"/>
        </w:rPr>
        <w:t> </w:t>
      </w:r>
      <w:r w:rsidR="000D4289" w:rsidRPr="00AB6F38">
        <w:rPr>
          <w:snapToGrid w:val="0"/>
          <w:color w:val="auto"/>
          <w:sz w:val="22"/>
          <w:szCs w:val="22"/>
        </w:rPr>
        <w:t xml:space="preserve">2586 a násl. zákona </w:t>
      </w:r>
      <w:r w:rsidR="000D4289" w:rsidRPr="00AB6F38">
        <w:rPr>
          <w:color w:val="auto"/>
          <w:sz w:val="22"/>
          <w:szCs w:val="22"/>
        </w:rPr>
        <w:t xml:space="preserve">č. 89/2012 Sb., občanský zákoník, ve znění pozdějších </w:t>
      </w:r>
      <w:r w:rsidR="00301D79" w:rsidRPr="00AB6F38">
        <w:rPr>
          <w:color w:val="auto"/>
          <w:sz w:val="22"/>
          <w:szCs w:val="22"/>
        </w:rPr>
        <w:t>předpisů (dále jen „NOZ“)</w:t>
      </w:r>
    </w:p>
    <w:p w14:paraId="4C28B1F7" w14:textId="77777777" w:rsidR="0069594E" w:rsidRPr="00AB6F38" w:rsidRDefault="0069594E" w:rsidP="001C11E7">
      <w:pPr>
        <w:spacing w:line="276" w:lineRule="auto"/>
        <w:jc w:val="center"/>
        <w:rPr>
          <w:rFonts w:ascii="Arial" w:hAnsi="Arial" w:cs="Arial"/>
          <w:color w:val="FF0000"/>
          <w:sz w:val="22"/>
          <w:szCs w:val="22"/>
        </w:rPr>
      </w:pPr>
    </w:p>
    <w:p w14:paraId="5040228D" w14:textId="77777777" w:rsidR="005D454C" w:rsidRPr="00AB6F38" w:rsidRDefault="00950849" w:rsidP="00DB2EDD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AB6F38">
        <w:rPr>
          <w:rFonts w:ascii="Arial" w:hAnsi="Arial" w:cs="Arial"/>
          <w:b/>
          <w:sz w:val="22"/>
          <w:szCs w:val="22"/>
        </w:rPr>
        <w:t>Smluvní strany:</w:t>
      </w:r>
    </w:p>
    <w:p w14:paraId="4AAEA98E" w14:textId="2E57C5DC" w:rsidR="000D4289" w:rsidRPr="00AB6F38" w:rsidRDefault="000D4289" w:rsidP="000D428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b/>
          <w:bCs/>
          <w:sz w:val="22"/>
          <w:szCs w:val="22"/>
        </w:rPr>
        <w:t xml:space="preserve">Objednatel: </w:t>
      </w:r>
      <w:r w:rsidRPr="00AB6F38">
        <w:rPr>
          <w:rFonts w:ascii="Arial" w:hAnsi="Arial" w:cs="Arial"/>
          <w:b/>
          <w:bCs/>
          <w:sz w:val="22"/>
          <w:szCs w:val="22"/>
        </w:rPr>
        <w:tab/>
      </w:r>
      <w:r w:rsidRPr="00AB6F38">
        <w:rPr>
          <w:rFonts w:ascii="Arial" w:hAnsi="Arial" w:cs="Arial"/>
          <w:b/>
          <w:bCs/>
          <w:sz w:val="22"/>
          <w:szCs w:val="22"/>
        </w:rPr>
        <w:tab/>
      </w:r>
      <w:r w:rsidRPr="00AB6F38">
        <w:rPr>
          <w:rFonts w:ascii="Arial" w:hAnsi="Arial" w:cs="Arial"/>
          <w:b/>
          <w:bCs/>
          <w:sz w:val="22"/>
          <w:szCs w:val="22"/>
        </w:rPr>
        <w:tab/>
      </w:r>
      <w:r w:rsidRPr="00AB6F38">
        <w:rPr>
          <w:rFonts w:ascii="Arial" w:hAnsi="Arial" w:cs="Arial"/>
          <w:b/>
          <w:bCs/>
          <w:sz w:val="22"/>
          <w:szCs w:val="22"/>
        </w:rPr>
        <w:tab/>
      </w:r>
      <w:r w:rsidRPr="00AB6F38">
        <w:rPr>
          <w:rFonts w:ascii="Arial" w:hAnsi="Arial" w:cs="Arial"/>
          <w:b/>
          <w:bCs/>
          <w:sz w:val="22"/>
          <w:szCs w:val="22"/>
        </w:rPr>
        <w:tab/>
      </w:r>
      <w:r w:rsidRPr="00AB6F38">
        <w:rPr>
          <w:rFonts w:ascii="Arial" w:hAnsi="Arial" w:cs="Arial"/>
          <w:b/>
          <w:bCs/>
          <w:sz w:val="22"/>
          <w:szCs w:val="22"/>
        </w:rPr>
        <w:tab/>
      </w:r>
      <w:r w:rsidRPr="00AB6F38">
        <w:rPr>
          <w:rFonts w:ascii="Arial" w:hAnsi="Arial" w:cs="Arial"/>
          <w:b/>
          <w:bCs/>
          <w:sz w:val="22"/>
          <w:szCs w:val="22"/>
        </w:rPr>
        <w:tab/>
      </w:r>
      <w:r w:rsidRPr="00AB6F38">
        <w:rPr>
          <w:rFonts w:ascii="Arial" w:hAnsi="Arial" w:cs="Arial"/>
          <w:b/>
          <w:bCs/>
          <w:sz w:val="22"/>
          <w:szCs w:val="22"/>
        </w:rPr>
        <w:tab/>
      </w:r>
      <w:r w:rsidRPr="00AB6F38">
        <w:rPr>
          <w:rFonts w:ascii="Arial" w:hAnsi="Arial" w:cs="Arial"/>
          <w:b/>
          <w:bCs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 xml:space="preserve">Česká republika – Státní pozemkový úřad </w:t>
      </w:r>
    </w:p>
    <w:p w14:paraId="29AB817B" w14:textId="25AD0F21" w:rsidR="000D4289" w:rsidRPr="00AB6F38" w:rsidRDefault="000D4289" w:rsidP="000D4289">
      <w:pPr>
        <w:autoSpaceDE w:val="0"/>
        <w:autoSpaceDN w:val="0"/>
        <w:adjustRightInd w:val="0"/>
        <w:spacing w:after="60" w:line="276" w:lineRule="auto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 xml:space="preserve">Sídlo: </w:t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AB6F38">
        <w:rPr>
          <w:rFonts w:ascii="Arial" w:hAnsi="Arial" w:cs="Arial"/>
          <w:sz w:val="22"/>
          <w:szCs w:val="22"/>
        </w:rPr>
        <w:t>11a</w:t>
      </w:r>
      <w:proofErr w:type="gramEnd"/>
      <w:r w:rsidRPr="00AB6F38">
        <w:rPr>
          <w:rFonts w:ascii="Arial" w:hAnsi="Arial" w:cs="Arial"/>
          <w:sz w:val="22"/>
          <w:szCs w:val="22"/>
        </w:rPr>
        <w:t>, 130 00 Praha 3 – Žižkov</w:t>
      </w:r>
    </w:p>
    <w:p w14:paraId="33931DCE" w14:textId="5F1C26CD" w:rsidR="000D4289" w:rsidRPr="00AB6F38" w:rsidRDefault="000D4289" w:rsidP="000D428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  <w:t xml:space="preserve">Krajský pozemkový úřad pro Karlovarský kraj </w:t>
      </w:r>
    </w:p>
    <w:p w14:paraId="2DEB44AC" w14:textId="28A0D09C" w:rsidR="000D4289" w:rsidRPr="00AB6F38" w:rsidRDefault="000D4289" w:rsidP="000D4289">
      <w:pPr>
        <w:autoSpaceDE w:val="0"/>
        <w:autoSpaceDN w:val="0"/>
        <w:adjustRightInd w:val="0"/>
        <w:spacing w:after="60" w:line="276" w:lineRule="auto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 xml:space="preserve">Adresa: </w:t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  <w:t xml:space="preserve">Chebská 48/73, 360 06 Karlovy Vary </w:t>
      </w:r>
    </w:p>
    <w:p w14:paraId="35B65659" w14:textId="120F2E2E" w:rsidR="000D4289" w:rsidRPr="00AB6F38" w:rsidRDefault="000D4289" w:rsidP="000D4289">
      <w:pPr>
        <w:autoSpaceDE w:val="0"/>
        <w:autoSpaceDN w:val="0"/>
        <w:adjustRightInd w:val="0"/>
        <w:spacing w:line="276" w:lineRule="auto"/>
        <w:ind w:left="4764" w:hanging="4764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>Zastoupený:</w:t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  <w:t xml:space="preserve">Ing. Šárkou Václavíkovou, ředitelkou KPÚ pro Karlovarský kraj </w:t>
      </w:r>
    </w:p>
    <w:p w14:paraId="48983417" w14:textId="76448D2F" w:rsidR="000D4289" w:rsidRPr="00AB6F38" w:rsidRDefault="000D4289" w:rsidP="000D4289">
      <w:pPr>
        <w:autoSpaceDE w:val="0"/>
        <w:autoSpaceDN w:val="0"/>
        <w:adjustRightInd w:val="0"/>
        <w:spacing w:line="276" w:lineRule="auto"/>
        <w:ind w:left="4764" w:hanging="4764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B6F38">
        <w:rPr>
          <w:rFonts w:ascii="Arial" w:hAnsi="Arial" w:cs="Arial"/>
          <w:sz w:val="22"/>
          <w:szCs w:val="22"/>
        </w:rPr>
        <w:tab/>
        <w:t xml:space="preserve">Ing. Šárka Václavíková, ředitelka KPÚ pro Karlovarský kraj </w:t>
      </w:r>
    </w:p>
    <w:p w14:paraId="12132EB3" w14:textId="3C6FC378" w:rsidR="000D4289" w:rsidRPr="00AB6F38" w:rsidRDefault="000D4289" w:rsidP="00CB1FCF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>V technických záležitostech oprávněna jednat:</w:t>
      </w:r>
      <w:r w:rsidRPr="00AB6F38">
        <w:rPr>
          <w:rFonts w:ascii="Arial" w:hAnsi="Arial" w:cs="Arial"/>
          <w:sz w:val="22"/>
          <w:szCs w:val="22"/>
        </w:rPr>
        <w:tab/>
        <w:t xml:space="preserve">Ing. Tomáš Valina, vedoucí Pobočky Cheb </w:t>
      </w:r>
    </w:p>
    <w:p w14:paraId="03480853" w14:textId="26AAA16C" w:rsidR="000D4289" w:rsidRPr="00AB6F38" w:rsidRDefault="000D4289" w:rsidP="00CB1FCF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 xml:space="preserve">Adresa: </w:t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  <w:t xml:space="preserve">Evropská 1605/8, 350 02 Cheb </w:t>
      </w:r>
    </w:p>
    <w:p w14:paraId="7D73F885" w14:textId="7BE57F76" w:rsidR="000D4289" w:rsidRPr="00AB6F38" w:rsidRDefault="000D4289" w:rsidP="00CB1FCF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 xml:space="preserve">Telefon: </w:t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  <w:t xml:space="preserve">+ 420 725 403 871 </w:t>
      </w:r>
    </w:p>
    <w:p w14:paraId="6511F223" w14:textId="77777777" w:rsidR="000D4289" w:rsidRPr="00AB6F38" w:rsidRDefault="000D4289" w:rsidP="00CB1FCF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 xml:space="preserve">E-mail: </w:t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  <w:t xml:space="preserve">t.valina@spucr.cz </w:t>
      </w:r>
    </w:p>
    <w:p w14:paraId="7C83282A" w14:textId="77777777" w:rsidR="000D4289" w:rsidRPr="00AB6F38" w:rsidRDefault="000D4289" w:rsidP="00CB1FCF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>ID DS:</w:t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  <w:t xml:space="preserve">z49per3 </w:t>
      </w:r>
    </w:p>
    <w:p w14:paraId="4EA8D256" w14:textId="77777777" w:rsidR="000D4289" w:rsidRPr="00AB6F38" w:rsidRDefault="000D4289" w:rsidP="00CB1FCF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 xml:space="preserve">Bankovní spojení: </w:t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  <w:t xml:space="preserve">ČNB </w:t>
      </w:r>
    </w:p>
    <w:p w14:paraId="3D9A097B" w14:textId="77777777" w:rsidR="000D4289" w:rsidRPr="00AB6F38" w:rsidRDefault="000D4289" w:rsidP="00CB1FCF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 xml:space="preserve">Číslo účtu: </w:t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  <w:t xml:space="preserve">3723001/0710 </w:t>
      </w:r>
    </w:p>
    <w:p w14:paraId="596A7E29" w14:textId="77777777" w:rsidR="000D4289" w:rsidRPr="00AB6F38" w:rsidRDefault="000D4289" w:rsidP="00CB1FCF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 xml:space="preserve">IČO: </w:t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  <w:t xml:space="preserve">01312774 </w:t>
      </w:r>
    </w:p>
    <w:p w14:paraId="6576D9DD" w14:textId="329D0BAA" w:rsidR="000D4289" w:rsidRPr="00AB6F38" w:rsidRDefault="000D4289" w:rsidP="00CB1FCF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 xml:space="preserve">DIČ: </w:t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="00797D22" w:rsidRPr="00AB6F38">
        <w:rPr>
          <w:rFonts w:ascii="Arial" w:hAnsi="Arial" w:cs="Arial"/>
          <w:sz w:val="22"/>
          <w:szCs w:val="22"/>
        </w:rPr>
        <w:t>CZ01312774 – není</w:t>
      </w:r>
      <w:r w:rsidRPr="00AB6F38">
        <w:rPr>
          <w:rFonts w:ascii="Arial" w:hAnsi="Arial" w:cs="Arial"/>
          <w:sz w:val="22"/>
          <w:szCs w:val="22"/>
        </w:rPr>
        <w:t xml:space="preserve"> plátcem DPH </w:t>
      </w:r>
    </w:p>
    <w:p w14:paraId="1B90CD80" w14:textId="7C61EC8D" w:rsidR="000D4289" w:rsidRPr="00AB6F38" w:rsidRDefault="000D4289" w:rsidP="000D4289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>(dále jen „</w:t>
      </w:r>
      <w:r w:rsidR="00946CC8" w:rsidRPr="00AB6F38">
        <w:rPr>
          <w:rFonts w:ascii="Arial" w:hAnsi="Arial" w:cs="Arial"/>
          <w:b/>
          <w:bCs/>
          <w:sz w:val="22"/>
          <w:szCs w:val="22"/>
        </w:rPr>
        <w:t>o</w:t>
      </w:r>
      <w:r w:rsidRPr="00AB6F38">
        <w:rPr>
          <w:rFonts w:ascii="Arial" w:hAnsi="Arial" w:cs="Arial"/>
          <w:b/>
          <w:bCs/>
          <w:sz w:val="22"/>
          <w:szCs w:val="22"/>
        </w:rPr>
        <w:t>bjednatel</w:t>
      </w:r>
      <w:r w:rsidRPr="00AB6F38">
        <w:rPr>
          <w:rFonts w:ascii="Arial" w:hAnsi="Arial" w:cs="Arial"/>
          <w:sz w:val="22"/>
          <w:szCs w:val="22"/>
        </w:rPr>
        <w:t xml:space="preserve">“) </w:t>
      </w:r>
    </w:p>
    <w:p w14:paraId="1D2875A7" w14:textId="77777777" w:rsidR="000D4289" w:rsidRPr="00AB6F38" w:rsidRDefault="000D4289" w:rsidP="000A1103">
      <w:pPr>
        <w:autoSpaceDE w:val="0"/>
        <w:autoSpaceDN w:val="0"/>
        <w:adjustRightInd w:val="0"/>
        <w:spacing w:before="200" w:after="200" w:line="276" w:lineRule="auto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 xml:space="preserve">a </w:t>
      </w:r>
    </w:p>
    <w:p w14:paraId="356170BD" w14:textId="7CD567C0" w:rsidR="00797D22" w:rsidRPr="00AB6F38" w:rsidRDefault="000D4289" w:rsidP="00301D79">
      <w:pPr>
        <w:tabs>
          <w:tab w:val="left" w:pos="4536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AB6F38">
        <w:rPr>
          <w:rFonts w:ascii="Arial" w:hAnsi="Arial" w:cs="Arial"/>
          <w:b/>
          <w:bCs/>
          <w:sz w:val="22"/>
          <w:szCs w:val="22"/>
        </w:rPr>
        <w:t xml:space="preserve">Zhotovitel: </w:t>
      </w:r>
      <w:r w:rsidRPr="00AB6F38">
        <w:rPr>
          <w:rFonts w:ascii="Arial" w:hAnsi="Arial" w:cs="Arial"/>
          <w:b/>
          <w:bCs/>
          <w:sz w:val="22"/>
          <w:szCs w:val="22"/>
        </w:rPr>
        <w:tab/>
      </w:r>
      <w:r w:rsidRPr="00AB6F38">
        <w:rPr>
          <w:rFonts w:ascii="Arial" w:hAnsi="Arial" w:cs="Arial"/>
          <w:b/>
          <w:bCs/>
          <w:sz w:val="22"/>
          <w:szCs w:val="22"/>
        </w:rPr>
        <w:tab/>
      </w:r>
      <w:r w:rsidR="00797D22" w:rsidRPr="00AB6F38">
        <w:rPr>
          <w:rFonts w:ascii="Arial" w:hAnsi="Arial" w:cs="Arial"/>
          <w:bCs/>
          <w:sz w:val="22"/>
          <w:szCs w:val="22"/>
        </w:rPr>
        <w:t>Sdružení:</w:t>
      </w:r>
    </w:p>
    <w:p w14:paraId="566A02BC" w14:textId="08580DAF" w:rsidR="00797D22" w:rsidRPr="00AB6F38" w:rsidRDefault="000D4289" w:rsidP="00301D79">
      <w:pPr>
        <w:tabs>
          <w:tab w:val="left" w:pos="4536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AB6F38">
        <w:rPr>
          <w:rFonts w:ascii="Arial" w:hAnsi="Arial" w:cs="Arial"/>
          <w:b/>
          <w:bCs/>
          <w:sz w:val="22"/>
          <w:szCs w:val="22"/>
        </w:rPr>
        <w:tab/>
      </w:r>
      <w:r w:rsidRPr="00AB6F38">
        <w:rPr>
          <w:rFonts w:ascii="Arial" w:hAnsi="Arial" w:cs="Arial"/>
          <w:b/>
          <w:bCs/>
          <w:sz w:val="22"/>
          <w:szCs w:val="22"/>
        </w:rPr>
        <w:tab/>
      </w:r>
      <w:r w:rsidR="00797D22" w:rsidRPr="00AB6F38">
        <w:rPr>
          <w:rFonts w:ascii="Arial" w:hAnsi="Arial" w:cs="Arial"/>
          <w:bCs/>
          <w:sz w:val="22"/>
          <w:szCs w:val="22"/>
        </w:rPr>
        <w:t>a) GROMA PLAN s.r.o.</w:t>
      </w:r>
    </w:p>
    <w:p w14:paraId="3A98199B" w14:textId="02848228" w:rsidR="00797D22" w:rsidRPr="00AB6F38" w:rsidRDefault="00797D22" w:rsidP="00BD767A">
      <w:pPr>
        <w:autoSpaceDE w:val="0"/>
        <w:autoSpaceDN w:val="0"/>
        <w:adjustRightInd w:val="0"/>
        <w:spacing w:after="60" w:line="288" w:lineRule="auto"/>
        <w:rPr>
          <w:rFonts w:ascii="Arial" w:hAnsi="Arial" w:cs="Arial"/>
          <w:b/>
          <w:bCs/>
          <w:sz w:val="22"/>
          <w:szCs w:val="22"/>
        </w:rPr>
      </w:pPr>
      <w:r w:rsidRPr="00AB6F38">
        <w:rPr>
          <w:rFonts w:ascii="Arial" w:hAnsi="Arial" w:cs="Arial"/>
          <w:bCs/>
          <w:sz w:val="22"/>
          <w:szCs w:val="22"/>
        </w:rPr>
        <w:tab/>
      </w:r>
      <w:r w:rsidRPr="00AB6F38">
        <w:rPr>
          <w:rFonts w:ascii="Arial" w:hAnsi="Arial" w:cs="Arial"/>
          <w:bCs/>
          <w:sz w:val="22"/>
          <w:szCs w:val="22"/>
        </w:rPr>
        <w:tab/>
      </w:r>
      <w:r w:rsidRPr="00AB6F38">
        <w:rPr>
          <w:rFonts w:ascii="Arial" w:hAnsi="Arial" w:cs="Arial"/>
          <w:bCs/>
          <w:sz w:val="22"/>
          <w:szCs w:val="22"/>
        </w:rPr>
        <w:tab/>
      </w:r>
      <w:r w:rsidRPr="00AB6F38">
        <w:rPr>
          <w:rFonts w:ascii="Arial" w:hAnsi="Arial" w:cs="Arial"/>
          <w:bCs/>
          <w:sz w:val="22"/>
          <w:szCs w:val="22"/>
        </w:rPr>
        <w:tab/>
      </w:r>
      <w:r w:rsidRPr="00AB6F38">
        <w:rPr>
          <w:rFonts w:ascii="Arial" w:hAnsi="Arial" w:cs="Arial"/>
          <w:bCs/>
          <w:sz w:val="22"/>
          <w:szCs w:val="22"/>
        </w:rPr>
        <w:tab/>
      </w:r>
      <w:r w:rsidRPr="00AB6F38">
        <w:rPr>
          <w:rFonts w:ascii="Arial" w:hAnsi="Arial" w:cs="Arial"/>
          <w:bCs/>
          <w:sz w:val="22"/>
          <w:szCs w:val="22"/>
        </w:rPr>
        <w:tab/>
      </w:r>
      <w:r w:rsidRPr="00AB6F38">
        <w:rPr>
          <w:rFonts w:ascii="Arial" w:hAnsi="Arial" w:cs="Arial"/>
          <w:bCs/>
          <w:sz w:val="22"/>
          <w:szCs w:val="22"/>
        </w:rPr>
        <w:tab/>
      </w:r>
      <w:r w:rsidRPr="00AB6F38">
        <w:rPr>
          <w:rFonts w:ascii="Arial" w:hAnsi="Arial" w:cs="Arial"/>
          <w:bCs/>
          <w:sz w:val="22"/>
          <w:szCs w:val="22"/>
        </w:rPr>
        <w:tab/>
      </w:r>
      <w:r w:rsidRPr="00AB6F38">
        <w:rPr>
          <w:rFonts w:ascii="Arial" w:hAnsi="Arial" w:cs="Arial"/>
          <w:bCs/>
          <w:sz w:val="22"/>
          <w:szCs w:val="22"/>
        </w:rPr>
        <w:tab/>
      </w:r>
      <w:r w:rsidRPr="00AB6F38">
        <w:rPr>
          <w:rFonts w:ascii="Arial" w:hAnsi="Arial" w:cs="Arial"/>
          <w:bCs/>
          <w:sz w:val="22"/>
          <w:szCs w:val="22"/>
        </w:rPr>
        <w:tab/>
      </w:r>
      <w:r w:rsidRPr="00AB6F38">
        <w:rPr>
          <w:rFonts w:ascii="Arial" w:hAnsi="Arial" w:cs="Arial"/>
          <w:bCs/>
          <w:sz w:val="22"/>
          <w:szCs w:val="22"/>
        </w:rPr>
        <w:tab/>
      </w:r>
      <w:r w:rsidRPr="00AB6F38">
        <w:rPr>
          <w:rFonts w:ascii="Arial" w:hAnsi="Arial" w:cs="Arial"/>
          <w:bCs/>
          <w:sz w:val="22"/>
          <w:szCs w:val="22"/>
        </w:rPr>
        <w:tab/>
        <w:t>b) POZEMKOVÉ ÚPRAVY K+V s.r.o.</w:t>
      </w:r>
    </w:p>
    <w:p w14:paraId="221FCE3E" w14:textId="3D18CFB7" w:rsidR="000D4289" w:rsidRPr="00AB6F38" w:rsidRDefault="000D4289" w:rsidP="00635987">
      <w:pPr>
        <w:autoSpaceDE w:val="0"/>
        <w:autoSpaceDN w:val="0"/>
        <w:adjustRightInd w:val="0"/>
        <w:spacing w:after="60" w:line="288" w:lineRule="auto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 xml:space="preserve">Sídlo: </w:t>
      </w:r>
      <w:r w:rsidR="00635987" w:rsidRPr="00AB6F38">
        <w:rPr>
          <w:rFonts w:ascii="Arial" w:hAnsi="Arial" w:cs="Arial"/>
          <w:sz w:val="22"/>
          <w:szCs w:val="22"/>
        </w:rPr>
        <w:tab/>
      </w:r>
      <w:r w:rsidR="00635987" w:rsidRPr="00AB6F38">
        <w:rPr>
          <w:rFonts w:ascii="Arial" w:hAnsi="Arial" w:cs="Arial"/>
          <w:sz w:val="22"/>
          <w:szCs w:val="22"/>
        </w:rPr>
        <w:tab/>
      </w:r>
      <w:r w:rsidR="00635987" w:rsidRPr="00AB6F38">
        <w:rPr>
          <w:rFonts w:ascii="Arial" w:hAnsi="Arial" w:cs="Arial"/>
          <w:sz w:val="22"/>
          <w:szCs w:val="22"/>
        </w:rPr>
        <w:tab/>
      </w:r>
      <w:r w:rsidR="00635987" w:rsidRPr="00AB6F38">
        <w:rPr>
          <w:rFonts w:ascii="Arial" w:hAnsi="Arial" w:cs="Arial"/>
          <w:sz w:val="22"/>
          <w:szCs w:val="22"/>
        </w:rPr>
        <w:tab/>
      </w:r>
      <w:r w:rsidR="00635987" w:rsidRPr="00AB6F38">
        <w:rPr>
          <w:rFonts w:ascii="Arial" w:hAnsi="Arial" w:cs="Arial"/>
          <w:sz w:val="22"/>
          <w:szCs w:val="22"/>
        </w:rPr>
        <w:tab/>
      </w:r>
      <w:r w:rsidR="00635987" w:rsidRPr="00AB6F38">
        <w:rPr>
          <w:rFonts w:ascii="Arial" w:hAnsi="Arial" w:cs="Arial"/>
          <w:sz w:val="22"/>
          <w:szCs w:val="22"/>
        </w:rPr>
        <w:tab/>
      </w:r>
      <w:r w:rsidR="00635987" w:rsidRPr="00AB6F38">
        <w:rPr>
          <w:rFonts w:ascii="Arial" w:hAnsi="Arial" w:cs="Arial"/>
          <w:sz w:val="22"/>
          <w:szCs w:val="22"/>
        </w:rPr>
        <w:tab/>
      </w:r>
      <w:r w:rsidR="00635987" w:rsidRPr="00AB6F38">
        <w:rPr>
          <w:rFonts w:ascii="Arial" w:hAnsi="Arial" w:cs="Arial"/>
          <w:sz w:val="22"/>
          <w:szCs w:val="22"/>
        </w:rPr>
        <w:tab/>
      </w:r>
      <w:r w:rsidR="00635987" w:rsidRPr="00AB6F38">
        <w:rPr>
          <w:rFonts w:ascii="Arial" w:hAnsi="Arial" w:cs="Arial"/>
          <w:sz w:val="22"/>
          <w:szCs w:val="22"/>
        </w:rPr>
        <w:tab/>
      </w:r>
      <w:r w:rsidR="00635987" w:rsidRPr="00AB6F38">
        <w:rPr>
          <w:rFonts w:ascii="Arial" w:hAnsi="Arial" w:cs="Arial"/>
          <w:sz w:val="22"/>
          <w:szCs w:val="22"/>
        </w:rPr>
        <w:tab/>
      </w:r>
      <w:r w:rsidR="00635987" w:rsidRPr="00AB6F38">
        <w:rPr>
          <w:rFonts w:ascii="Arial" w:hAnsi="Arial" w:cs="Arial"/>
          <w:sz w:val="22"/>
          <w:szCs w:val="22"/>
        </w:rPr>
        <w:tab/>
      </w:r>
      <w:r w:rsidR="00797D22" w:rsidRPr="00AB6F38">
        <w:rPr>
          <w:rFonts w:ascii="Arial" w:hAnsi="Arial" w:cs="Arial"/>
          <w:bCs/>
          <w:sz w:val="22"/>
          <w:szCs w:val="22"/>
        </w:rPr>
        <w:t>Plachého</w:t>
      </w:r>
      <w:r w:rsidR="00797D22" w:rsidRPr="00AB6F38">
        <w:rPr>
          <w:rFonts w:ascii="Arial" w:hAnsi="Arial" w:cs="Arial"/>
          <w:bCs/>
          <w:snapToGrid w:val="0"/>
          <w:sz w:val="22"/>
          <w:szCs w:val="22"/>
        </w:rPr>
        <w:t xml:space="preserve"> 1558/40, 301 00 Plzeň – Jižní Předměstí</w:t>
      </w:r>
    </w:p>
    <w:p w14:paraId="3937DAAB" w14:textId="5AFE8996" w:rsidR="000D4289" w:rsidRPr="00AB6F38" w:rsidRDefault="00797D22" w:rsidP="00BD767A">
      <w:pPr>
        <w:autoSpaceDE w:val="0"/>
        <w:autoSpaceDN w:val="0"/>
        <w:adjustRightInd w:val="0"/>
        <w:spacing w:after="60" w:line="288" w:lineRule="auto"/>
        <w:rPr>
          <w:rFonts w:ascii="Arial" w:hAnsi="Arial" w:cs="Arial"/>
          <w:bCs/>
          <w:snapToGrid w:val="0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>Z</w:t>
      </w:r>
      <w:r w:rsidR="000D4289" w:rsidRPr="00AB6F38">
        <w:rPr>
          <w:rFonts w:ascii="Arial" w:hAnsi="Arial" w:cs="Arial"/>
          <w:sz w:val="22"/>
          <w:szCs w:val="22"/>
        </w:rPr>
        <w:t xml:space="preserve">astoupený: </w:t>
      </w:r>
      <w:r w:rsidR="000D4289" w:rsidRPr="00AB6F38">
        <w:rPr>
          <w:rFonts w:ascii="Arial" w:hAnsi="Arial" w:cs="Arial"/>
          <w:sz w:val="22"/>
          <w:szCs w:val="22"/>
        </w:rPr>
        <w:tab/>
      </w:r>
      <w:r w:rsidR="000D4289" w:rsidRPr="00AB6F38">
        <w:rPr>
          <w:rFonts w:ascii="Arial" w:hAnsi="Arial" w:cs="Arial"/>
          <w:sz w:val="22"/>
          <w:szCs w:val="22"/>
        </w:rPr>
        <w:tab/>
      </w:r>
      <w:r w:rsidR="000D4289" w:rsidRPr="00AB6F38">
        <w:rPr>
          <w:rFonts w:ascii="Arial" w:hAnsi="Arial" w:cs="Arial"/>
          <w:sz w:val="22"/>
          <w:szCs w:val="22"/>
        </w:rPr>
        <w:tab/>
      </w:r>
      <w:r w:rsidR="000D4289" w:rsidRPr="00AB6F38">
        <w:rPr>
          <w:rFonts w:ascii="Arial" w:hAnsi="Arial" w:cs="Arial"/>
          <w:sz w:val="22"/>
          <w:szCs w:val="22"/>
        </w:rPr>
        <w:tab/>
      </w:r>
      <w:r w:rsidR="000D4289" w:rsidRPr="00AB6F38">
        <w:rPr>
          <w:rFonts w:ascii="Arial" w:hAnsi="Arial" w:cs="Arial"/>
          <w:sz w:val="22"/>
          <w:szCs w:val="22"/>
        </w:rPr>
        <w:tab/>
      </w:r>
      <w:r w:rsidR="000D4289" w:rsidRPr="00AB6F38">
        <w:rPr>
          <w:rFonts w:ascii="Arial" w:hAnsi="Arial" w:cs="Arial"/>
          <w:sz w:val="22"/>
          <w:szCs w:val="22"/>
        </w:rPr>
        <w:tab/>
      </w:r>
      <w:r w:rsidR="000D4289" w:rsidRPr="00AB6F38">
        <w:rPr>
          <w:rFonts w:ascii="Arial" w:hAnsi="Arial" w:cs="Arial"/>
          <w:sz w:val="22"/>
          <w:szCs w:val="22"/>
        </w:rPr>
        <w:tab/>
      </w:r>
      <w:r w:rsidR="000D4289" w:rsidRPr="00AB6F38">
        <w:rPr>
          <w:rFonts w:ascii="Arial" w:hAnsi="Arial" w:cs="Arial"/>
          <w:sz w:val="22"/>
          <w:szCs w:val="22"/>
        </w:rPr>
        <w:tab/>
      </w:r>
      <w:r w:rsidR="000D4289"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bCs/>
          <w:sz w:val="22"/>
          <w:szCs w:val="22"/>
        </w:rPr>
        <w:t>Pavlem</w:t>
      </w:r>
      <w:r w:rsidRPr="00AB6F38">
        <w:rPr>
          <w:rFonts w:ascii="Arial" w:hAnsi="Arial" w:cs="Arial"/>
          <w:bCs/>
          <w:snapToGrid w:val="0"/>
          <w:sz w:val="22"/>
          <w:szCs w:val="22"/>
        </w:rPr>
        <w:t xml:space="preserve"> Vostrackým</w:t>
      </w:r>
      <w:r w:rsidR="00CB1FCF" w:rsidRPr="00AB6F38">
        <w:rPr>
          <w:rFonts w:ascii="Arial" w:hAnsi="Arial" w:cs="Arial"/>
          <w:bCs/>
          <w:snapToGrid w:val="0"/>
          <w:sz w:val="22"/>
          <w:szCs w:val="22"/>
        </w:rPr>
        <w:t xml:space="preserve"> –</w:t>
      </w:r>
      <w:r w:rsidRPr="00AB6F38">
        <w:rPr>
          <w:rFonts w:ascii="Arial" w:hAnsi="Arial" w:cs="Arial"/>
          <w:bCs/>
          <w:snapToGrid w:val="0"/>
          <w:sz w:val="22"/>
          <w:szCs w:val="22"/>
        </w:rPr>
        <w:t xml:space="preserve"> jednatelem</w:t>
      </w:r>
    </w:p>
    <w:p w14:paraId="7EFEDE48" w14:textId="7AFF6301" w:rsidR="00797D22" w:rsidRPr="00AB6F38" w:rsidRDefault="00797D22" w:rsidP="00BD767A">
      <w:pPr>
        <w:autoSpaceDE w:val="0"/>
        <w:autoSpaceDN w:val="0"/>
        <w:adjustRightInd w:val="0"/>
        <w:spacing w:after="60" w:line="288" w:lineRule="auto"/>
        <w:rPr>
          <w:rFonts w:ascii="Arial" w:hAnsi="Arial" w:cs="Arial"/>
          <w:bCs/>
          <w:snapToGrid w:val="0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bCs/>
          <w:snapToGrid w:val="0"/>
          <w:sz w:val="22"/>
          <w:szCs w:val="22"/>
        </w:rPr>
        <w:t>Pavel Vostracký</w:t>
      </w:r>
    </w:p>
    <w:p w14:paraId="0B7C649E" w14:textId="77777777" w:rsidR="00701B42" w:rsidRDefault="00797D22" w:rsidP="00BD767A">
      <w:pPr>
        <w:autoSpaceDE w:val="0"/>
        <w:autoSpaceDN w:val="0"/>
        <w:adjustRightInd w:val="0"/>
        <w:spacing w:after="60" w:line="288" w:lineRule="auto"/>
        <w:ind w:left="4764" w:hanging="4764"/>
        <w:rPr>
          <w:rFonts w:ascii="Arial" w:hAnsi="Arial" w:cs="Arial"/>
          <w:bCs/>
          <w:snapToGrid w:val="0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proofErr w:type="spellStart"/>
      <w:r w:rsidR="00701B42">
        <w:rPr>
          <w:rFonts w:ascii="Arial" w:hAnsi="Arial" w:cs="Arial"/>
          <w:bCs/>
          <w:snapToGrid w:val="0"/>
          <w:sz w:val="22"/>
          <w:szCs w:val="22"/>
        </w:rPr>
        <w:t>xxxxxxx</w:t>
      </w:r>
      <w:proofErr w:type="spellEnd"/>
      <w:r w:rsidRPr="00AB6F38">
        <w:rPr>
          <w:rFonts w:ascii="Arial" w:hAnsi="Arial" w:cs="Arial"/>
          <w:bCs/>
          <w:snapToGrid w:val="0"/>
          <w:sz w:val="22"/>
          <w:szCs w:val="22"/>
        </w:rPr>
        <w:t xml:space="preserve">, </w:t>
      </w:r>
      <w:proofErr w:type="spellStart"/>
      <w:r w:rsidR="00701B42">
        <w:rPr>
          <w:rFonts w:ascii="Arial" w:hAnsi="Arial" w:cs="Arial"/>
          <w:bCs/>
          <w:snapToGrid w:val="0"/>
          <w:sz w:val="22"/>
          <w:szCs w:val="22"/>
        </w:rPr>
        <w:t>xxxxxxx</w:t>
      </w:r>
      <w:proofErr w:type="spellEnd"/>
      <w:r w:rsidRPr="00AB6F38">
        <w:rPr>
          <w:rFonts w:ascii="Arial" w:hAnsi="Arial" w:cs="Arial"/>
          <w:bCs/>
          <w:snapToGrid w:val="0"/>
          <w:sz w:val="22"/>
          <w:szCs w:val="22"/>
        </w:rPr>
        <w:t xml:space="preserve">, </w:t>
      </w:r>
    </w:p>
    <w:p w14:paraId="21507728" w14:textId="77777777" w:rsidR="00701B42" w:rsidRDefault="00701B42" w:rsidP="00BD767A">
      <w:pPr>
        <w:autoSpaceDE w:val="0"/>
        <w:autoSpaceDN w:val="0"/>
        <w:adjustRightInd w:val="0"/>
        <w:spacing w:after="60" w:line="288" w:lineRule="auto"/>
        <w:ind w:left="4764" w:hanging="4764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</w:rPr>
        <w:tab/>
      </w:r>
      <w:proofErr w:type="spellStart"/>
      <w:r>
        <w:rPr>
          <w:rFonts w:ascii="Arial" w:hAnsi="Arial" w:cs="Arial"/>
          <w:bCs/>
          <w:snapToGrid w:val="0"/>
          <w:sz w:val="22"/>
          <w:szCs w:val="22"/>
        </w:rPr>
        <w:t>xxxxxxx</w:t>
      </w:r>
      <w:proofErr w:type="spellEnd"/>
      <w:r w:rsidR="00797D22" w:rsidRPr="00AB6F38">
        <w:rPr>
          <w:rFonts w:ascii="Arial" w:hAnsi="Arial" w:cs="Arial"/>
          <w:bCs/>
          <w:snapToGrid w:val="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snapToGrid w:val="0"/>
          <w:sz w:val="22"/>
          <w:szCs w:val="22"/>
        </w:rPr>
        <w:t>xxxxxxx</w:t>
      </w:r>
      <w:proofErr w:type="spellEnd"/>
      <w:r w:rsidR="00797D22" w:rsidRPr="00AB6F38">
        <w:rPr>
          <w:rFonts w:ascii="Arial" w:hAnsi="Arial" w:cs="Arial"/>
          <w:bCs/>
          <w:snapToGrid w:val="0"/>
          <w:sz w:val="22"/>
          <w:szCs w:val="22"/>
        </w:rPr>
        <w:t xml:space="preserve">, </w:t>
      </w:r>
    </w:p>
    <w:p w14:paraId="12A272FC" w14:textId="117CE9B1" w:rsidR="00797D22" w:rsidRPr="00AB6F38" w:rsidRDefault="00701B42" w:rsidP="00BD767A">
      <w:pPr>
        <w:autoSpaceDE w:val="0"/>
        <w:autoSpaceDN w:val="0"/>
        <w:adjustRightInd w:val="0"/>
        <w:spacing w:after="60" w:line="288" w:lineRule="auto"/>
        <w:ind w:left="4764" w:hanging="47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</w:rPr>
        <w:tab/>
      </w:r>
      <w:proofErr w:type="spellStart"/>
      <w:r>
        <w:rPr>
          <w:rFonts w:ascii="Arial" w:hAnsi="Arial" w:cs="Arial"/>
          <w:bCs/>
          <w:snapToGrid w:val="0"/>
          <w:sz w:val="22"/>
          <w:szCs w:val="22"/>
        </w:rPr>
        <w:t>xxxxxxx</w:t>
      </w:r>
      <w:proofErr w:type="spellEnd"/>
    </w:p>
    <w:p w14:paraId="5A867163" w14:textId="50FD3888" w:rsidR="00322841" w:rsidRPr="00AB6F38" w:rsidRDefault="00322841" w:rsidP="00301D79">
      <w:pPr>
        <w:tabs>
          <w:tab w:val="left" w:pos="4536"/>
        </w:tabs>
        <w:spacing w:line="288" w:lineRule="auto"/>
        <w:ind w:left="4253" w:hanging="4253"/>
        <w:jc w:val="both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>Tel.:</w:t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="00701B42">
        <w:rPr>
          <w:rFonts w:ascii="Arial" w:hAnsi="Arial" w:cs="Arial"/>
          <w:bCs/>
          <w:snapToGrid w:val="0"/>
          <w:sz w:val="22"/>
          <w:szCs w:val="22"/>
        </w:rPr>
        <w:t>xxxxxxx</w:t>
      </w:r>
      <w:proofErr w:type="spellEnd"/>
    </w:p>
    <w:p w14:paraId="72B8D215" w14:textId="5B5181CE" w:rsidR="00322841" w:rsidRPr="00AB6F38" w:rsidRDefault="00322841" w:rsidP="00BD767A">
      <w:pPr>
        <w:autoSpaceDE w:val="0"/>
        <w:autoSpaceDN w:val="0"/>
        <w:adjustRightInd w:val="0"/>
        <w:spacing w:after="60" w:line="288" w:lineRule="auto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 xml:space="preserve">b) </w:t>
      </w:r>
      <w:proofErr w:type="spellStart"/>
      <w:r w:rsidR="00701B42">
        <w:rPr>
          <w:rFonts w:ascii="Arial" w:hAnsi="Arial" w:cs="Arial"/>
          <w:bCs/>
          <w:snapToGrid w:val="0"/>
          <w:sz w:val="22"/>
          <w:szCs w:val="22"/>
        </w:rPr>
        <w:t>xxxxxxx</w:t>
      </w:r>
      <w:proofErr w:type="spellEnd"/>
    </w:p>
    <w:p w14:paraId="376057C8" w14:textId="1C361493" w:rsidR="00322841" w:rsidRPr="00AB6F38" w:rsidRDefault="00322841" w:rsidP="00301D79">
      <w:pPr>
        <w:widowControl w:val="0"/>
        <w:tabs>
          <w:tab w:val="left" w:pos="4536"/>
        </w:tabs>
        <w:autoSpaceDE w:val="0"/>
        <w:autoSpaceDN w:val="0"/>
        <w:adjustRightInd w:val="0"/>
        <w:spacing w:line="288" w:lineRule="auto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 xml:space="preserve">E-mail: </w:t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="00701B42">
        <w:rPr>
          <w:rFonts w:ascii="Arial" w:hAnsi="Arial" w:cs="Arial"/>
          <w:bCs/>
          <w:snapToGrid w:val="0"/>
          <w:sz w:val="22"/>
          <w:szCs w:val="22"/>
        </w:rPr>
        <w:t>xxxxxxx</w:t>
      </w:r>
      <w:proofErr w:type="spellEnd"/>
    </w:p>
    <w:p w14:paraId="061459B8" w14:textId="77843E4F" w:rsidR="00322841" w:rsidRPr="00AB6F38" w:rsidRDefault="00322841" w:rsidP="00BD767A">
      <w:pPr>
        <w:autoSpaceDE w:val="0"/>
        <w:autoSpaceDN w:val="0"/>
        <w:adjustRightInd w:val="0"/>
        <w:spacing w:after="60" w:line="288" w:lineRule="auto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 xml:space="preserve">b) </w:t>
      </w:r>
      <w:proofErr w:type="spellStart"/>
      <w:r w:rsidR="00701B42">
        <w:rPr>
          <w:rFonts w:ascii="Arial" w:hAnsi="Arial" w:cs="Arial"/>
          <w:bCs/>
          <w:snapToGrid w:val="0"/>
          <w:sz w:val="22"/>
          <w:szCs w:val="22"/>
        </w:rPr>
        <w:t>xxxxxxx</w:t>
      </w:r>
      <w:proofErr w:type="spellEnd"/>
    </w:p>
    <w:p w14:paraId="55C294F3" w14:textId="77777777" w:rsidR="00322841" w:rsidRPr="00AB6F38" w:rsidRDefault="00322841" w:rsidP="00301D79">
      <w:pPr>
        <w:widowControl w:val="0"/>
        <w:tabs>
          <w:tab w:val="left" w:pos="4536"/>
        </w:tabs>
        <w:autoSpaceDE w:val="0"/>
        <w:autoSpaceDN w:val="0"/>
        <w:adjustRightInd w:val="0"/>
        <w:spacing w:line="288" w:lineRule="auto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 xml:space="preserve">ID DS: </w:t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  <w:t>a) ekc85xd</w:t>
      </w:r>
    </w:p>
    <w:p w14:paraId="24D91575" w14:textId="38AE1C44" w:rsidR="00322841" w:rsidRPr="00AB6F38" w:rsidRDefault="00322841" w:rsidP="00BD767A">
      <w:pPr>
        <w:autoSpaceDE w:val="0"/>
        <w:autoSpaceDN w:val="0"/>
        <w:adjustRightInd w:val="0"/>
        <w:spacing w:after="60" w:line="288" w:lineRule="auto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>b) qzhp5bf</w:t>
      </w:r>
    </w:p>
    <w:p w14:paraId="3718E18D" w14:textId="77777777" w:rsidR="00322841" w:rsidRPr="00AB6F38" w:rsidRDefault="00322841" w:rsidP="00301D79">
      <w:pPr>
        <w:widowControl w:val="0"/>
        <w:tabs>
          <w:tab w:val="left" w:pos="4536"/>
        </w:tabs>
        <w:autoSpaceDE w:val="0"/>
        <w:autoSpaceDN w:val="0"/>
        <w:adjustRightInd w:val="0"/>
        <w:spacing w:line="288" w:lineRule="auto"/>
        <w:rPr>
          <w:rFonts w:ascii="Arial" w:hAnsi="Arial" w:cs="Arial"/>
          <w:bCs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lastRenderedPageBreak/>
        <w:t>Bankovní spojení:</w:t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bCs/>
          <w:sz w:val="22"/>
          <w:szCs w:val="22"/>
        </w:rPr>
        <w:t>Komerční banka a.s.</w:t>
      </w:r>
    </w:p>
    <w:p w14:paraId="5091B2F7" w14:textId="18ECD39F" w:rsidR="00322841" w:rsidRPr="00AB6F38" w:rsidRDefault="00322841" w:rsidP="00BD767A">
      <w:pPr>
        <w:autoSpaceDE w:val="0"/>
        <w:autoSpaceDN w:val="0"/>
        <w:adjustRightInd w:val="0"/>
        <w:spacing w:after="60" w:line="288" w:lineRule="auto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>Číslo účtu:</w:t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="00BD767A"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bCs/>
          <w:sz w:val="22"/>
          <w:szCs w:val="22"/>
        </w:rPr>
        <w:t>27-</w:t>
      </w:r>
      <w:r w:rsidRPr="00AB6F38">
        <w:rPr>
          <w:rFonts w:ascii="Arial" w:hAnsi="Arial" w:cs="Arial"/>
          <w:bCs/>
          <w:snapToGrid w:val="0"/>
          <w:sz w:val="22"/>
          <w:szCs w:val="22"/>
        </w:rPr>
        <w:t>4501350277</w:t>
      </w:r>
      <w:r w:rsidRPr="00AB6F38">
        <w:rPr>
          <w:rFonts w:ascii="Arial" w:hAnsi="Arial" w:cs="Arial"/>
          <w:bCs/>
          <w:sz w:val="22"/>
          <w:szCs w:val="22"/>
        </w:rPr>
        <w:t>/0100</w:t>
      </w:r>
    </w:p>
    <w:p w14:paraId="008B9848" w14:textId="77777777" w:rsidR="00322841" w:rsidRPr="00AB6F38" w:rsidRDefault="00322841" w:rsidP="00301D79">
      <w:pPr>
        <w:autoSpaceDE w:val="0"/>
        <w:autoSpaceDN w:val="0"/>
        <w:adjustRightInd w:val="0"/>
        <w:spacing w:line="288" w:lineRule="auto"/>
        <w:rPr>
          <w:rFonts w:ascii="Arial" w:hAnsi="Arial" w:cs="Arial"/>
          <w:bCs/>
          <w:snapToGrid w:val="0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 xml:space="preserve">IČO: </w:t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  <w:t xml:space="preserve">a) </w:t>
      </w:r>
      <w:r w:rsidRPr="00AB6F38">
        <w:rPr>
          <w:rFonts w:ascii="Arial" w:hAnsi="Arial" w:cs="Arial"/>
          <w:bCs/>
          <w:snapToGrid w:val="0"/>
          <w:sz w:val="22"/>
          <w:szCs w:val="22"/>
        </w:rPr>
        <w:t>252 33 025</w:t>
      </w:r>
    </w:p>
    <w:p w14:paraId="065DC0E0" w14:textId="574FEE22" w:rsidR="00322841" w:rsidRPr="00AB6F38" w:rsidRDefault="00322841" w:rsidP="00BD767A">
      <w:pPr>
        <w:autoSpaceDE w:val="0"/>
        <w:autoSpaceDN w:val="0"/>
        <w:adjustRightInd w:val="0"/>
        <w:spacing w:after="60" w:line="288" w:lineRule="auto"/>
        <w:rPr>
          <w:rFonts w:ascii="Arial" w:hAnsi="Arial" w:cs="Arial"/>
          <w:bCs/>
          <w:snapToGrid w:val="0"/>
          <w:sz w:val="22"/>
          <w:szCs w:val="22"/>
        </w:rPr>
      </w:pPr>
      <w:r w:rsidRPr="00AB6F38">
        <w:rPr>
          <w:rFonts w:ascii="Arial" w:hAnsi="Arial" w:cs="Arial"/>
          <w:bCs/>
          <w:snapToGrid w:val="0"/>
          <w:sz w:val="22"/>
          <w:szCs w:val="22"/>
        </w:rPr>
        <w:tab/>
      </w:r>
      <w:r w:rsidRPr="00AB6F38">
        <w:rPr>
          <w:rFonts w:ascii="Arial" w:hAnsi="Arial" w:cs="Arial"/>
          <w:bCs/>
          <w:snapToGrid w:val="0"/>
          <w:sz w:val="22"/>
          <w:szCs w:val="22"/>
        </w:rPr>
        <w:tab/>
      </w:r>
      <w:r w:rsidRPr="00AB6F38">
        <w:rPr>
          <w:rFonts w:ascii="Arial" w:hAnsi="Arial" w:cs="Arial"/>
          <w:bCs/>
          <w:snapToGrid w:val="0"/>
          <w:sz w:val="22"/>
          <w:szCs w:val="22"/>
        </w:rPr>
        <w:tab/>
      </w:r>
      <w:r w:rsidRPr="00AB6F38">
        <w:rPr>
          <w:rFonts w:ascii="Arial" w:hAnsi="Arial" w:cs="Arial"/>
          <w:bCs/>
          <w:snapToGrid w:val="0"/>
          <w:sz w:val="22"/>
          <w:szCs w:val="22"/>
        </w:rPr>
        <w:tab/>
      </w:r>
      <w:r w:rsidRPr="00AB6F38">
        <w:rPr>
          <w:rFonts w:ascii="Arial" w:hAnsi="Arial" w:cs="Arial"/>
          <w:bCs/>
          <w:snapToGrid w:val="0"/>
          <w:sz w:val="22"/>
          <w:szCs w:val="22"/>
        </w:rPr>
        <w:tab/>
      </w:r>
      <w:r w:rsidRPr="00AB6F38">
        <w:rPr>
          <w:rFonts w:ascii="Arial" w:hAnsi="Arial" w:cs="Arial"/>
          <w:bCs/>
          <w:snapToGrid w:val="0"/>
          <w:sz w:val="22"/>
          <w:szCs w:val="22"/>
        </w:rPr>
        <w:tab/>
      </w:r>
      <w:r w:rsidRPr="00AB6F38">
        <w:rPr>
          <w:rFonts w:ascii="Arial" w:hAnsi="Arial" w:cs="Arial"/>
          <w:bCs/>
          <w:snapToGrid w:val="0"/>
          <w:sz w:val="22"/>
          <w:szCs w:val="22"/>
        </w:rPr>
        <w:tab/>
      </w:r>
      <w:r w:rsidRPr="00AB6F38">
        <w:rPr>
          <w:rFonts w:ascii="Arial" w:hAnsi="Arial" w:cs="Arial"/>
          <w:bCs/>
          <w:snapToGrid w:val="0"/>
          <w:sz w:val="22"/>
          <w:szCs w:val="22"/>
        </w:rPr>
        <w:tab/>
      </w:r>
      <w:r w:rsidRPr="00AB6F38">
        <w:rPr>
          <w:rFonts w:ascii="Arial" w:hAnsi="Arial" w:cs="Arial"/>
          <w:bCs/>
          <w:snapToGrid w:val="0"/>
          <w:sz w:val="22"/>
          <w:szCs w:val="22"/>
        </w:rPr>
        <w:tab/>
      </w:r>
      <w:r w:rsidRPr="00AB6F38">
        <w:rPr>
          <w:rFonts w:ascii="Arial" w:hAnsi="Arial" w:cs="Arial"/>
          <w:bCs/>
          <w:snapToGrid w:val="0"/>
          <w:sz w:val="22"/>
          <w:szCs w:val="22"/>
        </w:rPr>
        <w:tab/>
      </w:r>
      <w:r w:rsidRPr="00AB6F38">
        <w:rPr>
          <w:rFonts w:ascii="Arial" w:hAnsi="Arial" w:cs="Arial"/>
          <w:bCs/>
          <w:snapToGrid w:val="0"/>
          <w:sz w:val="22"/>
          <w:szCs w:val="22"/>
        </w:rPr>
        <w:tab/>
      </w:r>
      <w:r w:rsidRPr="00AB6F38">
        <w:rPr>
          <w:rFonts w:ascii="Arial" w:hAnsi="Arial" w:cs="Arial"/>
          <w:bCs/>
          <w:snapToGrid w:val="0"/>
          <w:sz w:val="22"/>
          <w:szCs w:val="22"/>
        </w:rPr>
        <w:tab/>
        <w:t>b) 290 99</w:t>
      </w:r>
      <w:r w:rsidR="000A1103" w:rsidRPr="00AB6F38">
        <w:rPr>
          <w:rFonts w:ascii="Arial" w:hAnsi="Arial" w:cs="Arial"/>
          <w:bCs/>
          <w:snapToGrid w:val="0"/>
          <w:sz w:val="22"/>
          <w:szCs w:val="22"/>
        </w:rPr>
        <w:t> </w:t>
      </w:r>
      <w:r w:rsidRPr="00AB6F38">
        <w:rPr>
          <w:rFonts w:ascii="Arial" w:hAnsi="Arial" w:cs="Arial"/>
          <w:bCs/>
          <w:snapToGrid w:val="0"/>
          <w:sz w:val="22"/>
          <w:szCs w:val="22"/>
        </w:rPr>
        <w:t>323</w:t>
      </w:r>
    </w:p>
    <w:p w14:paraId="55BD0620" w14:textId="77777777" w:rsidR="00322841" w:rsidRPr="00AB6F38" w:rsidRDefault="00322841" w:rsidP="00301D79">
      <w:pPr>
        <w:autoSpaceDE w:val="0"/>
        <w:autoSpaceDN w:val="0"/>
        <w:adjustRightInd w:val="0"/>
        <w:spacing w:line="288" w:lineRule="auto"/>
        <w:rPr>
          <w:rFonts w:ascii="Arial" w:hAnsi="Arial" w:cs="Arial"/>
          <w:bCs/>
          <w:snapToGrid w:val="0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 xml:space="preserve">DIČ: </w:t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</w:r>
      <w:r w:rsidRPr="00AB6F38">
        <w:rPr>
          <w:rFonts w:ascii="Arial" w:hAnsi="Arial" w:cs="Arial"/>
          <w:sz w:val="22"/>
          <w:szCs w:val="22"/>
        </w:rPr>
        <w:tab/>
        <w:t xml:space="preserve">a) </w:t>
      </w:r>
      <w:r w:rsidRPr="00AB6F38">
        <w:rPr>
          <w:rFonts w:ascii="Arial" w:hAnsi="Arial" w:cs="Arial"/>
          <w:bCs/>
          <w:snapToGrid w:val="0"/>
          <w:sz w:val="22"/>
          <w:szCs w:val="22"/>
        </w:rPr>
        <w:t>CZ25233025</w:t>
      </w:r>
    </w:p>
    <w:p w14:paraId="4FA0DA2A" w14:textId="7AAE8BEE" w:rsidR="00322841" w:rsidRPr="00AB6F38" w:rsidRDefault="00322841" w:rsidP="000A1103">
      <w:pPr>
        <w:autoSpaceDE w:val="0"/>
        <w:autoSpaceDN w:val="0"/>
        <w:adjustRightInd w:val="0"/>
        <w:spacing w:after="60" w:line="288" w:lineRule="auto"/>
        <w:rPr>
          <w:rFonts w:ascii="Arial" w:hAnsi="Arial" w:cs="Arial"/>
          <w:bCs/>
          <w:snapToGrid w:val="0"/>
          <w:sz w:val="22"/>
          <w:szCs w:val="22"/>
        </w:rPr>
      </w:pPr>
      <w:r w:rsidRPr="00AB6F38">
        <w:rPr>
          <w:rFonts w:ascii="Arial" w:hAnsi="Arial" w:cs="Arial"/>
          <w:bCs/>
          <w:snapToGrid w:val="0"/>
          <w:sz w:val="22"/>
          <w:szCs w:val="22"/>
        </w:rPr>
        <w:tab/>
      </w:r>
      <w:r w:rsidRPr="00AB6F38">
        <w:rPr>
          <w:rFonts w:ascii="Arial" w:hAnsi="Arial" w:cs="Arial"/>
          <w:bCs/>
          <w:snapToGrid w:val="0"/>
          <w:sz w:val="22"/>
          <w:szCs w:val="22"/>
        </w:rPr>
        <w:tab/>
      </w:r>
      <w:r w:rsidRPr="00AB6F38">
        <w:rPr>
          <w:rFonts w:ascii="Arial" w:hAnsi="Arial" w:cs="Arial"/>
          <w:bCs/>
          <w:snapToGrid w:val="0"/>
          <w:sz w:val="22"/>
          <w:szCs w:val="22"/>
        </w:rPr>
        <w:tab/>
      </w:r>
      <w:r w:rsidRPr="00AB6F38">
        <w:rPr>
          <w:rFonts w:ascii="Arial" w:hAnsi="Arial" w:cs="Arial"/>
          <w:bCs/>
          <w:snapToGrid w:val="0"/>
          <w:sz w:val="22"/>
          <w:szCs w:val="22"/>
        </w:rPr>
        <w:tab/>
      </w:r>
      <w:r w:rsidRPr="00AB6F38">
        <w:rPr>
          <w:rFonts w:ascii="Arial" w:hAnsi="Arial" w:cs="Arial"/>
          <w:bCs/>
          <w:snapToGrid w:val="0"/>
          <w:sz w:val="22"/>
          <w:szCs w:val="22"/>
        </w:rPr>
        <w:tab/>
      </w:r>
      <w:r w:rsidRPr="00AB6F38">
        <w:rPr>
          <w:rFonts w:ascii="Arial" w:hAnsi="Arial" w:cs="Arial"/>
          <w:bCs/>
          <w:snapToGrid w:val="0"/>
          <w:sz w:val="22"/>
          <w:szCs w:val="22"/>
        </w:rPr>
        <w:tab/>
      </w:r>
      <w:r w:rsidRPr="00AB6F38">
        <w:rPr>
          <w:rFonts w:ascii="Arial" w:hAnsi="Arial" w:cs="Arial"/>
          <w:bCs/>
          <w:snapToGrid w:val="0"/>
          <w:sz w:val="22"/>
          <w:szCs w:val="22"/>
        </w:rPr>
        <w:tab/>
      </w:r>
      <w:r w:rsidRPr="00AB6F38">
        <w:rPr>
          <w:rFonts w:ascii="Arial" w:hAnsi="Arial" w:cs="Arial"/>
          <w:bCs/>
          <w:snapToGrid w:val="0"/>
          <w:sz w:val="22"/>
          <w:szCs w:val="22"/>
        </w:rPr>
        <w:tab/>
      </w:r>
      <w:r w:rsidRPr="00AB6F38">
        <w:rPr>
          <w:rFonts w:ascii="Arial" w:hAnsi="Arial" w:cs="Arial"/>
          <w:bCs/>
          <w:snapToGrid w:val="0"/>
          <w:sz w:val="22"/>
          <w:szCs w:val="22"/>
        </w:rPr>
        <w:tab/>
      </w:r>
      <w:r w:rsidRPr="00AB6F38">
        <w:rPr>
          <w:rFonts w:ascii="Arial" w:hAnsi="Arial" w:cs="Arial"/>
          <w:bCs/>
          <w:snapToGrid w:val="0"/>
          <w:sz w:val="22"/>
          <w:szCs w:val="22"/>
        </w:rPr>
        <w:tab/>
      </w:r>
      <w:r w:rsidRPr="00AB6F38">
        <w:rPr>
          <w:rFonts w:ascii="Arial" w:hAnsi="Arial" w:cs="Arial"/>
          <w:bCs/>
          <w:snapToGrid w:val="0"/>
          <w:sz w:val="22"/>
          <w:szCs w:val="22"/>
        </w:rPr>
        <w:tab/>
      </w:r>
      <w:r w:rsidRPr="00AB6F38">
        <w:rPr>
          <w:rFonts w:ascii="Arial" w:hAnsi="Arial" w:cs="Arial"/>
          <w:bCs/>
          <w:snapToGrid w:val="0"/>
          <w:sz w:val="22"/>
          <w:szCs w:val="22"/>
        </w:rPr>
        <w:tab/>
        <w:t>b) CZ29099323</w:t>
      </w:r>
    </w:p>
    <w:p w14:paraId="68DE645B" w14:textId="77777777" w:rsidR="00322841" w:rsidRPr="00AB6F38" w:rsidRDefault="00322841" w:rsidP="00301D79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>Společnost je zapsaná v obchodním rejstříku vedeném u KS v Plzni</w:t>
      </w:r>
      <w:r w:rsidRPr="00AB6F38">
        <w:rPr>
          <w:rFonts w:ascii="Arial" w:hAnsi="Arial" w:cs="Arial"/>
          <w:b/>
          <w:bCs/>
          <w:sz w:val="22"/>
          <w:szCs w:val="22"/>
        </w:rPr>
        <w:t xml:space="preserve">, </w:t>
      </w:r>
      <w:r w:rsidRPr="00AB6F38">
        <w:rPr>
          <w:rFonts w:ascii="Arial" w:hAnsi="Arial" w:cs="Arial"/>
          <w:sz w:val="22"/>
          <w:szCs w:val="22"/>
        </w:rPr>
        <w:t xml:space="preserve">oddíl C, </w:t>
      </w:r>
    </w:p>
    <w:p w14:paraId="36BCF4DD" w14:textId="77777777" w:rsidR="00322841" w:rsidRPr="00AB6F38" w:rsidRDefault="00322841" w:rsidP="00301D79">
      <w:pPr>
        <w:autoSpaceDE w:val="0"/>
        <w:autoSpaceDN w:val="0"/>
        <w:adjustRightInd w:val="0"/>
        <w:spacing w:line="288" w:lineRule="auto"/>
        <w:ind w:left="4367" w:firstLine="397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 xml:space="preserve">a) vložka 11085 </w:t>
      </w:r>
    </w:p>
    <w:p w14:paraId="0A0A9B27" w14:textId="77777777" w:rsidR="00322841" w:rsidRPr="00AB6F38" w:rsidRDefault="00322841" w:rsidP="00301D79">
      <w:pPr>
        <w:autoSpaceDE w:val="0"/>
        <w:autoSpaceDN w:val="0"/>
        <w:adjustRightInd w:val="0"/>
        <w:spacing w:line="288" w:lineRule="auto"/>
        <w:ind w:left="4367" w:firstLine="397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>b) vložka 24674</w:t>
      </w:r>
    </w:p>
    <w:p w14:paraId="73675A61" w14:textId="14CE5B04" w:rsidR="000D4289" w:rsidRPr="00AB6F38" w:rsidRDefault="000D4289" w:rsidP="001E1352">
      <w:pPr>
        <w:autoSpaceDE w:val="0"/>
        <w:autoSpaceDN w:val="0"/>
        <w:adjustRightInd w:val="0"/>
        <w:spacing w:before="160" w:after="60" w:line="288" w:lineRule="auto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>(dále jen „</w:t>
      </w:r>
      <w:r w:rsidR="00946CC8" w:rsidRPr="00AB6F38">
        <w:rPr>
          <w:rFonts w:ascii="Arial" w:hAnsi="Arial" w:cs="Arial"/>
          <w:b/>
          <w:bCs/>
          <w:sz w:val="22"/>
          <w:szCs w:val="22"/>
        </w:rPr>
        <w:t>z</w:t>
      </w:r>
      <w:r w:rsidRPr="00AB6F38">
        <w:rPr>
          <w:rFonts w:ascii="Arial" w:hAnsi="Arial" w:cs="Arial"/>
          <w:b/>
          <w:bCs/>
          <w:sz w:val="22"/>
          <w:szCs w:val="22"/>
        </w:rPr>
        <w:t>hotovitel</w:t>
      </w:r>
      <w:r w:rsidRPr="00AB6F38">
        <w:rPr>
          <w:rFonts w:ascii="Arial" w:hAnsi="Arial" w:cs="Arial"/>
          <w:sz w:val="22"/>
          <w:szCs w:val="22"/>
        </w:rPr>
        <w:t>“)</w:t>
      </w:r>
    </w:p>
    <w:p w14:paraId="7B8AF163" w14:textId="6AA8450C" w:rsidR="00CB1FCF" w:rsidRPr="00AB6F38" w:rsidRDefault="00CB1FCF" w:rsidP="001E1352">
      <w:pPr>
        <w:autoSpaceDE w:val="0"/>
        <w:autoSpaceDN w:val="0"/>
        <w:adjustRightInd w:val="0"/>
        <w:spacing w:after="200" w:line="288" w:lineRule="auto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>(společně dále jako „</w:t>
      </w:r>
      <w:r w:rsidR="00946CC8" w:rsidRPr="00AB6F38">
        <w:rPr>
          <w:rFonts w:ascii="Arial" w:hAnsi="Arial" w:cs="Arial"/>
          <w:b/>
          <w:bCs/>
          <w:sz w:val="22"/>
          <w:szCs w:val="22"/>
        </w:rPr>
        <w:t>s</w:t>
      </w:r>
      <w:r w:rsidRPr="00AB6F38">
        <w:rPr>
          <w:rFonts w:ascii="Arial" w:hAnsi="Arial" w:cs="Arial"/>
          <w:b/>
          <w:bCs/>
          <w:sz w:val="22"/>
          <w:szCs w:val="22"/>
        </w:rPr>
        <w:t>mluvní strany</w:t>
      </w:r>
      <w:r w:rsidRPr="00AB6F38">
        <w:rPr>
          <w:rFonts w:ascii="Arial" w:hAnsi="Arial" w:cs="Arial"/>
          <w:sz w:val="22"/>
          <w:szCs w:val="22"/>
        </w:rPr>
        <w:t>“)</w:t>
      </w:r>
      <w:r w:rsidR="00DB2EDD" w:rsidRPr="00AB6F38">
        <w:rPr>
          <w:rFonts w:ascii="Arial" w:hAnsi="Arial" w:cs="Arial"/>
          <w:sz w:val="22"/>
          <w:szCs w:val="22"/>
        </w:rPr>
        <w:t>.</w:t>
      </w:r>
    </w:p>
    <w:p w14:paraId="38E7BE93" w14:textId="1A4F232B" w:rsidR="00516AC9" w:rsidRPr="00AB6F38" w:rsidRDefault="00950849" w:rsidP="007009FE">
      <w:pPr>
        <w:spacing w:after="120" w:line="269" w:lineRule="auto"/>
        <w:jc w:val="both"/>
        <w:rPr>
          <w:rFonts w:ascii="Arial" w:hAnsi="Arial" w:cs="Arial"/>
          <w:bCs/>
          <w:sz w:val="22"/>
          <w:szCs w:val="22"/>
        </w:rPr>
      </w:pPr>
      <w:r w:rsidRPr="00AB6F38">
        <w:rPr>
          <w:rFonts w:ascii="Arial" w:hAnsi="Arial" w:cs="Arial"/>
          <w:bCs/>
          <w:sz w:val="22"/>
          <w:szCs w:val="22"/>
        </w:rPr>
        <w:t>V souladu s</w:t>
      </w:r>
      <w:r w:rsidR="001711B6" w:rsidRPr="00AB6F38">
        <w:rPr>
          <w:rFonts w:ascii="Arial" w:hAnsi="Arial" w:cs="Arial"/>
          <w:bCs/>
          <w:sz w:val="22"/>
          <w:szCs w:val="22"/>
        </w:rPr>
        <w:t> </w:t>
      </w:r>
      <w:r w:rsidRPr="00AB6F38">
        <w:rPr>
          <w:rFonts w:ascii="Arial" w:hAnsi="Arial" w:cs="Arial"/>
          <w:bCs/>
          <w:sz w:val="22"/>
          <w:szCs w:val="22"/>
        </w:rPr>
        <w:t>ustanovením</w:t>
      </w:r>
      <w:r w:rsidR="001711B6" w:rsidRPr="00AB6F38">
        <w:rPr>
          <w:rFonts w:ascii="Arial" w:hAnsi="Arial" w:cs="Arial"/>
          <w:bCs/>
          <w:sz w:val="22"/>
          <w:szCs w:val="22"/>
        </w:rPr>
        <w:t xml:space="preserve"> </w:t>
      </w:r>
      <w:r w:rsidR="007F44B6" w:rsidRPr="00AB6F38">
        <w:rPr>
          <w:rFonts w:ascii="Arial" w:hAnsi="Arial" w:cs="Arial"/>
          <w:bCs/>
          <w:sz w:val="22"/>
          <w:szCs w:val="22"/>
        </w:rPr>
        <w:t>Č</w:t>
      </w:r>
      <w:r w:rsidR="007F44B6" w:rsidRPr="00AB6F38">
        <w:rPr>
          <w:rFonts w:ascii="Arial" w:hAnsi="Arial" w:cs="Arial"/>
          <w:sz w:val="22"/>
          <w:szCs w:val="22"/>
        </w:rPr>
        <w:t xml:space="preserve">l. VI bodu 6.3. a </w:t>
      </w:r>
      <w:r w:rsidR="001711B6" w:rsidRPr="00AB6F38">
        <w:rPr>
          <w:rFonts w:ascii="Arial" w:hAnsi="Arial" w:cs="Arial"/>
          <w:bCs/>
          <w:sz w:val="22"/>
          <w:szCs w:val="22"/>
        </w:rPr>
        <w:t>Čl. X</w:t>
      </w:r>
      <w:r w:rsidR="00DB6E21" w:rsidRPr="00AB6F38">
        <w:rPr>
          <w:rFonts w:ascii="Arial" w:hAnsi="Arial" w:cs="Arial"/>
          <w:bCs/>
          <w:sz w:val="22"/>
          <w:szCs w:val="22"/>
        </w:rPr>
        <w:t>II</w:t>
      </w:r>
      <w:r w:rsidR="00C37834" w:rsidRPr="00AB6F38">
        <w:rPr>
          <w:rFonts w:ascii="Arial" w:hAnsi="Arial" w:cs="Arial"/>
          <w:bCs/>
          <w:sz w:val="22"/>
          <w:szCs w:val="22"/>
        </w:rPr>
        <w:t xml:space="preserve">. </w:t>
      </w:r>
      <w:r w:rsidR="00082D3B" w:rsidRPr="00AB6F38">
        <w:rPr>
          <w:rFonts w:ascii="Arial" w:hAnsi="Arial" w:cs="Arial"/>
          <w:bCs/>
          <w:sz w:val="22"/>
          <w:szCs w:val="22"/>
        </w:rPr>
        <w:t>b</w:t>
      </w:r>
      <w:r w:rsidR="00C37834" w:rsidRPr="00AB6F38">
        <w:rPr>
          <w:rFonts w:ascii="Arial" w:hAnsi="Arial" w:cs="Arial"/>
          <w:bCs/>
          <w:sz w:val="22"/>
          <w:szCs w:val="22"/>
        </w:rPr>
        <w:t>odu 12.2.</w:t>
      </w:r>
      <w:r w:rsidR="001711B6" w:rsidRPr="00AB6F38">
        <w:rPr>
          <w:rFonts w:ascii="Arial" w:hAnsi="Arial" w:cs="Arial"/>
          <w:bCs/>
          <w:sz w:val="22"/>
          <w:szCs w:val="22"/>
        </w:rPr>
        <w:t xml:space="preserve"> </w:t>
      </w:r>
      <w:r w:rsidR="00DB6E21" w:rsidRPr="00AB6F38">
        <w:rPr>
          <w:rFonts w:ascii="Arial" w:hAnsi="Arial" w:cs="Arial"/>
          <w:bCs/>
          <w:sz w:val="22"/>
          <w:szCs w:val="22"/>
        </w:rPr>
        <w:t>Smlouvy</w:t>
      </w:r>
      <w:r w:rsidR="009A6F52" w:rsidRPr="00AB6F38">
        <w:rPr>
          <w:rFonts w:ascii="Arial" w:hAnsi="Arial" w:cs="Arial"/>
          <w:bCs/>
          <w:sz w:val="22"/>
          <w:szCs w:val="22"/>
        </w:rPr>
        <w:t xml:space="preserve"> </w:t>
      </w:r>
      <w:r w:rsidRPr="00AB6F38">
        <w:rPr>
          <w:rFonts w:ascii="Arial" w:hAnsi="Arial" w:cs="Arial"/>
          <w:bCs/>
          <w:sz w:val="22"/>
          <w:szCs w:val="22"/>
        </w:rPr>
        <w:t xml:space="preserve">uzavřely </w:t>
      </w:r>
      <w:r w:rsidR="008125E7" w:rsidRPr="00AB6F38">
        <w:rPr>
          <w:rFonts w:ascii="Arial" w:hAnsi="Arial" w:cs="Arial"/>
          <w:bCs/>
          <w:sz w:val="22"/>
          <w:szCs w:val="22"/>
        </w:rPr>
        <w:t>smluvní strany níže uvedeného dne, měsíce a</w:t>
      </w:r>
      <w:r w:rsidR="005E020B" w:rsidRPr="00AB6F38">
        <w:rPr>
          <w:rFonts w:ascii="Arial" w:hAnsi="Arial" w:cs="Arial"/>
          <w:bCs/>
          <w:sz w:val="22"/>
          <w:szCs w:val="22"/>
        </w:rPr>
        <w:t> </w:t>
      </w:r>
      <w:r w:rsidR="008125E7" w:rsidRPr="00AB6F38">
        <w:rPr>
          <w:rFonts w:ascii="Arial" w:hAnsi="Arial" w:cs="Arial"/>
          <w:bCs/>
          <w:sz w:val="22"/>
          <w:szCs w:val="22"/>
        </w:rPr>
        <w:t>rok</w:t>
      </w:r>
      <w:r w:rsidR="00D54B9B" w:rsidRPr="00AB6F38">
        <w:rPr>
          <w:rFonts w:ascii="Arial" w:hAnsi="Arial" w:cs="Arial"/>
          <w:bCs/>
          <w:sz w:val="22"/>
          <w:szCs w:val="22"/>
        </w:rPr>
        <w:t xml:space="preserve">u tento Dodatek č. </w:t>
      </w:r>
      <w:r w:rsidR="003E3EA6" w:rsidRPr="00AB6F38">
        <w:rPr>
          <w:rFonts w:ascii="Arial" w:hAnsi="Arial" w:cs="Arial"/>
          <w:bCs/>
          <w:sz w:val="22"/>
          <w:szCs w:val="22"/>
        </w:rPr>
        <w:t>3</w:t>
      </w:r>
      <w:r w:rsidR="001C11E7" w:rsidRPr="00AB6F38">
        <w:rPr>
          <w:rFonts w:ascii="Arial" w:hAnsi="Arial" w:cs="Arial"/>
          <w:bCs/>
          <w:sz w:val="22"/>
          <w:szCs w:val="22"/>
        </w:rPr>
        <w:t xml:space="preserve"> </w:t>
      </w:r>
      <w:r w:rsidR="00D54B9B" w:rsidRPr="00AB6F38">
        <w:rPr>
          <w:rFonts w:ascii="Arial" w:hAnsi="Arial" w:cs="Arial"/>
          <w:bCs/>
          <w:sz w:val="22"/>
          <w:szCs w:val="22"/>
        </w:rPr>
        <w:t>ke Smlouvě</w:t>
      </w:r>
      <w:r w:rsidR="007F44B6" w:rsidRPr="00AB6F38">
        <w:rPr>
          <w:rFonts w:ascii="Arial" w:hAnsi="Arial" w:cs="Arial"/>
          <w:bCs/>
          <w:sz w:val="22"/>
          <w:szCs w:val="22"/>
        </w:rPr>
        <w:t xml:space="preserve"> (dále jen „Dodatek“)</w:t>
      </w:r>
      <w:r w:rsidR="009A1DCC" w:rsidRPr="00AB6F38">
        <w:rPr>
          <w:rFonts w:ascii="Arial" w:hAnsi="Arial" w:cs="Arial"/>
          <w:bCs/>
          <w:sz w:val="22"/>
          <w:szCs w:val="22"/>
        </w:rPr>
        <w:t>,</w:t>
      </w:r>
      <w:r w:rsidR="008125E7" w:rsidRPr="00AB6F38">
        <w:rPr>
          <w:rFonts w:ascii="Arial" w:hAnsi="Arial" w:cs="Arial"/>
          <w:bCs/>
          <w:sz w:val="22"/>
          <w:szCs w:val="22"/>
        </w:rPr>
        <w:t xml:space="preserve"> kterým dochází ke změnám specifikovaným v</w:t>
      </w:r>
      <w:r w:rsidR="007D3688" w:rsidRPr="00AB6F38">
        <w:rPr>
          <w:rFonts w:ascii="Arial" w:hAnsi="Arial" w:cs="Arial"/>
          <w:bCs/>
          <w:sz w:val="22"/>
          <w:szCs w:val="22"/>
        </w:rPr>
        <w:t xml:space="preserve"> preambuli </w:t>
      </w:r>
      <w:r w:rsidR="008125E7" w:rsidRPr="00AB6F38">
        <w:rPr>
          <w:rFonts w:ascii="Arial" w:hAnsi="Arial" w:cs="Arial"/>
          <w:bCs/>
          <w:sz w:val="22"/>
          <w:szCs w:val="22"/>
        </w:rPr>
        <w:t xml:space="preserve">tohoto </w:t>
      </w:r>
      <w:r w:rsidR="00CC4D99" w:rsidRPr="00AB6F38">
        <w:rPr>
          <w:rFonts w:ascii="Arial" w:hAnsi="Arial" w:cs="Arial"/>
          <w:bCs/>
          <w:sz w:val="22"/>
          <w:szCs w:val="22"/>
        </w:rPr>
        <w:t>D</w:t>
      </w:r>
      <w:r w:rsidR="008125E7" w:rsidRPr="00AB6F38">
        <w:rPr>
          <w:rFonts w:ascii="Arial" w:hAnsi="Arial" w:cs="Arial"/>
          <w:bCs/>
          <w:sz w:val="22"/>
          <w:szCs w:val="22"/>
        </w:rPr>
        <w:t>odatku.</w:t>
      </w:r>
      <w:r w:rsidR="00876939" w:rsidRPr="00AB6F38">
        <w:rPr>
          <w:rFonts w:ascii="Arial" w:hAnsi="Arial" w:cs="Arial"/>
          <w:bCs/>
          <w:sz w:val="22"/>
          <w:szCs w:val="22"/>
        </w:rPr>
        <w:t xml:space="preserve"> </w:t>
      </w:r>
    </w:p>
    <w:p w14:paraId="41ED4EAB" w14:textId="77777777" w:rsidR="009A4B59" w:rsidRPr="00AB6F38" w:rsidRDefault="009A4B59" w:rsidP="00635987">
      <w:pPr>
        <w:pStyle w:val="Odstavecseseznamem"/>
        <w:numPr>
          <w:ilvl w:val="0"/>
          <w:numId w:val="19"/>
        </w:numPr>
        <w:spacing w:before="240" w:after="240"/>
        <w:ind w:left="357" w:hanging="357"/>
        <w:contextualSpacing w:val="0"/>
        <w:rPr>
          <w:rFonts w:ascii="Arial" w:hAnsi="Arial" w:cs="Arial"/>
          <w:b/>
          <w:sz w:val="22"/>
          <w:szCs w:val="22"/>
        </w:rPr>
      </w:pPr>
      <w:r w:rsidRPr="00AB6F38">
        <w:rPr>
          <w:rFonts w:ascii="Arial" w:hAnsi="Arial" w:cs="Arial"/>
          <w:b/>
          <w:sz w:val="22"/>
          <w:szCs w:val="22"/>
        </w:rPr>
        <w:t>PREAMBULE</w:t>
      </w:r>
    </w:p>
    <w:p w14:paraId="03EDFA65" w14:textId="4CE257ED" w:rsidR="0032710D" w:rsidRPr="00AB6F38" w:rsidRDefault="0032710D" w:rsidP="007009FE">
      <w:pPr>
        <w:spacing w:after="120" w:line="269" w:lineRule="auto"/>
        <w:jc w:val="both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bCs/>
          <w:sz w:val="22"/>
          <w:szCs w:val="22"/>
        </w:rPr>
        <w:t xml:space="preserve">Předmětem Dodatku je </w:t>
      </w:r>
      <w:r w:rsidRPr="00AB6F38">
        <w:rPr>
          <w:rFonts w:ascii="Arial" w:hAnsi="Arial" w:cs="Arial"/>
          <w:sz w:val="22"/>
          <w:szCs w:val="22"/>
        </w:rPr>
        <w:t xml:space="preserve">změna počtu měrných jednotek </w:t>
      </w:r>
      <w:r w:rsidR="00467B41" w:rsidRPr="00AB6F38">
        <w:rPr>
          <w:rFonts w:ascii="Arial" w:hAnsi="Arial" w:cs="Arial"/>
          <w:bCs/>
          <w:sz w:val="22"/>
          <w:szCs w:val="22"/>
        </w:rPr>
        <w:t>(dále jen „MJ“)</w:t>
      </w:r>
      <w:r w:rsidR="00850C90">
        <w:rPr>
          <w:rFonts w:ascii="Arial" w:hAnsi="Arial" w:cs="Arial"/>
          <w:bCs/>
          <w:sz w:val="22"/>
          <w:szCs w:val="22"/>
        </w:rPr>
        <w:t xml:space="preserve"> dle skutečně provedených prací</w:t>
      </w:r>
      <w:r w:rsidR="00467B41" w:rsidRPr="00AB6F38">
        <w:rPr>
          <w:rFonts w:ascii="Arial" w:hAnsi="Arial" w:cs="Arial"/>
          <w:bCs/>
          <w:sz w:val="22"/>
          <w:szCs w:val="22"/>
        </w:rPr>
        <w:t xml:space="preserve"> </w:t>
      </w:r>
      <w:r w:rsidR="00B243E6" w:rsidRPr="00AB6F38">
        <w:rPr>
          <w:rFonts w:ascii="Arial" w:hAnsi="Arial" w:cs="Arial"/>
          <w:sz w:val="22"/>
          <w:szCs w:val="22"/>
        </w:rPr>
        <w:t xml:space="preserve">u </w:t>
      </w:r>
      <w:r w:rsidRPr="00AB6F38">
        <w:rPr>
          <w:rFonts w:ascii="Arial" w:hAnsi="Arial" w:cs="Arial"/>
          <w:sz w:val="22"/>
          <w:szCs w:val="22"/>
        </w:rPr>
        <w:t>dílčí část</w:t>
      </w:r>
      <w:r w:rsidR="00B243E6" w:rsidRPr="00AB6F38">
        <w:rPr>
          <w:rFonts w:ascii="Arial" w:hAnsi="Arial" w:cs="Arial"/>
          <w:sz w:val="22"/>
          <w:szCs w:val="22"/>
        </w:rPr>
        <w:t>i</w:t>
      </w:r>
      <w:r w:rsidRPr="00AB6F38">
        <w:rPr>
          <w:rFonts w:ascii="Arial" w:hAnsi="Arial" w:cs="Arial"/>
          <w:sz w:val="22"/>
          <w:szCs w:val="22"/>
        </w:rPr>
        <w:t xml:space="preserve"> 3.4.3 </w:t>
      </w:r>
      <w:bookmarkStart w:id="0" w:name="_Hlk179985834"/>
      <w:r w:rsidR="00B243E6" w:rsidRPr="00AB6F38">
        <w:rPr>
          <w:rFonts w:ascii="Arial" w:hAnsi="Arial" w:cs="Arial"/>
          <w:sz w:val="22"/>
          <w:szCs w:val="22"/>
        </w:rPr>
        <w:t>„Zjišťování hranic obvodů KoPÚ, geometrický plán pro stanovení obvodu KoPÚ, předepsaná stabilizace dle vyhl. č. 357/2013 Sb.“,</w:t>
      </w:r>
      <w:bookmarkEnd w:id="0"/>
      <w:r w:rsidR="00B243E6" w:rsidRPr="00AB6F38">
        <w:rPr>
          <w:rFonts w:ascii="Arial" w:hAnsi="Arial" w:cs="Arial"/>
          <w:sz w:val="22"/>
          <w:szCs w:val="22"/>
        </w:rPr>
        <w:t xml:space="preserve"> dílčí části 3.5.1. „Vypracování plánu společných zařízení“, dílčí části 3.5.2. „Vypracování návrhu nového uspořádání pozemků k vystavení dle § 11 odst. 1 zákona č. 139/2002 Sb.“ a u hlavního celku 3.6. „Mapové dílo“. </w:t>
      </w:r>
      <w:r w:rsidRPr="00AB6F38">
        <w:rPr>
          <w:rFonts w:ascii="Arial" w:hAnsi="Arial" w:cs="Arial"/>
          <w:sz w:val="22"/>
          <w:szCs w:val="22"/>
        </w:rPr>
        <w:t xml:space="preserve">V souvislosti s touto úpravou počtu MJ </w:t>
      </w:r>
      <w:r w:rsidR="00B243E6" w:rsidRPr="00AB6F38">
        <w:rPr>
          <w:rFonts w:ascii="Arial" w:hAnsi="Arial" w:cs="Arial"/>
          <w:sz w:val="22"/>
          <w:szCs w:val="22"/>
        </w:rPr>
        <w:t xml:space="preserve">dochází ke změně v </w:t>
      </w:r>
      <w:r w:rsidR="00B243E6" w:rsidRPr="00AB6F38">
        <w:rPr>
          <w:rFonts w:ascii="Arial" w:hAnsi="Arial" w:cs="Arial"/>
          <w:b/>
          <w:bCs/>
          <w:sz w:val="22"/>
          <w:szCs w:val="22"/>
        </w:rPr>
        <w:t>Čl. VI Cena za provedení díla odst. 6.1</w:t>
      </w:r>
      <w:r w:rsidR="00B243E6" w:rsidRPr="00AB6F38">
        <w:rPr>
          <w:rFonts w:ascii="Arial" w:hAnsi="Arial" w:cs="Arial"/>
          <w:sz w:val="22"/>
          <w:szCs w:val="22"/>
        </w:rPr>
        <w:t>. a</w:t>
      </w:r>
      <w:r w:rsidR="00DE2B09" w:rsidRPr="00AB6F38">
        <w:rPr>
          <w:rFonts w:ascii="Arial" w:hAnsi="Arial" w:cs="Arial"/>
          <w:sz w:val="22"/>
          <w:szCs w:val="22"/>
        </w:rPr>
        <w:t> </w:t>
      </w:r>
      <w:r w:rsidR="00B243E6" w:rsidRPr="00AB6F38">
        <w:rPr>
          <w:rFonts w:ascii="Arial" w:hAnsi="Arial" w:cs="Arial"/>
          <w:sz w:val="22"/>
          <w:szCs w:val="22"/>
        </w:rPr>
        <w:t xml:space="preserve">dále </w:t>
      </w:r>
      <w:r w:rsidRPr="00AB6F38">
        <w:rPr>
          <w:rFonts w:ascii="Arial" w:hAnsi="Arial" w:cs="Arial"/>
          <w:sz w:val="22"/>
          <w:szCs w:val="22"/>
        </w:rPr>
        <w:t xml:space="preserve">se mění </w:t>
      </w:r>
      <w:r w:rsidR="009A1DCC" w:rsidRPr="00AB6F38">
        <w:rPr>
          <w:rFonts w:ascii="Arial" w:hAnsi="Arial" w:cs="Arial"/>
          <w:b/>
          <w:bCs/>
          <w:sz w:val="22"/>
          <w:szCs w:val="22"/>
        </w:rPr>
        <w:t>p</w:t>
      </w:r>
      <w:r w:rsidRPr="00AB6F38">
        <w:rPr>
          <w:rFonts w:ascii="Arial" w:hAnsi="Arial" w:cs="Arial"/>
          <w:b/>
          <w:bCs/>
          <w:sz w:val="22"/>
          <w:szCs w:val="22"/>
        </w:rPr>
        <w:t>říloha Smlouvy – Položkový výkaz činností</w:t>
      </w:r>
      <w:r w:rsidR="00B243E6" w:rsidRPr="00AB6F38">
        <w:rPr>
          <w:rFonts w:ascii="Arial" w:hAnsi="Arial" w:cs="Arial"/>
          <w:sz w:val="22"/>
          <w:szCs w:val="22"/>
        </w:rPr>
        <w:t>.</w:t>
      </w:r>
      <w:r w:rsidR="003E62F0" w:rsidRPr="00AB6F38">
        <w:rPr>
          <w:rFonts w:ascii="Arial" w:hAnsi="Arial" w:cs="Arial"/>
          <w:sz w:val="22"/>
          <w:szCs w:val="22"/>
        </w:rPr>
        <w:t xml:space="preserve"> </w:t>
      </w:r>
    </w:p>
    <w:p w14:paraId="51C3E0A8" w14:textId="13734E5C" w:rsidR="0032710D" w:rsidRPr="00AB6F38" w:rsidRDefault="0032710D" w:rsidP="007009FE">
      <w:pPr>
        <w:spacing w:after="120" w:line="269" w:lineRule="auto"/>
        <w:jc w:val="both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 xml:space="preserve">S výše uvedenou změnou souvisí potřeba stanovit termín plnění dílčí části 3.4.3 </w:t>
      </w:r>
      <w:r w:rsidR="00B243E6" w:rsidRPr="00AB6F38">
        <w:rPr>
          <w:rFonts w:ascii="Arial" w:hAnsi="Arial" w:cs="Arial"/>
          <w:sz w:val="22"/>
          <w:szCs w:val="22"/>
        </w:rPr>
        <w:t>„Zjišťování hranic obvodů KoPÚ, geometrický plán pro stanovení obvodu KoPÚ, předepsaná stabilizace dle vyhl.</w:t>
      </w:r>
      <w:r w:rsidR="00AB6F38">
        <w:rPr>
          <w:rFonts w:ascii="Arial" w:hAnsi="Arial" w:cs="Arial"/>
          <w:sz w:val="22"/>
          <w:szCs w:val="22"/>
        </w:rPr>
        <w:t> </w:t>
      </w:r>
      <w:r w:rsidR="00B243E6" w:rsidRPr="00AB6F38">
        <w:rPr>
          <w:rFonts w:ascii="Arial" w:hAnsi="Arial" w:cs="Arial"/>
          <w:sz w:val="22"/>
          <w:szCs w:val="22"/>
        </w:rPr>
        <w:t xml:space="preserve">č. 357/2013 Sb.“ </w:t>
      </w:r>
      <w:r w:rsidR="00C40617" w:rsidRPr="00AB6F38">
        <w:rPr>
          <w:rFonts w:ascii="Arial" w:hAnsi="Arial" w:cs="Arial"/>
          <w:sz w:val="22"/>
          <w:szCs w:val="22"/>
        </w:rPr>
        <w:t>uvedený v</w:t>
      </w:r>
      <w:r w:rsidR="006845D1" w:rsidRPr="00AB6F38">
        <w:rPr>
          <w:rFonts w:ascii="Arial" w:hAnsi="Arial" w:cs="Arial"/>
          <w:sz w:val="22"/>
          <w:szCs w:val="22"/>
        </w:rPr>
        <w:t xml:space="preserve"> </w:t>
      </w:r>
      <w:r w:rsidRPr="00AB6F38">
        <w:rPr>
          <w:rFonts w:ascii="Arial" w:hAnsi="Arial" w:cs="Arial"/>
          <w:b/>
          <w:bCs/>
          <w:sz w:val="22"/>
          <w:szCs w:val="22"/>
        </w:rPr>
        <w:t>přílo</w:t>
      </w:r>
      <w:r w:rsidR="00C40617" w:rsidRPr="00AB6F38">
        <w:rPr>
          <w:rFonts w:ascii="Arial" w:hAnsi="Arial" w:cs="Arial"/>
          <w:b/>
          <w:bCs/>
          <w:sz w:val="22"/>
          <w:szCs w:val="22"/>
        </w:rPr>
        <w:t>ze</w:t>
      </w:r>
      <w:r w:rsidRPr="00AB6F38">
        <w:rPr>
          <w:rFonts w:ascii="Arial" w:hAnsi="Arial" w:cs="Arial"/>
          <w:b/>
          <w:bCs/>
          <w:sz w:val="22"/>
          <w:szCs w:val="22"/>
        </w:rPr>
        <w:t xml:space="preserve"> Smlouvy – Položkov</w:t>
      </w:r>
      <w:r w:rsidR="00C40617" w:rsidRPr="00AB6F38">
        <w:rPr>
          <w:rFonts w:ascii="Arial" w:hAnsi="Arial" w:cs="Arial"/>
          <w:b/>
          <w:bCs/>
          <w:sz w:val="22"/>
          <w:szCs w:val="22"/>
        </w:rPr>
        <w:t>ém</w:t>
      </w:r>
      <w:r w:rsidRPr="00AB6F38">
        <w:rPr>
          <w:rFonts w:ascii="Arial" w:hAnsi="Arial" w:cs="Arial"/>
          <w:b/>
          <w:bCs/>
          <w:sz w:val="22"/>
          <w:szCs w:val="22"/>
        </w:rPr>
        <w:t xml:space="preserve"> výkaz</w:t>
      </w:r>
      <w:r w:rsidR="00C40617" w:rsidRPr="00AB6F38">
        <w:rPr>
          <w:rFonts w:ascii="Arial" w:hAnsi="Arial" w:cs="Arial"/>
          <w:b/>
          <w:bCs/>
          <w:sz w:val="22"/>
          <w:szCs w:val="22"/>
        </w:rPr>
        <w:t>u</w:t>
      </w:r>
      <w:r w:rsidRPr="00AB6F38">
        <w:rPr>
          <w:rFonts w:ascii="Arial" w:hAnsi="Arial" w:cs="Arial"/>
          <w:b/>
          <w:bCs/>
          <w:sz w:val="22"/>
          <w:szCs w:val="22"/>
        </w:rPr>
        <w:t xml:space="preserve"> činností</w:t>
      </w:r>
      <w:r w:rsidRPr="00AB6F38">
        <w:rPr>
          <w:rFonts w:ascii="Arial" w:hAnsi="Arial" w:cs="Arial"/>
          <w:sz w:val="22"/>
          <w:szCs w:val="22"/>
        </w:rPr>
        <w:t>.</w:t>
      </w:r>
    </w:p>
    <w:p w14:paraId="4FC2A7DD" w14:textId="7347F9F8" w:rsidR="00B76D59" w:rsidRPr="00AB6F38" w:rsidRDefault="00B76D59" w:rsidP="007009FE">
      <w:pPr>
        <w:spacing w:after="120" w:line="269" w:lineRule="auto"/>
        <w:jc w:val="both"/>
        <w:rPr>
          <w:rFonts w:ascii="Arial" w:hAnsi="Arial" w:cs="Arial"/>
          <w:b/>
          <w:sz w:val="22"/>
          <w:szCs w:val="22"/>
        </w:rPr>
      </w:pPr>
      <w:r w:rsidRPr="00AB6F38">
        <w:rPr>
          <w:rFonts w:ascii="Arial" w:hAnsi="Arial" w:cs="Arial"/>
          <w:bCs/>
          <w:sz w:val="22"/>
          <w:szCs w:val="22"/>
        </w:rPr>
        <w:t>Dále je předmětem Dodatku změna způsobu předávání digitálních částí Díla. Na Portálu Státního pozemkového úřadu (</w:t>
      </w:r>
      <w:r w:rsidRPr="00AB6F38">
        <w:rPr>
          <w:rFonts w:ascii="Arial" w:hAnsi="Arial" w:cs="Arial"/>
          <w:b/>
          <w:sz w:val="22"/>
          <w:szCs w:val="22"/>
        </w:rPr>
        <w:t>„SPÚ</w:t>
      </w:r>
      <w:r w:rsidRPr="00AB6F38">
        <w:rPr>
          <w:rFonts w:ascii="Arial" w:hAnsi="Arial" w:cs="Arial"/>
          <w:bCs/>
          <w:sz w:val="22"/>
          <w:szCs w:val="22"/>
        </w:rPr>
        <w:t>“) bylo spuštěno Výměnné úložiště SPÚ, které je určené pro sdílení dat s externími subjekty. Předávání dat mezi oběma smluvními stranami bude od data podpisu tohoto Dodatku prováděno výhradně cestou Výměnného úložiště SPÚ, které je iniciováno a zpřístupněno ze strany SPÚ. V</w:t>
      </w:r>
      <w:r w:rsidR="00B92764" w:rsidRPr="00AB6F38">
        <w:rPr>
          <w:rFonts w:ascii="Arial" w:hAnsi="Arial" w:cs="Arial"/>
          <w:bCs/>
          <w:sz w:val="22"/>
          <w:szCs w:val="22"/>
        </w:rPr>
        <w:t> </w:t>
      </w:r>
      <w:r w:rsidRPr="00AB6F38">
        <w:rPr>
          <w:rFonts w:ascii="Arial" w:hAnsi="Arial" w:cs="Arial"/>
          <w:bCs/>
          <w:sz w:val="22"/>
          <w:szCs w:val="22"/>
        </w:rPr>
        <w:t xml:space="preserve">důsledku této změny se mění </w:t>
      </w:r>
      <w:r w:rsidRPr="00AB6F38">
        <w:rPr>
          <w:rFonts w:ascii="Arial" w:hAnsi="Arial" w:cs="Arial"/>
          <w:b/>
          <w:sz w:val="22"/>
          <w:szCs w:val="22"/>
        </w:rPr>
        <w:t>Čl.</w:t>
      </w:r>
      <w:r w:rsidRPr="00AB6F38">
        <w:rPr>
          <w:rFonts w:ascii="Arial" w:hAnsi="Arial" w:cs="Arial"/>
          <w:bCs/>
          <w:sz w:val="22"/>
          <w:szCs w:val="22"/>
        </w:rPr>
        <w:t xml:space="preserve"> </w:t>
      </w:r>
      <w:r w:rsidRPr="00AB6F38">
        <w:rPr>
          <w:rFonts w:ascii="Arial" w:hAnsi="Arial" w:cs="Arial"/>
          <w:b/>
          <w:sz w:val="22"/>
          <w:szCs w:val="22"/>
        </w:rPr>
        <w:t>IV Technické požadavky na provedení díla.</w:t>
      </w:r>
    </w:p>
    <w:p w14:paraId="6BCC3A88" w14:textId="395830AB" w:rsidR="009A4B59" w:rsidRPr="00AB6F38" w:rsidRDefault="009A4B59" w:rsidP="007009FE">
      <w:pPr>
        <w:pStyle w:val="Odstavecseseznamem"/>
        <w:numPr>
          <w:ilvl w:val="0"/>
          <w:numId w:val="19"/>
        </w:numPr>
        <w:spacing w:before="240" w:after="240"/>
        <w:ind w:left="357" w:hanging="357"/>
        <w:contextualSpacing w:val="0"/>
        <w:rPr>
          <w:rFonts w:ascii="Arial" w:hAnsi="Arial" w:cs="Arial"/>
          <w:b/>
          <w:sz w:val="22"/>
          <w:szCs w:val="22"/>
        </w:rPr>
      </w:pPr>
      <w:r w:rsidRPr="00AB6F38">
        <w:rPr>
          <w:rFonts w:ascii="Arial" w:hAnsi="Arial" w:cs="Arial"/>
          <w:b/>
          <w:sz w:val="22"/>
          <w:szCs w:val="22"/>
        </w:rPr>
        <w:t>PŘEDMĚT DODATKU</w:t>
      </w:r>
    </w:p>
    <w:p w14:paraId="56D1E411" w14:textId="77777777" w:rsidR="005B7CB6" w:rsidRDefault="005B7CB6" w:rsidP="005B7CB6">
      <w:pPr>
        <w:pStyle w:val="Odstavecseseznamem"/>
        <w:numPr>
          <w:ilvl w:val="1"/>
          <w:numId w:val="19"/>
        </w:numPr>
        <w:spacing w:before="200" w:after="200"/>
        <w:ind w:left="510" w:hanging="510"/>
        <w:contextualSpacing w:val="0"/>
        <w:rPr>
          <w:rFonts w:ascii="Arial" w:hAnsi="Arial" w:cs="Arial"/>
          <w:b/>
          <w:sz w:val="22"/>
          <w:szCs w:val="22"/>
        </w:rPr>
      </w:pPr>
      <w:r w:rsidRPr="00AB6F38">
        <w:rPr>
          <w:rFonts w:ascii="Arial" w:hAnsi="Arial" w:cs="Arial"/>
          <w:b/>
          <w:sz w:val="22"/>
          <w:szCs w:val="22"/>
        </w:rPr>
        <w:t>Změna počtu měrných jednotek a termínu předání v Položkovém výkazu činností – Příloze ke Smlouvě – KoPÚ Trojmezí</w:t>
      </w:r>
    </w:p>
    <w:p w14:paraId="4D6D9FB1" w14:textId="77777777" w:rsidR="00A92BAB" w:rsidRPr="00A92BAB" w:rsidRDefault="00A92BAB" w:rsidP="00A92BAB">
      <w:pPr>
        <w:pStyle w:val="Odstavecseseznamem"/>
        <w:spacing w:after="120" w:line="269" w:lineRule="auto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A92BAB">
        <w:rPr>
          <w:rFonts w:ascii="Arial" w:hAnsi="Arial" w:cs="Arial"/>
          <w:bCs/>
          <w:sz w:val="22"/>
          <w:szCs w:val="22"/>
        </w:rPr>
        <w:t xml:space="preserve">Dochází ke stanovení termínu </w:t>
      </w:r>
      <w:bookmarkStart w:id="1" w:name="_Hlk157437803"/>
      <w:r w:rsidRPr="00A92BAB">
        <w:rPr>
          <w:rFonts w:ascii="Arial" w:hAnsi="Arial" w:cs="Arial"/>
          <w:bCs/>
          <w:sz w:val="22"/>
          <w:szCs w:val="22"/>
        </w:rPr>
        <w:t xml:space="preserve">ukončení </w:t>
      </w:r>
      <w:r w:rsidRPr="00A92BAB">
        <w:rPr>
          <w:rFonts w:ascii="Arial" w:hAnsi="Arial" w:cs="Arial"/>
          <w:sz w:val="22"/>
          <w:szCs w:val="22"/>
        </w:rPr>
        <w:t>dílčí části 3.4.3, d</w:t>
      </w:r>
      <w:r w:rsidRPr="00A92BAB">
        <w:rPr>
          <w:rFonts w:ascii="Arial" w:hAnsi="Arial" w:cs="Arial"/>
          <w:bCs/>
          <w:sz w:val="22"/>
          <w:szCs w:val="22"/>
        </w:rPr>
        <w:t xml:space="preserve">ále k navýšení počtu MJ u dílčí části </w:t>
      </w:r>
      <w:r w:rsidRPr="00A92BAB">
        <w:rPr>
          <w:rFonts w:ascii="Arial" w:eastAsia="Arial" w:hAnsi="Arial" w:cs="Arial"/>
          <w:sz w:val="22"/>
          <w:szCs w:val="22"/>
        </w:rPr>
        <w:t>3.4.3.</w:t>
      </w:r>
      <w:bookmarkEnd w:id="1"/>
      <w:r w:rsidRPr="00A92BAB">
        <w:rPr>
          <w:rFonts w:ascii="Arial" w:hAnsi="Arial" w:cs="Arial"/>
          <w:sz w:val="22"/>
          <w:szCs w:val="22"/>
        </w:rPr>
        <w:t xml:space="preserve">, 3.5.2. a ke snížení počtu MJ </w:t>
      </w:r>
      <w:r w:rsidRPr="00A92BAB">
        <w:rPr>
          <w:rFonts w:ascii="Arial" w:eastAsia="Arial" w:hAnsi="Arial" w:cs="Arial"/>
          <w:sz w:val="22"/>
          <w:szCs w:val="22"/>
        </w:rPr>
        <w:t xml:space="preserve">u </w:t>
      </w:r>
      <w:r w:rsidRPr="00A92BAB">
        <w:rPr>
          <w:rFonts w:ascii="Arial" w:hAnsi="Arial" w:cs="Arial"/>
          <w:sz w:val="22"/>
          <w:szCs w:val="22"/>
        </w:rPr>
        <w:t xml:space="preserve">dílčích částí 3.5.1., 3.6. </w:t>
      </w:r>
      <w:r w:rsidRPr="00A92BAB">
        <w:rPr>
          <w:rFonts w:ascii="Arial" w:hAnsi="Arial" w:cs="Arial"/>
          <w:bCs/>
          <w:sz w:val="22"/>
          <w:szCs w:val="22"/>
        </w:rPr>
        <w:t>v Položkovém výkazu činností – Příloze ke Smlouvě – KoPÚ Trojmezí</w:t>
      </w:r>
      <w:r w:rsidRPr="00A92BAB">
        <w:rPr>
          <w:rFonts w:ascii="Arial" w:hAnsi="Arial" w:cs="Arial"/>
          <w:sz w:val="22"/>
          <w:szCs w:val="22"/>
        </w:rPr>
        <w:t xml:space="preserve"> (viz rozpis níže):</w:t>
      </w:r>
    </w:p>
    <w:tbl>
      <w:tblPr>
        <w:tblW w:w="55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2400"/>
        <w:gridCol w:w="857"/>
        <w:gridCol w:w="855"/>
        <w:gridCol w:w="857"/>
        <w:gridCol w:w="851"/>
        <w:gridCol w:w="1027"/>
        <w:gridCol w:w="971"/>
        <w:gridCol w:w="1057"/>
        <w:gridCol w:w="1055"/>
      </w:tblGrid>
      <w:tr w:rsidR="005B7CB6" w:rsidRPr="00AB6F38" w14:paraId="05BC3E3F" w14:textId="77777777" w:rsidTr="005B7CB6">
        <w:trPr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5F12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2376" w14:textId="77777777" w:rsidR="005B7CB6" w:rsidRPr="00AB6F38" w:rsidRDefault="005B7CB6" w:rsidP="00C6511D">
            <w:pPr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Hlavní celek / dílčí část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42B40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MJ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55AC8" w14:textId="5ED04B5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ůvodní p</w:t>
            </w:r>
            <w:r w:rsidRPr="00AB6F38">
              <w:rPr>
                <w:rFonts w:ascii="Arial" w:hAnsi="Arial" w:cs="Arial"/>
                <w:sz w:val="18"/>
                <w:szCs w:val="18"/>
              </w:rPr>
              <w:t>očet MJ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A2E7" w14:textId="4BAF9490" w:rsidR="005B7CB6" w:rsidRPr="005B7CB6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Nový p</w:t>
            </w:r>
            <w:r w:rsidRPr="00AB6F38">
              <w:rPr>
                <w:rFonts w:ascii="Arial" w:hAnsi="Arial" w:cs="Arial"/>
                <w:sz w:val="18"/>
                <w:szCs w:val="18"/>
              </w:rPr>
              <w:t>očet MJ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3586D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Cs/>
                <w:sz w:val="18"/>
                <w:szCs w:val="18"/>
              </w:rPr>
              <w:t>Cena za MJ</w:t>
            </w:r>
          </w:p>
          <w:p w14:paraId="4984C877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Cs/>
                <w:sz w:val="18"/>
                <w:szCs w:val="18"/>
              </w:rPr>
              <w:t>bez</w:t>
            </w:r>
            <w:r w:rsidRPr="00AB6F38">
              <w:rPr>
                <w:rFonts w:ascii="Arial" w:hAnsi="Arial" w:cs="Arial"/>
                <w:bCs/>
                <w:sz w:val="18"/>
                <w:szCs w:val="18"/>
              </w:rPr>
              <w:br/>
              <w:t>DPH v Kč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6048" w14:textId="23FA0C06" w:rsidR="005B7CB6" w:rsidRPr="00AB6F38" w:rsidRDefault="005B7CB6" w:rsidP="00C6511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Původní c</w:t>
            </w:r>
            <w:r w:rsidRPr="00AB6F38">
              <w:rPr>
                <w:rFonts w:ascii="Arial" w:hAnsi="Arial" w:cs="Arial"/>
                <w:sz w:val="18"/>
                <w:szCs w:val="18"/>
              </w:rPr>
              <w:t>ena bez DPH</w:t>
            </w:r>
            <w:r w:rsidRPr="00AB6F38">
              <w:rPr>
                <w:rFonts w:ascii="Arial" w:hAnsi="Arial" w:cs="Arial"/>
                <w:sz w:val="18"/>
                <w:szCs w:val="18"/>
              </w:rPr>
              <w:br/>
              <w:t>celkem v Kč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2D55" w14:textId="1BF633C5" w:rsidR="005B7CB6" w:rsidRPr="00AB6F38" w:rsidRDefault="005B7CB6" w:rsidP="00C6511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Nová c</w:t>
            </w:r>
            <w:r w:rsidRPr="00AB6F38">
              <w:rPr>
                <w:rFonts w:ascii="Arial" w:hAnsi="Arial" w:cs="Arial"/>
                <w:sz w:val="18"/>
                <w:szCs w:val="18"/>
              </w:rPr>
              <w:t>ena bez DPH</w:t>
            </w:r>
            <w:r w:rsidRPr="00AB6F38">
              <w:rPr>
                <w:rFonts w:ascii="Arial" w:hAnsi="Arial" w:cs="Arial"/>
                <w:sz w:val="18"/>
                <w:szCs w:val="18"/>
              </w:rPr>
              <w:br/>
              <w:t>celkem v Kč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1C6C" w14:textId="661C303B" w:rsidR="005B7CB6" w:rsidRPr="005B7CB6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Původní t</w:t>
            </w:r>
            <w:r w:rsidRPr="00AB6F38">
              <w:rPr>
                <w:rFonts w:ascii="Arial" w:hAnsi="Arial" w:cs="Arial"/>
                <w:sz w:val="18"/>
                <w:szCs w:val="18"/>
              </w:rPr>
              <w:t xml:space="preserve">ermín </w:t>
            </w:r>
            <w:r w:rsidRPr="00AB6F38">
              <w:rPr>
                <w:rFonts w:ascii="Arial" w:hAnsi="Arial" w:cs="Arial"/>
                <w:sz w:val="18"/>
                <w:szCs w:val="18"/>
              </w:rPr>
              <w:br/>
              <w:t>ukončení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C33A" w14:textId="0A82EC52" w:rsidR="005B7CB6" w:rsidRPr="005B7CB6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Nový t</w:t>
            </w:r>
            <w:r w:rsidRPr="00AB6F38">
              <w:rPr>
                <w:rFonts w:ascii="Arial" w:hAnsi="Arial" w:cs="Arial"/>
                <w:sz w:val="18"/>
                <w:szCs w:val="18"/>
              </w:rPr>
              <w:t xml:space="preserve">ermín </w:t>
            </w:r>
            <w:r w:rsidRPr="00AB6F38">
              <w:rPr>
                <w:rFonts w:ascii="Arial" w:hAnsi="Arial" w:cs="Arial"/>
                <w:sz w:val="18"/>
                <w:szCs w:val="18"/>
              </w:rPr>
              <w:br/>
              <w:t>ukončení</w:t>
            </w:r>
          </w:p>
        </w:tc>
      </w:tr>
      <w:tr w:rsidR="005B7CB6" w:rsidRPr="00AB6F38" w14:paraId="1C7F0CA3" w14:textId="77777777" w:rsidTr="00C6511D">
        <w:trPr>
          <w:trHeight w:val="397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B6E1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3.4.</w:t>
            </w:r>
          </w:p>
        </w:tc>
        <w:tc>
          <w:tcPr>
            <w:tcW w:w="471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8DDB" w14:textId="77777777" w:rsidR="005B7CB6" w:rsidRPr="00AB6F38" w:rsidRDefault="005B7CB6" w:rsidP="00C6511D">
            <w:pPr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b/>
                <w:sz w:val="18"/>
                <w:szCs w:val="18"/>
              </w:rPr>
              <w:t>Přípravné práce</w:t>
            </w:r>
          </w:p>
        </w:tc>
      </w:tr>
      <w:tr w:rsidR="005B7CB6" w:rsidRPr="00AB6F38" w14:paraId="67728A34" w14:textId="77777777" w:rsidTr="00C6511D">
        <w:trPr>
          <w:trHeight w:val="624"/>
          <w:jc w:val="center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8947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3.4.3</w:t>
            </w:r>
          </w:p>
        </w:tc>
        <w:tc>
          <w:tcPr>
            <w:tcW w:w="1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4E40" w14:textId="77777777" w:rsidR="005B7CB6" w:rsidRPr="00AB6F38" w:rsidRDefault="005B7CB6" w:rsidP="00C6511D">
            <w:pPr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 xml:space="preserve">Zjišťování hranic obvodů KoPÚ, geometrický plán pro stanovení obvodu KoPÚ, </w:t>
            </w:r>
            <w:r w:rsidRPr="00AB6F38">
              <w:rPr>
                <w:rFonts w:ascii="Arial" w:hAnsi="Arial" w:cs="Arial"/>
                <w:sz w:val="18"/>
                <w:szCs w:val="18"/>
              </w:rPr>
              <w:lastRenderedPageBreak/>
              <w:t>předepsaná stabilizace dle vyhl. č. 357/2013 Sb.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D9E7A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lastRenderedPageBreak/>
              <w:t>100 bm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59520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A831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F4927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Cs/>
                <w:sz w:val="18"/>
                <w:szCs w:val="18"/>
              </w:rPr>
              <w:t>1 300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61FA1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170 300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41BF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98E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31.8.2022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1F60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5B7CB6" w:rsidRPr="00AB6F38" w14:paraId="4607863E" w14:textId="77777777" w:rsidTr="00C6511D">
        <w:trPr>
          <w:trHeight w:val="624"/>
          <w:jc w:val="center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CF0C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D740" w14:textId="77777777" w:rsidR="005B7CB6" w:rsidRPr="00AB6F38" w:rsidRDefault="005B7CB6" w:rsidP="00C651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18E8F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FBC3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2C67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5269C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Cs/>
                <w:sz w:val="18"/>
                <w:szCs w:val="18"/>
              </w:rPr>
              <w:t>1 300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71B8B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7A69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7 800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02F5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51BC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/>
                <w:bCs/>
                <w:sz w:val="18"/>
                <w:szCs w:val="18"/>
              </w:rPr>
              <w:t>31.3.2025</w:t>
            </w:r>
          </w:p>
        </w:tc>
      </w:tr>
      <w:tr w:rsidR="005B7CB6" w:rsidRPr="00AB6F38" w14:paraId="35F1A050" w14:textId="77777777" w:rsidTr="00C6511D">
        <w:trPr>
          <w:trHeight w:val="907"/>
          <w:jc w:val="center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D669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4479" w14:textId="77777777" w:rsidR="005B7CB6" w:rsidRPr="00AB6F38" w:rsidRDefault="005B7CB6" w:rsidP="00C6511D">
            <w:pPr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Zjišťování hranic pozemků neřešených dle § 2 zákona č. 139/2002 Sb., v platném znění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2B6FD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EA5E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5E58C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41E0C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Cs/>
                <w:sz w:val="18"/>
                <w:szCs w:val="18"/>
              </w:rPr>
              <w:t>1 300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ABAB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349 700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39BE2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001FF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31.8.2022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965C3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5B7CB6" w:rsidRPr="00AB6F38" w14:paraId="4B2F37C0" w14:textId="77777777" w:rsidTr="00C6511D">
        <w:trPr>
          <w:trHeight w:val="680"/>
          <w:jc w:val="center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F8EE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6A19" w14:textId="77777777" w:rsidR="005B7CB6" w:rsidRPr="00AB6F38" w:rsidRDefault="005B7CB6" w:rsidP="00C6511D">
            <w:pPr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Vyhotovení podkladu pro případnou změnu katastrální hranice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C1E4C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2FB96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8941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03B56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Cs/>
                <w:sz w:val="18"/>
                <w:szCs w:val="18"/>
              </w:rPr>
              <w:t>2 000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118FA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F448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303E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31.12.2024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9C4E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5B7CB6" w:rsidRPr="00AB6F38" w14:paraId="6C5F6E9D" w14:textId="77777777" w:rsidTr="00C6511D">
        <w:trPr>
          <w:trHeight w:val="680"/>
          <w:jc w:val="center"/>
        </w:trPr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8B4D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3.5.1.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FEEA" w14:textId="77777777" w:rsidR="005B7CB6" w:rsidRPr="00AB6F38" w:rsidRDefault="005B7CB6" w:rsidP="00C6511D">
            <w:pPr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Vypracování plánu společných zařízení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06E3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0EEE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776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797C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/>
                <w:bCs/>
                <w:sz w:val="18"/>
                <w:szCs w:val="18"/>
              </w:rPr>
              <w:t>775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464B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Cs/>
                <w:sz w:val="18"/>
                <w:szCs w:val="18"/>
              </w:rPr>
              <w:t>800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26039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620 800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2E4B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/>
                <w:bCs/>
                <w:sz w:val="18"/>
                <w:szCs w:val="18"/>
              </w:rPr>
              <w:t>620 000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D54F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31.12.2023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107E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5B7CB6" w:rsidRPr="00AB6F38" w14:paraId="50EBD665" w14:textId="77777777" w:rsidTr="00C6511D">
        <w:trPr>
          <w:trHeight w:val="737"/>
          <w:jc w:val="center"/>
        </w:trPr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69C2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3.5.2.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0087" w14:textId="77777777" w:rsidR="005B7CB6" w:rsidRPr="00AB6F38" w:rsidRDefault="005B7CB6" w:rsidP="00C6511D">
            <w:pPr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Vypracování návrhu nového uspořádání pozemků k vystavení dle § 11 odst. 1 zákona č. 13/2002 Sb.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A3F12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24B1C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688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6C81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/>
                <w:bCs/>
                <w:sz w:val="18"/>
                <w:szCs w:val="18"/>
              </w:rPr>
              <w:t>689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76A1A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Cs/>
                <w:sz w:val="18"/>
                <w:szCs w:val="18"/>
              </w:rPr>
              <w:t>700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E4E1A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481 600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E913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/>
                <w:bCs/>
                <w:sz w:val="18"/>
                <w:szCs w:val="18"/>
              </w:rPr>
              <w:t>482 300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6F7F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31.12.2024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1CB2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5B7CB6" w:rsidRPr="00AB6F38" w14:paraId="13BED2B0" w14:textId="77777777" w:rsidTr="00C6511D">
        <w:trPr>
          <w:trHeight w:val="737"/>
          <w:jc w:val="center"/>
        </w:trPr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B2BE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3.6.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D287" w14:textId="77777777" w:rsidR="005B7CB6" w:rsidRPr="00AB6F38" w:rsidRDefault="005B7CB6" w:rsidP="00C6511D">
            <w:pPr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Mapové dílo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66507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EA22D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776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49A6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/>
                <w:bCs/>
                <w:sz w:val="18"/>
                <w:szCs w:val="18"/>
              </w:rPr>
              <w:t>775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65313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Cs/>
                <w:sz w:val="18"/>
                <w:szCs w:val="18"/>
              </w:rPr>
              <w:t>300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DDDC9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232 800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58B5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/>
                <w:bCs/>
                <w:sz w:val="18"/>
                <w:szCs w:val="18"/>
              </w:rPr>
              <w:t>232 500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1F26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6F38">
              <w:rPr>
                <w:rFonts w:ascii="Arial" w:hAnsi="Arial" w:cs="Arial"/>
                <w:sz w:val="18"/>
                <w:szCs w:val="18"/>
              </w:rPr>
              <w:t>do 3 měsíců od výzvy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D756" w14:textId="77777777" w:rsidR="005B7CB6" w:rsidRPr="00AB6F38" w:rsidRDefault="005B7CB6" w:rsidP="00C651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6F38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</w:tbl>
    <w:p w14:paraId="00D7CE31" w14:textId="77777777" w:rsidR="00A92BAB" w:rsidRDefault="00A92BAB" w:rsidP="00A92BAB">
      <w:pPr>
        <w:pStyle w:val="Odstavecseseznamem"/>
        <w:spacing w:before="200" w:after="200"/>
        <w:ind w:left="510"/>
        <w:contextualSpacing w:val="0"/>
        <w:rPr>
          <w:rFonts w:ascii="Arial" w:hAnsi="Arial" w:cs="Arial"/>
          <w:b/>
          <w:sz w:val="22"/>
          <w:szCs w:val="22"/>
        </w:rPr>
      </w:pPr>
    </w:p>
    <w:p w14:paraId="1BA27F93" w14:textId="29DF9159" w:rsidR="00FA2620" w:rsidRPr="00AB6F38" w:rsidRDefault="005A23AC" w:rsidP="007009FE">
      <w:pPr>
        <w:pStyle w:val="Odstavecseseznamem"/>
        <w:numPr>
          <w:ilvl w:val="1"/>
          <w:numId w:val="19"/>
        </w:numPr>
        <w:spacing w:before="200" w:after="200"/>
        <w:ind w:left="510" w:hanging="510"/>
        <w:contextualSpacing w:val="0"/>
        <w:rPr>
          <w:rFonts w:ascii="Arial" w:hAnsi="Arial" w:cs="Arial"/>
          <w:b/>
          <w:sz w:val="22"/>
          <w:szCs w:val="22"/>
        </w:rPr>
      </w:pPr>
      <w:r w:rsidRPr="00AB6F38">
        <w:rPr>
          <w:rFonts w:ascii="Arial" w:hAnsi="Arial" w:cs="Arial"/>
          <w:b/>
          <w:sz w:val="22"/>
          <w:szCs w:val="22"/>
        </w:rPr>
        <w:t xml:space="preserve">Změna </w:t>
      </w:r>
      <w:r w:rsidR="009A1DCC" w:rsidRPr="00AB6F38">
        <w:rPr>
          <w:rFonts w:ascii="Arial" w:hAnsi="Arial" w:cs="Arial"/>
          <w:b/>
          <w:sz w:val="22"/>
          <w:szCs w:val="22"/>
        </w:rPr>
        <w:t>Č</w:t>
      </w:r>
      <w:r w:rsidRPr="00AB6F38">
        <w:rPr>
          <w:rFonts w:ascii="Arial" w:hAnsi="Arial" w:cs="Arial"/>
          <w:b/>
          <w:sz w:val="22"/>
          <w:szCs w:val="22"/>
        </w:rPr>
        <w:t>l. VI odst. 6.1</w:t>
      </w:r>
      <w:r w:rsidR="00B92764" w:rsidRPr="00AB6F38">
        <w:rPr>
          <w:rFonts w:ascii="Arial" w:hAnsi="Arial" w:cs="Arial"/>
          <w:b/>
          <w:sz w:val="22"/>
          <w:szCs w:val="22"/>
        </w:rPr>
        <w:t>.</w:t>
      </w:r>
      <w:r w:rsidRPr="00AB6F38">
        <w:rPr>
          <w:rFonts w:ascii="Arial" w:hAnsi="Arial" w:cs="Arial"/>
          <w:b/>
          <w:sz w:val="22"/>
          <w:szCs w:val="22"/>
        </w:rPr>
        <w:t xml:space="preserve"> Smlouvy – Cena za provedení díla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9"/>
        <w:gridCol w:w="2304"/>
        <w:gridCol w:w="2268"/>
      </w:tblGrid>
      <w:tr w:rsidR="00900B9C" w:rsidRPr="00AB6F38" w14:paraId="5D111170" w14:textId="77777777" w:rsidTr="00670D6A">
        <w:trPr>
          <w:trHeight w:val="352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02D2" w14:textId="77777777" w:rsidR="005A23AC" w:rsidRPr="00AB6F38" w:rsidRDefault="005A23AC" w:rsidP="007009FE">
            <w:pPr>
              <w:pStyle w:val="Tabulka-buky11"/>
              <w:spacing w:before="0" w:after="0"/>
              <w:ind w:left="709" w:hanging="709"/>
              <w:jc w:val="center"/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27C8" w14:textId="77777777" w:rsidR="005A23AC" w:rsidRPr="00AB6F38" w:rsidRDefault="005A23AC" w:rsidP="007009FE">
            <w:pPr>
              <w:tabs>
                <w:tab w:val="right" w:pos="1026"/>
              </w:tabs>
              <w:ind w:left="709" w:hanging="709"/>
              <w:jc w:val="center"/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</w:pPr>
            <w:r w:rsidRPr="00AB6F38">
              <w:rPr>
                <w:rFonts w:ascii="Arial" w:hAnsi="Arial" w:cs="Arial"/>
                <w:b/>
                <w:snapToGrid w:val="0"/>
                <w:sz w:val="21"/>
                <w:szCs w:val="21"/>
              </w:rPr>
              <w:t>Původní údaj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CFF0" w14:textId="77777777" w:rsidR="005A23AC" w:rsidRPr="00AB6F38" w:rsidRDefault="005A23AC" w:rsidP="007009FE">
            <w:pPr>
              <w:tabs>
                <w:tab w:val="right" w:pos="1026"/>
              </w:tabs>
              <w:ind w:left="709" w:hanging="709"/>
              <w:jc w:val="center"/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</w:pPr>
            <w:r w:rsidRPr="00AB6F38">
              <w:rPr>
                <w:rFonts w:ascii="Arial" w:hAnsi="Arial" w:cs="Arial"/>
                <w:b/>
                <w:snapToGrid w:val="0"/>
                <w:sz w:val="21"/>
                <w:szCs w:val="21"/>
              </w:rPr>
              <w:t>Nový údaj</w:t>
            </w:r>
          </w:p>
        </w:tc>
      </w:tr>
      <w:tr w:rsidR="00900B9C" w:rsidRPr="00AB6F38" w14:paraId="42AE0077" w14:textId="77777777" w:rsidTr="00670D6A">
        <w:trPr>
          <w:trHeight w:val="352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DB10" w14:textId="77777777" w:rsidR="00B76D59" w:rsidRPr="00AB6F38" w:rsidRDefault="00B76D59" w:rsidP="007009F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</w:pPr>
            <w:r w:rsidRPr="00AB6F38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Hlavní celek – Přípravné práce celkem bez DPH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EBCD" w14:textId="36E0D10D" w:rsidR="00B76D59" w:rsidRPr="00AB6F38" w:rsidRDefault="00B76D59" w:rsidP="007009FE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B6F38">
              <w:rPr>
                <w:rFonts w:ascii="Arial" w:hAnsi="Arial" w:cs="Arial"/>
                <w:sz w:val="21"/>
                <w:szCs w:val="21"/>
              </w:rPr>
              <w:t xml:space="preserve">1 756 800,- Kč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DC08" w14:textId="168D8C07" w:rsidR="00B76D59" w:rsidRPr="00AB6F38" w:rsidRDefault="00B76D59" w:rsidP="007009FE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B6F38">
              <w:rPr>
                <w:rFonts w:ascii="Arial" w:hAnsi="Arial" w:cs="Arial"/>
                <w:sz w:val="21"/>
                <w:szCs w:val="21"/>
              </w:rPr>
              <w:t>1 764 600,- Kč</w:t>
            </w:r>
          </w:p>
        </w:tc>
      </w:tr>
      <w:tr w:rsidR="00900B9C" w:rsidRPr="00AB6F38" w14:paraId="1987E2A4" w14:textId="77777777" w:rsidTr="00670D6A">
        <w:trPr>
          <w:trHeight w:val="352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9BBD" w14:textId="77777777" w:rsidR="00B76D59" w:rsidRPr="00AB6F38" w:rsidRDefault="00B76D59" w:rsidP="007009F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</w:pPr>
            <w:r w:rsidRPr="00AB6F38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Hlavní celek – Návrhové práce celkem bez DPH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7894" w14:textId="1EEF79C4" w:rsidR="00B76D59" w:rsidRPr="00AB6F38" w:rsidRDefault="00B76D59" w:rsidP="007009FE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</w:pPr>
            <w:r w:rsidRPr="00AB6F38">
              <w:rPr>
                <w:rFonts w:ascii="Arial" w:hAnsi="Arial" w:cs="Arial"/>
                <w:sz w:val="21"/>
                <w:szCs w:val="21"/>
              </w:rPr>
              <w:t xml:space="preserve">1 215 400,- Kč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9437" w14:textId="2AE6B0C6" w:rsidR="00B76D59" w:rsidRPr="00AB6F38" w:rsidRDefault="00B76D59" w:rsidP="007009FE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B6F38">
              <w:rPr>
                <w:rFonts w:ascii="Arial" w:hAnsi="Arial" w:cs="Arial"/>
                <w:sz w:val="21"/>
                <w:szCs w:val="21"/>
              </w:rPr>
              <w:t>1 215 300,- Kč</w:t>
            </w:r>
          </w:p>
        </w:tc>
      </w:tr>
      <w:tr w:rsidR="00900B9C" w:rsidRPr="00AB6F38" w14:paraId="101CD1CD" w14:textId="77777777" w:rsidTr="00670D6A">
        <w:trPr>
          <w:trHeight w:val="352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6D32" w14:textId="77777777" w:rsidR="00B76D59" w:rsidRPr="00AB6F38" w:rsidRDefault="00B76D59" w:rsidP="007009F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</w:pPr>
            <w:r w:rsidRPr="00AB6F38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Hlavní celek – Mapové dílo celkem bez DPH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D2CE" w14:textId="18A6CB28" w:rsidR="00B76D59" w:rsidRPr="00AB6F38" w:rsidRDefault="00B76D59" w:rsidP="007009FE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</w:pPr>
            <w:r w:rsidRPr="00AB6F38">
              <w:rPr>
                <w:rFonts w:ascii="Arial" w:hAnsi="Arial" w:cs="Arial"/>
                <w:sz w:val="21"/>
                <w:szCs w:val="21"/>
              </w:rPr>
              <w:t xml:space="preserve">232 800,- Kč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1928" w14:textId="327477A6" w:rsidR="00B76D59" w:rsidRPr="00AB6F38" w:rsidRDefault="00B76D59" w:rsidP="007009FE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B6F38">
              <w:rPr>
                <w:rFonts w:ascii="Arial" w:hAnsi="Arial" w:cs="Arial"/>
                <w:sz w:val="21"/>
                <w:szCs w:val="21"/>
              </w:rPr>
              <w:t>232 500,- Kč</w:t>
            </w:r>
          </w:p>
        </w:tc>
      </w:tr>
      <w:tr w:rsidR="00900B9C" w:rsidRPr="00AB6F38" w14:paraId="279DBA78" w14:textId="77777777" w:rsidTr="00670D6A">
        <w:trPr>
          <w:trHeight w:val="352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56C7" w14:textId="77777777" w:rsidR="00B76D59" w:rsidRPr="00AB6F38" w:rsidRDefault="00B76D59" w:rsidP="007009F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</w:pPr>
            <w:r w:rsidRPr="00AB6F38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Celková cena díla bez DPH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D7B3" w14:textId="2DDB4B96" w:rsidR="00B76D59" w:rsidRPr="00AB6F38" w:rsidRDefault="00B76D59" w:rsidP="007009FE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</w:pPr>
            <w:r w:rsidRPr="00AB6F38">
              <w:rPr>
                <w:rFonts w:ascii="Arial" w:hAnsi="Arial" w:cs="Arial"/>
                <w:sz w:val="21"/>
                <w:szCs w:val="21"/>
              </w:rPr>
              <w:t xml:space="preserve">3 205 000,- Kč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CBD7" w14:textId="7A7FC394" w:rsidR="00B76D59" w:rsidRPr="00AB6F38" w:rsidRDefault="00B76D59" w:rsidP="007009FE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B6F38">
              <w:rPr>
                <w:rFonts w:ascii="Arial" w:hAnsi="Arial" w:cs="Arial"/>
                <w:sz w:val="21"/>
                <w:szCs w:val="21"/>
              </w:rPr>
              <w:t>3 212 400,- Kč</w:t>
            </w:r>
          </w:p>
        </w:tc>
      </w:tr>
      <w:tr w:rsidR="00900B9C" w:rsidRPr="00AB6F38" w14:paraId="7A00DF91" w14:textId="77777777" w:rsidTr="00670D6A">
        <w:trPr>
          <w:trHeight w:val="352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4C62" w14:textId="77777777" w:rsidR="00B76D59" w:rsidRPr="00AB6F38" w:rsidRDefault="00B76D59" w:rsidP="007009F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</w:pPr>
            <w:r w:rsidRPr="00AB6F38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DPH 21 %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2DAE" w14:textId="0F701286" w:rsidR="00B76D59" w:rsidRPr="00AB6F38" w:rsidRDefault="00B76D59" w:rsidP="007009FE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</w:pPr>
            <w:r w:rsidRPr="00AB6F38">
              <w:rPr>
                <w:rFonts w:ascii="Arial" w:hAnsi="Arial" w:cs="Arial"/>
                <w:sz w:val="21"/>
                <w:szCs w:val="21"/>
              </w:rPr>
              <w:t xml:space="preserve">673 050,- Kč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6380" w14:textId="5B63CEAE" w:rsidR="00B76D59" w:rsidRPr="00AB6F38" w:rsidRDefault="00B76D59" w:rsidP="007009FE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B6F38">
              <w:rPr>
                <w:rFonts w:ascii="Arial" w:hAnsi="Arial" w:cs="Arial"/>
                <w:sz w:val="21"/>
                <w:szCs w:val="21"/>
              </w:rPr>
              <w:t>674 604,- Kč</w:t>
            </w:r>
          </w:p>
        </w:tc>
      </w:tr>
      <w:tr w:rsidR="00900B9C" w:rsidRPr="00AB6F38" w14:paraId="4268E534" w14:textId="77777777" w:rsidTr="00670D6A">
        <w:trPr>
          <w:trHeight w:val="352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B51D" w14:textId="77777777" w:rsidR="00B76D59" w:rsidRPr="00AB6F38" w:rsidRDefault="00B76D59" w:rsidP="007009F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</w:pPr>
            <w:r w:rsidRPr="00AB6F38"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  <w:t>Celková cena díla včetně DPH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E1B0" w14:textId="1E3E56D8" w:rsidR="00B76D59" w:rsidRPr="00AB6F38" w:rsidRDefault="00B76D59" w:rsidP="007009FE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1"/>
                <w:szCs w:val="21"/>
                <w:lang w:eastAsia="en-US"/>
              </w:rPr>
            </w:pPr>
            <w:r w:rsidRPr="00AB6F38">
              <w:rPr>
                <w:rFonts w:ascii="Arial" w:hAnsi="Arial" w:cs="Arial"/>
                <w:sz w:val="21"/>
                <w:szCs w:val="21"/>
              </w:rPr>
              <w:t xml:space="preserve">3 878 050,- Kč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1A12" w14:textId="2322F63C" w:rsidR="00B76D59" w:rsidRPr="00AB6F38" w:rsidRDefault="00B76D59" w:rsidP="007009FE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B6F38">
              <w:rPr>
                <w:rFonts w:ascii="Arial" w:hAnsi="Arial" w:cs="Arial"/>
                <w:sz w:val="21"/>
                <w:szCs w:val="21"/>
              </w:rPr>
              <w:t>3 887 004,- Kč</w:t>
            </w:r>
          </w:p>
        </w:tc>
      </w:tr>
    </w:tbl>
    <w:p w14:paraId="166BF64B" w14:textId="77777777" w:rsidR="00A92BAB" w:rsidRDefault="00A92BAB" w:rsidP="00A92BAB">
      <w:pPr>
        <w:pStyle w:val="Odstavecseseznamem"/>
        <w:spacing w:before="200" w:after="200"/>
        <w:ind w:left="510"/>
        <w:contextualSpacing w:val="0"/>
        <w:rPr>
          <w:rFonts w:ascii="Arial" w:hAnsi="Arial" w:cs="Arial"/>
          <w:b/>
          <w:sz w:val="22"/>
          <w:szCs w:val="22"/>
        </w:rPr>
      </w:pPr>
    </w:p>
    <w:p w14:paraId="5A19727A" w14:textId="720DCC85" w:rsidR="00A97E03" w:rsidRPr="00AB6F38" w:rsidRDefault="00A97E03" w:rsidP="007009FE">
      <w:pPr>
        <w:pStyle w:val="Odstavecseseznamem"/>
        <w:numPr>
          <w:ilvl w:val="1"/>
          <w:numId w:val="19"/>
        </w:numPr>
        <w:spacing w:before="200" w:after="200"/>
        <w:ind w:left="510" w:hanging="510"/>
        <w:contextualSpacing w:val="0"/>
        <w:rPr>
          <w:rFonts w:ascii="Arial" w:hAnsi="Arial" w:cs="Arial"/>
          <w:b/>
          <w:sz w:val="22"/>
          <w:szCs w:val="22"/>
        </w:rPr>
      </w:pPr>
      <w:r w:rsidRPr="00AB6F38">
        <w:rPr>
          <w:rFonts w:ascii="Arial" w:hAnsi="Arial" w:cs="Arial"/>
          <w:b/>
          <w:sz w:val="22"/>
          <w:szCs w:val="22"/>
        </w:rPr>
        <w:t>V Čl.</w:t>
      </w:r>
      <w:r w:rsidR="00B92764" w:rsidRPr="00AB6F38">
        <w:rPr>
          <w:rFonts w:ascii="Arial" w:hAnsi="Arial" w:cs="Arial"/>
          <w:b/>
          <w:sz w:val="22"/>
          <w:szCs w:val="22"/>
        </w:rPr>
        <w:t xml:space="preserve"> IV odst.</w:t>
      </w:r>
      <w:r w:rsidRPr="00AB6F38">
        <w:rPr>
          <w:rFonts w:ascii="Arial" w:hAnsi="Arial" w:cs="Arial"/>
          <w:b/>
          <w:sz w:val="22"/>
          <w:szCs w:val="22"/>
        </w:rPr>
        <w:t xml:space="preserve"> 4.1. </w:t>
      </w:r>
      <w:r w:rsidR="00B92764" w:rsidRPr="00AB6F38">
        <w:rPr>
          <w:rFonts w:ascii="Arial" w:hAnsi="Arial" w:cs="Arial"/>
          <w:b/>
          <w:sz w:val="22"/>
          <w:szCs w:val="22"/>
        </w:rPr>
        <w:t xml:space="preserve">Smlouvy </w:t>
      </w:r>
      <w:r w:rsidRPr="00AB6F38">
        <w:rPr>
          <w:rFonts w:ascii="Arial" w:hAnsi="Arial" w:cs="Arial"/>
          <w:b/>
          <w:sz w:val="22"/>
          <w:szCs w:val="22"/>
        </w:rPr>
        <w:t xml:space="preserve">se mění věta druhá takto:  </w:t>
      </w:r>
    </w:p>
    <w:p w14:paraId="1D498E1C" w14:textId="77777777" w:rsidR="00A97E03" w:rsidRPr="00AB6F38" w:rsidRDefault="00A97E03" w:rsidP="00DE352D">
      <w:pPr>
        <w:spacing w:line="264" w:lineRule="auto"/>
        <w:jc w:val="both"/>
        <w:rPr>
          <w:rFonts w:ascii="Arial" w:hAnsi="Arial" w:cs="Arial"/>
          <w:kern w:val="20"/>
          <w:sz w:val="22"/>
          <w:szCs w:val="22"/>
        </w:rPr>
      </w:pPr>
      <w:r w:rsidRPr="00AB6F38">
        <w:rPr>
          <w:rFonts w:ascii="Arial" w:hAnsi="Arial" w:cs="Arial"/>
          <w:kern w:val="20"/>
          <w:sz w:val="22"/>
          <w:szCs w:val="22"/>
        </w:rPr>
        <w:t xml:space="preserve">Dále budou dílčí části Hlavních celků a Hlavní celek 3 předány rovněž v digitální podobě ve formátu VFP, společně s údaji </w:t>
      </w:r>
      <w:r w:rsidRPr="00AB6F38">
        <w:rPr>
          <w:rFonts w:ascii="Arial" w:hAnsi="Arial" w:cs="Arial"/>
          <w:sz w:val="22"/>
          <w:szCs w:val="22"/>
        </w:rPr>
        <w:t>Informačního</w:t>
      </w:r>
      <w:r w:rsidRPr="00AB6F38">
        <w:rPr>
          <w:rFonts w:ascii="Arial" w:hAnsi="Arial" w:cs="Arial"/>
          <w:kern w:val="20"/>
          <w:sz w:val="22"/>
          <w:szCs w:val="22"/>
        </w:rPr>
        <w:t xml:space="preserve"> systému katastru nemovitostí ve formátu VFK, v souladu s 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AB6F38">
        <w:rPr>
          <w:rFonts w:ascii="Arial" w:hAnsi="Arial" w:cs="Arial"/>
          <w:kern w:val="20"/>
          <w:sz w:val="22"/>
          <w:szCs w:val="22"/>
        </w:rPr>
        <w:t>xls</w:t>
      </w:r>
      <w:proofErr w:type="spellEnd"/>
      <w:r w:rsidRPr="00AB6F38">
        <w:rPr>
          <w:rFonts w:ascii="Arial" w:hAnsi="Arial" w:cs="Arial"/>
          <w:kern w:val="20"/>
          <w:sz w:val="22"/>
          <w:szCs w:val="22"/>
        </w:rPr>
        <w:t>(x) nebo jiném formátu kompatibilním s programem Microsoft Excel.</w:t>
      </w:r>
    </w:p>
    <w:p w14:paraId="7028ED9E" w14:textId="77777777" w:rsidR="00A97E03" w:rsidRPr="00AB6F38" w:rsidRDefault="00A97E03" w:rsidP="007009FE">
      <w:pPr>
        <w:pStyle w:val="Odstavecseseznamem"/>
        <w:spacing w:after="240"/>
        <w:ind w:left="0"/>
        <w:jc w:val="both"/>
        <w:rPr>
          <w:rFonts w:ascii="Arial" w:hAnsi="Arial" w:cs="Arial"/>
          <w:kern w:val="20"/>
          <w:sz w:val="22"/>
          <w:szCs w:val="22"/>
        </w:rPr>
      </w:pPr>
    </w:p>
    <w:p w14:paraId="7863E78B" w14:textId="476C59F4" w:rsidR="00A97E03" w:rsidRPr="00AB6F38" w:rsidRDefault="00B92764" w:rsidP="007009FE">
      <w:pPr>
        <w:pStyle w:val="Odstavecseseznamem"/>
        <w:numPr>
          <w:ilvl w:val="1"/>
          <w:numId w:val="19"/>
        </w:numPr>
        <w:spacing w:before="200" w:after="200"/>
        <w:ind w:left="510" w:hanging="510"/>
        <w:contextualSpacing w:val="0"/>
        <w:rPr>
          <w:rFonts w:ascii="Arial" w:hAnsi="Arial" w:cs="Arial"/>
          <w:b/>
          <w:sz w:val="22"/>
          <w:szCs w:val="22"/>
        </w:rPr>
      </w:pPr>
      <w:r w:rsidRPr="00AB6F38">
        <w:rPr>
          <w:rFonts w:ascii="Arial" w:hAnsi="Arial" w:cs="Arial"/>
          <w:b/>
          <w:sz w:val="22"/>
          <w:szCs w:val="22"/>
        </w:rPr>
        <w:t xml:space="preserve">Čl. IV odst. </w:t>
      </w:r>
      <w:r w:rsidR="00A97E03" w:rsidRPr="00AB6F38">
        <w:rPr>
          <w:rFonts w:ascii="Arial" w:hAnsi="Arial" w:cs="Arial"/>
          <w:b/>
          <w:sz w:val="22"/>
          <w:szCs w:val="22"/>
        </w:rPr>
        <w:t>4.2</w:t>
      </w:r>
      <w:r w:rsidRPr="00AB6F38">
        <w:rPr>
          <w:rFonts w:ascii="Arial" w:hAnsi="Arial" w:cs="Arial"/>
          <w:b/>
          <w:sz w:val="22"/>
          <w:szCs w:val="22"/>
        </w:rPr>
        <w:t>. Smlouvy</w:t>
      </w:r>
      <w:r w:rsidR="00A97E03" w:rsidRPr="00AB6F38">
        <w:rPr>
          <w:rFonts w:ascii="Arial" w:hAnsi="Arial" w:cs="Arial"/>
          <w:b/>
          <w:sz w:val="22"/>
          <w:szCs w:val="22"/>
        </w:rPr>
        <w:t xml:space="preserve"> se mění takto:</w:t>
      </w:r>
    </w:p>
    <w:p w14:paraId="2BB6AAA5" w14:textId="77777777" w:rsidR="00A97E03" w:rsidRPr="00AB6F38" w:rsidRDefault="00A97E03" w:rsidP="00DE352D">
      <w:pPr>
        <w:autoSpaceDE w:val="0"/>
        <w:autoSpaceDN w:val="0"/>
        <w:adjustRightInd w:val="0"/>
        <w:spacing w:before="40" w:after="41" w:line="264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F38">
        <w:rPr>
          <w:rFonts w:ascii="Arial" w:eastAsiaTheme="minorHAnsi" w:hAnsi="Arial" w:cs="Arial"/>
          <w:sz w:val="22"/>
          <w:szCs w:val="22"/>
          <w:lang w:eastAsia="en-US"/>
        </w:rPr>
        <w:t>Ukončené dílčí části budou odevzdány s náležitostmi podle odstavce 4.1. v následujícím počtu vyhotovení</w:t>
      </w:r>
      <w:r w:rsidRPr="00AB6F38">
        <w:rPr>
          <w:rFonts w:ascii="Arial" w:hAnsi="Arial" w:cs="Arial"/>
          <w:sz w:val="22"/>
          <w:szCs w:val="22"/>
        </w:rPr>
        <w:t>, formě a příslušným osobám:</w:t>
      </w:r>
      <w:r w:rsidRPr="00AB6F3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19BD4C31" w14:textId="567FBA60" w:rsidR="00A97E03" w:rsidRPr="00AB6F38" w:rsidRDefault="00A97E03" w:rsidP="00AB6F38">
      <w:pPr>
        <w:autoSpaceDE w:val="0"/>
        <w:autoSpaceDN w:val="0"/>
        <w:adjustRightInd w:val="0"/>
        <w:spacing w:after="40" w:line="264" w:lineRule="auto"/>
        <w:ind w:left="935" w:hanging="73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F38">
        <w:rPr>
          <w:rFonts w:ascii="Arial" w:eastAsiaTheme="minorHAnsi" w:hAnsi="Arial" w:cs="Arial"/>
          <w:sz w:val="22"/>
          <w:szCs w:val="22"/>
          <w:lang w:eastAsia="en-US"/>
        </w:rPr>
        <w:t xml:space="preserve">4.2.6. </w:t>
      </w:r>
      <w:r w:rsidRPr="00AB6F38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Vypracování PSZ – 3x papírové zpracování (1x objednatel, 1x obec, 1x obec s rozšířenou působností) a </w:t>
      </w:r>
      <w:r w:rsidRPr="00AB6F38">
        <w:rPr>
          <w:rFonts w:ascii="Arial" w:hAnsi="Arial" w:cs="Arial"/>
          <w:sz w:val="22"/>
          <w:szCs w:val="22"/>
        </w:rPr>
        <w:t>digitální vyhotovení určené objednateli</w:t>
      </w:r>
      <w:r w:rsidRPr="00AB6F38">
        <w:rPr>
          <w:rFonts w:ascii="Arial" w:eastAsiaTheme="minorHAnsi" w:hAnsi="Arial" w:cs="Arial"/>
          <w:sz w:val="22"/>
          <w:szCs w:val="22"/>
          <w:lang w:eastAsia="en-US"/>
        </w:rPr>
        <w:t>. Po zapracování případných změn vzniklých v průběhu zpracování návrhu nového uspořádání pozemků – 3x aktualizované papírové zpracování (1x</w:t>
      </w:r>
      <w:r w:rsidR="00D64183" w:rsidRPr="00AB6F38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AB6F38">
        <w:rPr>
          <w:rFonts w:ascii="Arial" w:eastAsiaTheme="minorHAnsi" w:hAnsi="Arial" w:cs="Arial"/>
          <w:sz w:val="22"/>
          <w:szCs w:val="22"/>
          <w:lang w:eastAsia="en-US"/>
        </w:rPr>
        <w:t xml:space="preserve">objednatel, 1x obec, 1x obec s rozšířenou působností) a </w:t>
      </w:r>
      <w:r w:rsidRPr="00AB6F38">
        <w:rPr>
          <w:rFonts w:ascii="Arial" w:hAnsi="Arial" w:cs="Arial"/>
          <w:sz w:val="22"/>
          <w:szCs w:val="22"/>
        </w:rPr>
        <w:t>digitální vyhotovení určené objednateli</w:t>
      </w:r>
      <w:r w:rsidRPr="00AB6F38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0E20BBE3" w14:textId="77777777" w:rsidR="00A97E03" w:rsidRPr="00AB6F38" w:rsidRDefault="00A97E03" w:rsidP="00AB6F38">
      <w:pPr>
        <w:autoSpaceDE w:val="0"/>
        <w:autoSpaceDN w:val="0"/>
        <w:adjustRightInd w:val="0"/>
        <w:spacing w:after="40" w:line="264" w:lineRule="auto"/>
        <w:ind w:left="935" w:hanging="73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F38">
        <w:rPr>
          <w:rFonts w:ascii="Arial" w:eastAsiaTheme="minorHAnsi" w:hAnsi="Arial" w:cs="Arial"/>
          <w:sz w:val="22"/>
          <w:szCs w:val="22"/>
          <w:lang w:eastAsia="en-US"/>
        </w:rPr>
        <w:t xml:space="preserve">4.2.7. </w:t>
      </w:r>
      <w:r w:rsidRPr="00AB6F38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Výškopisné zaměření zájmového území – 1x papírové zpracování (objednatel) a </w:t>
      </w:r>
      <w:r w:rsidRPr="00AB6F38">
        <w:rPr>
          <w:rFonts w:ascii="Arial" w:hAnsi="Arial" w:cs="Arial"/>
          <w:sz w:val="22"/>
          <w:szCs w:val="22"/>
        </w:rPr>
        <w:t>digitální vyhotovení určené objednateli</w:t>
      </w:r>
      <w:r w:rsidRPr="00AB6F38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18D49CE7" w14:textId="77777777" w:rsidR="00A97E03" w:rsidRPr="00AB6F38" w:rsidRDefault="00A97E03" w:rsidP="00AB6F38">
      <w:pPr>
        <w:autoSpaceDE w:val="0"/>
        <w:autoSpaceDN w:val="0"/>
        <w:adjustRightInd w:val="0"/>
        <w:spacing w:after="40" w:line="264" w:lineRule="auto"/>
        <w:ind w:left="935" w:hanging="73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F38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4.2.8. </w:t>
      </w:r>
      <w:r w:rsidRPr="00AB6F38">
        <w:rPr>
          <w:rFonts w:ascii="Arial" w:eastAsiaTheme="minorHAnsi" w:hAnsi="Arial" w:cs="Arial"/>
          <w:sz w:val="22"/>
          <w:szCs w:val="22"/>
          <w:lang w:eastAsia="en-US"/>
        </w:rPr>
        <w:tab/>
        <w:t>Potřebné podélné a příčné profily společných zařízení – 1x papírové zpracování (objednatel) a </w:t>
      </w:r>
      <w:r w:rsidRPr="00AB6F38">
        <w:rPr>
          <w:rFonts w:ascii="Arial" w:hAnsi="Arial" w:cs="Arial"/>
          <w:sz w:val="22"/>
          <w:szCs w:val="22"/>
        </w:rPr>
        <w:t>digitální vyhotovení určené objednateli</w:t>
      </w:r>
      <w:r w:rsidRPr="00AB6F38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2F940E8E" w14:textId="7F056C51" w:rsidR="00A97E03" w:rsidRPr="00AB6F38" w:rsidRDefault="00A97E03" w:rsidP="00AB6F38">
      <w:pPr>
        <w:autoSpaceDE w:val="0"/>
        <w:autoSpaceDN w:val="0"/>
        <w:adjustRightInd w:val="0"/>
        <w:spacing w:after="40" w:line="264" w:lineRule="auto"/>
        <w:ind w:left="935" w:hanging="73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F38">
        <w:rPr>
          <w:rFonts w:ascii="Arial" w:eastAsiaTheme="minorHAnsi" w:hAnsi="Arial" w:cs="Arial"/>
          <w:sz w:val="22"/>
          <w:szCs w:val="22"/>
          <w:lang w:eastAsia="en-US"/>
        </w:rPr>
        <w:t xml:space="preserve">4.2.9. </w:t>
      </w:r>
      <w:r w:rsidRPr="00AB6F38">
        <w:rPr>
          <w:rFonts w:ascii="Arial" w:eastAsiaTheme="minorHAnsi" w:hAnsi="Arial" w:cs="Arial"/>
          <w:sz w:val="22"/>
          <w:szCs w:val="22"/>
          <w:lang w:eastAsia="en-US"/>
        </w:rPr>
        <w:tab/>
        <w:t>Vypracování návrhu nového uspořádání pozemků k vystavení – 2x papírové zpracování (1x</w:t>
      </w:r>
      <w:r w:rsidR="00D64183" w:rsidRPr="00AB6F38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AB6F38">
        <w:rPr>
          <w:rFonts w:ascii="Arial" w:eastAsiaTheme="minorHAnsi" w:hAnsi="Arial" w:cs="Arial"/>
          <w:sz w:val="22"/>
          <w:szCs w:val="22"/>
          <w:lang w:eastAsia="en-US"/>
        </w:rPr>
        <w:t xml:space="preserve">objednatel, 1x obec k vystavení) a </w:t>
      </w:r>
      <w:r w:rsidRPr="00AB6F38">
        <w:rPr>
          <w:rFonts w:ascii="Arial" w:hAnsi="Arial" w:cs="Arial"/>
          <w:sz w:val="22"/>
          <w:szCs w:val="22"/>
        </w:rPr>
        <w:t>digitální vyhotovení určené objednateli</w:t>
      </w:r>
      <w:r w:rsidRPr="00AB6F38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5DFF1FBF" w14:textId="77777777" w:rsidR="00A97E03" w:rsidRPr="00AB6F38" w:rsidRDefault="00A97E03" w:rsidP="00AB6F38">
      <w:pPr>
        <w:autoSpaceDE w:val="0"/>
        <w:autoSpaceDN w:val="0"/>
        <w:adjustRightInd w:val="0"/>
        <w:spacing w:after="40" w:line="264" w:lineRule="auto"/>
        <w:ind w:left="935" w:hanging="73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F38">
        <w:rPr>
          <w:rFonts w:ascii="Arial" w:eastAsiaTheme="minorHAnsi" w:hAnsi="Arial" w:cs="Arial"/>
          <w:sz w:val="22"/>
          <w:szCs w:val="22"/>
          <w:lang w:eastAsia="en-US"/>
        </w:rPr>
        <w:t xml:space="preserve">4.2.10. </w:t>
      </w:r>
      <w:r w:rsidRPr="00AB6F38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Předložení aktuální dokumentace návrhu nového uspořádání pozemků – 2x papírové zpracování (1x objednatel (paré č. 1), 1x obec k uložení) a </w:t>
      </w:r>
      <w:r w:rsidRPr="00AB6F38">
        <w:rPr>
          <w:rFonts w:ascii="Arial" w:hAnsi="Arial" w:cs="Arial"/>
          <w:sz w:val="22"/>
          <w:szCs w:val="22"/>
        </w:rPr>
        <w:t>digitální vyhotovení určené objednateli</w:t>
      </w:r>
      <w:r w:rsidRPr="00AB6F38">
        <w:rPr>
          <w:rFonts w:ascii="Arial" w:eastAsiaTheme="minorHAnsi" w:hAnsi="Arial" w:cs="Arial"/>
          <w:sz w:val="22"/>
          <w:szCs w:val="22"/>
          <w:lang w:eastAsia="en-US"/>
        </w:rPr>
        <w:t xml:space="preserve"> + 3x přílohy k rozhodnutí o schválení návrhu (1x objednatel, 1x katastrální úřad, 1x účastník řízení). </w:t>
      </w:r>
    </w:p>
    <w:p w14:paraId="1F71CB24" w14:textId="77777777" w:rsidR="00A97E03" w:rsidRPr="00AB6F38" w:rsidRDefault="00A97E03" w:rsidP="00AB6F38">
      <w:pPr>
        <w:autoSpaceDE w:val="0"/>
        <w:autoSpaceDN w:val="0"/>
        <w:adjustRightInd w:val="0"/>
        <w:spacing w:after="40" w:line="264" w:lineRule="auto"/>
        <w:ind w:left="935" w:hanging="73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F38">
        <w:rPr>
          <w:rFonts w:ascii="Arial" w:eastAsiaTheme="minorHAnsi" w:hAnsi="Arial" w:cs="Arial"/>
          <w:sz w:val="22"/>
          <w:szCs w:val="22"/>
          <w:lang w:eastAsia="en-US"/>
        </w:rPr>
        <w:t xml:space="preserve">4.2.11. </w:t>
      </w:r>
      <w:r w:rsidRPr="00AB6F38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Zpracování mapového díla – </w:t>
      </w:r>
      <w:r w:rsidRPr="00AB6F38">
        <w:rPr>
          <w:rFonts w:ascii="Arial" w:hAnsi="Arial" w:cs="Arial"/>
          <w:sz w:val="22"/>
          <w:szCs w:val="22"/>
        </w:rPr>
        <w:t>digitální vyhotovení určené objednateli</w:t>
      </w:r>
      <w:r w:rsidRPr="00AB6F38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6B8AD501" w14:textId="1D0C420E" w:rsidR="00A97E03" w:rsidRPr="00AB6F38" w:rsidRDefault="00A97E03" w:rsidP="00DE352D">
      <w:pPr>
        <w:autoSpaceDE w:val="0"/>
        <w:autoSpaceDN w:val="0"/>
        <w:adjustRightInd w:val="0"/>
        <w:spacing w:line="264" w:lineRule="auto"/>
        <w:ind w:left="935" w:hanging="73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F38">
        <w:rPr>
          <w:rFonts w:ascii="Arial" w:eastAsiaTheme="minorHAnsi" w:hAnsi="Arial" w:cs="Arial"/>
          <w:sz w:val="22"/>
          <w:szCs w:val="22"/>
          <w:lang w:eastAsia="en-US"/>
        </w:rPr>
        <w:t xml:space="preserve">4.2.12. </w:t>
      </w:r>
      <w:r w:rsidRPr="00AB6F38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542AB4">
        <w:rPr>
          <w:rFonts w:ascii="Arial" w:eastAsiaTheme="minorHAnsi" w:hAnsi="Arial" w:cs="Arial"/>
          <w:spacing w:val="-4"/>
          <w:sz w:val="22"/>
          <w:szCs w:val="22"/>
          <w:lang w:eastAsia="en-US"/>
        </w:rPr>
        <w:t>Vypracování písemných příloh k rozhodnutí o výměně nebo přechodu vlastnických práv, určení výše úhrady a lhůty podle § 10 odst. 2 zákona a o zřízení nebo zrušení věcného břemene – 4x</w:t>
      </w:r>
      <w:r w:rsidR="00D64183" w:rsidRPr="00542AB4">
        <w:rPr>
          <w:rFonts w:ascii="Arial" w:eastAsiaTheme="minorHAnsi" w:hAnsi="Arial" w:cs="Arial"/>
          <w:spacing w:val="-4"/>
          <w:sz w:val="22"/>
          <w:szCs w:val="22"/>
          <w:lang w:eastAsia="en-US"/>
        </w:rPr>
        <w:t> </w:t>
      </w:r>
      <w:r w:rsidRPr="00542AB4">
        <w:rPr>
          <w:rFonts w:ascii="Arial" w:eastAsiaTheme="minorHAnsi" w:hAnsi="Arial" w:cs="Arial"/>
          <w:spacing w:val="-4"/>
          <w:sz w:val="22"/>
          <w:szCs w:val="22"/>
          <w:lang w:eastAsia="en-US"/>
        </w:rPr>
        <w:t>papírové zpracování (1x objednatel, 1x katastrální úřad, 1x k rozeslání účastníkům řízení, 1x</w:t>
      </w:r>
      <w:r w:rsidR="00D64183" w:rsidRPr="00542AB4">
        <w:rPr>
          <w:rFonts w:ascii="Arial" w:eastAsiaTheme="minorHAnsi" w:hAnsi="Arial" w:cs="Arial"/>
          <w:spacing w:val="-4"/>
          <w:sz w:val="22"/>
          <w:szCs w:val="22"/>
          <w:lang w:eastAsia="en-US"/>
        </w:rPr>
        <w:t> </w:t>
      </w:r>
      <w:r w:rsidRPr="00542AB4">
        <w:rPr>
          <w:rFonts w:ascii="Arial" w:eastAsiaTheme="minorHAnsi" w:hAnsi="Arial" w:cs="Arial"/>
          <w:spacing w:val="-4"/>
          <w:sz w:val="22"/>
          <w:szCs w:val="22"/>
          <w:lang w:eastAsia="en-US"/>
        </w:rPr>
        <w:t xml:space="preserve">obec k veřejnému nahlédnutí) a </w:t>
      </w:r>
      <w:r w:rsidRPr="00542AB4">
        <w:rPr>
          <w:rFonts w:ascii="Arial" w:hAnsi="Arial" w:cs="Arial"/>
          <w:spacing w:val="-4"/>
          <w:sz w:val="22"/>
          <w:szCs w:val="22"/>
        </w:rPr>
        <w:t>digitální vyhotovení určené objednateli</w:t>
      </w:r>
      <w:r w:rsidRPr="00542AB4">
        <w:rPr>
          <w:rFonts w:ascii="Arial" w:eastAsiaTheme="minorHAnsi" w:hAnsi="Arial" w:cs="Arial"/>
          <w:spacing w:val="-4"/>
          <w:sz w:val="22"/>
          <w:szCs w:val="22"/>
          <w:lang w:eastAsia="en-US"/>
        </w:rPr>
        <w:t>.</w:t>
      </w:r>
      <w:r w:rsidRPr="00AB6F3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4A64BB46" w14:textId="078C7C4C" w:rsidR="00CE4FDA" w:rsidRPr="00AB6F38" w:rsidRDefault="00CE4FDA" w:rsidP="00DE352D">
      <w:pPr>
        <w:pStyle w:val="Odstavecseseznamem"/>
        <w:numPr>
          <w:ilvl w:val="0"/>
          <w:numId w:val="19"/>
        </w:numPr>
        <w:spacing w:before="240" w:after="240" w:line="264" w:lineRule="auto"/>
        <w:ind w:left="357" w:hanging="357"/>
        <w:contextualSpacing w:val="0"/>
        <w:rPr>
          <w:rFonts w:ascii="Arial" w:hAnsi="Arial" w:cs="Arial"/>
          <w:b/>
          <w:sz w:val="22"/>
          <w:szCs w:val="22"/>
        </w:rPr>
      </w:pPr>
      <w:r w:rsidRPr="00AB6F38">
        <w:rPr>
          <w:rFonts w:ascii="Arial" w:hAnsi="Arial" w:cs="Arial"/>
          <w:b/>
          <w:sz w:val="22"/>
          <w:szCs w:val="22"/>
        </w:rPr>
        <w:t>ODŮVODNĚNÍ</w:t>
      </w:r>
    </w:p>
    <w:p w14:paraId="3A271B40" w14:textId="3CEE26AD" w:rsidR="00A949D1" w:rsidRPr="00AB6F38" w:rsidRDefault="00A949D1" w:rsidP="00DE352D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 xml:space="preserve">Na základě požadavku Krajského pozemkového úřadu pro Karlovarský kraj, </w:t>
      </w:r>
      <w:r w:rsidR="00360875">
        <w:rPr>
          <w:rFonts w:ascii="Arial" w:hAnsi="Arial" w:cs="Arial"/>
          <w:sz w:val="22"/>
          <w:szCs w:val="22"/>
        </w:rPr>
        <w:t>O</w:t>
      </w:r>
      <w:r w:rsidRPr="00AB6F38">
        <w:rPr>
          <w:rFonts w:ascii="Arial" w:hAnsi="Arial" w:cs="Arial"/>
          <w:sz w:val="22"/>
          <w:szCs w:val="22"/>
        </w:rPr>
        <w:t>dd</w:t>
      </w:r>
      <w:r w:rsidR="00360875">
        <w:rPr>
          <w:rFonts w:ascii="Arial" w:hAnsi="Arial" w:cs="Arial"/>
          <w:sz w:val="22"/>
          <w:szCs w:val="22"/>
        </w:rPr>
        <w:t>ělení</w:t>
      </w:r>
      <w:r w:rsidRPr="00AB6F38">
        <w:rPr>
          <w:rFonts w:ascii="Arial" w:hAnsi="Arial" w:cs="Arial"/>
          <w:sz w:val="22"/>
          <w:szCs w:val="22"/>
        </w:rPr>
        <w:t xml:space="preserve"> </w:t>
      </w:r>
      <w:r w:rsidR="00D00B31" w:rsidRPr="00AB6F38">
        <w:rPr>
          <w:rFonts w:ascii="Arial" w:hAnsi="Arial" w:cs="Arial"/>
          <w:sz w:val="22"/>
          <w:szCs w:val="22"/>
        </w:rPr>
        <w:t>správy majetku státu</w:t>
      </w:r>
      <w:r w:rsidR="00467B41" w:rsidRPr="00AB6F38">
        <w:rPr>
          <w:rFonts w:ascii="Arial" w:hAnsi="Arial" w:cs="Arial"/>
          <w:sz w:val="22"/>
          <w:szCs w:val="22"/>
        </w:rPr>
        <w:t>,</w:t>
      </w:r>
      <w:r w:rsidRPr="00AB6F38">
        <w:rPr>
          <w:rFonts w:ascii="Arial" w:hAnsi="Arial" w:cs="Arial"/>
          <w:sz w:val="22"/>
          <w:szCs w:val="22"/>
        </w:rPr>
        <w:t xml:space="preserve"> dojde k vyjmutí </w:t>
      </w:r>
      <w:r w:rsidR="00D00B31" w:rsidRPr="00AB6F38">
        <w:rPr>
          <w:rFonts w:ascii="Arial" w:hAnsi="Arial" w:cs="Arial"/>
          <w:sz w:val="22"/>
          <w:szCs w:val="22"/>
        </w:rPr>
        <w:t>několika</w:t>
      </w:r>
      <w:r w:rsidRPr="00AB6F38">
        <w:rPr>
          <w:rFonts w:ascii="Arial" w:hAnsi="Arial" w:cs="Arial"/>
          <w:sz w:val="22"/>
          <w:szCs w:val="22"/>
        </w:rPr>
        <w:t xml:space="preserve"> pozemků</w:t>
      </w:r>
      <w:r w:rsidR="004E0E82" w:rsidRPr="00AB6F38">
        <w:rPr>
          <w:rFonts w:ascii="Arial" w:hAnsi="Arial" w:cs="Arial"/>
          <w:sz w:val="22"/>
          <w:szCs w:val="22"/>
        </w:rPr>
        <w:t xml:space="preserve"> z obvodu </w:t>
      </w:r>
      <w:r w:rsidR="00D00B31" w:rsidRPr="00AB6F38">
        <w:rPr>
          <w:rFonts w:ascii="Arial" w:hAnsi="Arial" w:cs="Arial"/>
          <w:sz w:val="22"/>
          <w:szCs w:val="22"/>
        </w:rPr>
        <w:t>KoPÚ</w:t>
      </w:r>
      <w:r w:rsidR="004E0E82" w:rsidRPr="00AB6F38">
        <w:rPr>
          <w:rFonts w:ascii="Arial" w:hAnsi="Arial" w:cs="Arial"/>
          <w:sz w:val="22"/>
          <w:szCs w:val="22"/>
        </w:rPr>
        <w:t xml:space="preserve">. V důsledku vyjmutí </w:t>
      </w:r>
      <w:r w:rsidR="00C1231B" w:rsidRPr="00AB6F38">
        <w:rPr>
          <w:rFonts w:ascii="Arial" w:hAnsi="Arial" w:cs="Arial"/>
          <w:sz w:val="22"/>
          <w:szCs w:val="22"/>
        </w:rPr>
        <w:t>předmětných pozemků</w:t>
      </w:r>
      <w:r w:rsidR="004E0E82" w:rsidRPr="00AB6F38">
        <w:rPr>
          <w:rFonts w:ascii="Arial" w:hAnsi="Arial" w:cs="Arial"/>
          <w:sz w:val="22"/>
          <w:szCs w:val="22"/>
        </w:rPr>
        <w:t xml:space="preserve"> z obvodu </w:t>
      </w:r>
      <w:r w:rsidR="00775A65" w:rsidRPr="00AB6F38">
        <w:rPr>
          <w:rFonts w:ascii="Arial" w:hAnsi="Arial" w:cs="Arial"/>
          <w:sz w:val="22"/>
          <w:szCs w:val="22"/>
        </w:rPr>
        <w:t>KoPÚ</w:t>
      </w:r>
      <w:r w:rsidR="004E0E82" w:rsidRPr="00AB6F38">
        <w:rPr>
          <w:rFonts w:ascii="Arial" w:hAnsi="Arial" w:cs="Arial"/>
          <w:sz w:val="22"/>
          <w:szCs w:val="22"/>
        </w:rPr>
        <w:t xml:space="preserve"> vznikn</w:t>
      </w:r>
      <w:r w:rsidR="00D00B31" w:rsidRPr="00AB6F38">
        <w:rPr>
          <w:rFonts w:ascii="Arial" w:hAnsi="Arial" w:cs="Arial"/>
          <w:sz w:val="22"/>
          <w:szCs w:val="22"/>
        </w:rPr>
        <w:t>ou</w:t>
      </w:r>
      <w:r w:rsidR="004E0E82" w:rsidRPr="00AB6F38">
        <w:rPr>
          <w:rFonts w:ascii="Arial" w:hAnsi="Arial" w:cs="Arial"/>
          <w:sz w:val="22"/>
          <w:szCs w:val="22"/>
        </w:rPr>
        <w:t xml:space="preserve"> </w:t>
      </w:r>
      <w:r w:rsidR="00775A65" w:rsidRPr="00AB6F38">
        <w:rPr>
          <w:rFonts w:ascii="Arial" w:hAnsi="Arial" w:cs="Arial"/>
          <w:sz w:val="22"/>
          <w:szCs w:val="22"/>
        </w:rPr>
        <w:t xml:space="preserve">dva </w:t>
      </w:r>
      <w:r w:rsidR="004E0E82" w:rsidRPr="00AB6F38">
        <w:rPr>
          <w:rFonts w:ascii="Arial" w:hAnsi="Arial" w:cs="Arial"/>
          <w:sz w:val="22"/>
          <w:szCs w:val="22"/>
        </w:rPr>
        <w:t>nov</w:t>
      </w:r>
      <w:r w:rsidR="00D00B31" w:rsidRPr="00AB6F38">
        <w:rPr>
          <w:rFonts w:ascii="Arial" w:hAnsi="Arial" w:cs="Arial"/>
          <w:sz w:val="22"/>
          <w:szCs w:val="22"/>
        </w:rPr>
        <w:t>é</w:t>
      </w:r>
      <w:r w:rsidR="004E0E82" w:rsidRPr="00AB6F38">
        <w:rPr>
          <w:rFonts w:ascii="Arial" w:hAnsi="Arial" w:cs="Arial"/>
          <w:sz w:val="22"/>
          <w:szCs w:val="22"/>
        </w:rPr>
        <w:t xml:space="preserve"> vnitřní obvod</w:t>
      </w:r>
      <w:r w:rsidR="00D00B31" w:rsidRPr="00AB6F38">
        <w:rPr>
          <w:rFonts w:ascii="Arial" w:hAnsi="Arial" w:cs="Arial"/>
          <w:sz w:val="22"/>
          <w:szCs w:val="22"/>
        </w:rPr>
        <w:t>y</w:t>
      </w:r>
      <w:r w:rsidR="004E0E82" w:rsidRPr="00AB6F38">
        <w:rPr>
          <w:rFonts w:ascii="Arial" w:hAnsi="Arial" w:cs="Arial"/>
          <w:sz w:val="22"/>
          <w:szCs w:val="22"/>
        </w:rPr>
        <w:t xml:space="preserve">, </w:t>
      </w:r>
      <w:r w:rsidR="00360875">
        <w:rPr>
          <w:rFonts w:ascii="Arial" w:hAnsi="Arial" w:cs="Arial"/>
          <w:sz w:val="22"/>
          <w:szCs w:val="22"/>
        </w:rPr>
        <w:t xml:space="preserve">u </w:t>
      </w:r>
      <w:r w:rsidR="004E0E82" w:rsidRPr="00AB6F38">
        <w:rPr>
          <w:rFonts w:ascii="Arial" w:hAnsi="Arial" w:cs="Arial"/>
          <w:sz w:val="22"/>
          <w:szCs w:val="22"/>
        </w:rPr>
        <w:t>který</w:t>
      </w:r>
      <w:r w:rsidR="00360875">
        <w:rPr>
          <w:rFonts w:ascii="Arial" w:hAnsi="Arial" w:cs="Arial"/>
          <w:sz w:val="22"/>
          <w:szCs w:val="22"/>
        </w:rPr>
        <w:t xml:space="preserve">ch </w:t>
      </w:r>
      <w:r w:rsidR="00360875">
        <w:rPr>
          <w:rFonts w:ascii="Arial" w:eastAsia="Arial" w:hAnsi="Arial" w:cs="Arial"/>
          <w:sz w:val="22"/>
          <w:szCs w:val="22"/>
        </w:rPr>
        <w:t>je nutné provést zjišťování hranic obvodů KoPÚ a zhotovit geometrické plány pro stanovení obvodu KoPÚ.</w:t>
      </w:r>
      <w:r w:rsidR="004E0E82" w:rsidRPr="00AB6F38">
        <w:rPr>
          <w:rFonts w:ascii="Arial" w:hAnsi="Arial" w:cs="Arial"/>
          <w:sz w:val="22"/>
          <w:szCs w:val="22"/>
        </w:rPr>
        <w:t xml:space="preserve"> </w:t>
      </w:r>
      <w:r w:rsidR="00775A65" w:rsidRPr="00AB6F38">
        <w:rPr>
          <w:rFonts w:ascii="Arial" w:hAnsi="Arial" w:cs="Arial"/>
          <w:sz w:val="22"/>
          <w:szCs w:val="22"/>
        </w:rPr>
        <w:t>Z</w:t>
      </w:r>
      <w:r w:rsidR="004E0E82" w:rsidRPr="00AB6F38">
        <w:rPr>
          <w:rFonts w:ascii="Arial" w:hAnsi="Arial" w:cs="Arial"/>
          <w:sz w:val="22"/>
          <w:szCs w:val="22"/>
        </w:rPr>
        <w:t xml:space="preserve">měna obvodu </w:t>
      </w:r>
      <w:r w:rsidR="00C1231B" w:rsidRPr="00AB6F38">
        <w:rPr>
          <w:rFonts w:ascii="Arial" w:hAnsi="Arial" w:cs="Arial"/>
          <w:sz w:val="22"/>
          <w:szCs w:val="22"/>
        </w:rPr>
        <w:t>má vliv na výměru</w:t>
      </w:r>
      <w:r w:rsidR="004E0E82" w:rsidRPr="00AB6F38">
        <w:rPr>
          <w:rFonts w:ascii="Arial" w:hAnsi="Arial" w:cs="Arial"/>
          <w:sz w:val="22"/>
          <w:szCs w:val="22"/>
        </w:rPr>
        <w:t xml:space="preserve"> obvodu </w:t>
      </w:r>
      <w:r w:rsidR="00775A65" w:rsidRPr="00AB6F38">
        <w:rPr>
          <w:rFonts w:ascii="Arial" w:hAnsi="Arial" w:cs="Arial"/>
          <w:sz w:val="22"/>
          <w:szCs w:val="22"/>
        </w:rPr>
        <w:t>KoPÚ</w:t>
      </w:r>
      <w:r w:rsidR="004E0E82" w:rsidRPr="00AB6F38">
        <w:rPr>
          <w:rFonts w:ascii="Arial" w:hAnsi="Arial" w:cs="Arial"/>
          <w:sz w:val="22"/>
          <w:szCs w:val="22"/>
        </w:rPr>
        <w:t xml:space="preserve"> a</w:t>
      </w:r>
      <w:r w:rsidR="00C1231B" w:rsidRPr="00AB6F38">
        <w:rPr>
          <w:rFonts w:ascii="Arial" w:hAnsi="Arial" w:cs="Arial"/>
          <w:sz w:val="22"/>
          <w:szCs w:val="22"/>
        </w:rPr>
        <w:t xml:space="preserve"> na výměru</w:t>
      </w:r>
      <w:r w:rsidR="004E0E82" w:rsidRPr="00AB6F38">
        <w:rPr>
          <w:rFonts w:ascii="Arial" w:hAnsi="Arial" w:cs="Arial"/>
          <w:sz w:val="22"/>
          <w:szCs w:val="22"/>
        </w:rPr>
        <w:t xml:space="preserve"> pozemků řešených a</w:t>
      </w:r>
      <w:r w:rsidR="00467B41" w:rsidRPr="00AB6F38">
        <w:rPr>
          <w:rFonts w:ascii="Arial" w:hAnsi="Arial" w:cs="Arial"/>
          <w:sz w:val="22"/>
          <w:szCs w:val="22"/>
        </w:rPr>
        <w:t> </w:t>
      </w:r>
      <w:r w:rsidR="004E0E82" w:rsidRPr="00AB6F38">
        <w:rPr>
          <w:rFonts w:ascii="Arial" w:hAnsi="Arial" w:cs="Arial"/>
          <w:sz w:val="22"/>
          <w:szCs w:val="22"/>
        </w:rPr>
        <w:t>neřešených</w:t>
      </w:r>
      <w:r w:rsidR="00C1231B" w:rsidRPr="00AB6F38">
        <w:rPr>
          <w:rFonts w:ascii="Arial" w:hAnsi="Arial" w:cs="Arial"/>
          <w:sz w:val="22"/>
          <w:szCs w:val="22"/>
        </w:rPr>
        <w:t xml:space="preserve">, dojde proto k úpravě příslušných </w:t>
      </w:r>
      <w:r w:rsidR="00775A65" w:rsidRPr="00AB6F38">
        <w:rPr>
          <w:rFonts w:ascii="Arial" w:hAnsi="Arial" w:cs="Arial"/>
          <w:sz w:val="22"/>
          <w:szCs w:val="22"/>
        </w:rPr>
        <w:t>MJ</w:t>
      </w:r>
      <w:r w:rsidR="00C1231B" w:rsidRPr="00AB6F38">
        <w:rPr>
          <w:rFonts w:ascii="Arial" w:hAnsi="Arial" w:cs="Arial"/>
          <w:sz w:val="22"/>
          <w:szCs w:val="22"/>
        </w:rPr>
        <w:t xml:space="preserve"> v položkovém výkazu činností.</w:t>
      </w:r>
    </w:p>
    <w:p w14:paraId="73F6DFF3" w14:textId="3EDA30C6" w:rsidR="00360875" w:rsidRDefault="00F77523" w:rsidP="003608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 xml:space="preserve">Tímto </w:t>
      </w:r>
      <w:r w:rsidR="00775A65" w:rsidRPr="00AB6F38">
        <w:rPr>
          <w:rFonts w:ascii="Arial" w:hAnsi="Arial" w:cs="Arial"/>
          <w:sz w:val="22"/>
          <w:szCs w:val="22"/>
        </w:rPr>
        <w:t>D</w:t>
      </w:r>
      <w:r w:rsidRPr="00AB6F38">
        <w:rPr>
          <w:rFonts w:ascii="Arial" w:hAnsi="Arial" w:cs="Arial"/>
          <w:sz w:val="22"/>
          <w:szCs w:val="22"/>
        </w:rPr>
        <w:t xml:space="preserve">odatkem </w:t>
      </w:r>
      <w:r w:rsidR="00360875">
        <w:rPr>
          <w:rFonts w:ascii="Arial" w:hAnsi="Arial" w:cs="Arial"/>
          <w:sz w:val="22"/>
          <w:szCs w:val="22"/>
        </w:rPr>
        <w:t xml:space="preserve">č. 3 </w:t>
      </w:r>
      <w:r w:rsidRPr="00AB6F38">
        <w:rPr>
          <w:rFonts w:ascii="Arial" w:hAnsi="Arial" w:cs="Arial"/>
          <w:sz w:val="22"/>
          <w:szCs w:val="22"/>
        </w:rPr>
        <w:t xml:space="preserve">dochází ke změně </w:t>
      </w:r>
      <w:r w:rsidR="00360875">
        <w:rPr>
          <w:rFonts w:ascii="Arial" w:eastAsia="Arial" w:hAnsi="Arial" w:cs="Arial"/>
          <w:sz w:val="22"/>
          <w:szCs w:val="22"/>
        </w:rPr>
        <w:t>počtu měrných jednotek (dále jen „MJ“) u dílčí části 3.4.3 „Zjišťování hranic obvodů KoPÚ, geometrický plán pro stanovení obvodu KoPÚ, předepsaná stabilizace dle vyhl. č. 357/2013 Sb.“ a dále ke stanovení termínu dokončení těchto prací. V souvislosti se změnou obvodu KoPÚ dochází i ke změně počtu MJ u dílčí části 3.5.1. „Vypracování plánu společných zařízení“, dílčí části 3.5.2. „Vypracování návrhu nového uspořádání pozemků k vystavení dle § 11 odst. 1 zákona č. 139/2002 Sb.“ a dílčího celku 3.6. „Mapové dílo“ (viz. rozpis níže).</w:t>
      </w:r>
    </w:p>
    <w:p w14:paraId="1295DDAB" w14:textId="60FA5B0C" w:rsidR="005100CA" w:rsidRPr="00AB6F38" w:rsidRDefault="005100CA" w:rsidP="00DE352D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>V souvislosti s touto úpravou počtu MJ</w:t>
      </w:r>
      <w:r w:rsidR="00ED78E5">
        <w:rPr>
          <w:rFonts w:ascii="Arial" w:hAnsi="Arial" w:cs="Arial"/>
          <w:sz w:val="22"/>
          <w:szCs w:val="22"/>
        </w:rPr>
        <w:t xml:space="preserve"> a stanovením termínu plnění</w:t>
      </w:r>
      <w:r w:rsidRPr="00AB6F38">
        <w:rPr>
          <w:rFonts w:ascii="Arial" w:hAnsi="Arial" w:cs="Arial"/>
          <w:sz w:val="22"/>
          <w:szCs w:val="22"/>
        </w:rPr>
        <w:t xml:space="preserve"> se mění příloha Smlouvy – Položkový výkaz činností a</w:t>
      </w:r>
      <w:r w:rsidR="00AB6F38">
        <w:rPr>
          <w:rFonts w:ascii="Arial" w:hAnsi="Arial" w:cs="Arial"/>
          <w:sz w:val="22"/>
          <w:szCs w:val="22"/>
        </w:rPr>
        <w:t> </w:t>
      </w:r>
      <w:r w:rsidR="00532CB7" w:rsidRPr="00AB6F38">
        <w:rPr>
          <w:rFonts w:ascii="Arial" w:hAnsi="Arial" w:cs="Arial"/>
          <w:sz w:val="22"/>
          <w:szCs w:val="22"/>
        </w:rPr>
        <w:t>Č</w:t>
      </w:r>
      <w:r w:rsidRPr="00AB6F38">
        <w:rPr>
          <w:rFonts w:ascii="Arial" w:hAnsi="Arial" w:cs="Arial"/>
          <w:sz w:val="22"/>
          <w:szCs w:val="22"/>
        </w:rPr>
        <w:t>l.</w:t>
      </w:r>
      <w:r w:rsidR="00AB6F38">
        <w:rPr>
          <w:rFonts w:ascii="Arial" w:hAnsi="Arial" w:cs="Arial"/>
          <w:sz w:val="22"/>
          <w:szCs w:val="22"/>
        </w:rPr>
        <w:t> </w:t>
      </w:r>
      <w:r w:rsidRPr="00AB6F38">
        <w:rPr>
          <w:rFonts w:ascii="Arial" w:hAnsi="Arial" w:cs="Arial"/>
          <w:sz w:val="22"/>
          <w:szCs w:val="22"/>
        </w:rPr>
        <w:t>VI</w:t>
      </w:r>
      <w:r w:rsidR="00AB6F38">
        <w:rPr>
          <w:rFonts w:ascii="Arial" w:hAnsi="Arial" w:cs="Arial"/>
          <w:sz w:val="22"/>
          <w:szCs w:val="22"/>
        </w:rPr>
        <w:t> </w:t>
      </w:r>
      <w:r w:rsidRPr="00AB6F38">
        <w:rPr>
          <w:rFonts w:ascii="Arial" w:hAnsi="Arial" w:cs="Arial"/>
          <w:sz w:val="22"/>
          <w:szCs w:val="22"/>
        </w:rPr>
        <w:t xml:space="preserve">Cena za provedení díla odst. 6.1. </w:t>
      </w:r>
    </w:p>
    <w:p w14:paraId="1EE21723" w14:textId="07CB866F" w:rsidR="00360875" w:rsidRDefault="00360875" w:rsidP="00360875">
      <w:pPr>
        <w:autoSpaceDE w:val="0"/>
        <w:autoSpaceDN w:val="0"/>
        <w:adjustRightInd w:val="0"/>
        <w:spacing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je tímto </w:t>
      </w:r>
      <w:r w:rsidR="00A97E03" w:rsidRPr="00AB6F38">
        <w:rPr>
          <w:rFonts w:ascii="Arial" w:hAnsi="Arial" w:cs="Arial"/>
          <w:sz w:val="22"/>
          <w:szCs w:val="22"/>
        </w:rPr>
        <w:t xml:space="preserve">Dodatkem </w:t>
      </w:r>
      <w:r>
        <w:rPr>
          <w:rFonts w:ascii="Arial" w:hAnsi="Arial" w:cs="Arial"/>
          <w:sz w:val="22"/>
          <w:szCs w:val="22"/>
        </w:rPr>
        <w:t xml:space="preserve">č. 3 </w:t>
      </w:r>
      <w:r w:rsidR="00A97E03" w:rsidRPr="00AB6F38">
        <w:rPr>
          <w:rFonts w:ascii="Arial" w:hAnsi="Arial" w:cs="Arial"/>
          <w:sz w:val="22"/>
          <w:szCs w:val="22"/>
        </w:rPr>
        <w:t xml:space="preserve">je </w:t>
      </w:r>
      <w:r w:rsidR="00DF23C7">
        <w:rPr>
          <w:rFonts w:ascii="Arial" w:hAnsi="Arial" w:cs="Arial"/>
          <w:sz w:val="22"/>
          <w:szCs w:val="22"/>
        </w:rPr>
        <w:t xml:space="preserve">dále </w:t>
      </w:r>
      <w:r w:rsidR="00A97E03" w:rsidRPr="00AB6F38">
        <w:rPr>
          <w:rFonts w:ascii="Arial" w:hAnsi="Arial" w:cs="Arial"/>
          <w:sz w:val="22"/>
          <w:szCs w:val="22"/>
        </w:rPr>
        <w:t xml:space="preserve">řešena změna způsobu předávání digitálních částí díla u dosud nepředaných </w:t>
      </w:r>
      <w:r w:rsidR="007009FE" w:rsidRPr="00AB6F38">
        <w:rPr>
          <w:rFonts w:ascii="Arial" w:hAnsi="Arial" w:cs="Arial"/>
          <w:sz w:val="22"/>
          <w:szCs w:val="22"/>
        </w:rPr>
        <w:t>dílčích</w:t>
      </w:r>
      <w:r w:rsidR="00A97E03" w:rsidRPr="00AB6F38">
        <w:rPr>
          <w:rFonts w:ascii="Arial" w:hAnsi="Arial" w:cs="Arial"/>
          <w:sz w:val="22"/>
          <w:szCs w:val="22"/>
        </w:rPr>
        <w:t xml:space="preserve"> částí</w:t>
      </w:r>
      <w:r w:rsidR="007009FE" w:rsidRPr="00AB6F38">
        <w:rPr>
          <w:rFonts w:ascii="Arial" w:hAnsi="Arial" w:cs="Arial"/>
          <w:sz w:val="22"/>
          <w:szCs w:val="22"/>
        </w:rPr>
        <w:t xml:space="preserve"> a hlavních celků</w:t>
      </w:r>
      <w:r>
        <w:rPr>
          <w:rFonts w:ascii="Arial" w:hAnsi="Arial" w:cs="Arial"/>
          <w:sz w:val="22"/>
          <w:szCs w:val="22"/>
        </w:rPr>
        <w:t xml:space="preserve">, které bude </w:t>
      </w:r>
      <w:r>
        <w:rPr>
          <w:rFonts w:ascii="Arial" w:eastAsia="Arial" w:hAnsi="Arial" w:cs="Arial"/>
          <w:sz w:val="22"/>
          <w:szCs w:val="22"/>
        </w:rPr>
        <w:t>prováděno výhradně cestou Výměnného úložiště SPÚ a je iniciováno a zpřístupněno ze strany SPÚ. Předávání dat již nebude zajišťováno prostřednictvím CD/DVD.</w:t>
      </w:r>
    </w:p>
    <w:p w14:paraId="7D357382" w14:textId="70F51263" w:rsidR="008B6F27" w:rsidRDefault="008B6F27" w:rsidP="008B6F27">
      <w:pPr>
        <w:spacing w:after="120" w:line="269" w:lineRule="auto"/>
        <w:jc w:val="both"/>
        <w:rPr>
          <w:rFonts w:ascii="Arial" w:hAnsi="Arial" w:cs="Arial"/>
          <w:spacing w:val="-2"/>
          <w:sz w:val="21"/>
          <w:szCs w:val="21"/>
        </w:rPr>
      </w:pPr>
      <w:r w:rsidRPr="008E0491">
        <w:rPr>
          <w:rFonts w:ascii="Arial" w:hAnsi="Arial" w:cs="Arial"/>
          <w:spacing w:val="-2"/>
          <w:sz w:val="21"/>
          <w:szCs w:val="21"/>
        </w:rPr>
        <w:t xml:space="preserve">V souvislosti s touto úpravou počtu MJ se mění příloha Smlouvy – Položkový výkaz činností a Čl. VI Cena za </w:t>
      </w:r>
      <w:r w:rsidRPr="008E0491">
        <w:rPr>
          <w:rFonts w:ascii="Arial" w:hAnsi="Arial" w:cs="Arial"/>
          <w:sz w:val="21"/>
          <w:szCs w:val="21"/>
        </w:rPr>
        <w:t>provedení</w:t>
      </w:r>
      <w:r w:rsidRPr="008E0491">
        <w:rPr>
          <w:rFonts w:ascii="Arial" w:hAnsi="Arial" w:cs="Arial"/>
          <w:spacing w:val="-2"/>
          <w:sz w:val="21"/>
          <w:szCs w:val="21"/>
        </w:rPr>
        <w:t xml:space="preserve"> díla odst. 6.1</w:t>
      </w:r>
      <w:r>
        <w:rPr>
          <w:rFonts w:ascii="Arial" w:hAnsi="Arial" w:cs="Arial"/>
          <w:spacing w:val="-2"/>
          <w:sz w:val="21"/>
          <w:szCs w:val="21"/>
        </w:rPr>
        <w:t>., který je nedílnou součástí tohoto Dodatku č. 3.</w:t>
      </w:r>
    </w:p>
    <w:p w14:paraId="0FD69CB0" w14:textId="306B7100" w:rsidR="00360875" w:rsidRDefault="00360875" w:rsidP="0036087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 výše uvedeného je patrno, že je splněna podmínka uvedená v § 222 odst. 6 ZZVZ</w:t>
      </w:r>
      <w:r>
        <w:t xml:space="preserve"> </w:t>
      </w:r>
      <w:r>
        <w:rPr>
          <w:rFonts w:ascii="Arial" w:eastAsia="Arial" w:hAnsi="Arial" w:cs="Arial"/>
          <w:sz w:val="22"/>
          <w:szCs w:val="22"/>
        </w:rPr>
        <w:t>vzhledem k</w:t>
      </w:r>
      <w:r w:rsidR="008B6F27"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sz w:val="22"/>
          <w:szCs w:val="22"/>
        </w:rPr>
        <w:t>tomu, že změna závazku vznikla v důsledku okolností, které zadavatel jednající s náležitou péčí nemohl předvídat, a která nemění celkovou povahu veřejné zakázky.</w:t>
      </w:r>
    </w:p>
    <w:p w14:paraId="4A20A6E4" w14:textId="266F1DCA" w:rsidR="001E1352" w:rsidRPr="00AB6F38" w:rsidRDefault="001E1352" w:rsidP="00DE352D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2E9487D5" w14:textId="77777777" w:rsidR="00CE4FDA" w:rsidRPr="00AB6F38" w:rsidRDefault="009A4B59" w:rsidP="00DE352D">
      <w:pPr>
        <w:pStyle w:val="Odstavecseseznamem"/>
        <w:numPr>
          <w:ilvl w:val="0"/>
          <w:numId w:val="19"/>
        </w:numPr>
        <w:spacing w:before="280" w:after="240" w:line="264" w:lineRule="auto"/>
        <w:ind w:left="357" w:hanging="357"/>
        <w:contextualSpacing w:val="0"/>
        <w:rPr>
          <w:rFonts w:ascii="Arial" w:hAnsi="Arial" w:cs="Arial"/>
          <w:b/>
          <w:sz w:val="22"/>
          <w:szCs w:val="22"/>
        </w:rPr>
      </w:pPr>
      <w:r w:rsidRPr="00AB6F38">
        <w:rPr>
          <w:rFonts w:ascii="Arial" w:hAnsi="Arial" w:cs="Arial"/>
          <w:b/>
          <w:sz w:val="22"/>
          <w:szCs w:val="22"/>
        </w:rPr>
        <w:t>ZÁVĚREČNÁ USTANOVENÍ</w:t>
      </w:r>
    </w:p>
    <w:p w14:paraId="1B39C0EC" w14:textId="77777777" w:rsidR="00E856D0" w:rsidRPr="00AB6F38" w:rsidRDefault="00E856D0" w:rsidP="00DE352D">
      <w:pPr>
        <w:pStyle w:val="Odstavecseseznamem"/>
        <w:numPr>
          <w:ilvl w:val="0"/>
          <w:numId w:val="30"/>
        </w:numPr>
        <w:spacing w:after="120" w:line="264" w:lineRule="auto"/>
        <w:ind w:left="454" w:hanging="454"/>
        <w:contextualSpacing w:val="0"/>
        <w:jc w:val="both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>Ostatní ujednání Smlouvy, která nejsou dotčena tímto Dodatkem, se nemění.</w:t>
      </w:r>
    </w:p>
    <w:p w14:paraId="11AAE7EB" w14:textId="57FB5669" w:rsidR="00E856D0" w:rsidRPr="00AB6F38" w:rsidRDefault="00E856D0" w:rsidP="00DE352D">
      <w:pPr>
        <w:pStyle w:val="Odstavecseseznamem"/>
        <w:numPr>
          <w:ilvl w:val="0"/>
          <w:numId w:val="30"/>
        </w:numPr>
        <w:spacing w:after="120" w:line="264" w:lineRule="auto"/>
        <w:ind w:left="454" w:hanging="454"/>
        <w:contextualSpacing w:val="0"/>
        <w:jc w:val="both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t>Smluvní strany jsou si plně vědomy zákonné povinnosti uveřejnit v souladu s ustanoveními zákona č.</w:t>
      </w:r>
      <w:r w:rsidR="00B24CBA" w:rsidRPr="00AB6F38">
        <w:rPr>
          <w:rFonts w:ascii="Arial" w:hAnsi="Arial" w:cs="Arial"/>
          <w:sz w:val="22"/>
          <w:szCs w:val="22"/>
        </w:rPr>
        <w:t> </w:t>
      </w:r>
      <w:r w:rsidRPr="00AB6F38">
        <w:rPr>
          <w:rFonts w:ascii="Arial" w:hAnsi="Arial" w:cs="Arial"/>
          <w:sz w:val="22"/>
          <w:szCs w:val="22"/>
        </w:rPr>
        <w:t>340/2015 Sb., o zvláštních podmínkách účinnosti některých smluv, uveřejňování těchto smluv a</w:t>
      </w:r>
      <w:r w:rsidR="00B24CBA" w:rsidRPr="00AB6F38">
        <w:rPr>
          <w:rFonts w:ascii="Arial" w:hAnsi="Arial" w:cs="Arial"/>
          <w:sz w:val="22"/>
          <w:szCs w:val="22"/>
        </w:rPr>
        <w:t> </w:t>
      </w:r>
      <w:r w:rsidRPr="00AB6F38">
        <w:rPr>
          <w:rFonts w:ascii="Arial" w:hAnsi="Arial" w:cs="Arial"/>
          <w:sz w:val="22"/>
          <w:szCs w:val="22"/>
        </w:rPr>
        <w:t>o</w:t>
      </w:r>
      <w:r w:rsidR="00B24CBA" w:rsidRPr="00AB6F38">
        <w:rPr>
          <w:rFonts w:ascii="Arial" w:hAnsi="Arial" w:cs="Arial"/>
          <w:sz w:val="22"/>
          <w:szCs w:val="22"/>
        </w:rPr>
        <w:t> </w:t>
      </w:r>
      <w:r w:rsidRPr="00AB6F38">
        <w:rPr>
          <w:rFonts w:ascii="Arial" w:hAnsi="Arial" w:cs="Arial"/>
          <w:sz w:val="22"/>
          <w:szCs w:val="22"/>
        </w:rPr>
        <w:t xml:space="preserve">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</w:t>
      </w:r>
      <w:r w:rsidR="00467B41" w:rsidRPr="00AB6F38">
        <w:rPr>
          <w:rFonts w:ascii="Arial" w:hAnsi="Arial" w:cs="Arial"/>
          <w:sz w:val="22"/>
          <w:szCs w:val="22"/>
        </w:rPr>
        <w:t>o</w:t>
      </w:r>
      <w:r w:rsidRPr="00AB6F38">
        <w:rPr>
          <w:rFonts w:ascii="Arial" w:hAnsi="Arial" w:cs="Arial"/>
          <w:sz w:val="22"/>
          <w:szCs w:val="22"/>
        </w:rPr>
        <w:t>bjednatel.</w:t>
      </w:r>
    </w:p>
    <w:p w14:paraId="648FCF1A" w14:textId="7AF10AB6" w:rsidR="00E856D0" w:rsidRPr="00AB6F38" w:rsidRDefault="00E856D0" w:rsidP="00DE352D">
      <w:pPr>
        <w:pStyle w:val="Odstavecseseznamem"/>
        <w:numPr>
          <w:ilvl w:val="0"/>
          <w:numId w:val="30"/>
        </w:numPr>
        <w:spacing w:line="264" w:lineRule="auto"/>
        <w:ind w:left="454" w:hanging="454"/>
        <w:contextualSpacing w:val="0"/>
        <w:jc w:val="both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z w:val="22"/>
          <w:szCs w:val="22"/>
        </w:rPr>
        <w:lastRenderedPageBreak/>
        <w:t xml:space="preserve">Dodatek nabývá platnosti dnem podpisu </w:t>
      </w:r>
      <w:r w:rsidR="00467B41" w:rsidRPr="00AB6F38">
        <w:rPr>
          <w:rFonts w:ascii="Arial" w:hAnsi="Arial" w:cs="Arial"/>
          <w:sz w:val="22"/>
          <w:szCs w:val="22"/>
        </w:rPr>
        <w:t>s</w:t>
      </w:r>
      <w:r w:rsidRPr="00AB6F38">
        <w:rPr>
          <w:rFonts w:ascii="Arial" w:hAnsi="Arial" w:cs="Arial"/>
          <w:sz w:val="22"/>
          <w:szCs w:val="22"/>
        </w:rPr>
        <w:t>mluvních stran a účinnosti dnem jeho uveřejnění v registru smluv dle § 6 odst. 1 ZRS. Bude-li dán zákonný důvod pro neuveřejnění tohoto Dodatku</w:t>
      </w:r>
      <w:r w:rsidR="00467B41" w:rsidRPr="00AB6F38">
        <w:rPr>
          <w:rFonts w:ascii="Arial" w:hAnsi="Arial" w:cs="Arial"/>
          <w:sz w:val="22"/>
          <w:szCs w:val="22"/>
        </w:rPr>
        <w:t xml:space="preserve"> v registru smluv</w:t>
      </w:r>
      <w:r w:rsidRPr="00AB6F38">
        <w:rPr>
          <w:rFonts w:ascii="Arial" w:hAnsi="Arial" w:cs="Arial"/>
          <w:sz w:val="22"/>
          <w:szCs w:val="22"/>
        </w:rPr>
        <w:t xml:space="preserve">, stává se Dodatek účinný jeho vstupem v platnost. </w:t>
      </w:r>
    </w:p>
    <w:p w14:paraId="19DA7C65" w14:textId="77777777" w:rsidR="00306340" w:rsidRDefault="00306340" w:rsidP="00306340">
      <w:pPr>
        <w:pStyle w:val="Odstavecseseznamem"/>
        <w:spacing w:line="264" w:lineRule="auto"/>
        <w:ind w:left="510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623A5AC" w14:textId="77777777" w:rsidR="00AB6F38" w:rsidRPr="00AB6F38" w:rsidRDefault="00AB6F38" w:rsidP="00306340">
      <w:pPr>
        <w:pStyle w:val="Odstavecseseznamem"/>
        <w:spacing w:line="264" w:lineRule="auto"/>
        <w:ind w:left="510"/>
        <w:contextualSpacing w:val="0"/>
        <w:jc w:val="both"/>
        <w:rPr>
          <w:rFonts w:ascii="Arial" w:hAnsi="Arial" w:cs="Arial"/>
          <w:color w:val="FF0000"/>
          <w:sz w:val="32"/>
          <w:szCs w:val="32"/>
        </w:rPr>
      </w:pPr>
    </w:p>
    <w:p w14:paraId="6E1B7AC8" w14:textId="77777777" w:rsidR="00CE4FDA" w:rsidRPr="00AB6F38" w:rsidRDefault="00CE4FDA" w:rsidP="00CE4FDA">
      <w:pPr>
        <w:tabs>
          <w:tab w:val="left" w:pos="5670"/>
        </w:tabs>
        <w:spacing w:after="120" w:line="276" w:lineRule="auto"/>
        <w:rPr>
          <w:rFonts w:ascii="Arial" w:hAnsi="Arial" w:cs="Arial"/>
          <w:snapToGrid w:val="0"/>
          <w:sz w:val="22"/>
          <w:szCs w:val="22"/>
        </w:rPr>
      </w:pPr>
      <w:r w:rsidRPr="00AB6F38">
        <w:rPr>
          <w:rFonts w:ascii="Arial" w:hAnsi="Arial" w:cs="Arial"/>
          <w:snapToGrid w:val="0"/>
          <w:sz w:val="22"/>
          <w:szCs w:val="22"/>
        </w:rPr>
        <w:t xml:space="preserve">Za objednatele: </w:t>
      </w:r>
      <w:r w:rsidRPr="00AB6F38">
        <w:rPr>
          <w:rFonts w:ascii="Arial" w:hAnsi="Arial" w:cs="Arial"/>
          <w:snapToGrid w:val="0"/>
          <w:sz w:val="22"/>
          <w:szCs w:val="22"/>
        </w:rPr>
        <w:tab/>
        <w:t>Za zhotovitele:</w:t>
      </w:r>
    </w:p>
    <w:p w14:paraId="199E355E" w14:textId="678610C7" w:rsidR="00CE4FDA" w:rsidRPr="00AB6F38" w:rsidRDefault="00CE4FDA" w:rsidP="00CE4FDA">
      <w:pPr>
        <w:tabs>
          <w:tab w:val="left" w:pos="5670"/>
        </w:tabs>
        <w:spacing w:after="120" w:line="276" w:lineRule="auto"/>
        <w:rPr>
          <w:rFonts w:ascii="Arial" w:hAnsi="Arial" w:cs="Arial"/>
          <w:snapToGrid w:val="0"/>
          <w:sz w:val="22"/>
          <w:szCs w:val="22"/>
        </w:rPr>
      </w:pPr>
      <w:r w:rsidRPr="00AB6F38">
        <w:rPr>
          <w:rFonts w:ascii="Arial" w:hAnsi="Arial" w:cs="Arial"/>
          <w:snapToGrid w:val="0"/>
          <w:sz w:val="22"/>
          <w:szCs w:val="22"/>
        </w:rPr>
        <w:t>V Karlových Varech dne</w:t>
      </w:r>
      <w:r w:rsidR="0018277C">
        <w:rPr>
          <w:rFonts w:ascii="Arial" w:hAnsi="Arial" w:cs="Arial"/>
          <w:snapToGrid w:val="0"/>
          <w:sz w:val="22"/>
          <w:szCs w:val="22"/>
        </w:rPr>
        <w:t xml:space="preserve"> 29. 11. 2024</w:t>
      </w:r>
      <w:r w:rsidRPr="00AB6F38">
        <w:rPr>
          <w:rFonts w:ascii="Arial" w:hAnsi="Arial" w:cs="Arial"/>
          <w:snapToGrid w:val="0"/>
          <w:sz w:val="22"/>
          <w:szCs w:val="22"/>
        </w:rPr>
        <w:tab/>
        <w:t>V Plzni dne</w:t>
      </w:r>
      <w:r w:rsidR="0018277C">
        <w:rPr>
          <w:rFonts w:ascii="Arial" w:hAnsi="Arial" w:cs="Arial"/>
          <w:snapToGrid w:val="0"/>
          <w:sz w:val="22"/>
          <w:szCs w:val="22"/>
        </w:rPr>
        <w:t xml:space="preserve"> 28. 11. 2024</w:t>
      </w:r>
    </w:p>
    <w:p w14:paraId="657224EC" w14:textId="77777777" w:rsidR="00CE4FDA" w:rsidRDefault="00CE4FDA" w:rsidP="00CE4FDA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7CDAE66E" w14:textId="77777777" w:rsidR="00AB6F38" w:rsidRPr="00AB6F38" w:rsidRDefault="00AB6F38" w:rsidP="00CE4FDA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1696DFAF" w14:textId="77777777" w:rsidR="00EA6ECD" w:rsidRPr="00AB6F38" w:rsidRDefault="00EA6ECD" w:rsidP="00CE4FDA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0F3CA5EB" w14:textId="77777777" w:rsidR="00CE4FDA" w:rsidRPr="00AB6F38" w:rsidRDefault="00CE4FDA" w:rsidP="00CE4FDA">
      <w:pPr>
        <w:tabs>
          <w:tab w:val="left" w:pos="5670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AB6F38">
        <w:rPr>
          <w:rFonts w:ascii="Arial" w:hAnsi="Arial" w:cs="Arial"/>
          <w:snapToGrid w:val="0"/>
          <w:sz w:val="22"/>
          <w:szCs w:val="22"/>
        </w:rPr>
        <w:t xml:space="preserve">…………………………………… </w:t>
      </w:r>
      <w:r w:rsidRPr="00AB6F38">
        <w:rPr>
          <w:rFonts w:ascii="Arial" w:hAnsi="Arial" w:cs="Arial"/>
          <w:snapToGrid w:val="0"/>
          <w:sz w:val="22"/>
          <w:szCs w:val="22"/>
        </w:rPr>
        <w:tab/>
        <w:t>……………………………………</w:t>
      </w:r>
    </w:p>
    <w:p w14:paraId="24B5E72A" w14:textId="77777777" w:rsidR="00CE4FDA" w:rsidRPr="00AB6F38" w:rsidRDefault="00CE4FDA" w:rsidP="00635987">
      <w:pPr>
        <w:tabs>
          <w:tab w:val="left" w:pos="5670"/>
        </w:tabs>
        <w:spacing w:line="264" w:lineRule="auto"/>
        <w:rPr>
          <w:rFonts w:ascii="Arial" w:hAnsi="Arial" w:cs="Arial"/>
          <w:snapToGrid w:val="0"/>
          <w:sz w:val="22"/>
          <w:szCs w:val="22"/>
        </w:rPr>
      </w:pPr>
      <w:r w:rsidRPr="00AB6F38">
        <w:rPr>
          <w:rFonts w:ascii="Arial" w:hAnsi="Arial" w:cs="Arial"/>
          <w:snapToGrid w:val="0"/>
          <w:sz w:val="22"/>
          <w:szCs w:val="22"/>
        </w:rPr>
        <w:t>Ing. Šárka Václavíková</w:t>
      </w:r>
      <w:r w:rsidRPr="00AB6F38">
        <w:rPr>
          <w:rFonts w:ascii="Arial" w:hAnsi="Arial" w:cs="Arial"/>
          <w:snapToGrid w:val="0"/>
          <w:sz w:val="22"/>
          <w:szCs w:val="22"/>
        </w:rPr>
        <w:tab/>
        <w:t>Pavel Vostracký</w:t>
      </w:r>
    </w:p>
    <w:p w14:paraId="7171F1F9" w14:textId="77777777" w:rsidR="00CE4FDA" w:rsidRPr="00AB6F38" w:rsidRDefault="00CE4FDA" w:rsidP="00635987">
      <w:pPr>
        <w:tabs>
          <w:tab w:val="left" w:pos="5670"/>
        </w:tabs>
        <w:spacing w:line="264" w:lineRule="auto"/>
        <w:rPr>
          <w:rFonts w:ascii="Arial" w:hAnsi="Arial" w:cs="Arial"/>
          <w:snapToGrid w:val="0"/>
          <w:sz w:val="22"/>
          <w:szCs w:val="22"/>
        </w:rPr>
      </w:pPr>
      <w:r w:rsidRPr="00AB6F38">
        <w:rPr>
          <w:rFonts w:ascii="Arial" w:hAnsi="Arial" w:cs="Arial"/>
          <w:snapToGrid w:val="0"/>
          <w:sz w:val="22"/>
          <w:szCs w:val="22"/>
        </w:rPr>
        <w:t>ředitelka Krajského pozemkového úřadu</w:t>
      </w:r>
      <w:r w:rsidRPr="00AB6F38">
        <w:rPr>
          <w:rFonts w:ascii="Arial" w:hAnsi="Arial" w:cs="Arial"/>
          <w:snapToGrid w:val="0"/>
          <w:sz w:val="22"/>
          <w:szCs w:val="22"/>
        </w:rPr>
        <w:tab/>
        <w:t>jednatel GROMA PLAN s r.o.</w:t>
      </w:r>
    </w:p>
    <w:p w14:paraId="3B5CD4BE" w14:textId="77777777" w:rsidR="00CE4FDA" w:rsidRPr="00AB6F38" w:rsidRDefault="00CE4FDA" w:rsidP="00635987">
      <w:pPr>
        <w:tabs>
          <w:tab w:val="left" w:pos="5670"/>
        </w:tabs>
        <w:spacing w:line="264" w:lineRule="auto"/>
        <w:rPr>
          <w:rFonts w:ascii="Arial" w:hAnsi="Arial" w:cs="Arial"/>
          <w:sz w:val="22"/>
          <w:szCs w:val="22"/>
        </w:rPr>
      </w:pPr>
      <w:r w:rsidRPr="00AB6F38">
        <w:rPr>
          <w:rFonts w:ascii="Arial" w:hAnsi="Arial" w:cs="Arial"/>
          <w:snapToGrid w:val="0"/>
          <w:sz w:val="22"/>
          <w:szCs w:val="22"/>
        </w:rPr>
        <w:t xml:space="preserve">pro Karlovarský kraj </w:t>
      </w:r>
    </w:p>
    <w:p w14:paraId="79634A90" w14:textId="31BB81B1" w:rsidR="009A4B59" w:rsidRDefault="009A4B59" w:rsidP="001C11E7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3E6331C" w14:textId="77777777" w:rsidR="00AB6F38" w:rsidRDefault="00AB6F38" w:rsidP="001C11E7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4555AD7" w14:textId="77777777" w:rsidR="00AB6F38" w:rsidRPr="00AB6F38" w:rsidRDefault="00AB6F38" w:rsidP="001C11E7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4508504" w14:textId="30903401" w:rsidR="00702B0D" w:rsidRPr="00AB6F38" w:rsidRDefault="00702B0D" w:rsidP="00635987">
      <w:pPr>
        <w:pStyle w:val="Odstavecseseznamem"/>
        <w:spacing w:line="276" w:lineRule="auto"/>
        <w:ind w:left="993" w:hanging="993"/>
        <w:rPr>
          <w:rFonts w:ascii="Arial" w:hAnsi="Arial" w:cs="Arial"/>
          <w:bCs/>
          <w:color w:val="FF0000"/>
          <w:sz w:val="22"/>
          <w:szCs w:val="22"/>
        </w:rPr>
      </w:pPr>
      <w:bookmarkStart w:id="2" w:name="_Hlk152053852"/>
      <w:r w:rsidRPr="00AB6F38">
        <w:rPr>
          <w:rFonts w:ascii="Arial" w:hAnsi="Arial" w:cs="Arial"/>
          <w:b/>
          <w:sz w:val="22"/>
          <w:szCs w:val="22"/>
        </w:rPr>
        <w:t>Příloha:</w:t>
      </w:r>
      <w:r w:rsidRPr="00AB6F38">
        <w:rPr>
          <w:rFonts w:ascii="Arial" w:hAnsi="Arial" w:cs="Arial"/>
          <w:sz w:val="22"/>
          <w:szCs w:val="22"/>
        </w:rPr>
        <w:t xml:space="preserve"> </w:t>
      </w:r>
      <w:r w:rsidR="00306340" w:rsidRPr="00AB6F38">
        <w:rPr>
          <w:rFonts w:ascii="Arial" w:hAnsi="Arial" w:cs="Arial"/>
          <w:sz w:val="22"/>
          <w:szCs w:val="22"/>
        </w:rPr>
        <w:tab/>
      </w:r>
      <w:bookmarkEnd w:id="2"/>
      <w:r w:rsidR="00A97E03" w:rsidRPr="00AB6F38">
        <w:rPr>
          <w:rFonts w:ascii="Arial" w:hAnsi="Arial" w:cs="Arial"/>
          <w:sz w:val="22"/>
          <w:szCs w:val="22"/>
        </w:rPr>
        <w:t xml:space="preserve">Položkový výkaz činností – Příloha ke smlouvě – KoPÚ </w:t>
      </w:r>
      <w:r w:rsidR="00635987" w:rsidRPr="00AB6F38">
        <w:rPr>
          <w:rFonts w:ascii="Arial" w:hAnsi="Arial" w:cs="Arial"/>
          <w:sz w:val="22"/>
          <w:szCs w:val="22"/>
        </w:rPr>
        <w:t>Trojmezí</w:t>
      </w:r>
      <w:r w:rsidR="00A97E03" w:rsidRPr="00AB6F38">
        <w:rPr>
          <w:rFonts w:ascii="Arial" w:hAnsi="Arial" w:cs="Arial"/>
          <w:sz w:val="22"/>
          <w:szCs w:val="22"/>
        </w:rPr>
        <w:t xml:space="preserve"> – aktualizovaný dle</w:t>
      </w:r>
      <w:r w:rsidR="000B2648">
        <w:rPr>
          <w:rFonts w:ascii="Arial" w:hAnsi="Arial" w:cs="Arial"/>
          <w:sz w:val="22"/>
          <w:szCs w:val="22"/>
        </w:rPr>
        <w:t> </w:t>
      </w:r>
      <w:r w:rsidR="00A97E03" w:rsidRPr="00AB6F38">
        <w:rPr>
          <w:rFonts w:ascii="Arial" w:hAnsi="Arial" w:cs="Arial"/>
          <w:sz w:val="22"/>
          <w:szCs w:val="22"/>
        </w:rPr>
        <w:t>Dodatku č. 3</w:t>
      </w:r>
    </w:p>
    <w:p w14:paraId="3286151A" w14:textId="77777777" w:rsidR="00AB6F38" w:rsidRPr="00AB6F38" w:rsidRDefault="00AB6F38">
      <w:pPr>
        <w:pStyle w:val="Odstavecseseznamem"/>
        <w:spacing w:line="276" w:lineRule="auto"/>
        <w:ind w:left="993" w:hanging="993"/>
        <w:rPr>
          <w:rFonts w:ascii="Arial" w:hAnsi="Arial" w:cs="Arial"/>
          <w:bCs/>
          <w:color w:val="FF0000"/>
          <w:sz w:val="21"/>
          <w:szCs w:val="21"/>
        </w:rPr>
      </w:pPr>
    </w:p>
    <w:sectPr w:rsidR="00AB6F38" w:rsidRPr="00AB6F38" w:rsidSect="00DE352D">
      <w:pgSz w:w="11906" w:h="16838"/>
      <w:pgMar w:top="1134" w:right="1134" w:bottom="1077" w:left="1247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780DB" w14:textId="77777777" w:rsidR="00D6413F" w:rsidRDefault="00D6413F" w:rsidP="000033C8">
      <w:r>
        <w:separator/>
      </w:r>
    </w:p>
  </w:endnote>
  <w:endnote w:type="continuationSeparator" w:id="0">
    <w:p w14:paraId="79208A56" w14:textId="77777777" w:rsidR="00D6413F" w:rsidRDefault="00D6413F" w:rsidP="0000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E7F95" w14:textId="77777777" w:rsidR="00D6413F" w:rsidRDefault="00D6413F" w:rsidP="000033C8">
      <w:r>
        <w:separator/>
      </w:r>
    </w:p>
  </w:footnote>
  <w:footnote w:type="continuationSeparator" w:id="0">
    <w:p w14:paraId="2FAE3345" w14:textId="77777777" w:rsidR="00D6413F" w:rsidRDefault="00D6413F" w:rsidP="00003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551C6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0E96B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727843"/>
    <w:multiLevelType w:val="multilevel"/>
    <w:tmpl w:val="487294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5360DE"/>
    <w:multiLevelType w:val="hybridMultilevel"/>
    <w:tmpl w:val="5B9E1B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6A38A9"/>
    <w:multiLevelType w:val="hybridMultilevel"/>
    <w:tmpl w:val="69208094"/>
    <w:lvl w:ilvl="0" w:tplc="7E26F5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C42467"/>
    <w:multiLevelType w:val="hybridMultilevel"/>
    <w:tmpl w:val="9FD8A524"/>
    <w:lvl w:ilvl="0" w:tplc="01AEC9DC">
      <w:start w:val="2"/>
      <w:numFmt w:val="lowerLetter"/>
      <w:lvlText w:val="%1)"/>
      <w:lvlJc w:val="left"/>
      <w:pPr>
        <w:ind w:left="2520" w:hanging="360"/>
      </w:pPr>
    </w:lvl>
    <w:lvl w:ilvl="1" w:tplc="04050019">
      <w:start w:val="1"/>
      <w:numFmt w:val="lowerLetter"/>
      <w:lvlText w:val="%2."/>
      <w:lvlJc w:val="left"/>
      <w:pPr>
        <w:ind w:left="3240" w:hanging="360"/>
      </w:pPr>
    </w:lvl>
    <w:lvl w:ilvl="2" w:tplc="0405001B">
      <w:start w:val="1"/>
      <w:numFmt w:val="lowerRoman"/>
      <w:lvlText w:val="%3."/>
      <w:lvlJc w:val="right"/>
      <w:pPr>
        <w:ind w:left="3960" w:hanging="180"/>
      </w:pPr>
    </w:lvl>
    <w:lvl w:ilvl="3" w:tplc="0405000F">
      <w:start w:val="1"/>
      <w:numFmt w:val="decimal"/>
      <w:lvlText w:val="%4."/>
      <w:lvlJc w:val="left"/>
      <w:pPr>
        <w:ind w:left="4680" w:hanging="360"/>
      </w:pPr>
    </w:lvl>
    <w:lvl w:ilvl="4" w:tplc="04050019">
      <w:start w:val="1"/>
      <w:numFmt w:val="lowerLetter"/>
      <w:lvlText w:val="%5."/>
      <w:lvlJc w:val="left"/>
      <w:pPr>
        <w:ind w:left="5400" w:hanging="360"/>
      </w:pPr>
    </w:lvl>
    <w:lvl w:ilvl="5" w:tplc="0405001B">
      <w:start w:val="1"/>
      <w:numFmt w:val="lowerRoman"/>
      <w:lvlText w:val="%6."/>
      <w:lvlJc w:val="right"/>
      <w:pPr>
        <w:ind w:left="6120" w:hanging="180"/>
      </w:pPr>
    </w:lvl>
    <w:lvl w:ilvl="6" w:tplc="0405000F">
      <w:start w:val="1"/>
      <w:numFmt w:val="decimal"/>
      <w:lvlText w:val="%7."/>
      <w:lvlJc w:val="left"/>
      <w:pPr>
        <w:ind w:left="6840" w:hanging="360"/>
      </w:pPr>
    </w:lvl>
    <w:lvl w:ilvl="7" w:tplc="04050019">
      <w:start w:val="1"/>
      <w:numFmt w:val="lowerLetter"/>
      <w:lvlText w:val="%8."/>
      <w:lvlJc w:val="left"/>
      <w:pPr>
        <w:ind w:left="7560" w:hanging="360"/>
      </w:pPr>
    </w:lvl>
    <w:lvl w:ilvl="8" w:tplc="0405001B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6503ED7"/>
    <w:multiLevelType w:val="hybridMultilevel"/>
    <w:tmpl w:val="DB668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583D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AA138D6"/>
    <w:multiLevelType w:val="hybridMultilevel"/>
    <w:tmpl w:val="C86C7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3349C"/>
    <w:multiLevelType w:val="hybridMultilevel"/>
    <w:tmpl w:val="18D24FD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AA2973"/>
    <w:multiLevelType w:val="hybridMultilevel"/>
    <w:tmpl w:val="298662BA"/>
    <w:lvl w:ilvl="0" w:tplc="F6363EF8">
      <w:start w:val="1"/>
      <w:numFmt w:val="lowerLetter"/>
      <w:lvlText w:val="%1)"/>
      <w:lvlJc w:val="left"/>
      <w:pPr>
        <w:ind w:left="2520" w:hanging="360"/>
      </w:pPr>
    </w:lvl>
    <w:lvl w:ilvl="1" w:tplc="04050019">
      <w:start w:val="1"/>
      <w:numFmt w:val="lowerLetter"/>
      <w:lvlText w:val="%2."/>
      <w:lvlJc w:val="left"/>
      <w:pPr>
        <w:ind w:left="3240" w:hanging="360"/>
      </w:pPr>
    </w:lvl>
    <w:lvl w:ilvl="2" w:tplc="0405001B">
      <w:start w:val="1"/>
      <w:numFmt w:val="lowerRoman"/>
      <w:lvlText w:val="%3."/>
      <w:lvlJc w:val="right"/>
      <w:pPr>
        <w:ind w:left="3960" w:hanging="180"/>
      </w:pPr>
    </w:lvl>
    <w:lvl w:ilvl="3" w:tplc="0405000F">
      <w:start w:val="1"/>
      <w:numFmt w:val="decimal"/>
      <w:lvlText w:val="%4."/>
      <w:lvlJc w:val="left"/>
      <w:pPr>
        <w:ind w:left="4680" w:hanging="360"/>
      </w:pPr>
    </w:lvl>
    <w:lvl w:ilvl="4" w:tplc="04050019">
      <w:start w:val="1"/>
      <w:numFmt w:val="lowerLetter"/>
      <w:lvlText w:val="%5."/>
      <w:lvlJc w:val="left"/>
      <w:pPr>
        <w:ind w:left="5400" w:hanging="360"/>
      </w:pPr>
    </w:lvl>
    <w:lvl w:ilvl="5" w:tplc="0405001B">
      <w:start w:val="1"/>
      <w:numFmt w:val="lowerRoman"/>
      <w:lvlText w:val="%6."/>
      <w:lvlJc w:val="right"/>
      <w:pPr>
        <w:ind w:left="6120" w:hanging="180"/>
      </w:pPr>
    </w:lvl>
    <w:lvl w:ilvl="6" w:tplc="0405000F">
      <w:start w:val="1"/>
      <w:numFmt w:val="decimal"/>
      <w:lvlText w:val="%7."/>
      <w:lvlJc w:val="left"/>
      <w:pPr>
        <w:ind w:left="6840" w:hanging="360"/>
      </w:pPr>
    </w:lvl>
    <w:lvl w:ilvl="7" w:tplc="04050019">
      <w:start w:val="1"/>
      <w:numFmt w:val="lowerLetter"/>
      <w:lvlText w:val="%8."/>
      <w:lvlJc w:val="left"/>
      <w:pPr>
        <w:ind w:left="7560" w:hanging="360"/>
      </w:pPr>
    </w:lvl>
    <w:lvl w:ilvl="8" w:tplc="0405001B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9030DE7"/>
    <w:multiLevelType w:val="multilevel"/>
    <w:tmpl w:val="92D2E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A77104"/>
    <w:multiLevelType w:val="hybridMultilevel"/>
    <w:tmpl w:val="879CE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C2ACE"/>
    <w:multiLevelType w:val="hybridMultilevel"/>
    <w:tmpl w:val="68F04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C77FE"/>
    <w:multiLevelType w:val="multilevel"/>
    <w:tmpl w:val="883288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5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978"/>
        </w:tabs>
        <w:ind w:left="297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430313E"/>
    <w:multiLevelType w:val="hybridMultilevel"/>
    <w:tmpl w:val="B8620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E7A14"/>
    <w:multiLevelType w:val="multilevel"/>
    <w:tmpl w:val="C4F45EE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5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39E1DC9"/>
    <w:multiLevelType w:val="multilevel"/>
    <w:tmpl w:val="C3DA001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0ED460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69C47AA"/>
    <w:multiLevelType w:val="hybridMultilevel"/>
    <w:tmpl w:val="0BEE0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1" w15:restartNumberingAfterBreak="0">
    <w:nsid w:val="6F4B5D6A"/>
    <w:multiLevelType w:val="multilevel"/>
    <w:tmpl w:val="63E6C4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5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978"/>
        </w:tabs>
        <w:ind w:left="297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0361D72"/>
    <w:multiLevelType w:val="multilevel"/>
    <w:tmpl w:val="9D02F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4F35FD1"/>
    <w:multiLevelType w:val="hybridMultilevel"/>
    <w:tmpl w:val="28ACA704"/>
    <w:lvl w:ilvl="0" w:tplc="2F68FBD8">
      <w:start w:val="2"/>
      <w:numFmt w:val="lowerLetter"/>
      <w:lvlText w:val="%1)"/>
      <w:lvlJc w:val="left"/>
      <w:pPr>
        <w:ind w:left="2520" w:hanging="360"/>
      </w:pPr>
    </w:lvl>
    <w:lvl w:ilvl="1" w:tplc="04050019">
      <w:start w:val="1"/>
      <w:numFmt w:val="lowerLetter"/>
      <w:lvlText w:val="%2."/>
      <w:lvlJc w:val="left"/>
      <w:pPr>
        <w:ind w:left="3240" w:hanging="360"/>
      </w:pPr>
    </w:lvl>
    <w:lvl w:ilvl="2" w:tplc="0405001B">
      <w:start w:val="1"/>
      <w:numFmt w:val="lowerRoman"/>
      <w:lvlText w:val="%3."/>
      <w:lvlJc w:val="right"/>
      <w:pPr>
        <w:ind w:left="3960" w:hanging="180"/>
      </w:pPr>
    </w:lvl>
    <w:lvl w:ilvl="3" w:tplc="0405000F">
      <w:start w:val="1"/>
      <w:numFmt w:val="decimal"/>
      <w:lvlText w:val="%4."/>
      <w:lvlJc w:val="left"/>
      <w:pPr>
        <w:ind w:left="4680" w:hanging="360"/>
      </w:pPr>
    </w:lvl>
    <w:lvl w:ilvl="4" w:tplc="04050019">
      <w:start w:val="1"/>
      <w:numFmt w:val="lowerLetter"/>
      <w:lvlText w:val="%5."/>
      <w:lvlJc w:val="left"/>
      <w:pPr>
        <w:ind w:left="5400" w:hanging="360"/>
      </w:pPr>
    </w:lvl>
    <w:lvl w:ilvl="5" w:tplc="0405001B">
      <w:start w:val="1"/>
      <w:numFmt w:val="lowerRoman"/>
      <w:lvlText w:val="%6."/>
      <w:lvlJc w:val="right"/>
      <w:pPr>
        <w:ind w:left="6120" w:hanging="180"/>
      </w:pPr>
    </w:lvl>
    <w:lvl w:ilvl="6" w:tplc="0405000F">
      <w:start w:val="1"/>
      <w:numFmt w:val="decimal"/>
      <w:lvlText w:val="%7."/>
      <w:lvlJc w:val="left"/>
      <w:pPr>
        <w:ind w:left="6840" w:hanging="360"/>
      </w:pPr>
    </w:lvl>
    <w:lvl w:ilvl="7" w:tplc="04050019">
      <w:start w:val="1"/>
      <w:numFmt w:val="lowerLetter"/>
      <w:lvlText w:val="%8."/>
      <w:lvlJc w:val="left"/>
      <w:pPr>
        <w:ind w:left="7560" w:hanging="360"/>
      </w:pPr>
    </w:lvl>
    <w:lvl w:ilvl="8" w:tplc="0405001B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7A1B3B07"/>
    <w:multiLevelType w:val="multilevel"/>
    <w:tmpl w:val="BE5A26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5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F7E65A9"/>
    <w:multiLevelType w:val="hybridMultilevel"/>
    <w:tmpl w:val="C60065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05282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91172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6297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8399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285133">
    <w:abstractNumId w:val="10"/>
  </w:num>
  <w:num w:numId="6" w16cid:durableId="1690720486">
    <w:abstractNumId w:val="23"/>
  </w:num>
  <w:num w:numId="7" w16cid:durableId="1144275258">
    <w:abstractNumId w:val="5"/>
  </w:num>
  <w:num w:numId="8" w16cid:durableId="1674912442">
    <w:abstractNumId w:val="3"/>
  </w:num>
  <w:num w:numId="9" w16cid:durableId="1220097272">
    <w:abstractNumId w:val="4"/>
  </w:num>
  <w:num w:numId="10" w16cid:durableId="1524393438">
    <w:abstractNumId w:val="19"/>
  </w:num>
  <w:num w:numId="11" w16cid:durableId="828597676">
    <w:abstractNumId w:val="15"/>
  </w:num>
  <w:num w:numId="12" w16cid:durableId="294718317">
    <w:abstractNumId w:val="6"/>
  </w:num>
  <w:num w:numId="13" w16cid:durableId="172572744">
    <w:abstractNumId w:val="8"/>
  </w:num>
  <w:num w:numId="14" w16cid:durableId="1007364912">
    <w:abstractNumId w:val="12"/>
  </w:num>
  <w:num w:numId="15" w16cid:durableId="1972249807">
    <w:abstractNumId w:val="13"/>
  </w:num>
  <w:num w:numId="16" w16cid:durableId="13506399">
    <w:abstractNumId w:val="22"/>
  </w:num>
  <w:num w:numId="17" w16cid:durableId="510148373">
    <w:abstractNumId w:val="9"/>
  </w:num>
  <w:num w:numId="18" w16cid:durableId="173154501">
    <w:abstractNumId w:val="25"/>
  </w:num>
  <w:num w:numId="19" w16cid:durableId="1827093368">
    <w:abstractNumId w:val="11"/>
  </w:num>
  <w:num w:numId="20" w16cid:durableId="904099266">
    <w:abstractNumId w:val="21"/>
  </w:num>
  <w:num w:numId="21" w16cid:durableId="1819806653">
    <w:abstractNumId w:val="16"/>
  </w:num>
  <w:num w:numId="22" w16cid:durableId="118304031">
    <w:abstractNumId w:val="24"/>
  </w:num>
  <w:num w:numId="23" w16cid:durableId="1107391215">
    <w:abstractNumId w:val="2"/>
  </w:num>
  <w:num w:numId="24" w16cid:durableId="2033876368">
    <w:abstractNumId w:val="14"/>
  </w:num>
  <w:num w:numId="25" w16cid:durableId="997339563">
    <w:abstractNumId w:val="1"/>
  </w:num>
  <w:num w:numId="26" w16cid:durableId="548419114">
    <w:abstractNumId w:val="18"/>
  </w:num>
  <w:num w:numId="27" w16cid:durableId="57752575">
    <w:abstractNumId w:val="7"/>
  </w:num>
  <w:num w:numId="28" w16cid:durableId="2002390832">
    <w:abstractNumId w:val="0"/>
  </w:num>
  <w:num w:numId="29" w16cid:durableId="958879230">
    <w:abstractNumId w:val="20"/>
  </w:num>
  <w:num w:numId="30" w16cid:durableId="16425393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397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B5"/>
    <w:rsid w:val="0000331B"/>
    <w:rsid w:val="000033C8"/>
    <w:rsid w:val="000151C4"/>
    <w:rsid w:val="00016057"/>
    <w:rsid w:val="000214B2"/>
    <w:rsid w:val="000258C6"/>
    <w:rsid w:val="00035285"/>
    <w:rsid w:val="00040224"/>
    <w:rsid w:val="00043848"/>
    <w:rsid w:val="0005163C"/>
    <w:rsid w:val="00052974"/>
    <w:rsid w:val="00052FEA"/>
    <w:rsid w:val="0005641F"/>
    <w:rsid w:val="00067B3C"/>
    <w:rsid w:val="00067EA0"/>
    <w:rsid w:val="0007222A"/>
    <w:rsid w:val="000726AD"/>
    <w:rsid w:val="00073EED"/>
    <w:rsid w:val="00074968"/>
    <w:rsid w:val="00081F7D"/>
    <w:rsid w:val="00082D3B"/>
    <w:rsid w:val="00082FC8"/>
    <w:rsid w:val="00087081"/>
    <w:rsid w:val="00090294"/>
    <w:rsid w:val="000A1103"/>
    <w:rsid w:val="000A3602"/>
    <w:rsid w:val="000A40F5"/>
    <w:rsid w:val="000B2648"/>
    <w:rsid w:val="000B3389"/>
    <w:rsid w:val="000B3A6F"/>
    <w:rsid w:val="000B4440"/>
    <w:rsid w:val="000B7E68"/>
    <w:rsid w:val="000C192F"/>
    <w:rsid w:val="000C25A4"/>
    <w:rsid w:val="000C2E03"/>
    <w:rsid w:val="000C6D94"/>
    <w:rsid w:val="000C71AC"/>
    <w:rsid w:val="000D0BCC"/>
    <w:rsid w:val="000D4289"/>
    <w:rsid w:val="000D6435"/>
    <w:rsid w:val="000D655F"/>
    <w:rsid w:val="000E526A"/>
    <w:rsid w:val="000E75FF"/>
    <w:rsid w:val="001025E4"/>
    <w:rsid w:val="0011124D"/>
    <w:rsid w:val="001163C6"/>
    <w:rsid w:val="001204D4"/>
    <w:rsid w:val="00123B5D"/>
    <w:rsid w:val="0012544A"/>
    <w:rsid w:val="00135149"/>
    <w:rsid w:val="00137468"/>
    <w:rsid w:val="0014015E"/>
    <w:rsid w:val="00141420"/>
    <w:rsid w:val="00141999"/>
    <w:rsid w:val="00150A24"/>
    <w:rsid w:val="00156939"/>
    <w:rsid w:val="001610E3"/>
    <w:rsid w:val="00167C02"/>
    <w:rsid w:val="001711B6"/>
    <w:rsid w:val="0018277C"/>
    <w:rsid w:val="001847DD"/>
    <w:rsid w:val="00184900"/>
    <w:rsid w:val="001864CA"/>
    <w:rsid w:val="001A66D5"/>
    <w:rsid w:val="001B7768"/>
    <w:rsid w:val="001C11E7"/>
    <w:rsid w:val="001C42EF"/>
    <w:rsid w:val="001D21E8"/>
    <w:rsid w:val="001D2EE4"/>
    <w:rsid w:val="001D6477"/>
    <w:rsid w:val="001E0E84"/>
    <w:rsid w:val="001E1352"/>
    <w:rsid w:val="001E2916"/>
    <w:rsid w:val="001E4486"/>
    <w:rsid w:val="001E7046"/>
    <w:rsid w:val="001E7C1A"/>
    <w:rsid w:val="001F3B7F"/>
    <w:rsid w:val="001F5D0C"/>
    <w:rsid w:val="001F6564"/>
    <w:rsid w:val="001F7FD0"/>
    <w:rsid w:val="0020047C"/>
    <w:rsid w:val="00202E78"/>
    <w:rsid w:val="00204EE3"/>
    <w:rsid w:val="00212BB8"/>
    <w:rsid w:val="00215D8A"/>
    <w:rsid w:val="00221750"/>
    <w:rsid w:val="00224609"/>
    <w:rsid w:val="00224B66"/>
    <w:rsid w:val="0022649E"/>
    <w:rsid w:val="0022727A"/>
    <w:rsid w:val="00236671"/>
    <w:rsid w:val="002503EB"/>
    <w:rsid w:val="00251ADD"/>
    <w:rsid w:val="00253D1E"/>
    <w:rsid w:val="00255C0B"/>
    <w:rsid w:val="00261A36"/>
    <w:rsid w:val="00265658"/>
    <w:rsid w:val="00266AA1"/>
    <w:rsid w:val="00267128"/>
    <w:rsid w:val="00267C7F"/>
    <w:rsid w:val="00271A50"/>
    <w:rsid w:val="00272378"/>
    <w:rsid w:val="00272A49"/>
    <w:rsid w:val="002804D8"/>
    <w:rsid w:val="0028262E"/>
    <w:rsid w:val="0028588C"/>
    <w:rsid w:val="002A3F09"/>
    <w:rsid w:val="002A4ACD"/>
    <w:rsid w:val="002A6438"/>
    <w:rsid w:val="002B02EC"/>
    <w:rsid w:val="002B125B"/>
    <w:rsid w:val="002B3F7C"/>
    <w:rsid w:val="002B502E"/>
    <w:rsid w:val="002C0BAC"/>
    <w:rsid w:val="002C46B8"/>
    <w:rsid w:val="002C5FA8"/>
    <w:rsid w:val="002D5BE3"/>
    <w:rsid w:val="002E0C8B"/>
    <w:rsid w:val="002F48EA"/>
    <w:rsid w:val="002F6D97"/>
    <w:rsid w:val="00301D79"/>
    <w:rsid w:val="00301E28"/>
    <w:rsid w:val="00306040"/>
    <w:rsid w:val="00306340"/>
    <w:rsid w:val="00306815"/>
    <w:rsid w:val="00310815"/>
    <w:rsid w:val="00313C78"/>
    <w:rsid w:val="00320684"/>
    <w:rsid w:val="00322841"/>
    <w:rsid w:val="00325CA1"/>
    <w:rsid w:val="0032710D"/>
    <w:rsid w:val="00327151"/>
    <w:rsid w:val="00331EC9"/>
    <w:rsid w:val="003358FD"/>
    <w:rsid w:val="00342160"/>
    <w:rsid w:val="0034453E"/>
    <w:rsid w:val="0034478A"/>
    <w:rsid w:val="00350575"/>
    <w:rsid w:val="00357F3C"/>
    <w:rsid w:val="00360875"/>
    <w:rsid w:val="00365C03"/>
    <w:rsid w:val="00370BE2"/>
    <w:rsid w:val="0037127F"/>
    <w:rsid w:val="00377262"/>
    <w:rsid w:val="003845B8"/>
    <w:rsid w:val="003920B0"/>
    <w:rsid w:val="003A2668"/>
    <w:rsid w:val="003A794B"/>
    <w:rsid w:val="003B2A44"/>
    <w:rsid w:val="003B2E55"/>
    <w:rsid w:val="003B527E"/>
    <w:rsid w:val="003B5B70"/>
    <w:rsid w:val="003C0940"/>
    <w:rsid w:val="003C3D81"/>
    <w:rsid w:val="003C680D"/>
    <w:rsid w:val="003D4986"/>
    <w:rsid w:val="003E3EA6"/>
    <w:rsid w:val="003E62F0"/>
    <w:rsid w:val="003E6D98"/>
    <w:rsid w:val="003F04BA"/>
    <w:rsid w:val="003F2EFC"/>
    <w:rsid w:val="003F637A"/>
    <w:rsid w:val="004020C9"/>
    <w:rsid w:val="0040289F"/>
    <w:rsid w:val="00406284"/>
    <w:rsid w:val="00407D11"/>
    <w:rsid w:val="00412E7E"/>
    <w:rsid w:val="004137F6"/>
    <w:rsid w:val="00414A80"/>
    <w:rsid w:val="00416CDA"/>
    <w:rsid w:val="004209E9"/>
    <w:rsid w:val="00426709"/>
    <w:rsid w:val="004268B6"/>
    <w:rsid w:val="004326CC"/>
    <w:rsid w:val="0043403D"/>
    <w:rsid w:val="00434E56"/>
    <w:rsid w:val="0043658B"/>
    <w:rsid w:val="004405E3"/>
    <w:rsid w:val="00451EAB"/>
    <w:rsid w:val="00454F5B"/>
    <w:rsid w:val="004571D8"/>
    <w:rsid w:val="0045755C"/>
    <w:rsid w:val="00463667"/>
    <w:rsid w:val="00467B41"/>
    <w:rsid w:val="00471B11"/>
    <w:rsid w:val="00473C20"/>
    <w:rsid w:val="004775AE"/>
    <w:rsid w:val="004837BD"/>
    <w:rsid w:val="00486A24"/>
    <w:rsid w:val="00486BE0"/>
    <w:rsid w:val="00494C84"/>
    <w:rsid w:val="00495DE4"/>
    <w:rsid w:val="00496958"/>
    <w:rsid w:val="004A19A0"/>
    <w:rsid w:val="004A2EC2"/>
    <w:rsid w:val="004D2448"/>
    <w:rsid w:val="004D3332"/>
    <w:rsid w:val="004D6929"/>
    <w:rsid w:val="004E0A7E"/>
    <w:rsid w:val="004E0E82"/>
    <w:rsid w:val="004E5162"/>
    <w:rsid w:val="004F1BD6"/>
    <w:rsid w:val="00500379"/>
    <w:rsid w:val="005100CA"/>
    <w:rsid w:val="00510DC4"/>
    <w:rsid w:val="0051473D"/>
    <w:rsid w:val="00516AC9"/>
    <w:rsid w:val="005173F1"/>
    <w:rsid w:val="0052048F"/>
    <w:rsid w:val="00521A4D"/>
    <w:rsid w:val="00522F55"/>
    <w:rsid w:val="00525C4F"/>
    <w:rsid w:val="005262DD"/>
    <w:rsid w:val="00532CB7"/>
    <w:rsid w:val="00537572"/>
    <w:rsid w:val="00540695"/>
    <w:rsid w:val="005421B7"/>
    <w:rsid w:val="00542AB4"/>
    <w:rsid w:val="00546290"/>
    <w:rsid w:val="005503EB"/>
    <w:rsid w:val="00553283"/>
    <w:rsid w:val="00554B16"/>
    <w:rsid w:val="00555863"/>
    <w:rsid w:val="00570290"/>
    <w:rsid w:val="0057731F"/>
    <w:rsid w:val="00582A15"/>
    <w:rsid w:val="005865FD"/>
    <w:rsid w:val="00587916"/>
    <w:rsid w:val="005906C9"/>
    <w:rsid w:val="00597BB5"/>
    <w:rsid w:val="005A04D7"/>
    <w:rsid w:val="005A1D42"/>
    <w:rsid w:val="005A23AC"/>
    <w:rsid w:val="005B65E3"/>
    <w:rsid w:val="005B73C5"/>
    <w:rsid w:val="005B7524"/>
    <w:rsid w:val="005B7CB6"/>
    <w:rsid w:val="005B7E43"/>
    <w:rsid w:val="005C2BCA"/>
    <w:rsid w:val="005D30B7"/>
    <w:rsid w:val="005D41B6"/>
    <w:rsid w:val="005D454C"/>
    <w:rsid w:val="005E020B"/>
    <w:rsid w:val="005E19A2"/>
    <w:rsid w:val="005E5639"/>
    <w:rsid w:val="005F0FD3"/>
    <w:rsid w:val="005F227B"/>
    <w:rsid w:val="005F3B1D"/>
    <w:rsid w:val="005F474B"/>
    <w:rsid w:val="00615766"/>
    <w:rsid w:val="0062104B"/>
    <w:rsid w:val="00622E2A"/>
    <w:rsid w:val="00623F00"/>
    <w:rsid w:val="006334D7"/>
    <w:rsid w:val="006338EF"/>
    <w:rsid w:val="00633B7A"/>
    <w:rsid w:val="006348CB"/>
    <w:rsid w:val="00635987"/>
    <w:rsid w:val="00635FA2"/>
    <w:rsid w:val="00637124"/>
    <w:rsid w:val="00637431"/>
    <w:rsid w:val="0064490A"/>
    <w:rsid w:val="00644EE3"/>
    <w:rsid w:val="0065077F"/>
    <w:rsid w:val="00656B66"/>
    <w:rsid w:val="006604D0"/>
    <w:rsid w:val="00664506"/>
    <w:rsid w:val="006674BB"/>
    <w:rsid w:val="00670D6A"/>
    <w:rsid w:val="00671359"/>
    <w:rsid w:val="00674788"/>
    <w:rsid w:val="00681EDA"/>
    <w:rsid w:val="006828F3"/>
    <w:rsid w:val="00682932"/>
    <w:rsid w:val="006845D1"/>
    <w:rsid w:val="00684BA1"/>
    <w:rsid w:val="0068752C"/>
    <w:rsid w:val="0069245E"/>
    <w:rsid w:val="0069594E"/>
    <w:rsid w:val="006A53F9"/>
    <w:rsid w:val="006B08D5"/>
    <w:rsid w:val="006B3438"/>
    <w:rsid w:val="006B48A7"/>
    <w:rsid w:val="006C3A30"/>
    <w:rsid w:val="006C63C7"/>
    <w:rsid w:val="006D26A8"/>
    <w:rsid w:val="006D71DC"/>
    <w:rsid w:val="006D7925"/>
    <w:rsid w:val="006D7DE6"/>
    <w:rsid w:val="006E0739"/>
    <w:rsid w:val="006E1647"/>
    <w:rsid w:val="006E3559"/>
    <w:rsid w:val="006E37A3"/>
    <w:rsid w:val="006E67F2"/>
    <w:rsid w:val="006F1BE0"/>
    <w:rsid w:val="006F6E65"/>
    <w:rsid w:val="006F74FA"/>
    <w:rsid w:val="007009FE"/>
    <w:rsid w:val="00701807"/>
    <w:rsid w:val="00701B42"/>
    <w:rsid w:val="00702B0D"/>
    <w:rsid w:val="00704E3F"/>
    <w:rsid w:val="00706E09"/>
    <w:rsid w:val="0071163B"/>
    <w:rsid w:val="00713043"/>
    <w:rsid w:val="00721A65"/>
    <w:rsid w:val="00723236"/>
    <w:rsid w:val="007261A2"/>
    <w:rsid w:val="00727B0E"/>
    <w:rsid w:val="00732C0B"/>
    <w:rsid w:val="007477AB"/>
    <w:rsid w:val="00747B55"/>
    <w:rsid w:val="007502C3"/>
    <w:rsid w:val="007504A8"/>
    <w:rsid w:val="00750BC7"/>
    <w:rsid w:val="007512C1"/>
    <w:rsid w:val="00752DD3"/>
    <w:rsid w:val="00766C4D"/>
    <w:rsid w:val="0077291D"/>
    <w:rsid w:val="0077362D"/>
    <w:rsid w:val="00775A65"/>
    <w:rsid w:val="00776050"/>
    <w:rsid w:val="00776274"/>
    <w:rsid w:val="00776F49"/>
    <w:rsid w:val="00780DF8"/>
    <w:rsid w:val="00782AF4"/>
    <w:rsid w:val="007877CB"/>
    <w:rsid w:val="00790215"/>
    <w:rsid w:val="0079022D"/>
    <w:rsid w:val="00795116"/>
    <w:rsid w:val="00797D22"/>
    <w:rsid w:val="007A3A3C"/>
    <w:rsid w:val="007A44B9"/>
    <w:rsid w:val="007A5B02"/>
    <w:rsid w:val="007A7610"/>
    <w:rsid w:val="007B385C"/>
    <w:rsid w:val="007C66F6"/>
    <w:rsid w:val="007C672F"/>
    <w:rsid w:val="007D0E3B"/>
    <w:rsid w:val="007D1EA4"/>
    <w:rsid w:val="007D3688"/>
    <w:rsid w:val="007D6DFB"/>
    <w:rsid w:val="007E1236"/>
    <w:rsid w:val="007E1286"/>
    <w:rsid w:val="007E18A3"/>
    <w:rsid w:val="007E3720"/>
    <w:rsid w:val="007E458A"/>
    <w:rsid w:val="007F44B6"/>
    <w:rsid w:val="007F7FB8"/>
    <w:rsid w:val="00800BDD"/>
    <w:rsid w:val="008030D4"/>
    <w:rsid w:val="00803E4E"/>
    <w:rsid w:val="0080402C"/>
    <w:rsid w:val="00804E95"/>
    <w:rsid w:val="00805825"/>
    <w:rsid w:val="0080755F"/>
    <w:rsid w:val="0081009D"/>
    <w:rsid w:val="00810B05"/>
    <w:rsid w:val="008125E7"/>
    <w:rsid w:val="00822451"/>
    <w:rsid w:val="0082484A"/>
    <w:rsid w:val="008419AB"/>
    <w:rsid w:val="00841C1B"/>
    <w:rsid w:val="00843C00"/>
    <w:rsid w:val="00850C90"/>
    <w:rsid w:val="00852E75"/>
    <w:rsid w:val="00855B97"/>
    <w:rsid w:val="00861ECB"/>
    <w:rsid w:val="008645CB"/>
    <w:rsid w:val="008748B5"/>
    <w:rsid w:val="00875D4C"/>
    <w:rsid w:val="00876939"/>
    <w:rsid w:val="00876FDA"/>
    <w:rsid w:val="00877752"/>
    <w:rsid w:val="008815FE"/>
    <w:rsid w:val="00882985"/>
    <w:rsid w:val="00883895"/>
    <w:rsid w:val="008871A8"/>
    <w:rsid w:val="00892BE1"/>
    <w:rsid w:val="008A1734"/>
    <w:rsid w:val="008A2DE3"/>
    <w:rsid w:val="008A723C"/>
    <w:rsid w:val="008B52E0"/>
    <w:rsid w:val="008B6B99"/>
    <w:rsid w:val="008B6F27"/>
    <w:rsid w:val="008C3D68"/>
    <w:rsid w:val="008C4E01"/>
    <w:rsid w:val="008C7E30"/>
    <w:rsid w:val="008C7F07"/>
    <w:rsid w:val="008D7115"/>
    <w:rsid w:val="008E0491"/>
    <w:rsid w:val="008F04C6"/>
    <w:rsid w:val="008F31CD"/>
    <w:rsid w:val="008F6541"/>
    <w:rsid w:val="008F77AB"/>
    <w:rsid w:val="0090021E"/>
    <w:rsid w:val="00900B9C"/>
    <w:rsid w:val="00911B6C"/>
    <w:rsid w:val="0091704A"/>
    <w:rsid w:val="0092276E"/>
    <w:rsid w:val="00930D6E"/>
    <w:rsid w:val="0094208F"/>
    <w:rsid w:val="00946CC8"/>
    <w:rsid w:val="00947577"/>
    <w:rsid w:val="00950849"/>
    <w:rsid w:val="009612D3"/>
    <w:rsid w:val="0096359D"/>
    <w:rsid w:val="00965C2B"/>
    <w:rsid w:val="0096749A"/>
    <w:rsid w:val="00981183"/>
    <w:rsid w:val="009948B4"/>
    <w:rsid w:val="00996422"/>
    <w:rsid w:val="00996592"/>
    <w:rsid w:val="00997819"/>
    <w:rsid w:val="00997C0E"/>
    <w:rsid w:val="009A1DCC"/>
    <w:rsid w:val="009A2215"/>
    <w:rsid w:val="009A4B59"/>
    <w:rsid w:val="009A6F52"/>
    <w:rsid w:val="009B20CE"/>
    <w:rsid w:val="009B29C4"/>
    <w:rsid w:val="009B61A9"/>
    <w:rsid w:val="009D4405"/>
    <w:rsid w:val="009D5DFD"/>
    <w:rsid w:val="009E0803"/>
    <w:rsid w:val="009F0F76"/>
    <w:rsid w:val="00A02D22"/>
    <w:rsid w:val="00A037B5"/>
    <w:rsid w:val="00A050C0"/>
    <w:rsid w:val="00A26111"/>
    <w:rsid w:val="00A26D23"/>
    <w:rsid w:val="00A30354"/>
    <w:rsid w:val="00A3588F"/>
    <w:rsid w:val="00A4052C"/>
    <w:rsid w:val="00A50360"/>
    <w:rsid w:val="00A515C7"/>
    <w:rsid w:val="00A53E83"/>
    <w:rsid w:val="00A64A54"/>
    <w:rsid w:val="00A65D4A"/>
    <w:rsid w:val="00A666D4"/>
    <w:rsid w:val="00A73901"/>
    <w:rsid w:val="00A741A4"/>
    <w:rsid w:val="00A74860"/>
    <w:rsid w:val="00A76AC3"/>
    <w:rsid w:val="00A812DA"/>
    <w:rsid w:val="00A844FC"/>
    <w:rsid w:val="00A92BAB"/>
    <w:rsid w:val="00A949D1"/>
    <w:rsid w:val="00A97264"/>
    <w:rsid w:val="00A97CF3"/>
    <w:rsid w:val="00A97E03"/>
    <w:rsid w:val="00AA72C4"/>
    <w:rsid w:val="00AB6F38"/>
    <w:rsid w:val="00AC0787"/>
    <w:rsid w:val="00AC0EA7"/>
    <w:rsid w:val="00AC7549"/>
    <w:rsid w:val="00AD32D8"/>
    <w:rsid w:val="00AD7930"/>
    <w:rsid w:val="00AE7EFE"/>
    <w:rsid w:val="00AF4AD5"/>
    <w:rsid w:val="00AF69EC"/>
    <w:rsid w:val="00B06D69"/>
    <w:rsid w:val="00B1729A"/>
    <w:rsid w:val="00B1755C"/>
    <w:rsid w:val="00B243E6"/>
    <w:rsid w:val="00B24CBA"/>
    <w:rsid w:val="00B41102"/>
    <w:rsid w:val="00B5179B"/>
    <w:rsid w:val="00B5183E"/>
    <w:rsid w:val="00B6199D"/>
    <w:rsid w:val="00B661DA"/>
    <w:rsid w:val="00B66DA2"/>
    <w:rsid w:val="00B6711D"/>
    <w:rsid w:val="00B76D59"/>
    <w:rsid w:val="00B76D8A"/>
    <w:rsid w:val="00B82883"/>
    <w:rsid w:val="00B86C63"/>
    <w:rsid w:val="00B8727F"/>
    <w:rsid w:val="00B92764"/>
    <w:rsid w:val="00BA2544"/>
    <w:rsid w:val="00BB6385"/>
    <w:rsid w:val="00BB7C5F"/>
    <w:rsid w:val="00BC21F5"/>
    <w:rsid w:val="00BD1FD1"/>
    <w:rsid w:val="00BD418F"/>
    <w:rsid w:val="00BD767A"/>
    <w:rsid w:val="00BE55F9"/>
    <w:rsid w:val="00BE5FEC"/>
    <w:rsid w:val="00BF3242"/>
    <w:rsid w:val="00C01E0E"/>
    <w:rsid w:val="00C03C2C"/>
    <w:rsid w:val="00C07316"/>
    <w:rsid w:val="00C118FB"/>
    <w:rsid w:val="00C1231B"/>
    <w:rsid w:val="00C1619C"/>
    <w:rsid w:val="00C23BA7"/>
    <w:rsid w:val="00C27FD1"/>
    <w:rsid w:val="00C340E1"/>
    <w:rsid w:val="00C37834"/>
    <w:rsid w:val="00C40617"/>
    <w:rsid w:val="00C41ED5"/>
    <w:rsid w:val="00C45C6C"/>
    <w:rsid w:val="00C46618"/>
    <w:rsid w:val="00C53F22"/>
    <w:rsid w:val="00C56F43"/>
    <w:rsid w:val="00C572C9"/>
    <w:rsid w:val="00C60EA3"/>
    <w:rsid w:val="00C6328C"/>
    <w:rsid w:val="00C638E9"/>
    <w:rsid w:val="00C6470A"/>
    <w:rsid w:val="00C651F6"/>
    <w:rsid w:val="00C67D7B"/>
    <w:rsid w:val="00C73B4D"/>
    <w:rsid w:val="00C75BD7"/>
    <w:rsid w:val="00C76697"/>
    <w:rsid w:val="00C76C41"/>
    <w:rsid w:val="00C8083D"/>
    <w:rsid w:val="00C82F01"/>
    <w:rsid w:val="00C852A0"/>
    <w:rsid w:val="00C8546E"/>
    <w:rsid w:val="00C8549D"/>
    <w:rsid w:val="00CA0202"/>
    <w:rsid w:val="00CA71F8"/>
    <w:rsid w:val="00CB1FCF"/>
    <w:rsid w:val="00CB262E"/>
    <w:rsid w:val="00CB4AB2"/>
    <w:rsid w:val="00CB748E"/>
    <w:rsid w:val="00CC0393"/>
    <w:rsid w:val="00CC1C8E"/>
    <w:rsid w:val="00CC1D7C"/>
    <w:rsid w:val="00CC4D99"/>
    <w:rsid w:val="00CC60DF"/>
    <w:rsid w:val="00CD1B28"/>
    <w:rsid w:val="00CD1EDD"/>
    <w:rsid w:val="00CD313A"/>
    <w:rsid w:val="00CD5281"/>
    <w:rsid w:val="00CD7E17"/>
    <w:rsid w:val="00CE4FDA"/>
    <w:rsid w:val="00CF67E7"/>
    <w:rsid w:val="00D00B31"/>
    <w:rsid w:val="00D064DF"/>
    <w:rsid w:val="00D10971"/>
    <w:rsid w:val="00D24987"/>
    <w:rsid w:val="00D3350E"/>
    <w:rsid w:val="00D35FDA"/>
    <w:rsid w:val="00D54485"/>
    <w:rsid w:val="00D54B9B"/>
    <w:rsid w:val="00D578FC"/>
    <w:rsid w:val="00D6240B"/>
    <w:rsid w:val="00D63816"/>
    <w:rsid w:val="00D6413F"/>
    <w:rsid w:val="00D64183"/>
    <w:rsid w:val="00D7356F"/>
    <w:rsid w:val="00D840A0"/>
    <w:rsid w:val="00D96F4A"/>
    <w:rsid w:val="00DA7D9D"/>
    <w:rsid w:val="00DB2EDD"/>
    <w:rsid w:val="00DB6E21"/>
    <w:rsid w:val="00DC53BA"/>
    <w:rsid w:val="00DD3F5E"/>
    <w:rsid w:val="00DD7903"/>
    <w:rsid w:val="00DD7974"/>
    <w:rsid w:val="00DE2B09"/>
    <w:rsid w:val="00DE352D"/>
    <w:rsid w:val="00DF23C7"/>
    <w:rsid w:val="00DF6958"/>
    <w:rsid w:val="00E048F6"/>
    <w:rsid w:val="00E05221"/>
    <w:rsid w:val="00E10857"/>
    <w:rsid w:val="00E12891"/>
    <w:rsid w:val="00E168DB"/>
    <w:rsid w:val="00E17275"/>
    <w:rsid w:val="00E4337B"/>
    <w:rsid w:val="00E475C4"/>
    <w:rsid w:val="00E54C6E"/>
    <w:rsid w:val="00E57003"/>
    <w:rsid w:val="00E659C4"/>
    <w:rsid w:val="00E81264"/>
    <w:rsid w:val="00E832FF"/>
    <w:rsid w:val="00E84C77"/>
    <w:rsid w:val="00E856D0"/>
    <w:rsid w:val="00E9074C"/>
    <w:rsid w:val="00E94147"/>
    <w:rsid w:val="00E95C93"/>
    <w:rsid w:val="00EA6ECD"/>
    <w:rsid w:val="00EB0824"/>
    <w:rsid w:val="00EB0F64"/>
    <w:rsid w:val="00EB13A1"/>
    <w:rsid w:val="00EB31C1"/>
    <w:rsid w:val="00EB3270"/>
    <w:rsid w:val="00EB4792"/>
    <w:rsid w:val="00EC261E"/>
    <w:rsid w:val="00EC2CD5"/>
    <w:rsid w:val="00EC31A3"/>
    <w:rsid w:val="00ED0C2C"/>
    <w:rsid w:val="00ED49C7"/>
    <w:rsid w:val="00ED78E5"/>
    <w:rsid w:val="00EE0B2F"/>
    <w:rsid w:val="00EE0C61"/>
    <w:rsid w:val="00EE352F"/>
    <w:rsid w:val="00EF1F4C"/>
    <w:rsid w:val="00EF4F9B"/>
    <w:rsid w:val="00EF5403"/>
    <w:rsid w:val="00EF5AD1"/>
    <w:rsid w:val="00F04085"/>
    <w:rsid w:val="00F112E2"/>
    <w:rsid w:val="00F116A3"/>
    <w:rsid w:val="00F21615"/>
    <w:rsid w:val="00F27605"/>
    <w:rsid w:val="00F34878"/>
    <w:rsid w:val="00F42761"/>
    <w:rsid w:val="00F434B0"/>
    <w:rsid w:val="00F524A5"/>
    <w:rsid w:val="00F54440"/>
    <w:rsid w:val="00F57A31"/>
    <w:rsid w:val="00F60F10"/>
    <w:rsid w:val="00F61353"/>
    <w:rsid w:val="00F6790C"/>
    <w:rsid w:val="00F75090"/>
    <w:rsid w:val="00F761EC"/>
    <w:rsid w:val="00F76DC9"/>
    <w:rsid w:val="00F77523"/>
    <w:rsid w:val="00F80FC1"/>
    <w:rsid w:val="00F87416"/>
    <w:rsid w:val="00F95C3F"/>
    <w:rsid w:val="00F970B1"/>
    <w:rsid w:val="00FA2620"/>
    <w:rsid w:val="00FB76CE"/>
    <w:rsid w:val="00FB7BC8"/>
    <w:rsid w:val="00FB7E1A"/>
    <w:rsid w:val="00FC32E2"/>
    <w:rsid w:val="00FC5F31"/>
    <w:rsid w:val="00FC6322"/>
    <w:rsid w:val="00FD2139"/>
    <w:rsid w:val="00FD4CCA"/>
    <w:rsid w:val="00FD5E88"/>
    <w:rsid w:val="00FD60B0"/>
    <w:rsid w:val="00FE5C15"/>
    <w:rsid w:val="00FE6677"/>
    <w:rsid w:val="00FE6FF1"/>
    <w:rsid w:val="00FF156D"/>
    <w:rsid w:val="00FF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7D7D7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7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9A4B59"/>
    <w:pPr>
      <w:keepNext/>
      <w:numPr>
        <w:numId w:val="21"/>
      </w:numPr>
      <w:spacing w:before="240" w:line="259" w:lineRule="auto"/>
      <w:outlineLvl w:val="0"/>
    </w:pPr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4B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81183"/>
    <w:pPr>
      <w:keepNext/>
      <w:ind w:firstLine="360"/>
      <w:jc w:val="center"/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81183"/>
    <w:pPr>
      <w:keepNext/>
      <w:jc w:val="center"/>
      <w:outlineLvl w:val="4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981183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81183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uiPriority w:val="99"/>
    <w:unhideWhenUsed/>
    <w:rsid w:val="0098118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9811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11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81183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981183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81183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981183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81183"/>
    <w:pPr>
      <w:widowControl w:val="0"/>
      <w:autoSpaceDE w:val="0"/>
      <w:autoSpaceDN w:val="0"/>
      <w:adjustRightInd w:val="0"/>
      <w:ind w:left="708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81183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Import0">
    <w:name w:val="Import 0"/>
    <w:basedOn w:val="Normln"/>
    <w:rsid w:val="00981183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table" w:styleId="Mkatabulky">
    <w:name w:val="Table Grid"/>
    <w:basedOn w:val="Normlntabulka"/>
    <w:uiPriority w:val="59"/>
    <w:rsid w:val="0001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3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3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3505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58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8C6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D7DE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D7D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6D7DE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D7D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7D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7D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D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DE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20047C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E1286"/>
    <w:rPr>
      <w:color w:val="605E5C"/>
      <w:shd w:val="clear" w:color="auto" w:fill="E1DFDD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9A4B59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link w:val="ClanekaChar"/>
    <w:qFormat/>
    <w:rsid w:val="009A4B59"/>
    <w:pPr>
      <w:keepLines/>
      <w:widowControl w:val="0"/>
      <w:numPr>
        <w:ilvl w:val="2"/>
        <w:numId w:val="21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9A4B59"/>
    <w:pPr>
      <w:keepNext/>
      <w:numPr>
        <w:ilvl w:val="3"/>
        <w:numId w:val="21"/>
      </w:numPr>
      <w:spacing w:after="160" w:line="259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9A4B59"/>
    <w:pPr>
      <w:keepNext w:val="0"/>
      <w:keepLines w:val="0"/>
      <w:widowControl w:val="0"/>
      <w:numPr>
        <w:ilvl w:val="1"/>
        <w:numId w:val="21"/>
      </w:numPr>
      <w:tabs>
        <w:tab w:val="clear" w:pos="567"/>
        <w:tab w:val="num" w:pos="360"/>
      </w:tabs>
      <w:spacing w:before="120" w:after="120" w:line="259" w:lineRule="auto"/>
      <w:ind w:left="0" w:firstLine="0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9A4B59"/>
  </w:style>
  <w:style w:type="character" w:customStyle="1" w:styleId="ClanekiChar">
    <w:name w:val="Clanek (i) Char"/>
    <w:link w:val="Claneki"/>
    <w:rsid w:val="009A4B59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4B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Level1">
    <w:name w:val="Level 1"/>
    <w:basedOn w:val="Normln"/>
    <w:next w:val="Normln"/>
    <w:qFormat/>
    <w:rsid w:val="00CE4FDA"/>
    <w:pPr>
      <w:keepNext/>
      <w:numPr>
        <w:numId w:val="29"/>
      </w:numPr>
      <w:spacing w:before="240" w:after="160" w:line="259" w:lineRule="auto"/>
      <w:outlineLvl w:val="0"/>
    </w:pPr>
    <w:rPr>
      <w:rFonts w:ascii="Arial" w:eastAsiaTheme="minorHAnsi" w:hAnsi="Arial" w:cs="Arial"/>
      <w:b/>
      <w:caps/>
      <w:color w:val="000000"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CE4FDA"/>
    <w:pPr>
      <w:numPr>
        <w:ilvl w:val="1"/>
        <w:numId w:val="29"/>
      </w:numPr>
      <w:spacing w:after="160" w:line="259" w:lineRule="auto"/>
      <w:outlineLvl w:val="1"/>
    </w:pPr>
    <w:rPr>
      <w:rFonts w:ascii="Arial" w:eastAsiaTheme="minorHAnsi" w:hAnsi="Arial" w:cs="Arial"/>
      <w:bCs/>
      <w:snapToGrid w:val="0"/>
      <w:color w:val="00000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CE4FDA"/>
    <w:pPr>
      <w:numPr>
        <w:ilvl w:val="2"/>
        <w:numId w:val="29"/>
      </w:numPr>
      <w:spacing w:after="160" w:line="259" w:lineRule="auto"/>
      <w:outlineLvl w:val="2"/>
    </w:pPr>
    <w:rPr>
      <w:rFonts w:ascii="Arial" w:eastAsiaTheme="minorHAnsi" w:hAnsi="Arial" w:cs="Arial"/>
      <w:bCs/>
      <w:color w:val="000000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CE4FDA"/>
    <w:pPr>
      <w:numPr>
        <w:ilvl w:val="6"/>
        <w:numId w:val="29"/>
      </w:numPr>
      <w:spacing w:after="140" w:line="290" w:lineRule="auto"/>
      <w:outlineLvl w:val="6"/>
    </w:pPr>
    <w:rPr>
      <w:rFonts w:ascii="Arial" w:eastAsiaTheme="minorHAnsi" w:hAnsi="Arial" w:cs="Arial"/>
      <w:bCs/>
      <w:color w:val="000000"/>
      <w:kern w:val="20"/>
      <w:sz w:val="20"/>
      <w:szCs w:val="20"/>
      <w:lang w:eastAsia="en-US"/>
    </w:rPr>
  </w:style>
  <w:style w:type="paragraph" w:customStyle="1" w:styleId="Level8">
    <w:name w:val="Level 8"/>
    <w:basedOn w:val="Normln"/>
    <w:rsid w:val="00CE4FDA"/>
    <w:pPr>
      <w:numPr>
        <w:ilvl w:val="7"/>
        <w:numId w:val="29"/>
      </w:numPr>
      <w:spacing w:after="140" w:line="290" w:lineRule="auto"/>
      <w:outlineLvl w:val="7"/>
    </w:pPr>
    <w:rPr>
      <w:rFonts w:ascii="Arial" w:eastAsiaTheme="minorHAnsi" w:hAnsi="Arial" w:cs="Arial"/>
      <w:bCs/>
      <w:color w:val="000000"/>
      <w:kern w:val="20"/>
      <w:sz w:val="20"/>
      <w:szCs w:val="20"/>
      <w:lang w:eastAsia="en-US"/>
    </w:rPr>
  </w:style>
  <w:style w:type="paragraph" w:customStyle="1" w:styleId="Level9">
    <w:name w:val="Level 9"/>
    <w:basedOn w:val="Normln"/>
    <w:rsid w:val="00CE4FDA"/>
    <w:pPr>
      <w:numPr>
        <w:ilvl w:val="8"/>
        <w:numId w:val="29"/>
      </w:numPr>
      <w:spacing w:after="140" w:line="290" w:lineRule="auto"/>
      <w:outlineLvl w:val="8"/>
    </w:pPr>
    <w:rPr>
      <w:rFonts w:ascii="Arial" w:eastAsiaTheme="minorHAnsi" w:hAnsi="Arial" w:cs="Arial"/>
      <w:bCs/>
      <w:color w:val="000000"/>
      <w:kern w:val="20"/>
      <w:sz w:val="20"/>
      <w:szCs w:val="20"/>
      <w:lang w:eastAsia="en-US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702B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ulka-buky11">
    <w:name w:val="Tabulka - buňky (1/1)"/>
    <w:basedOn w:val="Normln"/>
    <w:rsid w:val="005A23AC"/>
    <w:pPr>
      <w:spacing w:before="20" w:after="20"/>
      <w:jc w:val="both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3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1C1BD-7C3B-44FB-B71D-9E567F831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1597</Words>
  <Characters>9424</Characters>
  <Application>Microsoft Office Word</Application>
  <DocSecurity>0</DocSecurity>
  <Lines>78</Lines>
  <Paragraphs>21</Paragraphs>
  <ScaleCrop>false</ScaleCrop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2024-12-02T05:55:00Z</dcterms:created>
  <dcterms:modified xsi:type="dcterms:W3CDTF">2024-12-02T05:55:00Z</dcterms:modified>
</cp:coreProperties>
</file>