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6E0" w:rsidRDefault="00E916E0" w:rsidP="00587D5D">
            <w:r>
              <w:t>SEKK spol. s r.o.</w:t>
            </w:r>
          </w:p>
          <w:p w:rsidR="00E916E0" w:rsidRDefault="00E916E0" w:rsidP="00587D5D">
            <w:r>
              <w:t>Arnošta z Pardubic 2605</w:t>
            </w:r>
          </w:p>
          <w:p w:rsidR="00E916E0" w:rsidRDefault="00E916E0" w:rsidP="00587D5D">
            <w:r>
              <w:t>530 02 Pardubice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č.</w:t>
      </w:r>
      <w:r w:rsidR="00E916E0">
        <w:t xml:space="preserve"> 180/2024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E916E0">
        <w:trPr>
          <w:trHeight w:val="340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275263" w:rsidRDefault="00275263"/>
        </w:tc>
        <w:tc>
          <w:tcPr>
            <w:tcW w:w="6521" w:type="dxa"/>
          </w:tcPr>
          <w:p w:rsidR="00275263" w:rsidRDefault="00E916E0">
            <w:r>
              <w:t>Objednávka kontrolních cyklů EKK na rok 2025:</w:t>
            </w:r>
          </w:p>
        </w:tc>
        <w:tc>
          <w:tcPr>
            <w:tcW w:w="2013" w:type="dxa"/>
          </w:tcPr>
          <w:p w:rsidR="00275263" w:rsidRDefault="00275263"/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275263" w:rsidRDefault="00E916E0">
            <w:r>
              <w:t>ABR</w:t>
            </w:r>
          </w:p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E916E0">
            <w:r>
              <w:t>2</w:t>
            </w:r>
          </w:p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275263" w:rsidRDefault="00E916E0">
            <w:r>
              <w:t>AKS</w:t>
            </w:r>
          </w:p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E916E0">
            <w:r>
              <w:t>2</w:t>
            </w:r>
          </w:p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275263" w:rsidRDefault="00E916E0">
            <w:r>
              <w:t>ALB</w:t>
            </w:r>
          </w:p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E916E0">
            <w:r>
              <w:t>2</w:t>
            </w:r>
          </w:p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AM</w:t>
            </w:r>
          </w:p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E916E0">
            <w:r>
              <w:t>2</w:t>
            </w:r>
          </w:p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275263" w:rsidRDefault="00E916E0">
            <w:r>
              <w:t>AP</w:t>
            </w:r>
          </w:p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E916E0">
            <w:r>
              <w:t>2</w:t>
            </w:r>
          </w:p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275263" w:rsidRDefault="00E916E0">
            <w:r>
              <w:t>AT</w:t>
            </w:r>
          </w:p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E916E0">
            <w:r>
              <w:t>2</w:t>
            </w:r>
          </w:p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275263" w:rsidRDefault="00E916E0">
            <w:r>
              <w:t>BIL</w:t>
            </w:r>
          </w:p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E916E0">
            <w:r>
              <w:t>2</w:t>
            </w:r>
          </w:p>
        </w:tc>
      </w:tr>
      <w:tr w:rsidR="00275263" w:rsidTr="00E916E0">
        <w:trPr>
          <w:trHeight w:val="340"/>
        </w:trPr>
        <w:tc>
          <w:tcPr>
            <w:tcW w:w="1809" w:type="dxa"/>
          </w:tcPr>
          <w:p w:rsidR="00275263" w:rsidRDefault="00E916E0">
            <w:r>
              <w:t>BM</w:t>
            </w:r>
          </w:p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E916E0">
            <w:r>
              <w:t>2</w:t>
            </w:r>
          </w:p>
        </w:tc>
      </w:tr>
      <w:tr w:rsidR="001D79E7" w:rsidTr="00E916E0">
        <w:trPr>
          <w:trHeight w:val="340"/>
        </w:trPr>
        <w:tc>
          <w:tcPr>
            <w:tcW w:w="1809" w:type="dxa"/>
          </w:tcPr>
          <w:p w:rsidR="001D79E7" w:rsidRDefault="00E916E0">
            <w:r>
              <w:t>CRP</w:t>
            </w:r>
          </w:p>
        </w:tc>
        <w:tc>
          <w:tcPr>
            <w:tcW w:w="6521" w:type="dxa"/>
          </w:tcPr>
          <w:p w:rsidR="001D79E7" w:rsidRDefault="001D79E7"/>
        </w:tc>
        <w:tc>
          <w:tcPr>
            <w:tcW w:w="2013" w:type="dxa"/>
          </w:tcPr>
          <w:p w:rsidR="001D79E7" w:rsidRDefault="00E916E0">
            <w:r>
              <w:t>2</w:t>
            </w:r>
          </w:p>
        </w:tc>
      </w:tr>
      <w:tr w:rsidR="001D79E7" w:rsidTr="00E916E0">
        <w:trPr>
          <w:trHeight w:val="340"/>
        </w:trPr>
        <w:tc>
          <w:tcPr>
            <w:tcW w:w="1809" w:type="dxa"/>
          </w:tcPr>
          <w:p w:rsidR="001D79E7" w:rsidRDefault="00E916E0">
            <w:r>
              <w:t>CSFB</w:t>
            </w:r>
          </w:p>
        </w:tc>
        <w:tc>
          <w:tcPr>
            <w:tcW w:w="6521" w:type="dxa"/>
          </w:tcPr>
          <w:p w:rsidR="001D79E7" w:rsidRDefault="001D79E7"/>
        </w:tc>
        <w:tc>
          <w:tcPr>
            <w:tcW w:w="2013" w:type="dxa"/>
          </w:tcPr>
          <w:p w:rsidR="001D79E7" w:rsidRDefault="00E916E0">
            <w:r>
              <w:t>2</w:t>
            </w:r>
          </w:p>
        </w:tc>
      </w:tr>
      <w:tr w:rsidR="001D79E7" w:rsidTr="00E916E0">
        <w:trPr>
          <w:trHeight w:val="340"/>
        </w:trPr>
        <w:tc>
          <w:tcPr>
            <w:tcW w:w="1809" w:type="dxa"/>
          </w:tcPr>
          <w:p w:rsidR="001D79E7" w:rsidRDefault="00E916E0">
            <w:r>
              <w:t>CSFC</w:t>
            </w:r>
          </w:p>
        </w:tc>
        <w:tc>
          <w:tcPr>
            <w:tcW w:w="6521" w:type="dxa"/>
          </w:tcPr>
          <w:p w:rsidR="001D79E7" w:rsidRDefault="001D79E7"/>
        </w:tc>
        <w:tc>
          <w:tcPr>
            <w:tcW w:w="2013" w:type="dxa"/>
          </w:tcPr>
          <w:p w:rsidR="001D79E7" w:rsidRDefault="00E916E0">
            <w:r>
              <w:t>2</w:t>
            </w:r>
          </w:p>
        </w:tc>
      </w:tr>
      <w:tr w:rsidR="001D79E7" w:rsidTr="00E916E0">
        <w:trPr>
          <w:trHeight w:val="340"/>
        </w:trPr>
        <w:tc>
          <w:tcPr>
            <w:tcW w:w="1809" w:type="dxa"/>
          </w:tcPr>
          <w:p w:rsidR="001D79E7" w:rsidRDefault="00E916E0">
            <w:r>
              <w:t>DD</w:t>
            </w:r>
          </w:p>
        </w:tc>
        <w:tc>
          <w:tcPr>
            <w:tcW w:w="6521" w:type="dxa"/>
          </w:tcPr>
          <w:p w:rsidR="001D79E7" w:rsidRDefault="001D79E7"/>
        </w:tc>
        <w:tc>
          <w:tcPr>
            <w:tcW w:w="2013" w:type="dxa"/>
          </w:tcPr>
          <w:p w:rsidR="001D79E7" w:rsidRDefault="00E916E0">
            <w:r>
              <w:t>4</w:t>
            </w:r>
          </w:p>
        </w:tc>
      </w:tr>
      <w:tr w:rsidR="001D79E7" w:rsidTr="00E916E0">
        <w:trPr>
          <w:trHeight w:val="340"/>
        </w:trPr>
        <w:tc>
          <w:tcPr>
            <w:tcW w:w="1809" w:type="dxa"/>
          </w:tcPr>
          <w:p w:rsidR="001D79E7" w:rsidRDefault="00E916E0">
            <w:r>
              <w:t>DGP</w:t>
            </w:r>
          </w:p>
        </w:tc>
        <w:tc>
          <w:tcPr>
            <w:tcW w:w="6521" w:type="dxa"/>
          </w:tcPr>
          <w:p w:rsidR="001D79E7" w:rsidRDefault="001D79E7"/>
        </w:tc>
        <w:tc>
          <w:tcPr>
            <w:tcW w:w="2013" w:type="dxa"/>
          </w:tcPr>
          <w:p w:rsidR="001D79E7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DIF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DS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E1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E2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FOB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GLC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HKG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IH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KD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KM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KO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LMWH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MS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 w:rsidP="00E916E0">
            <w:r>
              <w:t>PAT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 w:rsidP="00E916E0">
            <w:r>
              <w:lastRenderedPageBreak/>
              <w:t>PRO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 w:rsidP="00E916E0">
            <w:r>
              <w:t>RET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 w:rsidP="00E916E0">
            <w:r>
              <w:t>RF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RFA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SED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1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TDM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TIE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TM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>
            <w:r>
              <w:t>ZY</w:t>
            </w:r>
          </w:p>
        </w:tc>
        <w:tc>
          <w:tcPr>
            <w:tcW w:w="6521" w:type="dxa"/>
          </w:tcPr>
          <w:p w:rsidR="00E916E0" w:rsidRDefault="00E916E0"/>
        </w:tc>
        <w:tc>
          <w:tcPr>
            <w:tcW w:w="2013" w:type="dxa"/>
          </w:tcPr>
          <w:p w:rsidR="00E916E0" w:rsidRDefault="00E916E0">
            <w:r>
              <w:t>2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/>
        </w:tc>
        <w:tc>
          <w:tcPr>
            <w:tcW w:w="6521" w:type="dxa"/>
          </w:tcPr>
          <w:p w:rsidR="00E916E0" w:rsidRDefault="00E916E0">
            <w:r>
              <w:t>Celkový počet cyklů</w:t>
            </w:r>
          </w:p>
        </w:tc>
        <w:tc>
          <w:tcPr>
            <w:tcW w:w="2013" w:type="dxa"/>
          </w:tcPr>
          <w:p w:rsidR="00E916E0" w:rsidRDefault="00E916E0">
            <w:r>
              <w:t>73</w:t>
            </w:r>
          </w:p>
        </w:tc>
      </w:tr>
      <w:tr w:rsidR="00E916E0" w:rsidTr="00E916E0">
        <w:trPr>
          <w:trHeight w:val="340"/>
        </w:trPr>
        <w:tc>
          <w:tcPr>
            <w:tcW w:w="1809" w:type="dxa"/>
          </w:tcPr>
          <w:p w:rsidR="00E916E0" w:rsidRDefault="00E916E0"/>
        </w:tc>
        <w:tc>
          <w:tcPr>
            <w:tcW w:w="6521" w:type="dxa"/>
          </w:tcPr>
          <w:p w:rsidR="00E916E0" w:rsidRDefault="00E916E0">
            <w:r>
              <w:t>Celková cena objednávky (bez DPH)</w:t>
            </w:r>
          </w:p>
        </w:tc>
        <w:tc>
          <w:tcPr>
            <w:tcW w:w="2013" w:type="dxa"/>
          </w:tcPr>
          <w:p w:rsidR="00E916E0" w:rsidRDefault="00E916E0">
            <w:r>
              <w:t>121 003,20 CZK</w:t>
            </w:r>
          </w:p>
        </w:tc>
      </w:tr>
    </w:tbl>
    <w:p w:rsidR="00275263" w:rsidRDefault="00275263">
      <w:r>
        <w:t>Objednal:</w:t>
      </w:r>
      <w:r w:rsidR="00E916E0">
        <w:t xml:space="preserve"> </w:t>
      </w:r>
      <w:r w:rsidR="00C16572">
        <w:t>XXXXXXXXX</w:t>
      </w:r>
    </w:p>
    <w:p w:rsidR="00275263" w:rsidRDefault="00275263"/>
    <w:p w:rsidR="00275263" w:rsidRDefault="00275263">
      <w:r>
        <w:t>Schválil:</w:t>
      </w:r>
      <w:r w:rsidR="00E916E0">
        <w:t xml:space="preserve"> </w:t>
      </w:r>
      <w:r w:rsidR="00C16572">
        <w:t>XXXXXXXXXXXXXX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E916E0">
        <w:t xml:space="preserve"> 7. 11. 2024</w:t>
      </w:r>
    </w:p>
    <w:p w:rsidR="00275263" w:rsidRDefault="00275263"/>
    <w:sectPr w:rsidR="00275263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51" w:rsidRDefault="00D86151">
      <w:r>
        <w:separator/>
      </w:r>
    </w:p>
  </w:endnote>
  <w:endnote w:type="continuationSeparator" w:id="0">
    <w:p w:rsidR="00D86151" w:rsidRDefault="00D8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51" w:rsidRDefault="00D86151">
      <w:r>
        <w:separator/>
      </w:r>
    </w:p>
  </w:footnote>
  <w:footnote w:type="continuationSeparator" w:id="0">
    <w:p w:rsidR="00D86151" w:rsidRDefault="00D8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C16572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351ED7">
            <w:rPr>
              <w:b/>
            </w:rPr>
            <w:t>, nemocnice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16572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16572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1D79E7"/>
    <w:rsid w:val="00275263"/>
    <w:rsid w:val="00351ED7"/>
    <w:rsid w:val="0042402C"/>
    <w:rsid w:val="0046342B"/>
    <w:rsid w:val="004A46AE"/>
    <w:rsid w:val="004C5C84"/>
    <w:rsid w:val="00587D5D"/>
    <w:rsid w:val="00AF4783"/>
    <w:rsid w:val="00BC1D8F"/>
    <w:rsid w:val="00BC5AC0"/>
    <w:rsid w:val="00BF2B47"/>
    <w:rsid w:val="00C16572"/>
    <w:rsid w:val="00CF68DD"/>
    <w:rsid w:val="00D86151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2024-11-29T13:56:00Z</cp:lastPrinted>
  <dcterms:created xsi:type="dcterms:W3CDTF">2024-11-29T13:58:00Z</dcterms:created>
  <dcterms:modified xsi:type="dcterms:W3CDTF">2024-11-29T13:58:00Z</dcterms:modified>
</cp:coreProperties>
</file>