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CBC7" w14:textId="45E1317B" w:rsidR="00BA5269" w:rsidRPr="00E17DB2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E17DB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15286">
        <w:rPr>
          <w:rFonts w:ascii="Arial" w:hAnsi="Arial" w:cs="Arial"/>
          <w:sz w:val="22"/>
          <w:szCs w:val="22"/>
        </w:rPr>
        <w:t>Č</w:t>
      </w:r>
      <w:r w:rsidRPr="00E17DB2">
        <w:rPr>
          <w:rFonts w:ascii="Arial" w:hAnsi="Arial" w:cs="Arial"/>
          <w:sz w:val="22"/>
          <w:szCs w:val="22"/>
        </w:rPr>
        <w:t>.j</w:t>
      </w:r>
      <w:r w:rsidR="00415286">
        <w:rPr>
          <w:rFonts w:ascii="Arial" w:hAnsi="Arial" w:cs="Arial"/>
          <w:sz w:val="22"/>
          <w:szCs w:val="22"/>
        </w:rPr>
        <w:t>.</w:t>
      </w:r>
      <w:r w:rsidRPr="00E17DB2">
        <w:rPr>
          <w:rFonts w:ascii="Arial" w:hAnsi="Arial" w:cs="Arial"/>
          <w:sz w:val="22"/>
          <w:szCs w:val="22"/>
        </w:rPr>
        <w:t xml:space="preserve">: </w:t>
      </w:r>
      <w:r w:rsidR="00BA74F9" w:rsidRPr="00BA74F9">
        <w:rPr>
          <w:rFonts w:ascii="Arial" w:hAnsi="Arial" w:cs="Arial"/>
          <w:sz w:val="22"/>
          <w:szCs w:val="22"/>
        </w:rPr>
        <w:t>SPU 415731/2024/17/K</w:t>
      </w:r>
    </w:p>
    <w:p w14:paraId="2D4B856F" w14:textId="62A94BD3" w:rsidR="00BA5269" w:rsidRPr="00E17DB2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="000854C0" w:rsidRPr="00E17DB2">
        <w:rPr>
          <w:rFonts w:ascii="Arial" w:hAnsi="Arial" w:cs="Arial"/>
          <w:sz w:val="22"/>
          <w:szCs w:val="22"/>
        </w:rPr>
        <w:t xml:space="preserve">    </w:t>
      </w:r>
      <w:r w:rsidRPr="00E17DB2">
        <w:rPr>
          <w:rFonts w:ascii="Arial" w:hAnsi="Arial" w:cs="Arial"/>
          <w:sz w:val="22"/>
          <w:szCs w:val="22"/>
        </w:rPr>
        <w:t xml:space="preserve">UID: </w:t>
      </w:r>
      <w:r w:rsidR="00BA74F9" w:rsidRPr="00BA74F9">
        <w:rPr>
          <w:rFonts w:ascii="Arial" w:hAnsi="Arial" w:cs="Arial"/>
          <w:sz w:val="22"/>
          <w:szCs w:val="22"/>
        </w:rPr>
        <w:t>spuess920e31c0</w:t>
      </w:r>
    </w:p>
    <w:p w14:paraId="454ABBC8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5F12B3EF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8DAE37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35615E61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736E8661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72261A97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3AD70DAA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6734018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512AAE65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6D712E2F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2A05A495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87A3FF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BD450E">
        <w:rPr>
          <w:rFonts w:ascii="Arial" w:hAnsi="Arial" w:cs="Arial"/>
          <w:sz w:val="22"/>
          <w:szCs w:val="22"/>
        </w:rPr>
        <w:t>najímatel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2FAB4C7F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</w:p>
    <w:p w14:paraId="59A27C5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4988745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12E3EE92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4919FD5D" w14:textId="77777777" w:rsidR="00F80EB4" w:rsidRPr="00F80EB4" w:rsidRDefault="00F80EB4" w:rsidP="00F80EB4">
      <w:pPr>
        <w:pStyle w:val="Zkladntext3"/>
        <w:rPr>
          <w:rFonts w:ascii="Arial" w:hAnsi="Arial" w:cs="Arial"/>
          <w:b/>
          <w:sz w:val="22"/>
          <w:szCs w:val="22"/>
        </w:rPr>
      </w:pPr>
      <w:r w:rsidRPr="00F80EB4">
        <w:rPr>
          <w:rFonts w:ascii="Arial" w:hAnsi="Arial" w:cs="Arial"/>
          <w:b/>
          <w:sz w:val="22"/>
          <w:szCs w:val="22"/>
        </w:rPr>
        <w:t>Zemědělské družstvo Smilovy Hory</w:t>
      </w:r>
    </w:p>
    <w:p w14:paraId="0519BDDE" w14:textId="77777777" w:rsidR="00F80EB4" w:rsidRPr="00F80EB4" w:rsidRDefault="00F80EB4" w:rsidP="00F80EB4">
      <w:pPr>
        <w:pStyle w:val="Zkladntext3"/>
        <w:rPr>
          <w:rFonts w:ascii="Arial" w:hAnsi="Arial" w:cs="Arial"/>
          <w:sz w:val="22"/>
          <w:szCs w:val="22"/>
        </w:rPr>
      </w:pPr>
      <w:r w:rsidRPr="00F80EB4">
        <w:rPr>
          <w:rFonts w:ascii="Arial" w:hAnsi="Arial" w:cs="Arial"/>
          <w:sz w:val="22"/>
          <w:szCs w:val="22"/>
        </w:rPr>
        <w:t>Sídlo: č.p. 59, 391 52 Smilovy Hory</w:t>
      </w:r>
    </w:p>
    <w:p w14:paraId="4795A266" w14:textId="77777777" w:rsidR="00F80EB4" w:rsidRPr="00F80EB4" w:rsidRDefault="00F80EB4" w:rsidP="00F80EB4">
      <w:pPr>
        <w:pStyle w:val="Zkladntext3"/>
        <w:rPr>
          <w:rFonts w:ascii="Arial" w:hAnsi="Arial" w:cs="Arial"/>
          <w:sz w:val="22"/>
          <w:szCs w:val="22"/>
        </w:rPr>
      </w:pPr>
      <w:r w:rsidRPr="00F80EB4">
        <w:rPr>
          <w:rFonts w:ascii="Arial" w:hAnsi="Arial" w:cs="Arial"/>
          <w:sz w:val="22"/>
          <w:szCs w:val="22"/>
        </w:rPr>
        <w:t>IČO: 00115096</w:t>
      </w:r>
    </w:p>
    <w:p w14:paraId="5283F819" w14:textId="77777777" w:rsidR="00F80EB4" w:rsidRPr="00F80EB4" w:rsidRDefault="00F80EB4" w:rsidP="00F80EB4">
      <w:pPr>
        <w:pStyle w:val="Zkladntext3"/>
        <w:rPr>
          <w:rFonts w:ascii="Arial" w:hAnsi="Arial" w:cs="Arial"/>
          <w:sz w:val="22"/>
          <w:szCs w:val="22"/>
        </w:rPr>
      </w:pPr>
      <w:r w:rsidRPr="00F80EB4">
        <w:rPr>
          <w:rFonts w:ascii="Arial" w:hAnsi="Arial" w:cs="Arial"/>
          <w:sz w:val="22"/>
          <w:szCs w:val="22"/>
        </w:rPr>
        <w:t>DIČ: CZ00115096</w:t>
      </w:r>
    </w:p>
    <w:p w14:paraId="2BD1B724" w14:textId="77777777" w:rsidR="00F80EB4" w:rsidRPr="00F80EB4" w:rsidRDefault="00F80EB4" w:rsidP="00F80EB4">
      <w:pPr>
        <w:pStyle w:val="Zkladntext3"/>
        <w:rPr>
          <w:rFonts w:ascii="Arial" w:hAnsi="Arial" w:cs="Arial"/>
          <w:sz w:val="22"/>
          <w:szCs w:val="22"/>
        </w:rPr>
      </w:pPr>
      <w:r w:rsidRPr="00F80EB4">
        <w:rPr>
          <w:rFonts w:ascii="Arial" w:hAnsi="Arial" w:cs="Arial"/>
          <w:sz w:val="22"/>
          <w:szCs w:val="22"/>
        </w:rPr>
        <w:t xml:space="preserve">Zapsána v obchodním rejstříku vedeném Krajským soudem v Českých Budějovicích, oddíl </w:t>
      </w:r>
      <w:proofErr w:type="spellStart"/>
      <w:r w:rsidRPr="00F80EB4">
        <w:rPr>
          <w:rFonts w:ascii="Arial" w:hAnsi="Arial" w:cs="Arial"/>
          <w:sz w:val="22"/>
          <w:szCs w:val="22"/>
        </w:rPr>
        <w:t>DrXXXXII</w:t>
      </w:r>
      <w:proofErr w:type="spellEnd"/>
      <w:r w:rsidRPr="00F80EB4">
        <w:rPr>
          <w:rFonts w:ascii="Arial" w:hAnsi="Arial" w:cs="Arial"/>
          <w:sz w:val="22"/>
          <w:szCs w:val="22"/>
        </w:rPr>
        <w:t>, vložka 2434</w:t>
      </w:r>
    </w:p>
    <w:p w14:paraId="276BB4AD" w14:textId="73151064" w:rsidR="00F80EB4" w:rsidRPr="00F80EB4" w:rsidRDefault="00F80EB4" w:rsidP="00F80EB4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80EB4">
        <w:rPr>
          <w:rFonts w:ascii="Arial" w:hAnsi="Arial" w:cs="Arial"/>
          <w:bCs/>
          <w:sz w:val="22"/>
          <w:szCs w:val="22"/>
        </w:rPr>
        <w:t xml:space="preserve">osoba oprávněná jednat za právnickou osobu: předseda představenstva Jana Pazderková a místopředseda představenstva </w:t>
      </w:r>
      <w:r>
        <w:rPr>
          <w:rFonts w:ascii="Arial" w:hAnsi="Arial" w:cs="Arial"/>
          <w:bCs/>
          <w:sz w:val="22"/>
          <w:szCs w:val="22"/>
        </w:rPr>
        <w:t>Lukáš Průša</w:t>
      </w:r>
    </w:p>
    <w:p w14:paraId="69FF0718" w14:textId="77777777" w:rsidR="00F80EB4" w:rsidRPr="00F80EB4" w:rsidRDefault="00F80EB4" w:rsidP="00F80EB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80EB4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77C01109" w14:textId="77777777" w:rsidR="00F80EB4" w:rsidRPr="00F80EB4" w:rsidRDefault="00F80EB4" w:rsidP="00F80EB4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80EB4">
        <w:rPr>
          <w:rFonts w:ascii="Arial" w:hAnsi="Arial" w:cs="Arial"/>
          <w:bCs/>
          <w:sz w:val="22"/>
          <w:szCs w:val="22"/>
        </w:rPr>
        <w:t>číslo účtu: …………………………</w:t>
      </w:r>
      <w:proofErr w:type="gramStart"/>
      <w:r w:rsidRPr="00F80EB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F80EB4">
        <w:rPr>
          <w:rFonts w:ascii="Arial" w:hAnsi="Arial" w:cs="Arial"/>
          <w:bCs/>
          <w:sz w:val="22"/>
          <w:szCs w:val="22"/>
        </w:rPr>
        <w:t>.</w:t>
      </w:r>
    </w:p>
    <w:p w14:paraId="0280E366" w14:textId="77777777" w:rsidR="004C580D" w:rsidRPr="004976F0" w:rsidRDefault="004C580D" w:rsidP="00CB3CF5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„nájemce“)</w:t>
      </w:r>
    </w:p>
    <w:p w14:paraId="25A070C3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</w:p>
    <w:p w14:paraId="1712B5DD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43D7A6FE" w14:textId="77777777" w:rsidR="00481F46" w:rsidRPr="0046080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32E3198" w14:textId="77777777" w:rsidR="008C72DB" w:rsidRPr="00460807" w:rsidRDefault="008C72D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E316D75" w14:textId="77777777" w:rsidR="001E4715" w:rsidRPr="00B431CF" w:rsidRDefault="00481F46" w:rsidP="00B431C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9410828" w14:textId="77777777" w:rsidR="008C72DB" w:rsidRPr="00460807" w:rsidRDefault="008C72DB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3EE2BA87" w14:textId="77777777" w:rsidR="00481F46" w:rsidRPr="00460807" w:rsidRDefault="00481F46" w:rsidP="00460807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684297">
        <w:rPr>
          <w:rFonts w:ascii="Arial" w:hAnsi="Arial" w:cs="Arial"/>
          <w:sz w:val="28"/>
          <w:szCs w:val="28"/>
        </w:rPr>
        <w:t>nájemní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1B1A9846" w14:textId="5FEC6912" w:rsidR="00481F46" w:rsidRPr="00460807" w:rsidRDefault="00481F46" w:rsidP="00ED3961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395DE6">
        <w:rPr>
          <w:rFonts w:ascii="Arial" w:hAnsi="Arial" w:cs="Arial"/>
          <w:bCs/>
          <w:sz w:val="28"/>
          <w:szCs w:val="28"/>
        </w:rPr>
        <w:t xml:space="preserve">. </w:t>
      </w:r>
      <w:r w:rsidR="00515F8F">
        <w:rPr>
          <w:rFonts w:ascii="Arial" w:hAnsi="Arial" w:cs="Arial"/>
          <w:bCs/>
          <w:sz w:val="28"/>
          <w:szCs w:val="28"/>
        </w:rPr>
        <w:t>4</w:t>
      </w:r>
      <w:r w:rsidR="00373857">
        <w:rPr>
          <w:rFonts w:ascii="Arial" w:hAnsi="Arial" w:cs="Arial"/>
          <w:bCs/>
          <w:sz w:val="28"/>
          <w:szCs w:val="28"/>
        </w:rPr>
        <w:t>3</w:t>
      </w:r>
      <w:r w:rsidR="00684297">
        <w:rPr>
          <w:rFonts w:ascii="Arial" w:hAnsi="Arial" w:cs="Arial"/>
          <w:bCs/>
          <w:sz w:val="28"/>
          <w:szCs w:val="28"/>
        </w:rPr>
        <w:t>N</w:t>
      </w:r>
      <w:r w:rsidR="00395DE6">
        <w:rPr>
          <w:rFonts w:ascii="Arial" w:hAnsi="Arial" w:cs="Arial"/>
          <w:bCs/>
          <w:sz w:val="28"/>
          <w:szCs w:val="28"/>
        </w:rPr>
        <w:t>0</w:t>
      </w:r>
      <w:r w:rsidR="00515F8F">
        <w:rPr>
          <w:rFonts w:ascii="Arial" w:hAnsi="Arial" w:cs="Arial"/>
          <w:bCs/>
          <w:sz w:val="28"/>
          <w:szCs w:val="28"/>
        </w:rPr>
        <w:t>0</w:t>
      </w:r>
      <w:r w:rsidR="00BA5269">
        <w:rPr>
          <w:rFonts w:ascii="Arial" w:hAnsi="Arial" w:cs="Arial"/>
          <w:bCs/>
          <w:sz w:val="28"/>
          <w:szCs w:val="28"/>
        </w:rPr>
        <w:t>/</w:t>
      </w:r>
      <w:r w:rsidR="00A4483A">
        <w:rPr>
          <w:rFonts w:ascii="Arial" w:hAnsi="Arial" w:cs="Arial"/>
          <w:bCs/>
          <w:sz w:val="28"/>
          <w:szCs w:val="28"/>
        </w:rPr>
        <w:t>4</w:t>
      </w:r>
      <w:r w:rsidR="00BA5269">
        <w:rPr>
          <w:rFonts w:ascii="Arial" w:hAnsi="Arial" w:cs="Arial"/>
          <w:bCs/>
          <w:sz w:val="28"/>
          <w:szCs w:val="28"/>
        </w:rPr>
        <w:t>7</w:t>
      </w:r>
    </w:p>
    <w:p w14:paraId="665076FD" w14:textId="77777777" w:rsidR="001E4715" w:rsidRDefault="001E471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7F1C5A4" w14:textId="77777777" w:rsidR="000E56AD" w:rsidRPr="000E56AD" w:rsidRDefault="000E56AD" w:rsidP="000E56AD"/>
    <w:p w14:paraId="5137F679" w14:textId="77777777" w:rsidR="00481F46" w:rsidRPr="0046080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6AF76E40" w14:textId="77777777" w:rsidR="00481F46" w:rsidRPr="00460807" w:rsidRDefault="00481F4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4D757A" w14:textId="2EDFC283" w:rsidR="00481F46" w:rsidRDefault="007E67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684297">
        <w:rPr>
          <w:rFonts w:ascii="Arial" w:hAnsi="Arial" w:cs="Arial"/>
          <w:bCs/>
          <w:sz w:val="22"/>
          <w:szCs w:val="22"/>
        </w:rPr>
        <w:t>najímatel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684297">
        <w:rPr>
          <w:rFonts w:ascii="Arial" w:hAnsi="Arial" w:cs="Arial"/>
          <w:bCs/>
          <w:sz w:val="22"/>
          <w:szCs w:val="22"/>
        </w:rPr>
        <w:t>nájemce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 xml:space="preserve">uzavřeli </w:t>
      </w:r>
      <w:r w:rsidR="00D76338" w:rsidRPr="00B641F2">
        <w:rPr>
          <w:rFonts w:ascii="Arial" w:hAnsi="Arial" w:cs="Arial"/>
          <w:sz w:val="22"/>
          <w:szCs w:val="22"/>
        </w:rPr>
        <w:t xml:space="preserve">dne </w:t>
      </w:r>
      <w:r w:rsidR="00F80EB4">
        <w:rPr>
          <w:rFonts w:ascii="Arial" w:hAnsi="Arial" w:cs="Arial"/>
          <w:sz w:val="22"/>
          <w:szCs w:val="22"/>
        </w:rPr>
        <w:t>1.7.2000</w:t>
      </w:r>
      <w:r w:rsidR="00D76338">
        <w:rPr>
          <w:rFonts w:ascii="Arial" w:hAnsi="Arial" w:cs="Arial"/>
          <w:sz w:val="22"/>
          <w:szCs w:val="22"/>
        </w:rPr>
        <w:t xml:space="preserve"> nájemní smlouvu č. </w:t>
      </w:r>
      <w:r w:rsidR="00515F8F">
        <w:rPr>
          <w:rFonts w:ascii="Arial" w:hAnsi="Arial" w:cs="Arial"/>
          <w:sz w:val="22"/>
          <w:szCs w:val="22"/>
        </w:rPr>
        <w:t>4</w:t>
      </w:r>
      <w:r w:rsidR="00F80EB4">
        <w:rPr>
          <w:rFonts w:ascii="Arial" w:hAnsi="Arial" w:cs="Arial"/>
          <w:sz w:val="22"/>
          <w:szCs w:val="22"/>
        </w:rPr>
        <w:t>3</w:t>
      </w:r>
      <w:r w:rsidR="009779DA">
        <w:rPr>
          <w:rFonts w:ascii="Arial" w:hAnsi="Arial" w:cs="Arial"/>
          <w:sz w:val="22"/>
          <w:szCs w:val="22"/>
        </w:rPr>
        <w:t>N</w:t>
      </w:r>
      <w:r w:rsidR="00395DE6">
        <w:rPr>
          <w:rFonts w:ascii="Arial" w:hAnsi="Arial" w:cs="Arial"/>
          <w:sz w:val="22"/>
          <w:szCs w:val="22"/>
        </w:rPr>
        <w:t>0</w:t>
      </w:r>
      <w:r w:rsidR="00515F8F">
        <w:rPr>
          <w:rFonts w:ascii="Arial" w:hAnsi="Arial" w:cs="Arial"/>
          <w:sz w:val="22"/>
          <w:szCs w:val="22"/>
        </w:rPr>
        <w:t>0</w:t>
      </w:r>
      <w:r w:rsidR="009779DA">
        <w:rPr>
          <w:rFonts w:ascii="Arial" w:hAnsi="Arial" w:cs="Arial"/>
          <w:sz w:val="22"/>
          <w:szCs w:val="22"/>
        </w:rPr>
        <w:t>/47</w:t>
      </w:r>
      <w:r w:rsidR="009779DA" w:rsidRPr="00061B47">
        <w:rPr>
          <w:rFonts w:ascii="Arial" w:hAnsi="Arial" w:cs="Arial"/>
          <w:sz w:val="22"/>
          <w:szCs w:val="22"/>
        </w:rPr>
        <w:t xml:space="preserve">, </w:t>
      </w:r>
      <w:r w:rsidR="00F80EB4" w:rsidRPr="006F0AE7">
        <w:rPr>
          <w:rFonts w:ascii="Arial" w:hAnsi="Arial" w:cs="Arial"/>
          <w:sz w:val="22"/>
          <w:szCs w:val="22"/>
        </w:rPr>
        <w:t xml:space="preserve">ve znění dodatku č. 1 ze dne </w:t>
      </w:r>
      <w:r w:rsidR="00F80EB4">
        <w:rPr>
          <w:rFonts w:ascii="Arial" w:hAnsi="Arial" w:cs="Arial"/>
          <w:sz w:val="22"/>
          <w:szCs w:val="22"/>
        </w:rPr>
        <w:t>30.1.2002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2 ze dne </w:t>
      </w:r>
      <w:r w:rsidR="00F80EB4">
        <w:rPr>
          <w:rFonts w:ascii="Arial" w:hAnsi="Arial" w:cs="Arial"/>
          <w:sz w:val="22"/>
          <w:szCs w:val="22"/>
        </w:rPr>
        <w:t>22.8.2003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3 ze dne </w:t>
      </w:r>
      <w:r w:rsidR="00F80EB4">
        <w:rPr>
          <w:rFonts w:ascii="Arial" w:hAnsi="Arial" w:cs="Arial"/>
          <w:sz w:val="22"/>
          <w:szCs w:val="22"/>
        </w:rPr>
        <w:t>11.8.2004</w:t>
      </w:r>
      <w:r w:rsidR="00F80EB4" w:rsidRPr="006F0AE7">
        <w:rPr>
          <w:rFonts w:ascii="Arial" w:hAnsi="Arial" w:cs="Arial"/>
          <w:sz w:val="22"/>
          <w:szCs w:val="22"/>
        </w:rPr>
        <w:t>, dodatku č.</w:t>
      </w:r>
      <w:r w:rsidR="00F80EB4">
        <w:rPr>
          <w:rFonts w:ascii="Arial" w:hAnsi="Arial" w:cs="Arial"/>
          <w:sz w:val="22"/>
          <w:szCs w:val="22"/>
        </w:rPr>
        <w:t> </w:t>
      </w:r>
      <w:r w:rsidR="00F80EB4" w:rsidRPr="006F0AE7">
        <w:rPr>
          <w:rFonts w:ascii="Arial" w:hAnsi="Arial" w:cs="Arial"/>
          <w:sz w:val="22"/>
          <w:szCs w:val="22"/>
        </w:rPr>
        <w:t xml:space="preserve">4 ze dne </w:t>
      </w:r>
      <w:r w:rsidR="00F80EB4">
        <w:rPr>
          <w:rFonts w:ascii="Arial" w:hAnsi="Arial" w:cs="Arial"/>
          <w:sz w:val="22"/>
          <w:szCs w:val="22"/>
        </w:rPr>
        <w:t>22.7.2005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5 ze dne </w:t>
      </w:r>
      <w:r w:rsidR="00F80EB4">
        <w:rPr>
          <w:rFonts w:ascii="Arial" w:hAnsi="Arial" w:cs="Arial"/>
          <w:sz w:val="22"/>
          <w:szCs w:val="22"/>
        </w:rPr>
        <w:t>29.8.2006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6 ze dne </w:t>
      </w:r>
      <w:r w:rsidR="00F80EB4">
        <w:rPr>
          <w:rFonts w:ascii="Arial" w:hAnsi="Arial" w:cs="Arial"/>
          <w:sz w:val="22"/>
          <w:szCs w:val="22"/>
        </w:rPr>
        <w:t>19.9.2008</w:t>
      </w:r>
      <w:r w:rsidR="00F80EB4" w:rsidRPr="006F0AE7">
        <w:rPr>
          <w:rFonts w:ascii="Arial" w:hAnsi="Arial" w:cs="Arial"/>
          <w:sz w:val="22"/>
          <w:szCs w:val="22"/>
        </w:rPr>
        <w:t>, dodatku č</w:t>
      </w:r>
      <w:r w:rsidR="00F80EB4">
        <w:rPr>
          <w:rFonts w:ascii="Arial" w:hAnsi="Arial" w:cs="Arial"/>
          <w:sz w:val="22"/>
          <w:szCs w:val="22"/>
        </w:rPr>
        <w:t>. </w:t>
      </w:r>
      <w:r w:rsidR="00F80EB4" w:rsidRPr="006F0AE7">
        <w:rPr>
          <w:rFonts w:ascii="Arial" w:hAnsi="Arial" w:cs="Arial"/>
          <w:sz w:val="22"/>
          <w:szCs w:val="22"/>
        </w:rPr>
        <w:t xml:space="preserve"> 7 ze dne </w:t>
      </w:r>
      <w:r w:rsidR="00F80EB4">
        <w:rPr>
          <w:rFonts w:ascii="Arial" w:hAnsi="Arial" w:cs="Arial"/>
          <w:sz w:val="22"/>
          <w:szCs w:val="22"/>
        </w:rPr>
        <w:t>30.9.2009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8 ze dne </w:t>
      </w:r>
      <w:r w:rsidR="00F80EB4">
        <w:rPr>
          <w:rFonts w:ascii="Arial" w:hAnsi="Arial" w:cs="Arial"/>
          <w:sz w:val="22"/>
          <w:szCs w:val="22"/>
        </w:rPr>
        <w:t>29.12.2010</w:t>
      </w:r>
      <w:r w:rsidR="00F80EB4" w:rsidRPr="006F0AE7">
        <w:rPr>
          <w:rFonts w:ascii="Arial" w:hAnsi="Arial" w:cs="Arial"/>
          <w:sz w:val="22"/>
          <w:szCs w:val="22"/>
        </w:rPr>
        <w:t>, dodatku č. 9 ze</w:t>
      </w:r>
      <w:r w:rsidR="00F80EB4">
        <w:rPr>
          <w:rFonts w:ascii="Arial" w:hAnsi="Arial" w:cs="Arial"/>
          <w:sz w:val="22"/>
          <w:szCs w:val="22"/>
        </w:rPr>
        <w:t> </w:t>
      </w:r>
      <w:r w:rsidR="00F80EB4" w:rsidRPr="006F0AE7">
        <w:rPr>
          <w:rFonts w:ascii="Arial" w:hAnsi="Arial" w:cs="Arial"/>
          <w:sz w:val="22"/>
          <w:szCs w:val="22"/>
        </w:rPr>
        <w:t xml:space="preserve">dne </w:t>
      </w:r>
      <w:r w:rsidR="00F80EB4">
        <w:rPr>
          <w:rFonts w:ascii="Arial" w:hAnsi="Arial" w:cs="Arial"/>
          <w:sz w:val="22"/>
          <w:szCs w:val="22"/>
        </w:rPr>
        <w:t>30.4.2012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10 ze dne </w:t>
      </w:r>
      <w:r w:rsidR="00F80EB4">
        <w:rPr>
          <w:rFonts w:ascii="Arial" w:hAnsi="Arial" w:cs="Arial"/>
          <w:sz w:val="22"/>
          <w:szCs w:val="22"/>
        </w:rPr>
        <w:t>30.9.2013</w:t>
      </w:r>
      <w:r w:rsidR="00F80EB4" w:rsidRPr="006F0AE7">
        <w:rPr>
          <w:rFonts w:ascii="Arial" w:hAnsi="Arial" w:cs="Arial"/>
          <w:sz w:val="22"/>
          <w:szCs w:val="22"/>
        </w:rPr>
        <w:t xml:space="preserve">, dodatku č. 11 ze dne </w:t>
      </w:r>
      <w:r w:rsidR="00F80EB4">
        <w:rPr>
          <w:rFonts w:ascii="Arial" w:hAnsi="Arial" w:cs="Arial"/>
          <w:sz w:val="22"/>
          <w:szCs w:val="22"/>
        </w:rPr>
        <w:t>30.9.2015,</w:t>
      </w:r>
      <w:r w:rsidR="00F80EB4" w:rsidRPr="006F0AE7">
        <w:rPr>
          <w:rFonts w:ascii="Arial" w:hAnsi="Arial" w:cs="Arial"/>
          <w:sz w:val="22"/>
          <w:szCs w:val="22"/>
        </w:rPr>
        <w:t xml:space="preserve"> dodatku č.</w:t>
      </w:r>
      <w:r w:rsidR="00F80EB4">
        <w:rPr>
          <w:rFonts w:ascii="Arial" w:hAnsi="Arial" w:cs="Arial"/>
          <w:sz w:val="22"/>
          <w:szCs w:val="22"/>
        </w:rPr>
        <w:t> </w:t>
      </w:r>
      <w:r w:rsidR="00F80EB4" w:rsidRPr="006F0AE7">
        <w:rPr>
          <w:rFonts w:ascii="Arial" w:hAnsi="Arial" w:cs="Arial"/>
          <w:sz w:val="22"/>
          <w:szCs w:val="22"/>
        </w:rPr>
        <w:t xml:space="preserve">12 ze dne </w:t>
      </w:r>
      <w:r w:rsidR="00F80EB4">
        <w:rPr>
          <w:rFonts w:ascii="Arial" w:hAnsi="Arial" w:cs="Arial"/>
          <w:sz w:val="22"/>
          <w:szCs w:val="22"/>
        </w:rPr>
        <w:t>30.5.2015, dodatku č. 13 ze dne 30.9.2016, dodatku č. 14 ze dne 29.6.2023</w:t>
      </w:r>
      <w:r w:rsidR="00515F8F">
        <w:rPr>
          <w:rFonts w:ascii="Arial" w:hAnsi="Arial" w:cs="Arial"/>
          <w:sz w:val="22"/>
          <w:szCs w:val="22"/>
        </w:rPr>
        <w:t xml:space="preserve"> a dodatku č. 1</w:t>
      </w:r>
      <w:r w:rsidR="00F80EB4">
        <w:rPr>
          <w:rFonts w:ascii="Arial" w:hAnsi="Arial" w:cs="Arial"/>
          <w:sz w:val="22"/>
          <w:szCs w:val="22"/>
        </w:rPr>
        <w:t>5</w:t>
      </w:r>
      <w:r w:rsidR="00515F8F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F80EB4">
        <w:rPr>
          <w:rFonts w:ascii="Arial" w:hAnsi="Arial" w:cs="Arial"/>
          <w:sz w:val="22"/>
          <w:szCs w:val="22"/>
        </w:rPr>
        <w:t>22.12.2023</w:t>
      </w:r>
      <w:r w:rsidR="00515F8F">
        <w:rPr>
          <w:rFonts w:ascii="Arial" w:hAnsi="Arial" w:cs="Arial"/>
          <w:sz w:val="22"/>
          <w:szCs w:val="22"/>
        </w:rPr>
        <w:t xml:space="preserve"> </w:t>
      </w:r>
      <w:r w:rsidR="009779DA">
        <w:rPr>
          <w:rFonts w:ascii="Arial" w:hAnsi="Arial" w:cs="Arial"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>(</w:t>
      </w:r>
      <w:proofErr w:type="gramEnd"/>
      <w:r w:rsidR="00481F46" w:rsidRPr="00460807">
        <w:rPr>
          <w:rFonts w:ascii="Arial" w:hAnsi="Arial" w:cs="Arial"/>
          <w:bCs/>
          <w:sz w:val="22"/>
          <w:szCs w:val="22"/>
        </w:rPr>
        <w:t>dále jen "smlouva").</w:t>
      </w:r>
    </w:p>
    <w:p w14:paraId="42B1C3D0" w14:textId="77777777" w:rsidR="00BF6BE5" w:rsidRPr="006B3690" w:rsidRDefault="00BF6BE5" w:rsidP="00BF6BE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38B1C7DF" w14:textId="77777777" w:rsidR="00BF6BE5" w:rsidRPr="006B3690" w:rsidRDefault="00BF6BE5" w:rsidP="00BF6BE5">
      <w:pPr>
        <w:rPr>
          <w:rFonts w:ascii="Arial" w:hAnsi="Arial" w:cs="Arial"/>
          <w:sz w:val="22"/>
          <w:szCs w:val="22"/>
        </w:rPr>
      </w:pPr>
    </w:p>
    <w:p w14:paraId="174D9087" w14:textId="77777777" w:rsidR="00BF6BE5" w:rsidRDefault="00BF6BE5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BA5269">
        <w:rPr>
          <w:rFonts w:ascii="Arial" w:hAnsi="Arial" w:cs="Arial"/>
          <w:bCs/>
          <w:sz w:val="22"/>
          <w:szCs w:val="22"/>
        </w:rPr>
        <w:t>3</w:t>
      </w:r>
      <w:r w:rsidR="000C5578">
        <w:rPr>
          <w:rFonts w:ascii="Arial" w:hAnsi="Arial" w:cs="Arial"/>
          <w:bCs/>
          <w:sz w:val="22"/>
          <w:szCs w:val="22"/>
        </w:rPr>
        <w:t>0</w:t>
      </w:r>
      <w:r w:rsidR="00BA5269">
        <w:rPr>
          <w:rFonts w:ascii="Arial" w:hAnsi="Arial" w:cs="Arial"/>
          <w:bCs/>
          <w:sz w:val="22"/>
          <w:szCs w:val="22"/>
        </w:rPr>
        <w:t>.</w:t>
      </w:r>
      <w:r w:rsidR="00D829AC">
        <w:rPr>
          <w:rFonts w:ascii="Arial" w:hAnsi="Arial" w:cs="Arial"/>
          <w:bCs/>
          <w:sz w:val="22"/>
          <w:szCs w:val="22"/>
        </w:rPr>
        <w:t>1</w:t>
      </w:r>
      <w:r w:rsidR="000C5578">
        <w:rPr>
          <w:rFonts w:ascii="Arial" w:hAnsi="Arial" w:cs="Arial"/>
          <w:bCs/>
          <w:sz w:val="22"/>
          <w:szCs w:val="22"/>
        </w:rPr>
        <w:t>1</w:t>
      </w:r>
      <w:r w:rsidR="00BA5269">
        <w:rPr>
          <w:rFonts w:ascii="Arial" w:hAnsi="Arial" w:cs="Arial"/>
          <w:bCs/>
          <w:sz w:val="22"/>
          <w:szCs w:val="22"/>
        </w:rPr>
        <w:t>.202</w:t>
      </w:r>
      <w:r w:rsidR="002A1F7B">
        <w:rPr>
          <w:rFonts w:ascii="Arial" w:hAnsi="Arial" w:cs="Arial"/>
          <w:bCs/>
          <w:sz w:val="22"/>
          <w:szCs w:val="22"/>
        </w:rPr>
        <w:t>4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 w:rsidR="000E56AD">
        <w:rPr>
          <w:rFonts w:ascii="Arial" w:hAnsi="Arial" w:cs="Arial"/>
          <w:bCs/>
          <w:sz w:val="22"/>
          <w:szCs w:val="22"/>
        </w:rPr>
        <w:t xml:space="preserve"> </w:t>
      </w:r>
    </w:p>
    <w:p w14:paraId="15AE4EB5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B0E2A0D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 uzavřou novou pachtovní smlouvu s datem účinnosti 1.</w:t>
      </w:r>
      <w:r w:rsidR="000D2FF1">
        <w:rPr>
          <w:rFonts w:ascii="Arial" w:hAnsi="Arial" w:cs="Arial"/>
          <w:bCs/>
          <w:sz w:val="22"/>
          <w:szCs w:val="22"/>
        </w:rPr>
        <w:t>1</w:t>
      </w:r>
      <w:r w:rsidR="000C5578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.2024.</w:t>
      </w:r>
    </w:p>
    <w:p w14:paraId="49702CAF" w14:textId="77777777" w:rsidR="00BF6BE5" w:rsidRPr="006B3690" w:rsidRDefault="000D2FF1" w:rsidP="004041B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6BE5" w:rsidRPr="006B369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F6F07FE" w14:textId="77777777" w:rsidR="0019043C" w:rsidRDefault="0019043C" w:rsidP="00510CC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19293FC" w14:textId="1ED7B70F" w:rsidR="00DE7F67" w:rsidRPr="00FE179C" w:rsidRDefault="00510CCC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2558EB">
        <w:rPr>
          <w:rFonts w:ascii="Arial" w:hAnsi="Arial" w:cs="Arial"/>
          <w:bCs/>
          <w:sz w:val="22"/>
          <w:szCs w:val="22"/>
        </w:rPr>
        <w:t>nájemného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515F8F">
        <w:rPr>
          <w:rFonts w:ascii="Arial" w:hAnsi="Arial" w:cs="Arial"/>
          <w:bCs/>
          <w:sz w:val="22"/>
          <w:szCs w:val="22"/>
        </w:rPr>
        <w:t>4</w:t>
      </w:r>
      <w:r w:rsidR="00F80EB4">
        <w:rPr>
          <w:rFonts w:ascii="Arial" w:hAnsi="Arial" w:cs="Arial"/>
          <w:bCs/>
          <w:sz w:val="22"/>
          <w:szCs w:val="22"/>
        </w:rPr>
        <w:t>3</w:t>
      </w:r>
      <w:r w:rsidR="000C5578">
        <w:rPr>
          <w:rFonts w:ascii="Arial" w:hAnsi="Arial" w:cs="Arial"/>
          <w:bCs/>
          <w:sz w:val="22"/>
          <w:szCs w:val="22"/>
        </w:rPr>
        <w:t>N</w:t>
      </w:r>
      <w:r w:rsidR="00395DE6">
        <w:rPr>
          <w:rFonts w:ascii="Arial" w:hAnsi="Arial" w:cs="Arial"/>
          <w:bCs/>
          <w:sz w:val="22"/>
          <w:szCs w:val="22"/>
        </w:rPr>
        <w:t>0</w:t>
      </w:r>
      <w:r w:rsidR="00515F8F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/</w:t>
      </w:r>
      <w:r w:rsidR="00036B1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2E77C3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F80EB4">
        <w:rPr>
          <w:rFonts w:ascii="Arial" w:hAnsi="Arial" w:cs="Arial"/>
          <w:b/>
          <w:sz w:val="22"/>
          <w:szCs w:val="22"/>
          <w:u w:val="single"/>
        </w:rPr>
        <w:t>6.173</w:t>
      </w:r>
      <w:r w:rsidR="00BA5269" w:rsidRPr="002E77C3">
        <w:rPr>
          <w:rFonts w:ascii="Arial" w:hAnsi="Arial" w:cs="Arial"/>
          <w:b/>
          <w:sz w:val="22"/>
          <w:szCs w:val="22"/>
          <w:u w:val="single"/>
        </w:rPr>
        <w:t>,</w:t>
      </w:r>
      <w:r w:rsidRPr="002E77C3">
        <w:rPr>
          <w:rFonts w:ascii="Arial" w:hAnsi="Arial" w:cs="Arial"/>
          <w:b/>
          <w:sz w:val="22"/>
          <w:szCs w:val="22"/>
          <w:u w:val="single"/>
        </w:rPr>
        <w:t>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80EB4">
        <w:rPr>
          <w:rFonts w:ascii="Arial" w:hAnsi="Arial" w:cs="Arial"/>
          <w:bCs/>
          <w:sz w:val="22"/>
          <w:szCs w:val="22"/>
        </w:rPr>
        <w:t>šesttisícjednostosedmdesáttři</w:t>
      </w:r>
      <w:proofErr w:type="spellEnd"/>
      <w:r w:rsidR="00E34FEB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4C580D">
        <w:rPr>
          <w:rFonts w:ascii="Arial" w:hAnsi="Arial" w:cs="Arial"/>
          <w:bCs/>
          <w:sz w:val="22"/>
          <w:szCs w:val="22"/>
        </w:rPr>
        <w:t>, a to za období od</w:t>
      </w:r>
      <w:r w:rsidR="00F13FBA">
        <w:rPr>
          <w:rFonts w:ascii="Arial" w:hAnsi="Arial" w:cs="Arial"/>
          <w:bCs/>
          <w:sz w:val="22"/>
          <w:szCs w:val="22"/>
        </w:rPr>
        <w:t> </w:t>
      </w:r>
      <w:r w:rsidR="004C580D">
        <w:rPr>
          <w:rFonts w:ascii="Arial" w:hAnsi="Arial" w:cs="Arial"/>
          <w:bCs/>
          <w:sz w:val="22"/>
          <w:szCs w:val="22"/>
        </w:rPr>
        <w:t>1.10.202</w:t>
      </w:r>
      <w:r w:rsidR="00D829AC">
        <w:rPr>
          <w:rFonts w:ascii="Arial" w:hAnsi="Arial" w:cs="Arial"/>
          <w:bCs/>
          <w:sz w:val="22"/>
          <w:szCs w:val="22"/>
        </w:rPr>
        <w:t>4</w:t>
      </w:r>
      <w:r w:rsidR="004C580D">
        <w:rPr>
          <w:rFonts w:ascii="Arial" w:hAnsi="Arial" w:cs="Arial"/>
          <w:bCs/>
          <w:sz w:val="22"/>
          <w:szCs w:val="22"/>
        </w:rPr>
        <w:t xml:space="preserve"> do</w:t>
      </w:r>
      <w:r w:rsidR="00395DE6">
        <w:rPr>
          <w:rFonts w:ascii="Arial" w:hAnsi="Arial" w:cs="Arial"/>
          <w:bCs/>
          <w:sz w:val="22"/>
          <w:szCs w:val="22"/>
        </w:rPr>
        <w:t> </w:t>
      </w:r>
      <w:r w:rsidR="004C580D">
        <w:rPr>
          <w:rFonts w:ascii="Arial" w:hAnsi="Arial" w:cs="Arial"/>
          <w:bCs/>
          <w:sz w:val="22"/>
          <w:szCs w:val="22"/>
        </w:rPr>
        <w:t>3</w:t>
      </w:r>
      <w:r w:rsidR="000C5578">
        <w:rPr>
          <w:rFonts w:ascii="Arial" w:hAnsi="Arial" w:cs="Arial"/>
          <w:bCs/>
          <w:sz w:val="22"/>
          <w:szCs w:val="22"/>
        </w:rPr>
        <w:t>0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D829AC">
        <w:rPr>
          <w:rFonts w:ascii="Arial" w:hAnsi="Arial" w:cs="Arial"/>
          <w:bCs/>
          <w:sz w:val="22"/>
          <w:szCs w:val="22"/>
        </w:rPr>
        <w:t>1</w:t>
      </w:r>
      <w:r w:rsidR="000C5578">
        <w:rPr>
          <w:rFonts w:ascii="Arial" w:hAnsi="Arial" w:cs="Arial"/>
          <w:bCs/>
          <w:sz w:val="22"/>
          <w:szCs w:val="22"/>
        </w:rPr>
        <w:t>1</w:t>
      </w:r>
      <w:r w:rsidR="004C580D">
        <w:rPr>
          <w:rFonts w:ascii="Arial" w:hAnsi="Arial" w:cs="Arial"/>
          <w:bCs/>
          <w:sz w:val="22"/>
          <w:szCs w:val="22"/>
        </w:rPr>
        <w:t>.2024.</w:t>
      </w:r>
      <w:r w:rsidR="00DE7F67">
        <w:rPr>
          <w:rFonts w:ascii="Arial" w:hAnsi="Arial" w:cs="Arial"/>
          <w:bCs/>
          <w:sz w:val="22"/>
          <w:szCs w:val="22"/>
        </w:rPr>
        <w:t xml:space="preserve"> </w:t>
      </w:r>
      <w:r w:rsidR="00F80EB4">
        <w:rPr>
          <w:rFonts w:ascii="Arial" w:hAnsi="Arial" w:cs="Arial"/>
          <w:bCs/>
          <w:sz w:val="22"/>
          <w:szCs w:val="22"/>
        </w:rPr>
        <w:t xml:space="preserve">Z této částky činí 6.160,- Kč nedoplatek na jistině      a 13,- Kč nedoplatek na úroku z prodlení z pozdně uhrazených splátek </w:t>
      </w:r>
      <w:proofErr w:type="spellStart"/>
      <w:r w:rsidR="00F80EB4">
        <w:rPr>
          <w:rFonts w:ascii="Arial" w:hAnsi="Arial" w:cs="Arial"/>
          <w:bCs/>
          <w:sz w:val="22"/>
          <w:szCs w:val="22"/>
        </w:rPr>
        <w:t>nájemého</w:t>
      </w:r>
      <w:proofErr w:type="spellEnd"/>
      <w:r w:rsidR="00F80EB4">
        <w:rPr>
          <w:rFonts w:ascii="Arial" w:hAnsi="Arial" w:cs="Arial"/>
          <w:bCs/>
          <w:sz w:val="22"/>
          <w:szCs w:val="22"/>
        </w:rPr>
        <w:t>.</w:t>
      </w:r>
    </w:p>
    <w:p w14:paraId="3F43F600" w14:textId="77777777" w:rsidR="00DE7F67" w:rsidRPr="00FE179C" w:rsidRDefault="00DE7F67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6B1404" w14:textId="77777777" w:rsidR="00F80EB4" w:rsidRDefault="00BB55E7" w:rsidP="00E34FEB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>do 3</w:t>
      </w:r>
      <w:r w:rsidR="000C5578">
        <w:rPr>
          <w:rFonts w:ascii="Arial" w:hAnsi="Arial" w:cs="Arial"/>
          <w:b/>
          <w:sz w:val="22"/>
          <w:szCs w:val="22"/>
          <w:u w:val="single"/>
        </w:rPr>
        <w:t>0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 w:rsidR="009034B5">
        <w:rPr>
          <w:rFonts w:ascii="Arial" w:hAnsi="Arial" w:cs="Arial"/>
          <w:b/>
          <w:sz w:val="22"/>
          <w:szCs w:val="22"/>
          <w:u w:val="single"/>
        </w:rPr>
        <w:t>1</w:t>
      </w:r>
      <w:r w:rsidR="000C5578">
        <w:rPr>
          <w:rFonts w:ascii="Arial" w:hAnsi="Arial" w:cs="Arial"/>
          <w:b/>
          <w:sz w:val="22"/>
          <w:szCs w:val="22"/>
          <w:u w:val="single"/>
        </w:rPr>
        <w:t>1</w:t>
      </w:r>
      <w:r w:rsidRPr="004C580D">
        <w:rPr>
          <w:rFonts w:ascii="Arial" w:hAnsi="Arial" w:cs="Arial"/>
          <w:b/>
          <w:sz w:val="22"/>
          <w:szCs w:val="22"/>
          <w:u w:val="single"/>
        </w:rPr>
        <w:t>.2024 na úč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="00F80EB4">
        <w:rPr>
          <w:rFonts w:ascii="Arial" w:hAnsi="Arial" w:cs="Arial"/>
          <w:b/>
          <w:sz w:val="22"/>
          <w:szCs w:val="22"/>
          <w:u w:val="single"/>
        </w:rPr>
        <w:t>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pronajímatele veden</w:t>
      </w:r>
      <w:r w:rsidR="00F80EB4">
        <w:rPr>
          <w:rFonts w:ascii="Arial" w:hAnsi="Arial" w:cs="Arial"/>
          <w:b/>
          <w:sz w:val="22"/>
          <w:szCs w:val="22"/>
          <w:u w:val="single"/>
        </w:rPr>
        <w:t>é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</w:p>
    <w:p w14:paraId="2D413478" w14:textId="503AA035" w:rsidR="00E34FEB" w:rsidRDefault="00BB55E7" w:rsidP="00F80EB4">
      <w:pPr>
        <w:pStyle w:val="Odstavecseseznamem"/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80EB4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515F8F" w:rsidRPr="00F80EB4">
        <w:rPr>
          <w:rFonts w:ascii="Arial" w:hAnsi="Arial" w:cs="Arial"/>
          <w:b/>
          <w:sz w:val="22"/>
          <w:szCs w:val="22"/>
          <w:u w:val="single"/>
        </w:rPr>
        <w:t>4</w:t>
      </w:r>
      <w:r w:rsidR="00F80EB4">
        <w:rPr>
          <w:rFonts w:ascii="Arial" w:hAnsi="Arial" w:cs="Arial"/>
          <w:b/>
          <w:sz w:val="22"/>
          <w:szCs w:val="22"/>
          <w:u w:val="single"/>
        </w:rPr>
        <w:t>3</w:t>
      </w:r>
      <w:r w:rsidR="00515F8F" w:rsidRPr="00F80EB4">
        <w:rPr>
          <w:rFonts w:ascii="Arial" w:hAnsi="Arial" w:cs="Arial"/>
          <w:b/>
          <w:sz w:val="22"/>
          <w:szCs w:val="22"/>
          <w:u w:val="single"/>
        </w:rPr>
        <w:t>100</w:t>
      </w:r>
      <w:r w:rsidR="000C5578" w:rsidRPr="00F80EB4">
        <w:rPr>
          <w:rFonts w:ascii="Arial" w:hAnsi="Arial" w:cs="Arial"/>
          <w:b/>
          <w:sz w:val="22"/>
          <w:szCs w:val="22"/>
          <w:u w:val="single"/>
        </w:rPr>
        <w:t>4</w:t>
      </w:r>
      <w:r w:rsidR="009779DA" w:rsidRPr="00F80EB4">
        <w:rPr>
          <w:rFonts w:ascii="Arial" w:hAnsi="Arial" w:cs="Arial"/>
          <w:b/>
          <w:sz w:val="22"/>
          <w:szCs w:val="22"/>
          <w:u w:val="single"/>
        </w:rPr>
        <w:t>7</w:t>
      </w:r>
      <w:r w:rsidR="00F80EB4">
        <w:rPr>
          <w:rFonts w:ascii="Arial" w:hAnsi="Arial" w:cs="Arial"/>
          <w:b/>
          <w:sz w:val="22"/>
          <w:szCs w:val="22"/>
          <w:u w:val="single"/>
        </w:rPr>
        <w:t xml:space="preserve">, částka </w:t>
      </w:r>
      <w:proofErr w:type="gramStart"/>
      <w:r w:rsidR="00F80EB4">
        <w:rPr>
          <w:rFonts w:ascii="Arial" w:hAnsi="Arial" w:cs="Arial"/>
          <w:b/>
          <w:sz w:val="22"/>
          <w:szCs w:val="22"/>
          <w:u w:val="single"/>
        </w:rPr>
        <w:t>6.160,-</w:t>
      </w:r>
      <w:proofErr w:type="gramEnd"/>
      <w:r w:rsidR="00F80EB4">
        <w:rPr>
          <w:rFonts w:ascii="Arial" w:hAnsi="Arial" w:cs="Arial"/>
          <w:b/>
          <w:sz w:val="22"/>
          <w:szCs w:val="22"/>
          <w:u w:val="single"/>
        </w:rPr>
        <w:t xml:space="preserve"> Kč,</w:t>
      </w:r>
    </w:p>
    <w:p w14:paraId="3E917467" w14:textId="65077683" w:rsidR="00F80EB4" w:rsidRPr="00F80EB4" w:rsidRDefault="00F80EB4" w:rsidP="00F80EB4">
      <w:pPr>
        <w:pStyle w:val="Odstavecseseznamem"/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80EB4">
        <w:rPr>
          <w:rFonts w:ascii="Arial" w:hAnsi="Arial" w:cs="Arial"/>
          <w:b/>
          <w:sz w:val="22"/>
          <w:szCs w:val="22"/>
          <w:u w:val="single"/>
        </w:rPr>
        <w:t xml:space="preserve">číslo účtu </w:t>
      </w:r>
      <w:r>
        <w:rPr>
          <w:rFonts w:ascii="Arial" w:hAnsi="Arial" w:cs="Arial"/>
          <w:b/>
          <w:sz w:val="22"/>
          <w:szCs w:val="22"/>
          <w:u w:val="single"/>
        </w:rPr>
        <w:t>180013</w:t>
      </w:r>
      <w:r w:rsidRPr="00F80EB4">
        <w:rPr>
          <w:rFonts w:ascii="Arial" w:hAnsi="Arial" w:cs="Arial"/>
          <w:b/>
          <w:sz w:val="22"/>
          <w:szCs w:val="22"/>
          <w:u w:val="single"/>
        </w:rPr>
        <w:t>-3723001/0710, variabilní symbol 4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80EB4">
        <w:rPr>
          <w:rFonts w:ascii="Arial" w:hAnsi="Arial" w:cs="Arial"/>
          <w:b/>
          <w:sz w:val="22"/>
          <w:szCs w:val="22"/>
          <w:u w:val="single"/>
        </w:rPr>
        <w:t>10047</w:t>
      </w:r>
      <w:r>
        <w:rPr>
          <w:rFonts w:ascii="Arial" w:hAnsi="Arial" w:cs="Arial"/>
          <w:b/>
          <w:sz w:val="22"/>
          <w:szCs w:val="22"/>
          <w:u w:val="single"/>
        </w:rPr>
        <w:t>, částka 13,- Kč.</w:t>
      </w:r>
    </w:p>
    <w:p w14:paraId="16686904" w14:textId="77777777" w:rsidR="00F80EB4" w:rsidRPr="00F80EB4" w:rsidRDefault="00F80EB4" w:rsidP="00F80EB4">
      <w:pPr>
        <w:pStyle w:val="Odstavecseseznamem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86AA99" w14:textId="77777777" w:rsidR="004E588E" w:rsidRPr="00FE179C" w:rsidRDefault="004E588E" w:rsidP="00862D2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E4B8299" w14:textId="77777777" w:rsidR="004E588E" w:rsidRPr="00FE179C" w:rsidRDefault="004E588E" w:rsidP="004E588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1DE31AD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4248AB2" w14:textId="77777777" w:rsidR="009D529A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E9A820" w14:textId="77777777" w:rsidR="009D529A" w:rsidRPr="00FE179C" w:rsidRDefault="009D529A" w:rsidP="009D529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6E3CF2F" w14:textId="77777777" w:rsidR="009D529A" w:rsidRPr="00FE179C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915310" w14:textId="77777777" w:rsidR="00515F8F" w:rsidRPr="00FE179C" w:rsidRDefault="00515F8F" w:rsidP="00515F8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sz w:val="22"/>
          <w:szCs w:val="22"/>
        </w:rPr>
        <w:t>a účinnosti dnem uveřejnění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5F2C48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</w:t>
      </w:r>
      <w:bookmarkStart w:id="0" w:name="_Hlk22718820"/>
      <w:r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0"/>
      <w:r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sz w:val="22"/>
          <w:szCs w:val="22"/>
        </w:rPr>
        <w:t xml:space="preserve">Uveřejnění této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5F2C48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najíma</w:t>
      </w:r>
      <w:r w:rsidRPr="005F2C48">
        <w:rPr>
          <w:rFonts w:ascii="Arial" w:hAnsi="Arial" w:cs="Arial"/>
          <w:b w:val="0"/>
          <w:sz w:val="22"/>
          <w:szCs w:val="22"/>
        </w:rPr>
        <w:t>tel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1C3A9CFB" w14:textId="77777777" w:rsidR="009D529A" w:rsidRPr="00FE179C" w:rsidRDefault="009D529A" w:rsidP="009D529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 </w:t>
      </w:r>
    </w:p>
    <w:p w14:paraId="0FA4FC10" w14:textId="77777777" w:rsidR="009D529A" w:rsidRPr="00FE179C" w:rsidRDefault="009D529A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766B21A" w14:textId="77777777" w:rsidR="009D529A" w:rsidRPr="00FE179C" w:rsidRDefault="009D529A" w:rsidP="009D529A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CB6371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AB2B148" w14:textId="77777777" w:rsidR="00481F46" w:rsidRPr="00460807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47D8B8" w14:textId="542171C6" w:rsidR="009D529A" w:rsidRPr="0080400C" w:rsidRDefault="009D529A" w:rsidP="009D529A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dne </w:t>
      </w:r>
      <w:r w:rsidR="0000360D">
        <w:rPr>
          <w:rFonts w:ascii="Arial" w:hAnsi="Arial" w:cs="Arial"/>
          <w:sz w:val="22"/>
          <w:szCs w:val="22"/>
        </w:rPr>
        <w:t>29.11.2024</w:t>
      </w:r>
    </w:p>
    <w:p w14:paraId="6351E235" w14:textId="77777777" w:rsidR="00CB3CF5" w:rsidRPr="004976F0" w:rsidRDefault="00CB3CF5" w:rsidP="004C580D">
      <w:pPr>
        <w:jc w:val="both"/>
        <w:rPr>
          <w:rFonts w:ascii="Arial" w:hAnsi="Arial" w:cs="Arial"/>
          <w:sz w:val="22"/>
          <w:szCs w:val="22"/>
        </w:rPr>
      </w:pPr>
    </w:p>
    <w:p w14:paraId="57600383" w14:textId="77777777" w:rsidR="009779DA" w:rsidRPr="00F716CA" w:rsidRDefault="009779DA" w:rsidP="009779DA">
      <w:pPr>
        <w:jc w:val="both"/>
        <w:rPr>
          <w:rFonts w:ascii="Arial" w:hAnsi="Arial" w:cs="Arial"/>
          <w:sz w:val="22"/>
          <w:szCs w:val="22"/>
        </w:rPr>
      </w:pPr>
    </w:p>
    <w:p w14:paraId="1973A6E3" w14:textId="77777777" w:rsidR="00D829AC" w:rsidRDefault="00D829AC" w:rsidP="00D829AC">
      <w:pPr>
        <w:jc w:val="both"/>
        <w:rPr>
          <w:rFonts w:ascii="Arial" w:hAnsi="Arial" w:cs="Arial"/>
          <w:sz w:val="22"/>
          <w:szCs w:val="22"/>
        </w:rPr>
      </w:pPr>
    </w:p>
    <w:p w14:paraId="04D61455" w14:textId="77777777" w:rsidR="000C5578" w:rsidRPr="00C22880" w:rsidRDefault="000C5578" w:rsidP="00D829AC">
      <w:pPr>
        <w:jc w:val="both"/>
        <w:rPr>
          <w:rFonts w:ascii="Arial" w:hAnsi="Arial" w:cs="Arial"/>
          <w:sz w:val="22"/>
          <w:szCs w:val="22"/>
        </w:rPr>
      </w:pPr>
    </w:p>
    <w:p w14:paraId="23D6A765" w14:textId="77777777" w:rsidR="000E61CD" w:rsidRPr="00424813" w:rsidRDefault="000E61CD" w:rsidP="000E61CD">
      <w:pPr>
        <w:jc w:val="both"/>
        <w:rPr>
          <w:rFonts w:ascii="Arial" w:hAnsi="Arial" w:cs="Arial"/>
          <w:sz w:val="22"/>
          <w:szCs w:val="22"/>
        </w:rPr>
      </w:pPr>
    </w:p>
    <w:p w14:paraId="7CE08F1A" w14:textId="77777777" w:rsidR="00403B65" w:rsidRPr="0046361E" w:rsidRDefault="00403B65" w:rsidP="00403B65">
      <w:pPr>
        <w:ind w:left="708" w:hanging="282"/>
        <w:jc w:val="both"/>
        <w:rPr>
          <w:rFonts w:ascii="Arial" w:hAnsi="Arial" w:cs="Arial"/>
          <w:sz w:val="22"/>
          <w:szCs w:val="22"/>
        </w:rPr>
      </w:pPr>
    </w:p>
    <w:p w14:paraId="3AAD3667" w14:textId="77777777" w:rsidR="00395DE6" w:rsidRPr="002604FB" w:rsidRDefault="00395DE6" w:rsidP="00395DE6">
      <w:pPr>
        <w:jc w:val="both"/>
        <w:rPr>
          <w:rFonts w:ascii="Arial" w:hAnsi="Arial" w:cs="Arial"/>
          <w:sz w:val="22"/>
          <w:szCs w:val="22"/>
        </w:rPr>
      </w:pPr>
    </w:p>
    <w:p w14:paraId="0BAFD78E" w14:textId="77777777" w:rsidR="00F80EB4" w:rsidRPr="00D15D4A" w:rsidRDefault="00F80EB4" w:rsidP="00F80EB4">
      <w:pPr>
        <w:jc w:val="both"/>
        <w:rPr>
          <w:rFonts w:ascii="Arial" w:hAnsi="Arial" w:cs="Arial"/>
          <w:sz w:val="22"/>
          <w:szCs w:val="22"/>
        </w:rPr>
      </w:pPr>
    </w:p>
    <w:p w14:paraId="73ED2A5D" w14:textId="77777777" w:rsidR="00F80EB4" w:rsidRDefault="00F80EB4" w:rsidP="00F80EB4">
      <w:pPr>
        <w:jc w:val="both"/>
        <w:rPr>
          <w:rFonts w:cs="Arial"/>
        </w:rPr>
      </w:pPr>
    </w:p>
    <w:p w14:paraId="6C7F326F" w14:textId="77777777" w:rsidR="00F80EB4" w:rsidRPr="003A5529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3A5529">
        <w:rPr>
          <w:rFonts w:ascii="Arial" w:hAnsi="Arial" w:cs="Arial"/>
          <w:sz w:val="22"/>
          <w:szCs w:val="22"/>
        </w:rPr>
        <w:t>……………………………............</w:t>
      </w:r>
      <w:r w:rsidRPr="003A5529">
        <w:rPr>
          <w:rFonts w:ascii="Arial" w:hAnsi="Arial" w:cs="Arial"/>
          <w:sz w:val="22"/>
          <w:szCs w:val="22"/>
        </w:rPr>
        <w:tab/>
      </w:r>
      <w:r w:rsidRPr="003A55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5529">
        <w:rPr>
          <w:rFonts w:ascii="Arial" w:hAnsi="Arial" w:cs="Arial"/>
          <w:sz w:val="22"/>
          <w:szCs w:val="22"/>
        </w:rPr>
        <w:t>…....................................................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66BEC7E1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3A5529">
        <w:rPr>
          <w:rFonts w:ascii="Arial" w:hAnsi="Arial" w:cs="Arial"/>
          <w:sz w:val="22"/>
          <w:szCs w:val="22"/>
        </w:rPr>
        <w:t xml:space="preserve">        Státní pozemkový úřad</w:t>
      </w:r>
      <w:r w:rsidRPr="003A55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880AFD">
        <w:rPr>
          <w:rFonts w:ascii="Arial" w:hAnsi="Arial" w:cs="Arial"/>
          <w:sz w:val="22"/>
          <w:szCs w:val="22"/>
        </w:rPr>
        <w:t>Zemědělské družstvo Smilovy Hory</w:t>
      </w:r>
    </w:p>
    <w:p w14:paraId="4006F0CF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 xml:space="preserve">    vedoucí Pobočky J. Hradec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  předseda představenstva</w:t>
      </w:r>
    </w:p>
    <w:p w14:paraId="65510884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 xml:space="preserve">         Ing. Vladislav Paxa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        Jana Pazderková</w:t>
      </w:r>
    </w:p>
    <w:p w14:paraId="70C0AF8E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pronajímatel</w:t>
      </w:r>
      <w:r w:rsidRPr="00880AFD">
        <w:rPr>
          <w:rFonts w:ascii="Arial" w:hAnsi="Arial" w:cs="Arial"/>
          <w:sz w:val="22"/>
          <w:szCs w:val="22"/>
        </w:rPr>
        <w:t xml:space="preserve"> 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nájemce</w:t>
      </w:r>
    </w:p>
    <w:p w14:paraId="2B1BC13D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62D1154E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</w:p>
    <w:p w14:paraId="0A2B2A81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</w:p>
    <w:p w14:paraId="350A502F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</w:p>
    <w:p w14:paraId="67B2F330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</w:p>
    <w:p w14:paraId="572869A7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</w:p>
    <w:p w14:paraId="446A171D" w14:textId="77777777" w:rsidR="00F80EB4" w:rsidRPr="00880AFD" w:rsidRDefault="00F80EB4" w:rsidP="00F80E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880AFD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35059F82" w14:textId="094D781F" w:rsidR="00F80EB4" w:rsidRPr="00880AFD" w:rsidRDefault="00F80EB4" w:rsidP="00F80EB4">
      <w:pPr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</w:t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880AFD">
        <w:rPr>
          <w:rFonts w:ascii="Arial" w:hAnsi="Arial" w:cs="Arial"/>
          <w:sz w:val="22"/>
          <w:szCs w:val="22"/>
        </w:rPr>
        <w:t xml:space="preserve">Zemědělské družstvo Smilovy Hory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Pr="00880AFD">
        <w:rPr>
          <w:rFonts w:ascii="Arial" w:hAnsi="Arial" w:cs="Arial"/>
          <w:sz w:val="22"/>
          <w:szCs w:val="22"/>
        </w:rPr>
        <w:t>místopředseda představenstva</w:t>
      </w:r>
    </w:p>
    <w:p w14:paraId="33C50E40" w14:textId="3C09F96B" w:rsidR="00F80EB4" w:rsidRPr="00C605A4" w:rsidRDefault="00F80EB4" w:rsidP="00F80EB4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 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Lukáš Průša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 xml:space="preserve">       nájemce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</w:p>
    <w:p w14:paraId="2DB297D2" w14:textId="6A5A62B8" w:rsidR="00395DE6" w:rsidRPr="00F80EB4" w:rsidRDefault="00F80EB4" w:rsidP="00395DE6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3777117B" w14:textId="77777777" w:rsidR="00395DE6" w:rsidRDefault="00395DE6" w:rsidP="00395DE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DE66C61" w14:textId="77777777" w:rsidR="00395DE6" w:rsidRDefault="00395DE6" w:rsidP="00395DE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Za správnost: Ing. Pavla Kamešová</w:t>
      </w:r>
    </w:p>
    <w:p w14:paraId="3BD8B721" w14:textId="77777777" w:rsidR="00395DE6" w:rsidRDefault="00395DE6" w:rsidP="00395DE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3F64A6E" w14:textId="77777777" w:rsidR="00395DE6" w:rsidRDefault="00395DE6" w:rsidP="00395DE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……………………….</w:t>
      </w:r>
    </w:p>
    <w:p w14:paraId="3261AC1A" w14:textId="288A1299" w:rsidR="00515F8F" w:rsidRPr="00F80EB4" w:rsidRDefault="00395DE6" w:rsidP="00F80EB4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podpis</w:t>
      </w:r>
    </w:p>
    <w:p w14:paraId="68143942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5F2C4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F2C4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F2C4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AE594AE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</w:p>
    <w:p w14:paraId="0485D325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1D01F6B4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6F621D12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0238E5" w14:textId="77777777" w:rsidR="00515F8F" w:rsidRPr="005F2C48" w:rsidRDefault="00515F8F" w:rsidP="00515F8F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A4D7EAF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</w:p>
    <w:p w14:paraId="1A01E315" w14:textId="77777777" w:rsidR="00515F8F" w:rsidRPr="005F2C48" w:rsidRDefault="00515F8F" w:rsidP="00515F8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Jindřichově Hradci </w:t>
      </w:r>
      <w:r w:rsidRPr="005F2C48">
        <w:rPr>
          <w:rFonts w:ascii="Arial" w:hAnsi="Arial" w:cs="Arial"/>
          <w:sz w:val="22"/>
          <w:szCs w:val="22"/>
        </w:rPr>
        <w:t>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71587F" w14:textId="77777777" w:rsidR="00515F8F" w:rsidRPr="00CB3CF5" w:rsidRDefault="00515F8F" w:rsidP="00515F8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262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Pavla Kamešová</w:t>
      </w:r>
    </w:p>
    <w:p w14:paraId="57033DAB" w14:textId="77777777" w:rsidR="00515F8F" w:rsidRPr="00CB3CF5" w:rsidRDefault="00515F8F" w:rsidP="00395DE6">
      <w:pPr>
        <w:jc w:val="both"/>
        <w:rPr>
          <w:rFonts w:ascii="Arial" w:hAnsi="Arial" w:cs="Arial"/>
          <w:iCs/>
          <w:sz w:val="22"/>
          <w:szCs w:val="22"/>
        </w:rPr>
      </w:pPr>
    </w:p>
    <w:sectPr w:rsidR="00515F8F" w:rsidRPr="00CB3CF5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A594" w14:textId="77777777" w:rsidR="00300C37" w:rsidRDefault="00300C37">
      <w:r>
        <w:separator/>
      </w:r>
    </w:p>
  </w:endnote>
  <w:endnote w:type="continuationSeparator" w:id="0">
    <w:p w14:paraId="5F1D6852" w14:textId="77777777" w:rsidR="00300C37" w:rsidRDefault="0030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0F34" w14:textId="77777777" w:rsidR="00300C37" w:rsidRDefault="00300C37">
      <w:r>
        <w:separator/>
      </w:r>
    </w:p>
  </w:footnote>
  <w:footnote w:type="continuationSeparator" w:id="0">
    <w:p w14:paraId="6CAD1B03" w14:textId="77777777" w:rsidR="00300C37" w:rsidRDefault="0030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7BF3"/>
    <w:multiLevelType w:val="hybridMultilevel"/>
    <w:tmpl w:val="CA04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A3DF6"/>
    <w:multiLevelType w:val="hybridMultilevel"/>
    <w:tmpl w:val="8BA4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9518">
    <w:abstractNumId w:val="6"/>
  </w:num>
  <w:num w:numId="2" w16cid:durableId="1633822094">
    <w:abstractNumId w:val="3"/>
  </w:num>
  <w:num w:numId="3" w16cid:durableId="2108229260">
    <w:abstractNumId w:val="1"/>
  </w:num>
  <w:num w:numId="4" w16cid:durableId="1693451753">
    <w:abstractNumId w:val="5"/>
  </w:num>
  <w:num w:numId="5" w16cid:durableId="1549411548">
    <w:abstractNumId w:val="2"/>
  </w:num>
  <w:num w:numId="6" w16cid:durableId="1221289616">
    <w:abstractNumId w:val="0"/>
  </w:num>
  <w:num w:numId="7" w16cid:durableId="1792942150">
    <w:abstractNumId w:val="4"/>
  </w:num>
  <w:num w:numId="8" w16cid:durableId="2078552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360D"/>
    <w:rsid w:val="00007F31"/>
    <w:rsid w:val="0001012B"/>
    <w:rsid w:val="00023E1D"/>
    <w:rsid w:val="00024522"/>
    <w:rsid w:val="0002469D"/>
    <w:rsid w:val="0002720F"/>
    <w:rsid w:val="00036B10"/>
    <w:rsid w:val="00037670"/>
    <w:rsid w:val="00045892"/>
    <w:rsid w:val="00050CEA"/>
    <w:rsid w:val="000520EE"/>
    <w:rsid w:val="0005799D"/>
    <w:rsid w:val="00070B9E"/>
    <w:rsid w:val="00072B47"/>
    <w:rsid w:val="00072E07"/>
    <w:rsid w:val="0007786E"/>
    <w:rsid w:val="000854C0"/>
    <w:rsid w:val="000A2A84"/>
    <w:rsid w:val="000B247E"/>
    <w:rsid w:val="000C5578"/>
    <w:rsid w:val="000D2FF1"/>
    <w:rsid w:val="000D3496"/>
    <w:rsid w:val="000E40A8"/>
    <w:rsid w:val="000E43E5"/>
    <w:rsid w:val="000E56AD"/>
    <w:rsid w:val="000E61CD"/>
    <w:rsid w:val="000E766C"/>
    <w:rsid w:val="000F1305"/>
    <w:rsid w:val="000F276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200357"/>
    <w:rsid w:val="002058F2"/>
    <w:rsid w:val="00221CC4"/>
    <w:rsid w:val="00231002"/>
    <w:rsid w:val="00231BFC"/>
    <w:rsid w:val="00232767"/>
    <w:rsid w:val="0024055F"/>
    <w:rsid w:val="002408DF"/>
    <w:rsid w:val="002544FD"/>
    <w:rsid w:val="002558EB"/>
    <w:rsid w:val="002618F9"/>
    <w:rsid w:val="00273995"/>
    <w:rsid w:val="002752C5"/>
    <w:rsid w:val="00292634"/>
    <w:rsid w:val="00296759"/>
    <w:rsid w:val="002A1F7B"/>
    <w:rsid w:val="002A4051"/>
    <w:rsid w:val="002B724D"/>
    <w:rsid w:val="002C0F1A"/>
    <w:rsid w:val="002C469B"/>
    <w:rsid w:val="002D4FFE"/>
    <w:rsid w:val="002E77C3"/>
    <w:rsid w:val="002F6A88"/>
    <w:rsid w:val="00300C37"/>
    <w:rsid w:val="00325B8F"/>
    <w:rsid w:val="003343EE"/>
    <w:rsid w:val="00351F9D"/>
    <w:rsid w:val="00354BC3"/>
    <w:rsid w:val="00354C90"/>
    <w:rsid w:val="0035560A"/>
    <w:rsid w:val="003634C0"/>
    <w:rsid w:val="00372C4F"/>
    <w:rsid w:val="00373857"/>
    <w:rsid w:val="00382C78"/>
    <w:rsid w:val="00385888"/>
    <w:rsid w:val="003919C1"/>
    <w:rsid w:val="00392D12"/>
    <w:rsid w:val="00395372"/>
    <w:rsid w:val="00395DE6"/>
    <w:rsid w:val="003A0479"/>
    <w:rsid w:val="003A2BE0"/>
    <w:rsid w:val="003B79E3"/>
    <w:rsid w:val="003C40CD"/>
    <w:rsid w:val="003D2E14"/>
    <w:rsid w:val="003E549D"/>
    <w:rsid w:val="003F1237"/>
    <w:rsid w:val="00403B65"/>
    <w:rsid w:val="004041B1"/>
    <w:rsid w:val="00406CD5"/>
    <w:rsid w:val="00411C25"/>
    <w:rsid w:val="00415286"/>
    <w:rsid w:val="0042349C"/>
    <w:rsid w:val="00425FEB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3FBD"/>
    <w:rsid w:val="004A0868"/>
    <w:rsid w:val="004A1630"/>
    <w:rsid w:val="004A5560"/>
    <w:rsid w:val="004A7379"/>
    <w:rsid w:val="004B0340"/>
    <w:rsid w:val="004B15FA"/>
    <w:rsid w:val="004B68F5"/>
    <w:rsid w:val="004C1BFB"/>
    <w:rsid w:val="004C580D"/>
    <w:rsid w:val="004D40D4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5F8F"/>
    <w:rsid w:val="00517EAD"/>
    <w:rsid w:val="00521711"/>
    <w:rsid w:val="00523286"/>
    <w:rsid w:val="00547DB0"/>
    <w:rsid w:val="005620ED"/>
    <w:rsid w:val="005655DB"/>
    <w:rsid w:val="00565789"/>
    <w:rsid w:val="005708FC"/>
    <w:rsid w:val="00583015"/>
    <w:rsid w:val="00585A3A"/>
    <w:rsid w:val="00586EFF"/>
    <w:rsid w:val="005A51D2"/>
    <w:rsid w:val="005A55F6"/>
    <w:rsid w:val="005C039E"/>
    <w:rsid w:val="005D3399"/>
    <w:rsid w:val="005D3B7E"/>
    <w:rsid w:val="005D4B42"/>
    <w:rsid w:val="005D7E0F"/>
    <w:rsid w:val="005E422C"/>
    <w:rsid w:val="005F144C"/>
    <w:rsid w:val="00604FA0"/>
    <w:rsid w:val="00611726"/>
    <w:rsid w:val="00617011"/>
    <w:rsid w:val="00622422"/>
    <w:rsid w:val="00624403"/>
    <w:rsid w:val="00625C7B"/>
    <w:rsid w:val="0063381C"/>
    <w:rsid w:val="0064062D"/>
    <w:rsid w:val="006445A3"/>
    <w:rsid w:val="00645917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A50BC"/>
    <w:rsid w:val="006C15A0"/>
    <w:rsid w:val="006D2476"/>
    <w:rsid w:val="006D3F6C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15EF"/>
    <w:rsid w:val="007445C2"/>
    <w:rsid w:val="00747AF0"/>
    <w:rsid w:val="00747E4D"/>
    <w:rsid w:val="007512A7"/>
    <w:rsid w:val="007634B5"/>
    <w:rsid w:val="00763AF1"/>
    <w:rsid w:val="007946D5"/>
    <w:rsid w:val="007A298D"/>
    <w:rsid w:val="007B2018"/>
    <w:rsid w:val="007B3EA1"/>
    <w:rsid w:val="007C20DE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51283"/>
    <w:rsid w:val="00862D27"/>
    <w:rsid w:val="008702F3"/>
    <w:rsid w:val="00885B80"/>
    <w:rsid w:val="00890E23"/>
    <w:rsid w:val="00897140"/>
    <w:rsid w:val="008A10E2"/>
    <w:rsid w:val="008A3A23"/>
    <w:rsid w:val="008C1A6D"/>
    <w:rsid w:val="008C72DB"/>
    <w:rsid w:val="008E1BC0"/>
    <w:rsid w:val="008E356F"/>
    <w:rsid w:val="008E4F78"/>
    <w:rsid w:val="008F2E9D"/>
    <w:rsid w:val="008F67ED"/>
    <w:rsid w:val="009034B5"/>
    <w:rsid w:val="00907AAD"/>
    <w:rsid w:val="00914E97"/>
    <w:rsid w:val="00922542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779DA"/>
    <w:rsid w:val="00984328"/>
    <w:rsid w:val="00985226"/>
    <w:rsid w:val="009874ED"/>
    <w:rsid w:val="009911A7"/>
    <w:rsid w:val="009937F9"/>
    <w:rsid w:val="009B4E5E"/>
    <w:rsid w:val="009C084F"/>
    <w:rsid w:val="009C1920"/>
    <w:rsid w:val="009C1E16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01DFE"/>
    <w:rsid w:val="00A11368"/>
    <w:rsid w:val="00A23D6E"/>
    <w:rsid w:val="00A31F4A"/>
    <w:rsid w:val="00A33992"/>
    <w:rsid w:val="00A41484"/>
    <w:rsid w:val="00A4483A"/>
    <w:rsid w:val="00A6206E"/>
    <w:rsid w:val="00A66708"/>
    <w:rsid w:val="00A66DB1"/>
    <w:rsid w:val="00A74D6A"/>
    <w:rsid w:val="00A814B7"/>
    <w:rsid w:val="00A828F5"/>
    <w:rsid w:val="00A846D3"/>
    <w:rsid w:val="00A9330B"/>
    <w:rsid w:val="00A96879"/>
    <w:rsid w:val="00AA1186"/>
    <w:rsid w:val="00AA5DBE"/>
    <w:rsid w:val="00AA6CC1"/>
    <w:rsid w:val="00AA72C1"/>
    <w:rsid w:val="00AB1202"/>
    <w:rsid w:val="00AD637F"/>
    <w:rsid w:val="00AF13CA"/>
    <w:rsid w:val="00AF1B81"/>
    <w:rsid w:val="00AF211C"/>
    <w:rsid w:val="00AF40A4"/>
    <w:rsid w:val="00B21766"/>
    <w:rsid w:val="00B2650F"/>
    <w:rsid w:val="00B36DBE"/>
    <w:rsid w:val="00B431CF"/>
    <w:rsid w:val="00B53A91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A74F9"/>
    <w:rsid w:val="00BB04FA"/>
    <w:rsid w:val="00BB3791"/>
    <w:rsid w:val="00BB50AF"/>
    <w:rsid w:val="00BB55E7"/>
    <w:rsid w:val="00BB664A"/>
    <w:rsid w:val="00BC7AD1"/>
    <w:rsid w:val="00BD31C7"/>
    <w:rsid w:val="00BD450E"/>
    <w:rsid w:val="00BE2E86"/>
    <w:rsid w:val="00BE68F8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767AB"/>
    <w:rsid w:val="00C87350"/>
    <w:rsid w:val="00C87AAC"/>
    <w:rsid w:val="00CA0E5F"/>
    <w:rsid w:val="00CA6326"/>
    <w:rsid w:val="00CB117D"/>
    <w:rsid w:val="00CB3CF5"/>
    <w:rsid w:val="00CC09E5"/>
    <w:rsid w:val="00CC4110"/>
    <w:rsid w:val="00CD03B2"/>
    <w:rsid w:val="00CD21CC"/>
    <w:rsid w:val="00CD35DC"/>
    <w:rsid w:val="00CD6E1F"/>
    <w:rsid w:val="00CE1724"/>
    <w:rsid w:val="00CE5D11"/>
    <w:rsid w:val="00CF182A"/>
    <w:rsid w:val="00CF46AD"/>
    <w:rsid w:val="00CF4E0F"/>
    <w:rsid w:val="00D22480"/>
    <w:rsid w:val="00D26130"/>
    <w:rsid w:val="00D319C4"/>
    <w:rsid w:val="00D32669"/>
    <w:rsid w:val="00D367A3"/>
    <w:rsid w:val="00D4757E"/>
    <w:rsid w:val="00D55678"/>
    <w:rsid w:val="00D621E7"/>
    <w:rsid w:val="00D733A8"/>
    <w:rsid w:val="00D7343D"/>
    <w:rsid w:val="00D76338"/>
    <w:rsid w:val="00D829AC"/>
    <w:rsid w:val="00D8441D"/>
    <w:rsid w:val="00D8573F"/>
    <w:rsid w:val="00D97D8F"/>
    <w:rsid w:val="00DB5D53"/>
    <w:rsid w:val="00DB63A6"/>
    <w:rsid w:val="00DC68D3"/>
    <w:rsid w:val="00DD18FF"/>
    <w:rsid w:val="00DD57F5"/>
    <w:rsid w:val="00DE4268"/>
    <w:rsid w:val="00DE521E"/>
    <w:rsid w:val="00DE7F67"/>
    <w:rsid w:val="00E00EF9"/>
    <w:rsid w:val="00E05054"/>
    <w:rsid w:val="00E056ED"/>
    <w:rsid w:val="00E17DB2"/>
    <w:rsid w:val="00E22433"/>
    <w:rsid w:val="00E237A8"/>
    <w:rsid w:val="00E32F21"/>
    <w:rsid w:val="00E332DF"/>
    <w:rsid w:val="00E33A83"/>
    <w:rsid w:val="00E34FEB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D3961"/>
    <w:rsid w:val="00ED5218"/>
    <w:rsid w:val="00EE1B1E"/>
    <w:rsid w:val="00EE34C8"/>
    <w:rsid w:val="00EF39A5"/>
    <w:rsid w:val="00EF6DA6"/>
    <w:rsid w:val="00F13FBA"/>
    <w:rsid w:val="00F372AF"/>
    <w:rsid w:val="00F46121"/>
    <w:rsid w:val="00F46C5A"/>
    <w:rsid w:val="00F47B00"/>
    <w:rsid w:val="00F51905"/>
    <w:rsid w:val="00F61672"/>
    <w:rsid w:val="00F63298"/>
    <w:rsid w:val="00F80EB4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C957FCB"/>
  <w15:chartTrackingRefBased/>
  <w15:docId w15:val="{2CE1985B-616B-45EB-8F79-526A6434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preformatted">
    <w:name w:val="preformatted"/>
    <w:rsid w:val="00BB55E7"/>
  </w:style>
  <w:style w:type="paragraph" w:styleId="Odstavecseseznamem">
    <w:name w:val="List Paragraph"/>
    <w:basedOn w:val="Normln"/>
    <w:uiPriority w:val="34"/>
    <w:qFormat/>
    <w:rsid w:val="00F8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2024-10-10T06:01:00Z</cp:lastPrinted>
  <dcterms:created xsi:type="dcterms:W3CDTF">2024-11-29T09:37:00Z</dcterms:created>
  <dcterms:modified xsi:type="dcterms:W3CDTF">2024-11-29T09:37:00Z</dcterms:modified>
</cp:coreProperties>
</file>