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6E29" w14:textId="4B4CE595" w:rsidR="0058261B" w:rsidRPr="00337B3F" w:rsidRDefault="00817A9D" w:rsidP="00817A9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37B3F">
        <w:rPr>
          <w:rFonts w:eastAsia="Calibri"/>
          <w:b/>
          <w:sz w:val="28"/>
          <w:szCs w:val="28"/>
          <w:lang w:eastAsia="en-US"/>
        </w:rPr>
        <w:t xml:space="preserve">DODATEK č. </w:t>
      </w:r>
      <w:r w:rsidR="007120CB">
        <w:rPr>
          <w:rFonts w:eastAsia="Calibri"/>
          <w:b/>
          <w:sz w:val="28"/>
          <w:szCs w:val="28"/>
          <w:lang w:eastAsia="en-US"/>
        </w:rPr>
        <w:t>2</w:t>
      </w:r>
    </w:p>
    <w:p w14:paraId="65FABBA1" w14:textId="16CB1925" w:rsidR="00817A9D" w:rsidRPr="00337B3F" w:rsidRDefault="00817A9D" w:rsidP="00817A9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37B3F">
        <w:rPr>
          <w:rFonts w:eastAsia="Calibri"/>
          <w:b/>
          <w:sz w:val="28"/>
          <w:szCs w:val="28"/>
          <w:lang w:eastAsia="en-US"/>
        </w:rPr>
        <w:t xml:space="preserve">ke </w:t>
      </w:r>
      <w:r w:rsidR="0058261B" w:rsidRPr="00337B3F">
        <w:rPr>
          <w:rFonts w:eastAsia="Calibri"/>
          <w:b/>
          <w:sz w:val="28"/>
          <w:szCs w:val="28"/>
          <w:lang w:eastAsia="en-US"/>
        </w:rPr>
        <w:t>S</w:t>
      </w:r>
      <w:r w:rsidRPr="00337B3F">
        <w:rPr>
          <w:rFonts w:eastAsia="Calibri"/>
          <w:b/>
          <w:sz w:val="28"/>
          <w:szCs w:val="28"/>
          <w:lang w:eastAsia="en-US"/>
        </w:rPr>
        <w:t>mlouvě o poskytnutí finanční kompenzace</w:t>
      </w:r>
    </w:p>
    <w:p w14:paraId="2AA689A0" w14:textId="77777777" w:rsidR="00817A9D" w:rsidRPr="00CF22F2" w:rsidRDefault="00817A9D" w:rsidP="00817A9D">
      <w:pPr>
        <w:ind w:left="204" w:right="1129"/>
        <w:jc w:val="center"/>
        <w:rPr>
          <w:sz w:val="22"/>
          <w:szCs w:val="22"/>
        </w:rPr>
      </w:pPr>
    </w:p>
    <w:p w14:paraId="51FA83C2" w14:textId="77777777" w:rsidR="00817A9D" w:rsidRPr="00CF22F2" w:rsidRDefault="00817A9D" w:rsidP="00817A9D">
      <w:pPr>
        <w:ind w:left="204" w:right="1129"/>
        <w:jc w:val="center"/>
        <w:rPr>
          <w:sz w:val="22"/>
          <w:szCs w:val="22"/>
        </w:rPr>
      </w:pPr>
    </w:p>
    <w:p w14:paraId="129D9201" w14:textId="77777777" w:rsidR="00817A9D" w:rsidRPr="00CF22F2" w:rsidRDefault="00817A9D" w:rsidP="00E220F1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0" w:name="_Hlk11157695"/>
      <w:r w:rsidRPr="00CF22F2">
        <w:rPr>
          <w:rFonts w:eastAsia="Calibri"/>
          <w:b/>
          <w:bCs/>
          <w:sz w:val="22"/>
          <w:szCs w:val="22"/>
          <w:lang w:eastAsia="en-US"/>
        </w:rPr>
        <w:t>Takeda Pharmaceuticals Czech Republic s.r.o.</w:t>
      </w:r>
      <w:bookmarkEnd w:id="0"/>
      <w:r w:rsidRPr="00CF22F2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41F6F2C0" w14:textId="77777777" w:rsidR="00817A9D" w:rsidRPr="00CF22F2" w:rsidRDefault="00817A9D" w:rsidP="00E220F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F22F2">
        <w:rPr>
          <w:rFonts w:eastAsia="Calibri"/>
          <w:sz w:val="22"/>
          <w:szCs w:val="22"/>
        </w:rPr>
        <w:t>se sídlem Škrétova 490/12, Vinohrady, 120 00 Praha 2</w:t>
      </w:r>
    </w:p>
    <w:p w14:paraId="39CB870B" w14:textId="77777777" w:rsidR="00817A9D" w:rsidRPr="00CF22F2" w:rsidRDefault="00817A9D" w:rsidP="00E220F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F22F2">
        <w:rPr>
          <w:rFonts w:eastAsia="Calibri"/>
          <w:sz w:val="22"/>
          <w:szCs w:val="22"/>
        </w:rPr>
        <w:t>IČO: 60469803, DIČ: CZ60469803</w:t>
      </w:r>
    </w:p>
    <w:p w14:paraId="50087BEC" w14:textId="7A8CDFFC" w:rsidR="00817A9D" w:rsidRPr="00CF22F2" w:rsidRDefault="00817A9D" w:rsidP="00E220F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CF22F2">
        <w:rPr>
          <w:rFonts w:eastAsia="Calibri"/>
          <w:sz w:val="22"/>
          <w:szCs w:val="22"/>
        </w:rPr>
        <w:t xml:space="preserve">zapsaná v obchodním rejstříku vedeném Městským soudem v Praze, </w:t>
      </w:r>
      <w:proofErr w:type="spellStart"/>
      <w:r w:rsidRPr="00CF22F2">
        <w:rPr>
          <w:rFonts w:eastAsia="Calibri"/>
          <w:sz w:val="22"/>
          <w:szCs w:val="22"/>
        </w:rPr>
        <w:t>sp</w:t>
      </w:r>
      <w:proofErr w:type="spellEnd"/>
      <w:r w:rsidRPr="00CF22F2">
        <w:rPr>
          <w:rFonts w:eastAsia="Calibri"/>
          <w:sz w:val="22"/>
          <w:szCs w:val="22"/>
        </w:rPr>
        <w:t>. zn. C 25754</w:t>
      </w:r>
    </w:p>
    <w:p w14:paraId="7086FF26" w14:textId="199B90C2" w:rsidR="00817A9D" w:rsidRPr="00C3198E" w:rsidRDefault="00817A9D" w:rsidP="00E220F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F22F2">
        <w:rPr>
          <w:rFonts w:eastAsia="Calibri"/>
          <w:sz w:val="22"/>
          <w:szCs w:val="22"/>
          <w:lang w:eastAsia="en-US"/>
        </w:rPr>
        <w:t>zastoupen</w:t>
      </w:r>
      <w:r w:rsidR="009F1026" w:rsidRPr="00CF22F2">
        <w:rPr>
          <w:rFonts w:eastAsia="Calibri"/>
          <w:sz w:val="22"/>
          <w:szCs w:val="22"/>
          <w:lang w:eastAsia="en-US"/>
        </w:rPr>
        <w:t>á:</w:t>
      </w:r>
      <w:r w:rsidRPr="00CF22F2">
        <w:rPr>
          <w:rFonts w:eastAsia="Calibri"/>
          <w:sz w:val="22"/>
          <w:szCs w:val="22"/>
          <w:lang w:eastAsia="en-US"/>
        </w:rPr>
        <w:t xml:space="preserve"> Georgiem </w:t>
      </w:r>
      <w:proofErr w:type="spellStart"/>
      <w:r w:rsidRPr="00CF22F2">
        <w:rPr>
          <w:rFonts w:eastAsia="Calibri"/>
          <w:sz w:val="22"/>
          <w:szCs w:val="22"/>
          <w:lang w:eastAsia="en-US"/>
        </w:rPr>
        <w:t>Faidonem</w:t>
      </w:r>
      <w:proofErr w:type="spellEnd"/>
      <w:r w:rsidRPr="00CF22F2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CF22F2">
        <w:rPr>
          <w:rFonts w:eastAsia="Calibri"/>
          <w:sz w:val="22"/>
          <w:szCs w:val="22"/>
          <w:lang w:eastAsia="en-US"/>
        </w:rPr>
        <w:t>Kalomoirisem</w:t>
      </w:r>
      <w:proofErr w:type="spellEnd"/>
      <w:r w:rsidRPr="00C3198E">
        <w:rPr>
          <w:rFonts w:eastAsia="Calibri"/>
          <w:sz w:val="22"/>
          <w:szCs w:val="22"/>
        </w:rPr>
        <w:t>, jednatelem, a v souladu s interními pravidly společnosti rovněž Romanem Šnajdrem, prokuristou</w:t>
      </w:r>
    </w:p>
    <w:p w14:paraId="05F73CA9" w14:textId="501ADBB7" w:rsidR="00817A9D" w:rsidRPr="00C3198E" w:rsidRDefault="00817A9D" w:rsidP="00E220F1">
      <w:pPr>
        <w:rPr>
          <w:b/>
          <w:sz w:val="22"/>
          <w:szCs w:val="22"/>
        </w:rPr>
      </w:pPr>
      <w:r w:rsidRPr="00C3198E">
        <w:rPr>
          <w:rFonts w:eastAsia="Calibri"/>
          <w:sz w:val="22"/>
          <w:szCs w:val="22"/>
        </w:rPr>
        <w:t xml:space="preserve">bankovní spojení: </w:t>
      </w:r>
      <w:proofErr w:type="spellStart"/>
      <w:r w:rsidR="00301BDF">
        <w:rPr>
          <w:rFonts w:eastAsia="Calibri"/>
          <w:sz w:val="22"/>
          <w:szCs w:val="22"/>
        </w:rPr>
        <w:t>xxxxxxxxxxxxxxxxxxx</w:t>
      </w:r>
      <w:proofErr w:type="spellEnd"/>
    </w:p>
    <w:p w14:paraId="78DEC993" w14:textId="22FA222A" w:rsidR="00817A9D" w:rsidRPr="00C3198E" w:rsidRDefault="0072645C" w:rsidP="00E220F1">
      <w:pPr>
        <w:rPr>
          <w:b/>
          <w:sz w:val="22"/>
          <w:szCs w:val="22"/>
        </w:rPr>
      </w:pPr>
      <w:r w:rsidRPr="00E67996">
        <w:rPr>
          <w:sz w:val="22"/>
          <w:szCs w:val="22"/>
        </w:rPr>
        <w:t>(dále jen</w:t>
      </w:r>
      <w:r w:rsidRPr="00E67996">
        <w:rPr>
          <w:b/>
          <w:sz w:val="22"/>
          <w:szCs w:val="22"/>
        </w:rPr>
        <w:t xml:space="preserve"> </w:t>
      </w:r>
      <w:r w:rsidRPr="00E67996">
        <w:rPr>
          <w:sz w:val="22"/>
          <w:szCs w:val="22"/>
        </w:rPr>
        <w:t>„</w:t>
      </w:r>
      <w:r w:rsidRPr="00E67996">
        <w:rPr>
          <w:b/>
          <w:sz w:val="22"/>
          <w:szCs w:val="22"/>
        </w:rPr>
        <w:t>Společnost</w:t>
      </w:r>
      <w:r w:rsidRPr="00E67996">
        <w:rPr>
          <w:sz w:val="22"/>
          <w:szCs w:val="22"/>
        </w:rPr>
        <w:t>“)</w:t>
      </w:r>
    </w:p>
    <w:p w14:paraId="15E816B9" w14:textId="77777777" w:rsidR="00817A9D" w:rsidRPr="00C3198E" w:rsidRDefault="00817A9D" w:rsidP="00E220F1">
      <w:pPr>
        <w:rPr>
          <w:b/>
          <w:sz w:val="22"/>
          <w:szCs w:val="22"/>
        </w:rPr>
      </w:pPr>
    </w:p>
    <w:p w14:paraId="03BC76AD" w14:textId="77777777" w:rsidR="00817A9D" w:rsidRPr="00C3198E" w:rsidRDefault="00817A9D" w:rsidP="00E220F1">
      <w:pPr>
        <w:rPr>
          <w:sz w:val="22"/>
          <w:szCs w:val="22"/>
        </w:rPr>
      </w:pPr>
      <w:r w:rsidRPr="00C3198E">
        <w:rPr>
          <w:sz w:val="22"/>
          <w:szCs w:val="22"/>
        </w:rPr>
        <w:t>a</w:t>
      </w:r>
    </w:p>
    <w:p w14:paraId="7021788D" w14:textId="77777777" w:rsidR="00817A9D" w:rsidRPr="00C3198E" w:rsidRDefault="00817A9D" w:rsidP="00E220F1">
      <w:pPr>
        <w:rPr>
          <w:b/>
          <w:sz w:val="22"/>
          <w:szCs w:val="22"/>
        </w:rPr>
      </w:pPr>
    </w:p>
    <w:p w14:paraId="3B204169" w14:textId="77777777" w:rsidR="00AC1F0D" w:rsidRPr="00C3198E" w:rsidRDefault="00AC1F0D" w:rsidP="00E220F1">
      <w:pPr>
        <w:jc w:val="both"/>
        <w:rPr>
          <w:b/>
          <w:sz w:val="22"/>
          <w:szCs w:val="22"/>
        </w:rPr>
      </w:pPr>
      <w:r w:rsidRPr="00C3198E">
        <w:rPr>
          <w:b/>
          <w:sz w:val="22"/>
          <w:szCs w:val="22"/>
        </w:rPr>
        <w:t>Krajská nemocnice Liberec, a. s.</w:t>
      </w:r>
    </w:p>
    <w:p w14:paraId="5F7A25F2" w14:textId="6EA371F8" w:rsidR="00AC1F0D" w:rsidRPr="00C3198E" w:rsidRDefault="00AC1F0D" w:rsidP="00E220F1">
      <w:pPr>
        <w:jc w:val="both"/>
        <w:rPr>
          <w:sz w:val="22"/>
          <w:szCs w:val="22"/>
        </w:rPr>
      </w:pPr>
      <w:r w:rsidRPr="00C3198E">
        <w:rPr>
          <w:sz w:val="22"/>
          <w:szCs w:val="22"/>
        </w:rPr>
        <w:t xml:space="preserve">se sídlem Husova </w:t>
      </w:r>
      <w:r w:rsidR="004B1F11" w:rsidRPr="00E67996">
        <w:rPr>
          <w:sz w:val="22"/>
          <w:szCs w:val="22"/>
        </w:rPr>
        <w:t>1430/</w:t>
      </w:r>
      <w:r w:rsidR="00AE53D6" w:rsidRPr="00E67996">
        <w:rPr>
          <w:sz w:val="22"/>
          <w:szCs w:val="22"/>
        </w:rPr>
        <w:t>34</w:t>
      </w:r>
      <w:r w:rsidRPr="00C3198E">
        <w:rPr>
          <w:sz w:val="22"/>
          <w:szCs w:val="22"/>
        </w:rPr>
        <w:t>, 460 01 Liberec I – Staré Město</w:t>
      </w:r>
    </w:p>
    <w:p w14:paraId="6C0E95B8" w14:textId="45A239C9" w:rsidR="00AC1F0D" w:rsidRPr="00C3198E" w:rsidRDefault="00AC1F0D" w:rsidP="00E220F1">
      <w:pPr>
        <w:jc w:val="both"/>
        <w:rPr>
          <w:sz w:val="22"/>
          <w:szCs w:val="22"/>
        </w:rPr>
      </w:pPr>
      <w:r w:rsidRPr="00C3198E">
        <w:rPr>
          <w:sz w:val="22"/>
          <w:szCs w:val="22"/>
        </w:rPr>
        <w:t>IČ</w:t>
      </w:r>
      <w:r w:rsidR="00780649">
        <w:rPr>
          <w:sz w:val="22"/>
          <w:szCs w:val="22"/>
        </w:rPr>
        <w:t>O</w:t>
      </w:r>
      <w:r w:rsidRPr="00C3198E">
        <w:rPr>
          <w:sz w:val="22"/>
          <w:szCs w:val="22"/>
        </w:rPr>
        <w:t>: 27283933</w:t>
      </w:r>
    </w:p>
    <w:p w14:paraId="0692A7C3" w14:textId="0387DA81" w:rsidR="00AC1F0D" w:rsidRPr="00C3198E" w:rsidRDefault="00AC1F0D" w:rsidP="00E220F1">
      <w:pPr>
        <w:jc w:val="both"/>
        <w:rPr>
          <w:sz w:val="22"/>
          <w:szCs w:val="22"/>
        </w:rPr>
      </w:pPr>
      <w:r w:rsidRPr="00C3198E">
        <w:rPr>
          <w:sz w:val="22"/>
          <w:szCs w:val="22"/>
        </w:rPr>
        <w:t>zapsaná v obchodním rejstříku vedeném Krajsk</w:t>
      </w:r>
      <w:r w:rsidR="00780649">
        <w:rPr>
          <w:sz w:val="22"/>
          <w:szCs w:val="22"/>
        </w:rPr>
        <w:t>ým</w:t>
      </w:r>
      <w:r w:rsidRPr="00C3198E">
        <w:rPr>
          <w:sz w:val="22"/>
          <w:szCs w:val="22"/>
        </w:rPr>
        <w:t xml:space="preserve"> soud</w:t>
      </w:r>
      <w:r w:rsidR="00780649">
        <w:rPr>
          <w:sz w:val="22"/>
          <w:szCs w:val="22"/>
        </w:rPr>
        <w:t>em</w:t>
      </w:r>
      <w:r w:rsidRPr="00C3198E">
        <w:rPr>
          <w:sz w:val="22"/>
          <w:szCs w:val="22"/>
        </w:rPr>
        <w:t xml:space="preserve"> v Ústí nad Labem, </w:t>
      </w:r>
      <w:proofErr w:type="spellStart"/>
      <w:r w:rsidR="00780649">
        <w:rPr>
          <w:sz w:val="22"/>
          <w:szCs w:val="22"/>
        </w:rPr>
        <w:t>sp</w:t>
      </w:r>
      <w:proofErr w:type="spellEnd"/>
      <w:r w:rsidR="00780649">
        <w:rPr>
          <w:sz w:val="22"/>
          <w:szCs w:val="22"/>
        </w:rPr>
        <w:t>. zn.</w:t>
      </w:r>
      <w:r w:rsidR="00780649" w:rsidRPr="00C3198E">
        <w:rPr>
          <w:sz w:val="22"/>
          <w:szCs w:val="22"/>
        </w:rPr>
        <w:t xml:space="preserve"> </w:t>
      </w:r>
      <w:r w:rsidRPr="00C3198E">
        <w:rPr>
          <w:sz w:val="22"/>
          <w:szCs w:val="22"/>
        </w:rPr>
        <w:t>B</w:t>
      </w:r>
      <w:r w:rsidR="00780649">
        <w:rPr>
          <w:sz w:val="22"/>
          <w:szCs w:val="22"/>
        </w:rPr>
        <w:t> </w:t>
      </w:r>
      <w:r w:rsidRPr="00C3198E">
        <w:rPr>
          <w:sz w:val="22"/>
          <w:szCs w:val="22"/>
        </w:rPr>
        <w:t>1651</w:t>
      </w:r>
    </w:p>
    <w:p w14:paraId="2514F7A8" w14:textId="18D17FD9" w:rsidR="009F1026" w:rsidRPr="00C3198E" w:rsidRDefault="009F1026" w:rsidP="00E220F1">
      <w:pPr>
        <w:tabs>
          <w:tab w:val="left" w:pos="1134"/>
        </w:tabs>
        <w:rPr>
          <w:sz w:val="22"/>
          <w:szCs w:val="22"/>
        </w:rPr>
      </w:pPr>
      <w:r w:rsidRPr="00C3198E">
        <w:rPr>
          <w:sz w:val="22"/>
          <w:szCs w:val="22"/>
        </w:rPr>
        <w:t>zastoupená:</w:t>
      </w:r>
      <w:r w:rsidR="00352D39" w:rsidRPr="00C3198E">
        <w:rPr>
          <w:sz w:val="22"/>
          <w:szCs w:val="22"/>
        </w:rPr>
        <w:tab/>
      </w:r>
      <w:r w:rsidRPr="00C3198E">
        <w:rPr>
          <w:sz w:val="22"/>
          <w:szCs w:val="22"/>
        </w:rPr>
        <w:t>MUDr. Richardem Lukášem, PhD., předsedou představenstva /</w:t>
      </w:r>
    </w:p>
    <w:p w14:paraId="306DA5EC" w14:textId="5054CF87" w:rsidR="009F1026" w:rsidRPr="00C3198E" w:rsidRDefault="009F1026" w:rsidP="00E220F1">
      <w:pPr>
        <w:ind w:left="1134"/>
        <w:rPr>
          <w:sz w:val="22"/>
          <w:szCs w:val="22"/>
        </w:rPr>
      </w:pPr>
      <w:r w:rsidRPr="00E67996">
        <w:rPr>
          <w:sz w:val="22"/>
          <w:szCs w:val="22"/>
        </w:rPr>
        <w:t>doc. MUDr. Tomášem Roubíčkem, Ph.D. FESC, místopředsedou představenstva</w:t>
      </w:r>
    </w:p>
    <w:p w14:paraId="54B2C037" w14:textId="77777777" w:rsidR="00817A9D" w:rsidRPr="00C3198E" w:rsidRDefault="00817A9D" w:rsidP="00E220F1">
      <w:pPr>
        <w:rPr>
          <w:b/>
          <w:sz w:val="22"/>
          <w:szCs w:val="22"/>
        </w:rPr>
      </w:pPr>
      <w:r w:rsidRPr="00C3198E">
        <w:rPr>
          <w:sz w:val="22"/>
          <w:szCs w:val="22"/>
        </w:rPr>
        <w:t>(dále jen „</w:t>
      </w:r>
      <w:r w:rsidRPr="00C3198E">
        <w:rPr>
          <w:b/>
          <w:sz w:val="22"/>
          <w:szCs w:val="22"/>
        </w:rPr>
        <w:t>Odběratel</w:t>
      </w:r>
      <w:r w:rsidRPr="00C3198E">
        <w:rPr>
          <w:sz w:val="22"/>
          <w:szCs w:val="22"/>
        </w:rPr>
        <w:t>“)</w:t>
      </w:r>
    </w:p>
    <w:p w14:paraId="6884E168" w14:textId="77777777" w:rsidR="00817A9D" w:rsidRPr="00C3198E" w:rsidRDefault="00817A9D" w:rsidP="00E220F1">
      <w:pPr>
        <w:rPr>
          <w:bCs/>
          <w:sz w:val="22"/>
          <w:szCs w:val="22"/>
        </w:rPr>
      </w:pPr>
    </w:p>
    <w:p w14:paraId="4CC85468" w14:textId="6C54BFD7" w:rsidR="00817A9D" w:rsidRPr="00CF22F2" w:rsidRDefault="00817A9D" w:rsidP="00E220F1">
      <w:pPr>
        <w:jc w:val="both"/>
        <w:rPr>
          <w:bCs/>
          <w:sz w:val="22"/>
          <w:szCs w:val="22"/>
        </w:rPr>
      </w:pPr>
      <w:r w:rsidRPr="00C3198E">
        <w:rPr>
          <w:bCs/>
          <w:sz w:val="22"/>
          <w:szCs w:val="22"/>
        </w:rPr>
        <w:t>(</w:t>
      </w:r>
      <w:r w:rsidR="00A16241" w:rsidRPr="00C3198E">
        <w:rPr>
          <w:bCs/>
          <w:sz w:val="22"/>
          <w:szCs w:val="22"/>
        </w:rPr>
        <w:t xml:space="preserve">Společnost </w:t>
      </w:r>
      <w:r w:rsidRPr="00C3198E">
        <w:rPr>
          <w:bCs/>
          <w:sz w:val="22"/>
          <w:szCs w:val="22"/>
        </w:rPr>
        <w:t>a Odběratel se dále společně označují jako „</w:t>
      </w:r>
      <w:r w:rsidRPr="00C3198E">
        <w:rPr>
          <w:b/>
          <w:sz w:val="22"/>
          <w:szCs w:val="22"/>
        </w:rPr>
        <w:t>smluvní strany</w:t>
      </w:r>
      <w:r w:rsidRPr="00C3198E">
        <w:rPr>
          <w:bCs/>
          <w:sz w:val="22"/>
          <w:szCs w:val="22"/>
        </w:rPr>
        <w:t>“ nebo jednotlivě jako „</w:t>
      </w:r>
      <w:r w:rsidRPr="00C3198E">
        <w:rPr>
          <w:b/>
          <w:sz w:val="22"/>
          <w:szCs w:val="22"/>
        </w:rPr>
        <w:t>smluvní strana</w:t>
      </w:r>
      <w:r w:rsidRPr="00C3198E">
        <w:rPr>
          <w:bCs/>
          <w:sz w:val="22"/>
          <w:szCs w:val="22"/>
        </w:rPr>
        <w:t>“)</w:t>
      </w:r>
    </w:p>
    <w:p w14:paraId="099F9CA9" w14:textId="77777777" w:rsidR="00817A9D" w:rsidRPr="00CF22F2" w:rsidRDefault="00817A9D" w:rsidP="00E220F1">
      <w:pPr>
        <w:rPr>
          <w:bCs/>
          <w:sz w:val="22"/>
          <w:szCs w:val="22"/>
        </w:rPr>
      </w:pPr>
    </w:p>
    <w:p w14:paraId="14513C6C" w14:textId="77777777" w:rsidR="00B42124" w:rsidRPr="00CF22F2" w:rsidRDefault="00B42124" w:rsidP="00E220F1">
      <w:pPr>
        <w:rPr>
          <w:bCs/>
          <w:sz w:val="22"/>
          <w:szCs w:val="22"/>
        </w:rPr>
      </w:pPr>
    </w:p>
    <w:p w14:paraId="4B49AE60" w14:textId="29975233" w:rsidR="00817A9D" w:rsidRPr="00CF22F2" w:rsidRDefault="00817A9D" w:rsidP="00E220F1">
      <w:pPr>
        <w:jc w:val="both"/>
        <w:rPr>
          <w:bCs/>
          <w:sz w:val="22"/>
          <w:szCs w:val="22"/>
        </w:rPr>
      </w:pPr>
      <w:r w:rsidRPr="00CF22F2">
        <w:rPr>
          <w:bCs/>
          <w:sz w:val="22"/>
          <w:szCs w:val="22"/>
        </w:rPr>
        <w:t xml:space="preserve">Smluvní strany se dohodly na následujícím dodatku č. </w:t>
      </w:r>
      <w:r w:rsidR="00111D60" w:rsidRPr="00422B97">
        <w:rPr>
          <w:bCs/>
          <w:sz w:val="22"/>
          <w:szCs w:val="22"/>
        </w:rPr>
        <w:t>2</w:t>
      </w:r>
      <w:r w:rsidRPr="00CF22F2">
        <w:rPr>
          <w:bCs/>
          <w:sz w:val="22"/>
          <w:szCs w:val="22"/>
        </w:rPr>
        <w:t xml:space="preserve"> ke Smlouvě o </w:t>
      </w:r>
      <w:r w:rsidR="00744C97">
        <w:rPr>
          <w:bCs/>
          <w:sz w:val="22"/>
          <w:szCs w:val="22"/>
        </w:rPr>
        <w:t>poskytnutí finanční kompenzace</w:t>
      </w:r>
      <w:r w:rsidRPr="00CF22F2">
        <w:rPr>
          <w:bCs/>
          <w:sz w:val="22"/>
          <w:szCs w:val="22"/>
        </w:rPr>
        <w:t xml:space="preserve"> (dále jen „</w:t>
      </w:r>
      <w:r w:rsidRPr="00CF22F2">
        <w:rPr>
          <w:b/>
          <w:sz w:val="22"/>
          <w:szCs w:val="22"/>
        </w:rPr>
        <w:t>Dodatek</w:t>
      </w:r>
      <w:r w:rsidRPr="00CF22F2">
        <w:rPr>
          <w:bCs/>
          <w:sz w:val="22"/>
          <w:szCs w:val="22"/>
        </w:rPr>
        <w:t>“):</w:t>
      </w:r>
    </w:p>
    <w:p w14:paraId="64B36E71" w14:textId="77777777" w:rsidR="00817A9D" w:rsidRPr="00CF22F2" w:rsidRDefault="00817A9D" w:rsidP="00E220F1">
      <w:pPr>
        <w:rPr>
          <w:bCs/>
          <w:sz w:val="22"/>
          <w:szCs w:val="22"/>
        </w:rPr>
      </w:pPr>
    </w:p>
    <w:p w14:paraId="16DFFB85" w14:textId="77777777" w:rsidR="00073148" w:rsidRPr="00CF22F2" w:rsidRDefault="00073148" w:rsidP="00E220F1">
      <w:pPr>
        <w:pStyle w:val="Odstavecseseznamem"/>
        <w:numPr>
          <w:ilvl w:val="0"/>
          <w:numId w:val="1"/>
        </w:numPr>
        <w:ind w:left="142" w:right="4" w:firstLine="0"/>
        <w:jc w:val="center"/>
        <w:rPr>
          <w:b/>
          <w:sz w:val="22"/>
          <w:szCs w:val="22"/>
        </w:rPr>
      </w:pPr>
    </w:p>
    <w:p w14:paraId="29C0C900" w14:textId="77777777" w:rsidR="00073148" w:rsidRPr="00CF22F2" w:rsidRDefault="00073148" w:rsidP="00E220F1">
      <w:pPr>
        <w:ind w:left="10" w:right="799" w:hanging="10"/>
        <w:rPr>
          <w:bCs/>
          <w:sz w:val="22"/>
          <w:szCs w:val="22"/>
        </w:rPr>
      </w:pPr>
    </w:p>
    <w:p w14:paraId="63EBDADE" w14:textId="52007D3E" w:rsidR="00073148" w:rsidRPr="00CF22F2" w:rsidRDefault="00073148" w:rsidP="00073148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CF22F2">
        <w:rPr>
          <w:sz w:val="22"/>
          <w:szCs w:val="22"/>
        </w:rPr>
        <w:t>S</w:t>
      </w:r>
      <w:r w:rsidR="00E60BF8" w:rsidRPr="00CF22F2">
        <w:rPr>
          <w:sz w:val="22"/>
          <w:szCs w:val="22"/>
        </w:rPr>
        <w:t>mluvní s</w:t>
      </w:r>
      <w:r w:rsidRPr="00CF22F2">
        <w:rPr>
          <w:sz w:val="22"/>
          <w:szCs w:val="22"/>
        </w:rPr>
        <w:t xml:space="preserve">trany mezi sebou uzavřely dne </w:t>
      </w:r>
      <w:r w:rsidR="00666870" w:rsidRPr="00CF22F2">
        <w:rPr>
          <w:sz w:val="22"/>
          <w:szCs w:val="22"/>
        </w:rPr>
        <w:t>2</w:t>
      </w:r>
      <w:r w:rsidR="00B75274" w:rsidRPr="00CF22F2">
        <w:rPr>
          <w:sz w:val="22"/>
          <w:szCs w:val="22"/>
        </w:rPr>
        <w:t>7</w:t>
      </w:r>
      <w:r w:rsidRPr="00CF22F2">
        <w:rPr>
          <w:sz w:val="22"/>
          <w:szCs w:val="22"/>
        </w:rPr>
        <w:t>.</w:t>
      </w:r>
      <w:r w:rsidR="00666870" w:rsidRPr="00CF22F2">
        <w:rPr>
          <w:sz w:val="22"/>
          <w:szCs w:val="22"/>
        </w:rPr>
        <w:t>2</w:t>
      </w:r>
      <w:r w:rsidRPr="00CF22F2">
        <w:rPr>
          <w:sz w:val="22"/>
          <w:szCs w:val="22"/>
        </w:rPr>
        <w:t>.202</w:t>
      </w:r>
      <w:r w:rsidR="00666870" w:rsidRPr="00CF22F2">
        <w:rPr>
          <w:sz w:val="22"/>
          <w:szCs w:val="22"/>
        </w:rPr>
        <w:t>3</w:t>
      </w:r>
      <w:r w:rsidRPr="00CF22F2">
        <w:rPr>
          <w:sz w:val="22"/>
          <w:szCs w:val="22"/>
        </w:rPr>
        <w:t xml:space="preserve"> Smlouvu o poskytnutí finanční kompenzace, </w:t>
      </w:r>
      <w:r w:rsidR="00C3198E">
        <w:rPr>
          <w:sz w:val="22"/>
        </w:rPr>
        <w:t xml:space="preserve">č. (KNL) S2023/00179/00 </w:t>
      </w:r>
      <w:r w:rsidRPr="00CF22F2">
        <w:rPr>
          <w:sz w:val="22"/>
          <w:szCs w:val="22"/>
        </w:rPr>
        <w:t>(dále jen „</w:t>
      </w:r>
      <w:r w:rsidRPr="00CF22F2">
        <w:rPr>
          <w:b/>
          <w:bCs/>
          <w:sz w:val="22"/>
          <w:szCs w:val="22"/>
        </w:rPr>
        <w:t>Smlouva</w:t>
      </w:r>
      <w:r w:rsidRPr="00CF22F2">
        <w:rPr>
          <w:sz w:val="22"/>
          <w:szCs w:val="22"/>
        </w:rPr>
        <w:t>“), ve které se Společnost zavázala, za podmínek sjednaných ve Smlouvě a v návaznosti na závazek Společnosti vůči zdravotním pojišťovnám o obchodování se Zbožím za stanovených podmínek, poskytnout Odběrateli finanční kompenzaci za odběr Zboží.</w:t>
      </w:r>
    </w:p>
    <w:p w14:paraId="6A3856A1" w14:textId="77777777" w:rsidR="00073148" w:rsidRPr="00CF22F2" w:rsidRDefault="00073148" w:rsidP="00073148">
      <w:pPr>
        <w:pStyle w:val="Odstavecseseznamem"/>
        <w:ind w:left="360"/>
        <w:rPr>
          <w:sz w:val="22"/>
          <w:szCs w:val="22"/>
        </w:rPr>
      </w:pPr>
    </w:p>
    <w:p w14:paraId="0E60527B" w14:textId="34E2DFBA" w:rsidR="00073148" w:rsidRPr="00CF22F2" w:rsidRDefault="00073148" w:rsidP="00073148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CF22F2">
        <w:rPr>
          <w:sz w:val="22"/>
          <w:szCs w:val="22"/>
        </w:rPr>
        <w:t>Strany se dohodly, že stávající Příloha č.</w:t>
      </w:r>
      <w:r w:rsidR="007E24DC">
        <w:rPr>
          <w:sz w:val="22"/>
          <w:szCs w:val="22"/>
        </w:rPr>
        <w:t xml:space="preserve"> </w:t>
      </w:r>
      <w:r w:rsidRPr="00CF22F2">
        <w:rPr>
          <w:sz w:val="22"/>
          <w:szCs w:val="22"/>
        </w:rPr>
        <w:t>1 Smlouvy se ruší a nahrazuje se novou Přílohou č.</w:t>
      </w:r>
      <w:r w:rsidR="007E24DC">
        <w:rPr>
          <w:sz w:val="22"/>
          <w:szCs w:val="22"/>
        </w:rPr>
        <w:t xml:space="preserve"> </w:t>
      </w:r>
      <w:r w:rsidRPr="00CF22F2">
        <w:rPr>
          <w:sz w:val="22"/>
          <w:szCs w:val="22"/>
        </w:rPr>
        <w:t>1, která tvoří přílohu tohoto Dodatku. Tento Dodatek nabývá účinnosti dnem jeho uveřejnění v registru smluv. Smluvní strany se výslovně dohodly, že ujednání tohoto Dodatku se použijí i na právní poměry vzniklé mezi smluvními stranami od</w:t>
      </w:r>
      <w:r w:rsidR="00422B97">
        <w:rPr>
          <w:sz w:val="22"/>
          <w:szCs w:val="22"/>
        </w:rPr>
        <w:t>11</w:t>
      </w:r>
      <w:r w:rsidR="007120CB">
        <w:rPr>
          <w:sz w:val="22"/>
          <w:szCs w:val="22"/>
        </w:rPr>
        <w:t>.11</w:t>
      </w:r>
      <w:r w:rsidRPr="00CF22F2">
        <w:rPr>
          <w:sz w:val="22"/>
          <w:szCs w:val="22"/>
        </w:rPr>
        <w:t>.202</w:t>
      </w:r>
      <w:r w:rsidR="00697399" w:rsidRPr="00CF22F2">
        <w:rPr>
          <w:sz w:val="22"/>
          <w:szCs w:val="22"/>
        </w:rPr>
        <w:t>4</w:t>
      </w:r>
      <w:r w:rsidRPr="00CF22F2">
        <w:rPr>
          <w:sz w:val="22"/>
          <w:szCs w:val="22"/>
        </w:rPr>
        <w:t xml:space="preserve"> do okamžiku nabytí účinnosti tohoto Dodatku.</w:t>
      </w:r>
    </w:p>
    <w:p w14:paraId="2048F30E" w14:textId="77777777" w:rsidR="00073148" w:rsidRPr="00CF22F2" w:rsidRDefault="00073148" w:rsidP="00E220F1">
      <w:pPr>
        <w:ind w:right="1129"/>
        <w:rPr>
          <w:sz w:val="22"/>
          <w:szCs w:val="22"/>
        </w:rPr>
      </w:pPr>
    </w:p>
    <w:p w14:paraId="29A126AC" w14:textId="77777777" w:rsidR="00073148" w:rsidRPr="00CF22F2" w:rsidRDefault="00073148" w:rsidP="00E220F1">
      <w:pPr>
        <w:pStyle w:val="Odstavecseseznamem"/>
        <w:numPr>
          <w:ilvl w:val="0"/>
          <w:numId w:val="1"/>
        </w:numPr>
        <w:ind w:left="142" w:right="4" w:firstLine="0"/>
        <w:jc w:val="center"/>
        <w:rPr>
          <w:b/>
          <w:sz w:val="22"/>
          <w:szCs w:val="22"/>
        </w:rPr>
      </w:pPr>
    </w:p>
    <w:p w14:paraId="26554C02" w14:textId="77777777" w:rsidR="00073148" w:rsidRPr="00CF22F2" w:rsidRDefault="00073148" w:rsidP="00073148">
      <w:pPr>
        <w:ind w:right="1129"/>
        <w:rPr>
          <w:sz w:val="22"/>
          <w:szCs w:val="22"/>
        </w:rPr>
      </w:pPr>
    </w:p>
    <w:p w14:paraId="3151B30F" w14:textId="7212F8D8" w:rsidR="00073148" w:rsidRPr="00CF22F2" w:rsidRDefault="00073148" w:rsidP="00073148">
      <w:pPr>
        <w:numPr>
          <w:ilvl w:val="0"/>
          <w:numId w:val="2"/>
        </w:numPr>
        <w:jc w:val="both"/>
        <w:rPr>
          <w:sz w:val="22"/>
          <w:szCs w:val="22"/>
        </w:rPr>
      </w:pPr>
      <w:r w:rsidRPr="00CF22F2">
        <w:rPr>
          <w:sz w:val="22"/>
          <w:szCs w:val="22"/>
        </w:rPr>
        <w:t>Společnost prohlašuje, že informace obsažené</w:t>
      </w:r>
      <w:r w:rsidR="00C83D15">
        <w:rPr>
          <w:sz w:val="22"/>
          <w:szCs w:val="22"/>
        </w:rPr>
        <w:t xml:space="preserve"> v</w:t>
      </w:r>
      <w:r w:rsidR="00DE3613">
        <w:rPr>
          <w:sz w:val="22"/>
          <w:szCs w:val="22"/>
        </w:rPr>
        <w:t> Příloze č. 1 tohoto</w:t>
      </w:r>
      <w:r w:rsidRPr="00CF22F2">
        <w:rPr>
          <w:sz w:val="22"/>
          <w:szCs w:val="22"/>
        </w:rPr>
        <w:t xml:space="preserve"> Dodatku č. </w:t>
      </w:r>
      <w:r w:rsidR="007120CB">
        <w:rPr>
          <w:sz w:val="22"/>
          <w:szCs w:val="22"/>
        </w:rPr>
        <w:t>2</w:t>
      </w:r>
      <w:r w:rsidRPr="00CF22F2">
        <w:rPr>
          <w:sz w:val="22"/>
          <w:szCs w:val="22"/>
        </w:rPr>
        <w:t xml:space="preserve"> považuje za své obchodní tajemství, a to ve smyslu konkurenčně významných, určitelných, ocenitelných a v příslušných obchodních kruzích běžně nedostupných skutečností, mj. také definici Zboží, stanovení podmínek pro dosažení a pro splnění nároku na Kompenzaci podle Smlouvy, vzor a způsob výpočtu ceny a výši Kompenzace, cenu balení Zboží, bude-li v příslušné Příloze uvedena. S ohledem na tuto skutečnost </w:t>
      </w:r>
      <w:r w:rsidRPr="00CF22F2">
        <w:rPr>
          <w:sz w:val="22"/>
          <w:szCs w:val="22"/>
        </w:rPr>
        <w:lastRenderedPageBreak/>
        <w:t>Společnost uvedená data prohlašuje za data vyloučená z uveřejnění podle ustanovení § 3 odst. 1 a odst. 2 písm. b) zákona č. 340/2015 Sb., o registru smluv.</w:t>
      </w:r>
    </w:p>
    <w:p w14:paraId="2B957676" w14:textId="154D728D" w:rsidR="00073148" w:rsidRPr="00CF22F2" w:rsidRDefault="00073148" w:rsidP="00A7605D">
      <w:pPr>
        <w:jc w:val="both"/>
        <w:rPr>
          <w:sz w:val="22"/>
          <w:szCs w:val="22"/>
        </w:rPr>
      </w:pPr>
    </w:p>
    <w:p w14:paraId="1FEE58B2" w14:textId="77777777" w:rsidR="00073148" w:rsidRPr="00CF22F2" w:rsidRDefault="00073148" w:rsidP="00073148">
      <w:pPr>
        <w:pStyle w:val="Zkladntext2"/>
        <w:numPr>
          <w:ilvl w:val="0"/>
          <w:numId w:val="2"/>
        </w:numPr>
        <w:rPr>
          <w:sz w:val="22"/>
          <w:szCs w:val="22"/>
        </w:rPr>
      </w:pPr>
      <w:r w:rsidRPr="00CF22F2">
        <w:rPr>
          <w:sz w:val="22"/>
          <w:szCs w:val="22"/>
        </w:rPr>
        <w:t xml:space="preserve">Ostatní ustanovení Smlouvy zůstávají nedotčena. </w:t>
      </w:r>
    </w:p>
    <w:p w14:paraId="15CD779D" w14:textId="77777777" w:rsidR="00073148" w:rsidRPr="00CF22F2" w:rsidRDefault="00073148" w:rsidP="00073148">
      <w:pPr>
        <w:rPr>
          <w:sz w:val="22"/>
          <w:szCs w:val="22"/>
        </w:rPr>
      </w:pPr>
    </w:p>
    <w:p w14:paraId="0CB4E3C3" w14:textId="77777777" w:rsidR="00A7564A" w:rsidRPr="00CF22F2" w:rsidRDefault="00A7564A">
      <w:pPr>
        <w:rPr>
          <w:sz w:val="22"/>
          <w:szCs w:val="22"/>
        </w:rPr>
      </w:pPr>
    </w:p>
    <w:p w14:paraId="77EC5A9B" w14:textId="77777777" w:rsidR="00A04151" w:rsidRPr="00CF22F2" w:rsidRDefault="00A04151" w:rsidP="00A04151">
      <w:pPr>
        <w:jc w:val="center"/>
        <w:rPr>
          <w:b/>
          <w:sz w:val="22"/>
          <w:szCs w:val="22"/>
        </w:rPr>
      </w:pPr>
      <w:r w:rsidRPr="00CF22F2">
        <w:rPr>
          <w:b/>
          <w:sz w:val="22"/>
          <w:szCs w:val="22"/>
        </w:rPr>
        <w:t>Příloha č. 1</w:t>
      </w:r>
    </w:p>
    <w:p w14:paraId="415CD31C" w14:textId="77777777" w:rsidR="00A04151" w:rsidRPr="00CF22F2" w:rsidRDefault="00A04151" w:rsidP="00A04151">
      <w:pPr>
        <w:ind w:firstLine="476"/>
        <w:jc w:val="center"/>
        <w:rPr>
          <w:b/>
          <w:sz w:val="22"/>
          <w:szCs w:val="22"/>
        </w:rPr>
      </w:pPr>
    </w:p>
    <w:p w14:paraId="211BBB1B" w14:textId="77777777" w:rsidR="00A04151" w:rsidRDefault="00A04151" w:rsidP="00A04151">
      <w:pPr>
        <w:jc w:val="center"/>
        <w:rPr>
          <w:b/>
          <w:sz w:val="22"/>
          <w:szCs w:val="22"/>
        </w:rPr>
      </w:pPr>
      <w:r w:rsidRPr="00CF22F2">
        <w:rPr>
          <w:b/>
          <w:sz w:val="22"/>
          <w:szCs w:val="22"/>
        </w:rPr>
        <w:t>Seznam Zboží</w:t>
      </w:r>
    </w:p>
    <w:p w14:paraId="2F4F1F0B" w14:textId="77777777" w:rsidR="007120CB" w:rsidRDefault="007120CB" w:rsidP="00A04151">
      <w:pPr>
        <w:jc w:val="center"/>
        <w:rPr>
          <w:b/>
          <w:sz w:val="22"/>
          <w:szCs w:val="22"/>
        </w:rPr>
      </w:pPr>
    </w:p>
    <w:p w14:paraId="460B4063" w14:textId="57A37C64" w:rsidR="007120CB" w:rsidRPr="00CF22F2" w:rsidRDefault="007120CB" w:rsidP="00A04151">
      <w:pPr>
        <w:jc w:val="center"/>
        <w:rPr>
          <w:b/>
          <w:sz w:val="22"/>
          <w:szCs w:val="22"/>
        </w:rPr>
      </w:pPr>
    </w:p>
    <w:p w14:paraId="3FE5BDCB" w14:textId="77777777" w:rsidR="00A04151" w:rsidRPr="00CF22F2" w:rsidRDefault="00A04151" w:rsidP="00A04151">
      <w:pPr>
        <w:jc w:val="center"/>
        <w:rPr>
          <w:b/>
          <w:sz w:val="22"/>
          <w:szCs w:val="22"/>
        </w:rPr>
      </w:pPr>
    </w:p>
    <w:p w14:paraId="6AC91238" w14:textId="77777777" w:rsidR="00A04151" w:rsidRPr="00CF22F2" w:rsidRDefault="00A04151" w:rsidP="00A04151">
      <w:pPr>
        <w:rPr>
          <w:sz w:val="22"/>
          <w:szCs w:val="22"/>
        </w:rPr>
      </w:pPr>
    </w:p>
    <w:p w14:paraId="3ECCEBD9" w14:textId="77777777" w:rsidR="00A04151" w:rsidRPr="00CF22F2" w:rsidRDefault="00A04151" w:rsidP="00A04151">
      <w:pPr>
        <w:rPr>
          <w:sz w:val="22"/>
          <w:szCs w:val="22"/>
        </w:rPr>
      </w:pPr>
    </w:p>
    <w:p w14:paraId="5680C743" w14:textId="77777777" w:rsidR="00A04151" w:rsidRPr="00CF22F2" w:rsidRDefault="00A04151" w:rsidP="00A04151">
      <w:pPr>
        <w:rPr>
          <w:sz w:val="22"/>
          <w:szCs w:val="22"/>
        </w:rPr>
      </w:pPr>
    </w:p>
    <w:p w14:paraId="2569309B" w14:textId="3E42F9AB" w:rsidR="00A04151" w:rsidRPr="00CF22F2" w:rsidRDefault="00A04151" w:rsidP="00A04151">
      <w:pPr>
        <w:rPr>
          <w:b/>
          <w:bCs/>
          <w:sz w:val="22"/>
          <w:szCs w:val="22"/>
        </w:rPr>
      </w:pPr>
      <w:r w:rsidRPr="00CF22F2">
        <w:rPr>
          <w:b/>
          <w:bCs/>
          <w:sz w:val="22"/>
          <w:szCs w:val="22"/>
        </w:rPr>
        <w:t xml:space="preserve">Za Společnost: </w:t>
      </w:r>
      <w:r w:rsidRPr="00CF22F2">
        <w:rPr>
          <w:b/>
          <w:bCs/>
          <w:sz w:val="22"/>
          <w:szCs w:val="22"/>
        </w:rPr>
        <w:tab/>
      </w:r>
      <w:r w:rsidRPr="00CF22F2">
        <w:rPr>
          <w:b/>
          <w:bCs/>
          <w:sz w:val="22"/>
          <w:szCs w:val="22"/>
        </w:rPr>
        <w:tab/>
      </w:r>
      <w:r w:rsidRPr="00CF22F2">
        <w:rPr>
          <w:b/>
          <w:bCs/>
          <w:sz w:val="22"/>
          <w:szCs w:val="22"/>
        </w:rPr>
        <w:tab/>
      </w:r>
      <w:r w:rsidRPr="00CF22F2">
        <w:rPr>
          <w:b/>
          <w:bCs/>
          <w:sz w:val="22"/>
          <w:szCs w:val="22"/>
        </w:rPr>
        <w:tab/>
      </w:r>
      <w:r w:rsidR="008D283D" w:rsidRPr="00CF22F2">
        <w:rPr>
          <w:b/>
          <w:bCs/>
          <w:sz w:val="22"/>
          <w:szCs w:val="22"/>
        </w:rPr>
        <w:tab/>
      </w:r>
      <w:r w:rsidRPr="00CF22F2">
        <w:rPr>
          <w:b/>
          <w:bCs/>
          <w:sz w:val="22"/>
          <w:szCs w:val="22"/>
        </w:rPr>
        <w:t xml:space="preserve">Za Odběratele: </w:t>
      </w:r>
      <w:r w:rsidRPr="00CF22F2">
        <w:rPr>
          <w:b/>
          <w:bCs/>
          <w:sz w:val="22"/>
          <w:szCs w:val="22"/>
        </w:rPr>
        <w:tab/>
      </w:r>
    </w:p>
    <w:p w14:paraId="4F7A66ED" w14:textId="77777777" w:rsidR="00A04151" w:rsidRPr="00CF22F2" w:rsidRDefault="00A04151" w:rsidP="00A04151">
      <w:pPr>
        <w:tabs>
          <w:tab w:val="center" w:pos="6331"/>
        </w:tabs>
        <w:rPr>
          <w:sz w:val="22"/>
          <w:szCs w:val="22"/>
        </w:rPr>
      </w:pPr>
    </w:p>
    <w:p w14:paraId="25CB69EA" w14:textId="77777777" w:rsidR="00A04151" w:rsidRPr="00CF22F2" w:rsidRDefault="00A04151" w:rsidP="00A04151">
      <w:pPr>
        <w:tabs>
          <w:tab w:val="center" w:pos="6331"/>
        </w:tabs>
        <w:rPr>
          <w:sz w:val="22"/>
          <w:szCs w:val="22"/>
        </w:rPr>
      </w:pPr>
    </w:p>
    <w:p w14:paraId="47DF5143" w14:textId="6E7AA70A" w:rsidR="00A04151" w:rsidRPr="00CF22F2" w:rsidRDefault="00A04151" w:rsidP="00C21965">
      <w:pPr>
        <w:rPr>
          <w:sz w:val="22"/>
          <w:szCs w:val="22"/>
        </w:rPr>
      </w:pPr>
      <w:r w:rsidRPr="00CF22F2">
        <w:rPr>
          <w:sz w:val="22"/>
          <w:szCs w:val="22"/>
        </w:rPr>
        <w:t>V</w:t>
      </w:r>
      <w:r w:rsidR="003E4F37" w:rsidRPr="00CF22F2">
        <w:rPr>
          <w:sz w:val="22"/>
          <w:szCs w:val="22"/>
        </w:rPr>
        <w:t> </w:t>
      </w:r>
      <w:r w:rsidRPr="00CF22F2">
        <w:rPr>
          <w:sz w:val="22"/>
          <w:szCs w:val="22"/>
        </w:rPr>
        <w:t>Praze</w:t>
      </w:r>
      <w:r w:rsidR="003E4F37" w:rsidRPr="00CF22F2">
        <w:rPr>
          <w:sz w:val="22"/>
          <w:szCs w:val="22"/>
        </w:rPr>
        <w:t xml:space="preserve"> </w:t>
      </w:r>
      <w:r w:rsidRPr="00CF22F2">
        <w:rPr>
          <w:sz w:val="22"/>
          <w:szCs w:val="22"/>
        </w:rPr>
        <w:t>dne</w:t>
      </w:r>
      <w:r w:rsidR="00301BDF">
        <w:rPr>
          <w:sz w:val="22"/>
          <w:szCs w:val="22"/>
        </w:rPr>
        <w:t xml:space="preserve"> 7.11.2024</w:t>
      </w:r>
      <w:r w:rsidR="003E4F37" w:rsidRPr="00CF22F2">
        <w:rPr>
          <w:sz w:val="22"/>
          <w:szCs w:val="22"/>
        </w:rPr>
        <w:tab/>
      </w:r>
      <w:r w:rsidR="003E4F37" w:rsidRPr="00CF22F2">
        <w:rPr>
          <w:sz w:val="22"/>
          <w:szCs w:val="22"/>
        </w:rPr>
        <w:tab/>
      </w:r>
      <w:r w:rsidR="003E4F37" w:rsidRPr="00CF22F2">
        <w:rPr>
          <w:sz w:val="22"/>
          <w:szCs w:val="22"/>
        </w:rPr>
        <w:tab/>
      </w:r>
      <w:r w:rsidR="00DD66D9">
        <w:rPr>
          <w:sz w:val="22"/>
          <w:szCs w:val="22"/>
        </w:rPr>
        <w:tab/>
      </w:r>
      <w:r w:rsidR="00DD66D9">
        <w:rPr>
          <w:sz w:val="22"/>
          <w:szCs w:val="22"/>
        </w:rPr>
        <w:tab/>
      </w:r>
      <w:r w:rsidRPr="00CF22F2">
        <w:rPr>
          <w:sz w:val="22"/>
          <w:szCs w:val="22"/>
        </w:rPr>
        <w:t>V</w:t>
      </w:r>
      <w:r w:rsidR="003E4F37" w:rsidRPr="00CF22F2">
        <w:rPr>
          <w:sz w:val="22"/>
          <w:szCs w:val="22"/>
        </w:rPr>
        <w:t xml:space="preserve"> Liberci </w:t>
      </w:r>
      <w:r w:rsidR="00C21965" w:rsidRPr="00CF22F2">
        <w:rPr>
          <w:sz w:val="22"/>
          <w:szCs w:val="22"/>
        </w:rPr>
        <w:t xml:space="preserve">dne </w:t>
      </w:r>
      <w:r w:rsidR="00301BDF">
        <w:rPr>
          <w:sz w:val="22"/>
          <w:szCs w:val="22"/>
        </w:rPr>
        <w:t>13.11.2024</w:t>
      </w:r>
    </w:p>
    <w:p w14:paraId="5D3D61D0" w14:textId="77777777" w:rsidR="00A04151" w:rsidRPr="00CF22F2" w:rsidRDefault="00A04151" w:rsidP="00A04151">
      <w:pPr>
        <w:tabs>
          <w:tab w:val="center" w:pos="6331"/>
        </w:tabs>
        <w:rPr>
          <w:sz w:val="22"/>
          <w:szCs w:val="22"/>
        </w:rPr>
      </w:pPr>
    </w:p>
    <w:p w14:paraId="16DE46AD" w14:textId="77777777" w:rsidR="00A04151" w:rsidRPr="00CF22F2" w:rsidRDefault="00A04151" w:rsidP="00A04151">
      <w:pPr>
        <w:tabs>
          <w:tab w:val="center" w:pos="6331"/>
        </w:tabs>
        <w:rPr>
          <w:sz w:val="22"/>
          <w:szCs w:val="22"/>
        </w:rPr>
      </w:pPr>
    </w:p>
    <w:p w14:paraId="684A13B7" w14:textId="77777777" w:rsidR="00A04151" w:rsidRPr="00CF22F2" w:rsidRDefault="00A04151" w:rsidP="00A04151">
      <w:pPr>
        <w:tabs>
          <w:tab w:val="center" w:pos="6331"/>
        </w:tabs>
        <w:rPr>
          <w:sz w:val="22"/>
          <w:szCs w:val="22"/>
        </w:rPr>
      </w:pPr>
    </w:p>
    <w:p w14:paraId="7CE34E82" w14:textId="3B70A7AC" w:rsidR="00A04151" w:rsidRPr="00CF22F2" w:rsidRDefault="00A04151" w:rsidP="008017CE">
      <w:pPr>
        <w:rPr>
          <w:sz w:val="22"/>
          <w:szCs w:val="22"/>
        </w:rPr>
      </w:pPr>
      <w:r w:rsidRPr="00CF22F2">
        <w:rPr>
          <w:sz w:val="22"/>
          <w:szCs w:val="22"/>
        </w:rPr>
        <w:t>_______________________________</w:t>
      </w:r>
      <w:r w:rsidRPr="00CF22F2">
        <w:rPr>
          <w:sz w:val="22"/>
          <w:szCs w:val="22"/>
        </w:rPr>
        <w:tab/>
      </w:r>
      <w:r w:rsidRPr="00CF22F2">
        <w:rPr>
          <w:sz w:val="22"/>
          <w:szCs w:val="22"/>
        </w:rPr>
        <w:tab/>
      </w:r>
      <w:r w:rsidR="005E17B4" w:rsidRPr="00CF22F2">
        <w:rPr>
          <w:sz w:val="22"/>
          <w:szCs w:val="22"/>
        </w:rPr>
        <w:tab/>
      </w:r>
      <w:r w:rsidRPr="00CF22F2">
        <w:rPr>
          <w:sz w:val="22"/>
          <w:szCs w:val="22"/>
        </w:rPr>
        <w:t>_________________________________</w:t>
      </w:r>
    </w:p>
    <w:p w14:paraId="3747DB2C" w14:textId="21FBD3B5" w:rsidR="00A04151" w:rsidRPr="00CF22F2" w:rsidRDefault="00A04151" w:rsidP="008017CE">
      <w:pPr>
        <w:pStyle w:val="Zkladntext2"/>
        <w:rPr>
          <w:rStyle w:val="preformatted"/>
          <w:b/>
          <w:color w:val="333333"/>
          <w:sz w:val="22"/>
          <w:szCs w:val="22"/>
          <w:bdr w:val="none" w:sz="0" w:space="0" w:color="auto" w:frame="1"/>
        </w:rPr>
      </w:pPr>
      <w:r w:rsidRPr="00CF22F2">
        <w:rPr>
          <w:rStyle w:val="preformatted"/>
          <w:b/>
          <w:color w:val="333333"/>
          <w:sz w:val="22"/>
          <w:szCs w:val="22"/>
          <w:bdr w:val="none" w:sz="0" w:space="0" w:color="auto" w:frame="1"/>
        </w:rPr>
        <w:t xml:space="preserve">Takeda Pharmaceuticals Czech Republic s.r.o. </w:t>
      </w:r>
      <w:r w:rsidR="005E17B4" w:rsidRPr="00CF22F2">
        <w:rPr>
          <w:rStyle w:val="preformatted"/>
          <w:b/>
          <w:color w:val="333333"/>
          <w:sz w:val="22"/>
          <w:szCs w:val="22"/>
          <w:bdr w:val="none" w:sz="0" w:space="0" w:color="auto" w:frame="1"/>
        </w:rPr>
        <w:tab/>
      </w:r>
      <w:r w:rsidR="00B42E43" w:rsidRPr="00CF22F2">
        <w:rPr>
          <w:rStyle w:val="preformatted"/>
          <w:b/>
          <w:color w:val="333333"/>
          <w:sz w:val="22"/>
          <w:szCs w:val="22"/>
          <w:bdr w:val="none" w:sz="0" w:space="0" w:color="auto" w:frame="1"/>
        </w:rPr>
        <w:t>Krajská nemocnice Liberec, a.s.</w:t>
      </w:r>
    </w:p>
    <w:p w14:paraId="53F97622" w14:textId="3571E851" w:rsidR="006B173C" w:rsidRPr="00CF22F2" w:rsidRDefault="00A04151" w:rsidP="008017CE">
      <w:pPr>
        <w:pStyle w:val="Zkladntext2"/>
        <w:rPr>
          <w:sz w:val="22"/>
          <w:szCs w:val="22"/>
        </w:rPr>
      </w:pPr>
      <w:r w:rsidRPr="00CF22F2">
        <w:rPr>
          <w:sz w:val="22"/>
          <w:szCs w:val="22"/>
        </w:rPr>
        <w:t xml:space="preserve">Georgios Faidon </w:t>
      </w:r>
      <w:proofErr w:type="spellStart"/>
      <w:r w:rsidRPr="00CF22F2">
        <w:rPr>
          <w:sz w:val="22"/>
          <w:szCs w:val="22"/>
        </w:rPr>
        <w:t>Kalomoiri</w:t>
      </w:r>
      <w:r w:rsidR="00FF560E" w:rsidRPr="00CF22F2">
        <w:rPr>
          <w:sz w:val="22"/>
          <w:szCs w:val="22"/>
        </w:rPr>
        <w:t>s</w:t>
      </w:r>
      <w:proofErr w:type="spellEnd"/>
      <w:r w:rsidR="00FF560E" w:rsidRPr="00CF22F2">
        <w:rPr>
          <w:sz w:val="22"/>
          <w:szCs w:val="22"/>
        </w:rPr>
        <w:tab/>
      </w:r>
      <w:r w:rsidR="00FF560E" w:rsidRPr="00CF22F2">
        <w:rPr>
          <w:sz w:val="22"/>
          <w:szCs w:val="22"/>
        </w:rPr>
        <w:tab/>
      </w:r>
      <w:r w:rsidR="00FF560E" w:rsidRPr="00CF22F2">
        <w:rPr>
          <w:sz w:val="22"/>
          <w:szCs w:val="22"/>
        </w:rPr>
        <w:tab/>
      </w:r>
      <w:r w:rsidR="00FF560E" w:rsidRPr="00CF22F2">
        <w:rPr>
          <w:sz w:val="22"/>
          <w:szCs w:val="22"/>
        </w:rPr>
        <w:tab/>
      </w:r>
      <w:r w:rsidR="006B173C" w:rsidRPr="00CF22F2">
        <w:rPr>
          <w:bCs/>
          <w:sz w:val="22"/>
          <w:szCs w:val="22"/>
        </w:rPr>
        <w:t xml:space="preserve">MUDr. Richard Lukáš, PhD., </w:t>
      </w:r>
    </w:p>
    <w:p w14:paraId="506C2E6D" w14:textId="36B7E421" w:rsidR="00FF560E" w:rsidRPr="00CF22F2" w:rsidRDefault="00C71CC1" w:rsidP="008017CE">
      <w:pPr>
        <w:ind w:left="4963" w:hanging="4963"/>
        <w:rPr>
          <w:sz w:val="22"/>
          <w:szCs w:val="22"/>
        </w:rPr>
      </w:pPr>
      <w:r w:rsidRPr="00CF22F2">
        <w:rPr>
          <w:sz w:val="22"/>
          <w:szCs w:val="22"/>
        </w:rPr>
        <w:t xml:space="preserve">jednatel </w:t>
      </w:r>
      <w:r w:rsidR="00FF560E" w:rsidRPr="00CF22F2">
        <w:rPr>
          <w:sz w:val="22"/>
          <w:szCs w:val="22"/>
        </w:rPr>
        <w:tab/>
      </w:r>
      <w:r w:rsidR="00FF560E" w:rsidRPr="00CF22F2">
        <w:rPr>
          <w:sz w:val="22"/>
          <w:szCs w:val="22"/>
        </w:rPr>
        <w:tab/>
      </w:r>
      <w:r w:rsidRPr="00CF22F2">
        <w:rPr>
          <w:sz w:val="22"/>
          <w:szCs w:val="22"/>
        </w:rPr>
        <w:t>předseda představenstva</w:t>
      </w:r>
      <w:r w:rsidR="008D283D" w:rsidRPr="00CF22F2">
        <w:rPr>
          <w:sz w:val="22"/>
          <w:szCs w:val="22"/>
        </w:rPr>
        <w:t xml:space="preserve"> / </w:t>
      </w:r>
    </w:p>
    <w:p w14:paraId="51B3300D" w14:textId="77777777" w:rsidR="00237213" w:rsidRPr="00EE0F32" w:rsidRDefault="008D283D" w:rsidP="008017CE">
      <w:pPr>
        <w:ind w:left="5040"/>
        <w:rPr>
          <w:bCs/>
          <w:sz w:val="22"/>
          <w:szCs w:val="22"/>
        </w:rPr>
      </w:pPr>
      <w:r w:rsidRPr="00EE0F32">
        <w:rPr>
          <w:bCs/>
          <w:sz w:val="22"/>
          <w:szCs w:val="22"/>
        </w:rPr>
        <w:t>doc. MUDr. Tomáš Roubíček, Ph.D. FES</w:t>
      </w:r>
      <w:r w:rsidR="00237213" w:rsidRPr="00EE0F32">
        <w:rPr>
          <w:bCs/>
          <w:sz w:val="22"/>
          <w:szCs w:val="22"/>
        </w:rPr>
        <w:t>C,</w:t>
      </w:r>
    </w:p>
    <w:p w14:paraId="5AAFE9E5" w14:textId="71C5F0C8" w:rsidR="00A04151" w:rsidRPr="00CF22F2" w:rsidRDefault="008D283D" w:rsidP="008017CE">
      <w:pPr>
        <w:ind w:left="4963" w:firstLine="77"/>
        <w:rPr>
          <w:sz w:val="22"/>
          <w:szCs w:val="22"/>
        </w:rPr>
      </w:pPr>
      <w:r w:rsidRPr="00EE0F32">
        <w:rPr>
          <w:bCs/>
          <w:sz w:val="22"/>
          <w:szCs w:val="22"/>
        </w:rPr>
        <w:t>místopředseda představenstva</w:t>
      </w:r>
    </w:p>
    <w:p w14:paraId="29ACD7E6" w14:textId="77777777" w:rsidR="00A04151" w:rsidRPr="00CF22F2" w:rsidRDefault="00A04151" w:rsidP="00A04151">
      <w:pPr>
        <w:rPr>
          <w:sz w:val="22"/>
          <w:szCs w:val="22"/>
        </w:rPr>
      </w:pPr>
    </w:p>
    <w:p w14:paraId="59F8710C" w14:textId="77777777" w:rsidR="00A04151" w:rsidRPr="00CF22F2" w:rsidRDefault="00A04151" w:rsidP="00A04151">
      <w:pPr>
        <w:rPr>
          <w:sz w:val="22"/>
          <w:szCs w:val="22"/>
        </w:rPr>
      </w:pPr>
    </w:p>
    <w:p w14:paraId="2B15B2FA" w14:textId="77777777" w:rsidR="00A04151" w:rsidRPr="00CF22F2" w:rsidRDefault="00A04151" w:rsidP="00A04151">
      <w:pPr>
        <w:rPr>
          <w:sz w:val="22"/>
          <w:szCs w:val="22"/>
        </w:rPr>
      </w:pPr>
    </w:p>
    <w:p w14:paraId="7A7FDD95" w14:textId="77777777" w:rsidR="00A04151" w:rsidRPr="00CF22F2" w:rsidRDefault="00A04151" w:rsidP="00A04151">
      <w:pPr>
        <w:rPr>
          <w:sz w:val="22"/>
          <w:szCs w:val="22"/>
        </w:rPr>
      </w:pPr>
      <w:r w:rsidRPr="00CF22F2">
        <w:rPr>
          <w:sz w:val="22"/>
          <w:szCs w:val="22"/>
        </w:rPr>
        <w:t>_________________________________</w:t>
      </w:r>
    </w:p>
    <w:p w14:paraId="1664A93F" w14:textId="77777777" w:rsidR="00A04151" w:rsidRPr="00CF22F2" w:rsidRDefault="00A04151" w:rsidP="00A04151">
      <w:pPr>
        <w:rPr>
          <w:b/>
          <w:sz w:val="22"/>
          <w:szCs w:val="22"/>
        </w:rPr>
      </w:pPr>
      <w:r w:rsidRPr="00CF22F2">
        <w:rPr>
          <w:rStyle w:val="preformatted"/>
          <w:b/>
          <w:color w:val="333333"/>
          <w:sz w:val="22"/>
          <w:szCs w:val="22"/>
          <w:bdr w:val="none" w:sz="0" w:space="0" w:color="auto" w:frame="1"/>
        </w:rPr>
        <w:t>Takeda Pharmaceuticals Czech Republic s.r.o.</w:t>
      </w:r>
    </w:p>
    <w:p w14:paraId="2C33016D" w14:textId="3BCA74E9" w:rsidR="00C71CC1" w:rsidRPr="00CF22F2" w:rsidRDefault="00A04151" w:rsidP="00A04151">
      <w:pPr>
        <w:rPr>
          <w:sz w:val="22"/>
          <w:szCs w:val="22"/>
        </w:rPr>
      </w:pPr>
      <w:r w:rsidRPr="00CF22F2">
        <w:rPr>
          <w:sz w:val="22"/>
          <w:szCs w:val="22"/>
        </w:rPr>
        <w:t xml:space="preserve">Roman Šnajdr </w:t>
      </w:r>
    </w:p>
    <w:p w14:paraId="16F3D667" w14:textId="58B1DC46" w:rsidR="00A7605D" w:rsidRPr="00CF22F2" w:rsidRDefault="00A04151">
      <w:pPr>
        <w:rPr>
          <w:sz w:val="22"/>
          <w:szCs w:val="22"/>
        </w:rPr>
      </w:pPr>
      <w:r w:rsidRPr="00CF22F2">
        <w:rPr>
          <w:sz w:val="22"/>
          <w:szCs w:val="22"/>
        </w:rPr>
        <w:t>prokurista</w:t>
      </w:r>
    </w:p>
    <w:sectPr w:rsidR="00A7605D" w:rsidRPr="00CF2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01AA8"/>
    <w:multiLevelType w:val="hybridMultilevel"/>
    <w:tmpl w:val="92F41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B6EBC"/>
    <w:multiLevelType w:val="hybridMultilevel"/>
    <w:tmpl w:val="CFFCA7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D2FF9"/>
    <w:multiLevelType w:val="hybridMultilevel"/>
    <w:tmpl w:val="72AA45BE"/>
    <w:lvl w:ilvl="0" w:tplc="03201D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59983">
    <w:abstractNumId w:val="2"/>
  </w:num>
  <w:num w:numId="2" w16cid:durableId="1479221291">
    <w:abstractNumId w:val="1"/>
  </w:num>
  <w:num w:numId="3" w16cid:durableId="11842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1D"/>
    <w:rsid w:val="00073148"/>
    <w:rsid w:val="000A29BB"/>
    <w:rsid w:val="000C24F7"/>
    <w:rsid w:val="000C4C96"/>
    <w:rsid w:val="00111D60"/>
    <w:rsid w:val="00164A5B"/>
    <w:rsid w:val="001B053D"/>
    <w:rsid w:val="00237213"/>
    <w:rsid w:val="00281F70"/>
    <w:rsid w:val="002A5C2A"/>
    <w:rsid w:val="002E0D00"/>
    <w:rsid w:val="00301BDF"/>
    <w:rsid w:val="00327732"/>
    <w:rsid w:val="00330763"/>
    <w:rsid w:val="00337B3F"/>
    <w:rsid w:val="00352D39"/>
    <w:rsid w:val="003A10FC"/>
    <w:rsid w:val="003B6675"/>
    <w:rsid w:val="003E4F37"/>
    <w:rsid w:val="0040267B"/>
    <w:rsid w:val="00422B97"/>
    <w:rsid w:val="004576AB"/>
    <w:rsid w:val="004B1F11"/>
    <w:rsid w:val="004B69BE"/>
    <w:rsid w:val="004E5488"/>
    <w:rsid w:val="0050510C"/>
    <w:rsid w:val="00517608"/>
    <w:rsid w:val="0054212E"/>
    <w:rsid w:val="0058261B"/>
    <w:rsid w:val="005E17B4"/>
    <w:rsid w:val="00641870"/>
    <w:rsid w:val="00666870"/>
    <w:rsid w:val="00697399"/>
    <w:rsid w:val="006B173C"/>
    <w:rsid w:val="006F12CA"/>
    <w:rsid w:val="007120CB"/>
    <w:rsid w:val="0072645C"/>
    <w:rsid w:val="00744C97"/>
    <w:rsid w:val="00780649"/>
    <w:rsid w:val="007D5055"/>
    <w:rsid w:val="007E24DC"/>
    <w:rsid w:val="008017CE"/>
    <w:rsid w:val="00817A9D"/>
    <w:rsid w:val="00827D0D"/>
    <w:rsid w:val="008D283D"/>
    <w:rsid w:val="0092161D"/>
    <w:rsid w:val="00970BFE"/>
    <w:rsid w:val="0097256A"/>
    <w:rsid w:val="009D4843"/>
    <w:rsid w:val="009F1026"/>
    <w:rsid w:val="00A04151"/>
    <w:rsid w:val="00A067B0"/>
    <w:rsid w:val="00A16241"/>
    <w:rsid w:val="00A4731B"/>
    <w:rsid w:val="00A67AA5"/>
    <w:rsid w:val="00A7564A"/>
    <w:rsid w:val="00A7605D"/>
    <w:rsid w:val="00AC1F0D"/>
    <w:rsid w:val="00AE53D6"/>
    <w:rsid w:val="00B42124"/>
    <w:rsid w:val="00B42E43"/>
    <w:rsid w:val="00B75274"/>
    <w:rsid w:val="00C04F78"/>
    <w:rsid w:val="00C21965"/>
    <w:rsid w:val="00C3198E"/>
    <w:rsid w:val="00C505E3"/>
    <w:rsid w:val="00C71CC1"/>
    <w:rsid w:val="00C83D15"/>
    <w:rsid w:val="00CA71F6"/>
    <w:rsid w:val="00CF22F2"/>
    <w:rsid w:val="00D9402B"/>
    <w:rsid w:val="00DA341D"/>
    <w:rsid w:val="00DB518D"/>
    <w:rsid w:val="00DD66D9"/>
    <w:rsid w:val="00DE3613"/>
    <w:rsid w:val="00E070BF"/>
    <w:rsid w:val="00E219E9"/>
    <w:rsid w:val="00E220F1"/>
    <w:rsid w:val="00E60BF8"/>
    <w:rsid w:val="00E67996"/>
    <w:rsid w:val="00E67E84"/>
    <w:rsid w:val="00EA585A"/>
    <w:rsid w:val="00EB2E98"/>
    <w:rsid w:val="00EE0F32"/>
    <w:rsid w:val="00EF64F0"/>
    <w:rsid w:val="00F34E10"/>
    <w:rsid w:val="00F85597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1AEA"/>
  <w15:chartTrackingRefBased/>
  <w15:docId w15:val="{0F41D2CC-2B65-45D4-A836-FC0A3B8E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1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1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1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1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1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1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1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1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1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16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16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16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16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16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16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1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16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9216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16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16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161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073148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3148"/>
    <w:rPr>
      <w:rFonts w:ascii="Times New Roman" w:eastAsia="Times New Roman" w:hAnsi="Times New Roman" w:cs="Times New Roman"/>
      <w:kern w:val="0"/>
      <w:sz w:val="24"/>
      <w:szCs w:val="20"/>
      <w:lang w:val="cs-CZ"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073148"/>
  </w:style>
  <w:style w:type="character" w:customStyle="1" w:styleId="preformatted">
    <w:name w:val="preformatted"/>
    <w:basedOn w:val="Standardnpsmoodstavce"/>
    <w:rsid w:val="00A04151"/>
  </w:style>
  <w:style w:type="paragraph" w:styleId="Revize">
    <w:name w:val="Revision"/>
    <w:hidden/>
    <w:uiPriority w:val="99"/>
    <w:semiHidden/>
    <w:rsid w:val="005826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A2BFD5277C14383E100B2F4F05C40" ma:contentTypeVersion="17" ma:contentTypeDescription="Create a new document." ma:contentTypeScope="" ma:versionID="cb459e919b13cdb1ddb07cdb114c864c">
  <xsd:schema xmlns:xsd="http://www.w3.org/2001/XMLSchema" xmlns:xs="http://www.w3.org/2001/XMLSchema" xmlns:p="http://schemas.microsoft.com/office/2006/metadata/properties" xmlns:ns2="17416c9d-6c8d-4f66-9aea-55dc8fe8f951" xmlns:ns3="a554dfdd-7753-4f8d-9498-6bed43ee729c" targetNamespace="http://schemas.microsoft.com/office/2006/metadata/properties" ma:root="true" ma:fieldsID="ea0326acda7cf8b6f82080ed62cd6517" ns2:_="" ns3:_="">
    <xsd:import namespace="17416c9d-6c8d-4f66-9aea-55dc8fe8f951"/>
    <xsd:import namespace="a554dfdd-7753-4f8d-9498-6bed43ee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6c9d-6c8d-4f66-9aea-55dc8fe8f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dfdd-7753-4f8d-9498-6bed43ee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4a4fdf-03d4-4df8-ba24-f76861f08ef0}" ma:internalName="TaxCatchAll" ma:showField="CatchAllData" ma:web="a554dfdd-7753-4f8d-9498-6bed43ee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16c9d-6c8d-4f66-9aea-55dc8fe8f951">
      <Terms xmlns="http://schemas.microsoft.com/office/infopath/2007/PartnerControls"/>
    </lcf76f155ced4ddcb4097134ff3c332f>
    <TaxCatchAll xmlns="a554dfdd-7753-4f8d-9498-6bed43ee729c" xsi:nil="true"/>
  </documentManagement>
</p:properties>
</file>

<file path=customXml/itemProps1.xml><?xml version="1.0" encoding="utf-8"?>
<ds:datastoreItem xmlns:ds="http://schemas.openxmlformats.org/officeDocument/2006/customXml" ds:itemID="{CA077F7C-10EC-4BCB-A6B9-B3FC16B16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F5E2A-5C37-4C36-A77D-1F3653733CB9}"/>
</file>

<file path=customXml/itemProps3.xml><?xml version="1.0" encoding="utf-8"?>
<ds:datastoreItem xmlns:ds="http://schemas.openxmlformats.org/officeDocument/2006/customXml" ds:itemID="{D53112BA-2024-4891-91CB-4CECB5E677DC}">
  <ds:schemaRefs>
    <ds:schemaRef ds:uri="http://schemas.microsoft.com/office/2006/metadata/properties"/>
    <ds:schemaRef ds:uri="http://schemas.microsoft.com/office/infopath/2007/PartnerControls"/>
    <ds:schemaRef ds:uri="17416c9d-6c8d-4f66-9aea-55dc8fe8f951"/>
    <ds:schemaRef ds:uri="a554dfdd-7753-4f8d-9498-6bed43ee72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Beran, Stanislav</dc:creator>
  <cp:keywords/>
  <dc:description/>
  <cp:lastModifiedBy>Králová, Lucie (ext)</cp:lastModifiedBy>
  <cp:revision>3</cp:revision>
  <dcterms:created xsi:type="dcterms:W3CDTF">2024-11-28T14:03:00Z</dcterms:created>
  <dcterms:modified xsi:type="dcterms:W3CDTF">2024-11-29T08:46:00Z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0x010100FF5A2BFD5277C14383E100B2F4F05C40</vt:lpwstr>
  </property>
  <property fmtid="{D5CDD505-2E9C-101B-9397-08002B2CF9AE}" pid="3" name="MediaServiceImageTags">
    <vt:lpwstr/>
  </property>
</Properties>
</file>