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Smlouva o dílo</w:t>
      </w:r>
    </w:p>
    <w:p w:rsidR="00E674F8" w:rsidRDefault="00E674F8" w:rsidP="00E674F8">
      <w:pPr>
        <w:pStyle w:val="Normlnweb"/>
        <w:spacing w:before="0" w:beforeAutospacing="0" w:after="0" w:afterAutospacing="0"/>
        <w:jc w:val="center"/>
      </w:pPr>
      <w:r w:rsidRPr="001E06C3">
        <w:rPr>
          <w:b/>
          <w:bCs/>
        </w:rPr>
        <w:t>uzavřená podle § 2586 a následujících zákona č. 89/2012 Sb., Občanského zákoníku ve znění pozdějších předpisů</w:t>
      </w:r>
    </w:p>
    <w:p w:rsidR="00E674F8" w:rsidRPr="00670C8E" w:rsidRDefault="00E674F8" w:rsidP="00E674F8">
      <w:pPr>
        <w:spacing w:after="0"/>
        <w:ind w:left="2832" w:firstLine="708"/>
        <w:rPr>
          <w:rFonts w:ascii="Times New Roman" w:hAnsi="Times New Roman" w:cs="Times New Roman"/>
        </w:rPr>
      </w:pPr>
      <w:r w:rsidRPr="00670C8E">
        <w:rPr>
          <w:rFonts w:ascii="Times New Roman" w:hAnsi="Times New Roman" w:cs="Times New Roman"/>
          <w:b/>
        </w:rPr>
        <w:t>č. smlouvy 4/2017</w:t>
      </w:r>
    </w:p>
    <w:p w:rsidR="00E674F8" w:rsidRPr="002E6AF4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CA5F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Název zakázky:</w:t>
      </w:r>
      <w:r w:rsidR="00CA5FDA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„Oprava kašny na náměstí Jana Zajíce ve Vítkově“</w:t>
      </w: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Smluvní strany</w:t>
      </w:r>
    </w:p>
    <w:p w:rsidR="00E674F8" w:rsidRDefault="00E674F8" w:rsidP="00E674F8">
      <w:pPr>
        <w:spacing w:after="0"/>
        <w:rPr>
          <w:rFonts w:ascii="Times New Roman" w:hAnsi="Times New Roman" w:cs="Times New Roman"/>
          <w:b/>
        </w:rPr>
      </w:pPr>
    </w:p>
    <w:p w:rsidR="00E674F8" w:rsidRPr="00895D93" w:rsidRDefault="00E674F8" w:rsidP="00E674F8">
      <w:pPr>
        <w:pStyle w:val="Odstavecseseznamem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</w:rPr>
      </w:pPr>
      <w:r w:rsidRPr="00895D93">
        <w:rPr>
          <w:rFonts w:ascii="Times New Roman" w:hAnsi="Times New Roman" w:cs="Times New Roman"/>
          <w:b/>
        </w:rPr>
        <w:t>Objednatel</w:t>
      </w:r>
    </w:p>
    <w:p w:rsidR="00E674F8" w:rsidRPr="00F83537" w:rsidRDefault="00E674F8" w:rsidP="00E674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Společnost: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Technické služby města Vítkova, příspěvková organizace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Dělnická 705, 749 01, Vítkov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Zapsaná v obch. </w:t>
      </w:r>
      <w:proofErr w:type="gramStart"/>
      <w:r>
        <w:rPr>
          <w:rFonts w:ascii="Times New Roman" w:hAnsi="Times New Roman" w:cs="Times New Roman"/>
        </w:rPr>
        <w:t>rejstříku</w:t>
      </w:r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 xml:space="preserve">u KS Ostrava, odd. </w:t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vl</w:t>
      </w:r>
      <w:proofErr w:type="spellEnd"/>
      <w:r>
        <w:rPr>
          <w:rFonts w:ascii="Times New Roman" w:hAnsi="Times New Roman" w:cs="Times New Roman"/>
        </w:rPr>
        <w:t>. 4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00037494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CZ00037494</w:t>
      </w:r>
    </w:p>
    <w:p w:rsidR="00E674F8" w:rsidRPr="00F83537" w:rsidRDefault="00E674F8" w:rsidP="00E674F8">
      <w:pPr>
        <w:spacing w:after="0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5700">
        <w:rPr>
          <w:rFonts w:ascii="Times New Roman" w:hAnsi="Times New Roman" w:cs="Times New Roman"/>
        </w:rPr>
        <w:t>KB Opava – expozitura Vítkov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C4449A">
        <w:rPr>
          <w:rFonts w:ascii="Times New Roman" w:hAnsi="Times New Roman" w:cs="Times New Roman"/>
        </w:rPr>
        <w:t>xxxxxxxxxxxx</w:t>
      </w:r>
      <w:proofErr w:type="spellEnd"/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Petr Franěk, ředitel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věcech smluvních: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Petr Franěk, ředitel</w:t>
      </w:r>
    </w:p>
    <w:p w:rsidR="00E674F8" w:rsidRDefault="00E674F8" w:rsidP="00E674F8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/ fax:</w:t>
      </w:r>
      <w:r>
        <w:rPr>
          <w:rFonts w:ascii="Times New Roman" w:hAnsi="Times New Roman" w:cs="Times New Roman"/>
        </w:rPr>
        <w:tab/>
      </w:r>
      <w:proofErr w:type="spellStart"/>
      <w:r w:rsidR="00C4449A">
        <w:rPr>
          <w:rFonts w:ascii="Times New Roman" w:hAnsi="Times New Roman" w:cs="Times New Roman"/>
        </w:rPr>
        <w:t>xxxxxxxxxxx</w:t>
      </w:r>
      <w:proofErr w:type="spellEnd"/>
    </w:p>
    <w:p w:rsidR="00E674F8" w:rsidRDefault="00E674F8" w:rsidP="00E674F8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 w:rsidR="00C4449A">
        <w:rPr>
          <w:rFonts w:ascii="Times New Roman" w:hAnsi="Times New Roman" w:cs="Times New Roman"/>
        </w:rPr>
        <w:t>xxxxxxxxxxx</w:t>
      </w:r>
    </w:p>
    <w:p w:rsidR="00E674F8" w:rsidRDefault="00E674F8" w:rsidP="00E674F8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„objednatel“)</w:t>
      </w:r>
    </w:p>
    <w:p w:rsidR="00E674F8" w:rsidRDefault="00E674F8" w:rsidP="00E674F8">
      <w:pPr>
        <w:spacing w:after="0"/>
        <w:ind w:left="2832" w:hanging="2832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E674F8" w:rsidRDefault="00E674F8" w:rsidP="00E674F8">
      <w:pPr>
        <w:spacing w:after="0"/>
        <w:ind w:left="2832" w:hanging="2832"/>
        <w:rPr>
          <w:rFonts w:ascii="Times New Roman" w:hAnsi="Times New Roman" w:cs="Times New Roman"/>
        </w:rPr>
      </w:pPr>
    </w:p>
    <w:p w:rsidR="00E674F8" w:rsidRDefault="00E674F8" w:rsidP="00E674F8">
      <w:pPr>
        <w:pStyle w:val="Odstavecseseznamem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Zhotovitel</w:t>
      </w:r>
    </w:p>
    <w:p w:rsidR="00E674F8" w:rsidRDefault="00E674F8" w:rsidP="00E674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Společnost: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Zdeněk Snášel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Dělnická 751, </w:t>
      </w:r>
      <w:proofErr w:type="gramStart"/>
      <w:r>
        <w:rPr>
          <w:rFonts w:ascii="Times New Roman" w:hAnsi="Times New Roman" w:cs="Times New Roman"/>
        </w:rPr>
        <w:t>749 01  Vítkov</w:t>
      </w:r>
      <w:proofErr w:type="gramEnd"/>
      <w:r>
        <w:rPr>
          <w:rFonts w:ascii="Times New Roman" w:hAnsi="Times New Roman" w:cs="Times New Roman"/>
        </w:rPr>
        <w:tab/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18991211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CZ500210118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KB Opava a.s.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6D74">
        <w:rPr>
          <w:rFonts w:ascii="Times New Roman" w:hAnsi="Times New Roman" w:cs="Times New Roman"/>
        </w:rPr>
        <w:t>xxxxxxxxxxxxxxxx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Zdeněk Snášel</w:t>
      </w:r>
    </w:p>
    <w:p w:rsidR="00E674F8" w:rsidRDefault="00E674F8" w:rsidP="00E674F8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/ fax:</w:t>
      </w:r>
      <w:r>
        <w:rPr>
          <w:rFonts w:ascii="Times New Roman" w:hAnsi="Times New Roman" w:cs="Times New Roman"/>
        </w:rPr>
        <w:tab/>
      </w:r>
      <w:proofErr w:type="spellStart"/>
      <w:r w:rsidR="00C4449A">
        <w:rPr>
          <w:rFonts w:ascii="Times New Roman" w:hAnsi="Times New Roman" w:cs="Times New Roman"/>
        </w:rPr>
        <w:t>xxxxxxxxxxx</w:t>
      </w:r>
      <w:proofErr w:type="spellEnd"/>
    </w:p>
    <w:p w:rsidR="00E674F8" w:rsidRDefault="00E674F8" w:rsidP="00E674F8">
      <w:pPr>
        <w:spacing w:after="0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proofErr w:type="spellStart"/>
      <w:r w:rsidR="00C4449A">
        <w:rPr>
          <w:rFonts w:ascii="Times New Roman" w:hAnsi="Times New Roman" w:cs="Times New Roman"/>
        </w:rPr>
        <w:t>xxxxxxxxxxx</w:t>
      </w:r>
      <w:proofErr w:type="spellEnd"/>
      <w:r>
        <w:rPr>
          <w:rFonts w:ascii="Times New Roman" w:hAnsi="Times New Roman" w:cs="Times New Roman"/>
        </w:rPr>
        <w:tab/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„zhotovitel“)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CA5FDA" w:rsidRDefault="00CA5FDA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II.</w:t>
      </w: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</w:p>
    <w:p w:rsidR="00E674F8" w:rsidRPr="00677605" w:rsidRDefault="00670C8E" w:rsidP="00595237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670C8E">
        <w:rPr>
          <w:rFonts w:ascii="Times New Roman" w:eastAsia="Calibri" w:hAnsi="Times New Roman" w:cs="Times New Roman"/>
        </w:rPr>
        <w:t xml:space="preserve">Zhotovitel se zavazuje </w:t>
      </w:r>
      <w:r w:rsidRPr="00670C8E">
        <w:rPr>
          <w:rFonts w:ascii="Times New Roman" w:eastAsia="Calibri" w:hAnsi="Times New Roman" w:cs="Times New Roman"/>
          <w:bCs/>
        </w:rPr>
        <w:t>dle veřejné zakázky malého rozsahu č. VZ-TS-2017/01</w:t>
      </w:r>
      <w:r w:rsidR="00F45094">
        <w:rPr>
          <w:rFonts w:ascii="Times New Roman" w:eastAsia="Calibri" w:hAnsi="Times New Roman" w:cs="Times New Roman"/>
          <w:bCs/>
        </w:rPr>
        <w:t>5</w:t>
      </w:r>
      <w:r w:rsidRPr="00670C8E">
        <w:rPr>
          <w:rFonts w:ascii="Times New Roman" w:hAnsi="Times New Roman" w:cs="Times New Roman"/>
          <w:bCs/>
        </w:rPr>
        <w:t xml:space="preserve"> </w:t>
      </w:r>
      <w:r w:rsidRPr="00670C8E">
        <w:rPr>
          <w:rFonts w:ascii="Times New Roman" w:hAnsi="Times New Roman" w:cs="Times New Roman"/>
          <w:b/>
          <w:bCs/>
        </w:rPr>
        <w:t>„</w:t>
      </w:r>
      <w:r w:rsidRPr="00670C8E">
        <w:rPr>
          <w:rFonts w:ascii="Times New Roman" w:eastAsia="Calibri" w:hAnsi="Times New Roman" w:cs="Times New Roman"/>
          <w:b/>
        </w:rPr>
        <w:t>Oprava kašny na náměstí Jana Zajíce ve Vítkově formou obkladů z leštěné světlé žuly“</w:t>
      </w:r>
      <w:r>
        <w:rPr>
          <w:rFonts w:ascii="Times New Roman" w:eastAsia="Calibri" w:hAnsi="Times New Roman" w:cs="Times New Roman"/>
        </w:rPr>
        <w:t xml:space="preserve"> </w:t>
      </w:r>
      <w:r w:rsidR="00E674F8" w:rsidRPr="00670C8E">
        <w:rPr>
          <w:rFonts w:ascii="Times New Roman" w:eastAsia="Calibri" w:hAnsi="Times New Roman" w:cs="Times New Roman"/>
        </w:rPr>
        <w:t xml:space="preserve">provést pro objednatele dílo v rozsahu daném a za podmínek stanovených touto smlouvou. Předmětem této smlouvy </w:t>
      </w:r>
      <w:r w:rsidR="00595237" w:rsidRPr="00670C8E">
        <w:rPr>
          <w:rFonts w:ascii="Times New Roman" w:eastAsia="Calibri" w:hAnsi="Times New Roman" w:cs="Times New Roman"/>
        </w:rPr>
        <w:t xml:space="preserve">je </w:t>
      </w:r>
      <w:r w:rsidR="00BE2371" w:rsidRPr="00670C8E">
        <w:rPr>
          <w:rFonts w:ascii="Times New Roman" w:eastAsia="Calibri" w:hAnsi="Times New Roman" w:cs="Times New Roman"/>
        </w:rPr>
        <w:t>prov</w:t>
      </w:r>
      <w:r>
        <w:rPr>
          <w:rFonts w:ascii="Times New Roman" w:eastAsia="Calibri" w:hAnsi="Times New Roman" w:cs="Times New Roman"/>
        </w:rPr>
        <w:t>edení obkladů kašny na náměstí J</w:t>
      </w:r>
      <w:r w:rsidR="00BE2371" w:rsidRPr="00670C8E">
        <w:rPr>
          <w:rFonts w:ascii="Times New Roman" w:eastAsia="Calibri" w:hAnsi="Times New Roman" w:cs="Times New Roman"/>
        </w:rPr>
        <w:t>ana Zajíce ve Vítkově, formou obkladů z leštěné světlé žuly. Límec kašny je nově vybetonován, podstava je zachována původní.  Požadovaná oprava spočívá v obložení parapetu (cca 6 m</w:t>
      </w:r>
      <w:r w:rsidR="00BE2371" w:rsidRPr="00670C8E">
        <w:rPr>
          <w:rFonts w:ascii="Times New Roman" w:eastAsia="Calibri" w:hAnsi="Times New Roman" w:cs="Times New Roman"/>
          <w:vertAlign w:val="superscript"/>
        </w:rPr>
        <w:t>2</w:t>
      </w:r>
      <w:r w:rsidR="00BE2371" w:rsidRPr="00670C8E">
        <w:rPr>
          <w:rFonts w:ascii="Times New Roman" w:eastAsia="Calibri" w:hAnsi="Times New Roman" w:cs="Times New Roman"/>
        </w:rPr>
        <w:t>), stěn (cca 10 m</w:t>
      </w:r>
      <w:r w:rsidR="00BE2371" w:rsidRPr="00670C8E">
        <w:rPr>
          <w:rFonts w:ascii="Times New Roman" w:eastAsia="Calibri" w:hAnsi="Times New Roman" w:cs="Times New Roman"/>
          <w:vertAlign w:val="superscript"/>
        </w:rPr>
        <w:t>2</w:t>
      </w:r>
      <w:r w:rsidR="00BE2371" w:rsidRPr="00670C8E">
        <w:rPr>
          <w:rFonts w:ascii="Times New Roman" w:eastAsia="Calibri" w:hAnsi="Times New Roman" w:cs="Times New Roman"/>
        </w:rPr>
        <w:t>) a podstavy (cca 9 m</w:t>
      </w:r>
      <w:r w:rsidR="00BE2371" w:rsidRPr="00670C8E">
        <w:rPr>
          <w:rFonts w:ascii="Times New Roman" w:eastAsia="Calibri" w:hAnsi="Times New Roman" w:cs="Times New Roman"/>
          <w:vertAlign w:val="superscript"/>
        </w:rPr>
        <w:t>2</w:t>
      </w:r>
      <w:r w:rsidR="00BE2371" w:rsidRPr="00670C8E">
        <w:rPr>
          <w:rFonts w:ascii="Times New Roman" w:eastAsia="Calibri" w:hAnsi="Times New Roman" w:cs="Times New Roman"/>
        </w:rPr>
        <w:t xml:space="preserve">). Použitý materiál je světlá žula, síla 3-4 cm, pohledové plochy leštěné, délka dílů volitelná od 1 m do 2,5 m. </w:t>
      </w:r>
      <w:r>
        <w:rPr>
          <w:rFonts w:ascii="Times New Roman" w:eastAsia="Calibri" w:hAnsi="Times New Roman" w:cs="Times New Roman"/>
        </w:rPr>
        <w:t>Ukotvení lepením, boční stěny také háčky.</w:t>
      </w:r>
      <w:r w:rsidR="00677605">
        <w:rPr>
          <w:rFonts w:ascii="Times New Roman" w:eastAsia="Calibri" w:hAnsi="Times New Roman" w:cs="Times New Roman"/>
        </w:rPr>
        <w:t xml:space="preserve"> </w:t>
      </w:r>
    </w:p>
    <w:p w:rsidR="00677605" w:rsidRPr="00670C8E" w:rsidRDefault="00677605" w:rsidP="00595237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Zadavatel upřesní, zda horní zákrytové desky budou s přesahem.</w:t>
      </w:r>
    </w:p>
    <w:p w:rsidR="00670C8E" w:rsidRDefault="00670C8E" w:rsidP="00670C8E">
      <w:pPr>
        <w:pStyle w:val="Odstavecseseznamem"/>
        <w:spacing w:after="0"/>
        <w:ind w:left="567"/>
        <w:jc w:val="both"/>
        <w:rPr>
          <w:rFonts w:ascii="Times New Roman" w:eastAsia="Calibri" w:hAnsi="Times New Roman" w:cs="Times New Roman"/>
        </w:rPr>
      </w:pPr>
    </w:p>
    <w:p w:rsidR="00670C8E" w:rsidRDefault="00670C8E" w:rsidP="00670C8E">
      <w:pPr>
        <w:pStyle w:val="Odstavecseseznamem"/>
        <w:spacing w:after="0"/>
        <w:ind w:left="567"/>
        <w:jc w:val="both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díla</w:t>
      </w: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</w:p>
    <w:p w:rsidR="00E674F8" w:rsidRDefault="00E674F8" w:rsidP="00E674F8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E61470">
        <w:rPr>
          <w:rFonts w:ascii="Times New Roman" w:eastAsia="Calibri" w:hAnsi="Times New Roman" w:cs="Times New Roman"/>
        </w:rPr>
        <w:t>Cena za provedení shora popsaného díla je stanovena na základě cenové nabídky, která je nedílnou součástí této smlouvy</w:t>
      </w:r>
      <w:r>
        <w:rPr>
          <w:rFonts w:ascii="Times New Roman" w:hAnsi="Times New Roman" w:cs="Times New Roman"/>
        </w:rPr>
        <w:t xml:space="preserve"> a tvoří její přílohu č. 1</w:t>
      </w:r>
      <w:r w:rsidR="00670C8E">
        <w:rPr>
          <w:rFonts w:ascii="Times New Roman" w:eastAsia="Calibri" w:hAnsi="Times New Roman" w:cs="Times New Roman"/>
        </w:rPr>
        <w:t xml:space="preserve"> – krycí list.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bez DPH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E2371">
        <w:rPr>
          <w:rFonts w:ascii="Times New Roman" w:hAnsi="Times New Roman" w:cs="Times New Roman"/>
          <w:b/>
        </w:rPr>
        <w:t>119.000</w:t>
      </w:r>
      <w:r>
        <w:rPr>
          <w:rFonts w:ascii="Times New Roman" w:hAnsi="Times New Roman" w:cs="Times New Roman"/>
          <w:b/>
        </w:rPr>
        <w:t>,00 Kč</w:t>
      </w:r>
    </w:p>
    <w:p w:rsidR="00E674F8" w:rsidRDefault="00E674F8" w:rsidP="00E674F8">
      <w:pPr>
        <w:spacing w:after="0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 w:rsidR="00BE2371">
        <w:rPr>
          <w:rFonts w:ascii="Times New Roman" w:hAnsi="Times New Roman" w:cs="Times New Roman"/>
          <w:b/>
        </w:rPr>
        <w:t>24.990</w:t>
      </w:r>
      <w:r>
        <w:rPr>
          <w:rFonts w:ascii="Times New Roman" w:hAnsi="Times New Roman" w:cs="Times New Roman"/>
          <w:b/>
        </w:rPr>
        <w:t>,</w:t>
      </w:r>
      <w:r w:rsidR="00BE2371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 Kč</w:t>
      </w:r>
      <w:r>
        <w:rPr>
          <w:rFonts w:ascii="Times New Roman" w:hAnsi="Times New Roman" w:cs="Times New Roman"/>
          <w:b/>
        </w:rPr>
        <w:tab/>
      </w:r>
    </w:p>
    <w:p w:rsidR="00E674F8" w:rsidRDefault="00E674F8" w:rsidP="00E674F8">
      <w:pPr>
        <w:spacing w:after="0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včetně DPH</w:t>
      </w:r>
      <w:r>
        <w:rPr>
          <w:rFonts w:ascii="Times New Roman" w:hAnsi="Times New Roman" w:cs="Times New Roman"/>
          <w:b/>
        </w:rPr>
        <w:tab/>
      </w:r>
      <w:r w:rsidR="00BE2371">
        <w:rPr>
          <w:rFonts w:ascii="Times New Roman" w:hAnsi="Times New Roman" w:cs="Times New Roman"/>
          <w:b/>
        </w:rPr>
        <w:t>143.990</w:t>
      </w:r>
      <w:r>
        <w:rPr>
          <w:rFonts w:ascii="Times New Roman" w:hAnsi="Times New Roman" w:cs="Times New Roman"/>
          <w:b/>
        </w:rPr>
        <w:t>,</w:t>
      </w:r>
      <w:r w:rsidR="00BE2371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 Kč</w:t>
      </w:r>
    </w:p>
    <w:p w:rsidR="00BE0F53" w:rsidRDefault="00BE0F53" w:rsidP="00E674F8">
      <w:pPr>
        <w:spacing w:after="0"/>
        <w:ind w:left="1416"/>
        <w:rPr>
          <w:rFonts w:ascii="Times New Roman" w:hAnsi="Times New Roman" w:cs="Times New Roman"/>
          <w:b/>
        </w:rPr>
      </w:pPr>
    </w:p>
    <w:p w:rsidR="00BE0F53" w:rsidRDefault="00BE0F53" w:rsidP="00670C8E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Případná výše sazby DPH, odvod DPH a nárok na odpočet </w:t>
      </w:r>
      <w:proofErr w:type="gramStart"/>
      <w:r>
        <w:rPr>
          <w:rFonts w:ascii="Times New Roman" w:hAnsi="Times New Roman" w:cs="Times New Roman"/>
        </w:rPr>
        <w:t>DPH  se</w:t>
      </w:r>
      <w:proofErr w:type="gramEnd"/>
      <w:r>
        <w:rPr>
          <w:rFonts w:ascii="Times New Roman" w:hAnsi="Times New Roman" w:cs="Times New Roman"/>
        </w:rPr>
        <w:t xml:space="preserve"> řídí ustanovením zákona č. 235/2004 Sb. ve znění pozdějších předpisů.</w:t>
      </w:r>
    </w:p>
    <w:p w:rsidR="00E674F8" w:rsidRPr="00E40770" w:rsidRDefault="00BE0F53" w:rsidP="00670C8E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E0F53">
        <w:rPr>
          <w:rFonts w:ascii="Times New Roman" w:hAnsi="Times New Roman" w:cs="Times New Roman"/>
        </w:rPr>
        <w:t xml:space="preserve">Pro případné vícepráce bude zhotovitelem zpracována cenová nabídka, která bude poté případně odsouhlasena objednavatelem, kdy však do poskytnutí souhlasu s cenou víceprací není zhotovitel oprávněn započít s těmito pracemi. </w:t>
      </w: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CA5FDA" w:rsidRPr="00E40770" w:rsidRDefault="00CA5FDA" w:rsidP="00E674F8">
      <w:pPr>
        <w:spacing w:after="0"/>
        <w:rPr>
          <w:rFonts w:ascii="Times New Roman" w:hAnsi="Times New Roman" w:cs="Times New Roman"/>
        </w:rPr>
      </w:pPr>
    </w:p>
    <w:p w:rsidR="00CA5FDA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 w:rsidRPr="00E40770">
        <w:rPr>
          <w:rFonts w:ascii="Times New Roman" w:hAnsi="Times New Roman" w:cs="Times New Roman"/>
          <w:b/>
        </w:rPr>
        <w:t>IV.</w:t>
      </w:r>
    </w:p>
    <w:p w:rsidR="00E674F8" w:rsidRPr="00E40770" w:rsidRDefault="00E674F8" w:rsidP="00E674F8">
      <w:pPr>
        <w:spacing w:after="0"/>
        <w:jc w:val="center"/>
        <w:rPr>
          <w:rFonts w:ascii="Times New Roman" w:hAnsi="Times New Roman" w:cs="Times New Roman"/>
        </w:rPr>
      </w:pPr>
      <w:r w:rsidRPr="00E40770">
        <w:rPr>
          <w:rFonts w:ascii="Times New Roman" w:hAnsi="Times New Roman" w:cs="Times New Roman"/>
          <w:b/>
        </w:rPr>
        <w:t>Místo a termín plnění</w:t>
      </w:r>
    </w:p>
    <w:p w:rsidR="00E674F8" w:rsidRPr="00E40770" w:rsidRDefault="00E674F8" w:rsidP="00E674F8">
      <w:pPr>
        <w:spacing w:after="0"/>
        <w:jc w:val="center"/>
        <w:rPr>
          <w:rFonts w:ascii="Times New Roman" w:hAnsi="Times New Roman" w:cs="Times New Roman"/>
        </w:rPr>
      </w:pPr>
    </w:p>
    <w:p w:rsidR="00E674F8" w:rsidRPr="00E40770" w:rsidRDefault="00670C8E" w:rsidP="00E674F8">
      <w:pPr>
        <w:pStyle w:val="Odstavecseseznamem"/>
        <w:numPr>
          <w:ilvl w:val="0"/>
          <w:numId w:val="3"/>
        </w:num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Místo plnění: </w:t>
      </w:r>
      <w:r w:rsidR="00BE2371">
        <w:rPr>
          <w:rFonts w:ascii="Times New Roman" w:eastAsia="Calibri" w:hAnsi="Times New Roman" w:cs="Times New Roman"/>
        </w:rPr>
        <w:t>kašna na</w:t>
      </w:r>
      <w:r>
        <w:rPr>
          <w:rFonts w:ascii="Times New Roman" w:eastAsia="Calibri" w:hAnsi="Times New Roman" w:cs="Times New Roman"/>
        </w:rPr>
        <w:t xml:space="preserve"> náměstí Jana Zajíce ve Vítkově, </w:t>
      </w:r>
      <w:proofErr w:type="spellStart"/>
      <w:r>
        <w:rPr>
          <w:rFonts w:ascii="Times New Roman" w:eastAsia="Calibri" w:hAnsi="Times New Roman" w:cs="Times New Roman"/>
        </w:rPr>
        <w:t>parc</w:t>
      </w:r>
      <w:proofErr w:type="spellEnd"/>
      <w:r>
        <w:rPr>
          <w:rFonts w:ascii="Times New Roman" w:eastAsia="Calibri" w:hAnsi="Times New Roman" w:cs="Times New Roman"/>
        </w:rPr>
        <w:t xml:space="preserve">. </w:t>
      </w:r>
      <w:proofErr w:type="gramStart"/>
      <w:r>
        <w:rPr>
          <w:rFonts w:ascii="Times New Roman" w:eastAsia="Calibri" w:hAnsi="Times New Roman" w:cs="Times New Roman"/>
        </w:rPr>
        <w:t>č.</w:t>
      </w:r>
      <w:proofErr w:type="gramEnd"/>
      <w:r>
        <w:rPr>
          <w:rFonts w:ascii="Times New Roman" w:eastAsia="Calibri" w:hAnsi="Times New Roman" w:cs="Times New Roman"/>
        </w:rPr>
        <w:t xml:space="preserve"> 1678  KÚ Vítkov</w:t>
      </w:r>
    </w:p>
    <w:p w:rsidR="00BD53FE" w:rsidRPr="00677605" w:rsidRDefault="00E674F8" w:rsidP="00E674F8">
      <w:pPr>
        <w:pStyle w:val="Odstavecseseznamem"/>
        <w:numPr>
          <w:ilvl w:val="0"/>
          <w:numId w:val="3"/>
        </w:numPr>
        <w:spacing w:after="0"/>
        <w:ind w:left="567" w:hanging="567"/>
        <w:rPr>
          <w:rFonts w:ascii="Times New Roman" w:eastAsia="Calibri" w:hAnsi="Times New Roman" w:cs="Times New Roman"/>
        </w:rPr>
      </w:pPr>
      <w:r w:rsidRPr="00677605">
        <w:rPr>
          <w:rFonts w:ascii="Times New Roman" w:eastAsia="Calibri" w:hAnsi="Times New Roman" w:cs="Times New Roman"/>
        </w:rPr>
        <w:t>Termíny realizace jsou stanoveny takto:</w:t>
      </w:r>
    </w:p>
    <w:p w:rsidR="00BD53FE" w:rsidRDefault="00BD53FE" w:rsidP="00677605">
      <w:pPr>
        <w:pStyle w:val="Odstavecseseznamem"/>
        <w:numPr>
          <w:ilvl w:val="0"/>
          <w:numId w:val="10"/>
        </w:num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Předpokládaný termín zahájení:</w:t>
      </w:r>
      <w:r>
        <w:rPr>
          <w:rFonts w:ascii="Times New Roman" w:eastAsia="Calibri" w:hAnsi="Times New Roman" w:cs="Times New Roman"/>
        </w:rPr>
        <w:tab/>
      </w:r>
      <w:proofErr w:type="gramStart"/>
      <w:r w:rsidRPr="00E40770"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>8</w:t>
      </w:r>
      <w:r w:rsidRPr="00E40770">
        <w:rPr>
          <w:rFonts w:ascii="Times New Roman" w:eastAsia="Calibri" w:hAnsi="Times New Roman" w:cs="Times New Roman"/>
        </w:rPr>
        <w:t>.2017</w:t>
      </w:r>
      <w:proofErr w:type="gramEnd"/>
    </w:p>
    <w:p w:rsidR="00BD53FE" w:rsidRDefault="00677605" w:rsidP="00677605">
      <w:pPr>
        <w:pStyle w:val="Odstavecseseznamem"/>
        <w:spacing w:after="0"/>
        <w:ind w:left="99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Předpokládaný termín prací může být posunut v závislosti na dokončení prací n</w:t>
      </w:r>
      <w:r w:rsidR="0085064E">
        <w:rPr>
          <w:rFonts w:ascii="Times New Roman" w:eastAsia="Calibri" w:hAnsi="Times New Roman" w:cs="Times New Roman"/>
        </w:rPr>
        <w:t xml:space="preserve">a </w:t>
      </w:r>
      <w:proofErr w:type="gramStart"/>
      <w:r w:rsidR="0085064E">
        <w:rPr>
          <w:rFonts w:ascii="Times New Roman" w:eastAsia="Calibri" w:hAnsi="Times New Roman" w:cs="Times New Roman"/>
        </w:rPr>
        <w:t xml:space="preserve">izolaci </w:t>
      </w:r>
      <w:r>
        <w:rPr>
          <w:rFonts w:ascii="Times New Roman" w:eastAsia="Calibri" w:hAnsi="Times New Roman" w:cs="Times New Roman"/>
        </w:rPr>
        <w:t xml:space="preserve"> vany</w:t>
      </w:r>
      <w:proofErr w:type="gramEnd"/>
      <w:r w:rsidR="0085064E">
        <w:rPr>
          <w:rFonts w:ascii="Times New Roman" w:eastAsia="Calibri" w:hAnsi="Times New Roman" w:cs="Times New Roman"/>
        </w:rPr>
        <w:t xml:space="preserve"> kašny.</w:t>
      </w:r>
    </w:p>
    <w:p w:rsidR="00E674F8" w:rsidRDefault="00BD53FE" w:rsidP="00677605">
      <w:pPr>
        <w:pStyle w:val="Odstavecseseznamem"/>
        <w:numPr>
          <w:ilvl w:val="0"/>
          <w:numId w:val="10"/>
        </w:num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E674F8" w:rsidRPr="00E40770">
        <w:rPr>
          <w:rFonts w:ascii="Times New Roman" w:eastAsia="Calibri" w:hAnsi="Times New Roman" w:cs="Times New Roman"/>
        </w:rPr>
        <w:t xml:space="preserve">končení prací předáním díla:  </w:t>
      </w:r>
      <w:r w:rsidR="00E674F8" w:rsidRPr="00E40770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30 dní od zahájení prací</w:t>
      </w:r>
    </w:p>
    <w:p w:rsidR="00E674F8" w:rsidRDefault="00E674F8" w:rsidP="00E674F8">
      <w:pPr>
        <w:pStyle w:val="Odstavecseseznamem"/>
        <w:spacing w:after="0"/>
        <w:ind w:left="567"/>
        <w:rPr>
          <w:rFonts w:ascii="Times New Roman" w:eastAsia="Calibri" w:hAnsi="Times New Roman" w:cs="Times New Roman"/>
        </w:rPr>
      </w:pPr>
    </w:p>
    <w:p w:rsidR="00E674F8" w:rsidRDefault="00E674F8" w:rsidP="00E674F8">
      <w:pPr>
        <w:pStyle w:val="Odstavecseseznamem"/>
        <w:spacing w:after="0"/>
        <w:ind w:left="567"/>
        <w:rPr>
          <w:rFonts w:ascii="Times New Roman" w:eastAsia="Calibri" w:hAnsi="Times New Roman" w:cs="Times New Roman"/>
        </w:rPr>
      </w:pPr>
    </w:p>
    <w:p w:rsidR="00E674F8" w:rsidRPr="006B45DF" w:rsidRDefault="00E674F8" w:rsidP="00E674F8">
      <w:pPr>
        <w:pStyle w:val="Odstavecseseznamem"/>
        <w:spacing w:after="0"/>
        <w:ind w:left="567"/>
        <w:jc w:val="center"/>
        <w:rPr>
          <w:rFonts w:ascii="Times New Roman" w:eastAsia="Calibri" w:hAnsi="Times New Roman" w:cs="Times New Roman"/>
          <w:b/>
        </w:rPr>
      </w:pPr>
      <w:r w:rsidRPr="006B45DF">
        <w:rPr>
          <w:rFonts w:ascii="Times New Roman" w:eastAsia="Calibri" w:hAnsi="Times New Roman" w:cs="Times New Roman"/>
          <w:b/>
        </w:rPr>
        <w:t>V.</w:t>
      </w:r>
    </w:p>
    <w:p w:rsidR="00595237" w:rsidRDefault="00595237" w:rsidP="0059523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Obchodní podmínky</w:t>
      </w:r>
    </w:p>
    <w:p w:rsidR="00E674F8" w:rsidRPr="006B45DF" w:rsidRDefault="00E674F8" w:rsidP="00E674F8">
      <w:pPr>
        <w:pStyle w:val="Odstavecseseznamem"/>
        <w:spacing w:after="0"/>
        <w:ind w:left="567"/>
        <w:jc w:val="center"/>
        <w:rPr>
          <w:rFonts w:ascii="Times New Roman" w:eastAsia="Calibri" w:hAnsi="Times New Roman" w:cs="Times New Roman"/>
          <w:b/>
        </w:rPr>
      </w:pPr>
    </w:p>
    <w:p w:rsidR="00E674F8" w:rsidRDefault="00E674F8" w:rsidP="00E674F8">
      <w:pPr>
        <w:pStyle w:val="Odstavecseseznamem"/>
        <w:numPr>
          <w:ilvl w:val="0"/>
          <w:numId w:val="9"/>
        </w:numPr>
        <w:spacing w:after="0"/>
        <w:ind w:left="567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Provedením</w:t>
      </w:r>
      <w:r w:rsidRPr="006B45DF">
        <w:rPr>
          <w:rFonts w:ascii="Times New Roman" w:eastAsia="Calibri" w:hAnsi="Times New Roman" w:cs="Times New Roman"/>
        </w:rPr>
        <w:t xml:space="preserve"> </w:t>
      </w:r>
      <w:r w:rsidRPr="00E40770">
        <w:rPr>
          <w:rFonts w:ascii="Times New Roman" w:eastAsia="Calibri" w:hAnsi="Times New Roman" w:cs="Times New Roman"/>
        </w:rPr>
        <w:t xml:space="preserve">díla se pro účely této smlouvy rozumí zhotovení díla v souladu </w:t>
      </w:r>
      <w:r w:rsidR="00670C8E">
        <w:rPr>
          <w:rFonts w:ascii="Times New Roman" w:eastAsia="Calibri" w:hAnsi="Times New Roman" w:cs="Times New Roman"/>
        </w:rPr>
        <w:t xml:space="preserve">s požadavky </w:t>
      </w:r>
      <w:r w:rsidR="00CA5FDA">
        <w:rPr>
          <w:rFonts w:ascii="Times New Roman" w:eastAsia="Calibri" w:hAnsi="Times New Roman" w:cs="Times New Roman"/>
        </w:rPr>
        <w:t xml:space="preserve">na předmět </w:t>
      </w:r>
      <w:proofErr w:type="gramStart"/>
      <w:r w:rsidR="00CA5FDA">
        <w:rPr>
          <w:rFonts w:ascii="Times New Roman" w:eastAsia="Calibri" w:hAnsi="Times New Roman" w:cs="Times New Roman"/>
        </w:rPr>
        <w:t xml:space="preserve">smlouvy, </w:t>
      </w:r>
      <w:r w:rsidR="00670C8E">
        <w:rPr>
          <w:rFonts w:ascii="Times New Roman" w:eastAsia="Calibri" w:hAnsi="Times New Roman" w:cs="Times New Roman"/>
        </w:rPr>
        <w:t xml:space="preserve"> </w:t>
      </w:r>
      <w:r w:rsidR="00CA5FDA">
        <w:rPr>
          <w:rFonts w:ascii="Times New Roman" w:eastAsia="Calibri" w:hAnsi="Times New Roman" w:cs="Times New Roman"/>
        </w:rPr>
        <w:t>dodržení</w:t>
      </w:r>
      <w:proofErr w:type="gramEnd"/>
      <w:r w:rsidR="00CA5FDA">
        <w:rPr>
          <w:rFonts w:ascii="Times New Roman" w:eastAsia="Calibri" w:hAnsi="Times New Roman" w:cs="Times New Roman"/>
        </w:rPr>
        <w:t xml:space="preserve"> </w:t>
      </w:r>
      <w:r w:rsidR="00670C8E">
        <w:rPr>
          <w:rFonts w:ascii="Times New Roman" w:eastAsia="Calibri" w:hAnsi="Times New Roman" w:cs="Times New Roman"/>
        </w:rPr>
        <w:t>cenov</w:t>
      </w:r>
      <w:r w:rsidR="00CA5FDA">
        <w:rPr>
          <w:rFonts w:ascii="Times New Roman" w:eastAsia="Calibri" w:hAnsi="Times New Roman" w:cs="Times New Roman"/>
        </w:rPr>
        <w:t>é</w:t>
      </w:r>
      <w:r w:rsidR="00670C8E">
        <w:rPr>
          <w:rFonts w:ascii="Times New Roman" w:eastAsia="Calibri" w:hAnsi="Times New Roman" w:cs="Times New Roman"/>
        </w:rPr>
        <w:t xml:space="preserve"> nabíd</w:t>
      </w:r>
      <w:r w:rsidR="00CA5FDA">
        <w:rPr>
          <w:rFonts w:ascii="Times New Roman" w:eastAsia="Calibri" w:hAnsi="Times New Roman" w:cs="Times New Roman"/>
        </w:rPr>
        <w:t xml:space="preserve">ky a </w:t>
      </w:r>
      <w:r w:rsidRPr="00E40770">
        <w:rPr>
          <w:rFonts w:ascii="Times New Roman" w:eastAsia="Calibri" w:hAnsi="Times New Roman" w:cs="Times New Roman"/>
        </w:rPr>
        <w:t>předání díla objednateli v termínu uvedeném v článku I</w:t>
      </w:r>
      <w:r>
        <w:rPr>
          <w:rFonts w:ascii="Times New Roman" w:eastAsia="Calibri" w:hAnsi="Times New Roman" w:cs="Times New Roman"/>
        </w:rPr>
        <w:t>V</w:t>
      </w:r>
      <w:r w:rsidRPr="00E40770">
        <w:rPr>
          <w:rFonts w:ascii="Times New Roman" w:eastAsia="Calibri" w:hAnsi="Times New Roman" w:cs="Times New Roman"/>
        </w:rPr>
        <w:t>.</w:t>
      </w:r>
    </w:p>
    <w:p w:rsidR="00E674F8" w:rsidRDefault="00E674F8" w:rsidP="00E674F8">
      <w:pPr>
        <w:pStyle w:val="Odstavecseseznamem"/>
        <w:numPr>
          <w:ilvl w:val="0"/>
          <w:numId w:val="9"/>
        </w:numPr>
        <w:spacing w:after="0"/>
        <w:ind w:left="567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Objednatel je oprávněn průběžně kontrolovat provádění díla. V případě, že objednatel zjistí, že zhotovitel provádí dílo v rozporu se svými povinnostmi, je objednatel oprávněn dožadovat se toho, aby zhotovitel odstranil vady vzniklé vadným prováděním a dílo prováděl řádným způsobem.</w:t>
      </w:r>
    </w:p>
    <w:p w:rsidR="00E674F8" w:rsidRDefault="00E674F8" w:rsidP="00E674F8">
      <w:pPr>
        <w:pStyle w:val="Odstavecseseznamem"/>
        <w:numPr>
          <w:ilvl w:val="0"/>
          <w:numId w:val="9"/>
        </w:numPr>
        <w:tabs>
          <w:tab w:val="left" w:pos="1110"/>
        </w:tabs>
        <w:spacing w:after="0"/>
        <w:ind w:left="567" w:hanging="567"/>
        <w:jc w:val="both"/>
        <w:rPr>
          <w:rFonts w:ascii="Times New Roman" w:eastAsia="Calibri" w:hAnsi="Times New Roman" w:cs="Times New Roman"/>
        </w:rPr>
      </w:pPr>
      <w:r w:rsidRPr="00595237">
        <w:rPr>
          <w:rFonts w:ascii="Times New Roman" w:eastAsia="Calibri" w:hAnsi="Times New Roman" w:cs="Times New Roman"/>
        </w:rPr>
        <w:t>O předání díla zhotovitelem bude sepsán protokol o předání a převzetí díla.</w:t>
      </w:r>
    </w:p>
    <w:p w:rsidR="00595237" w:rsidRDefault="00595237" w:rsidP="00595237">
      <w:pPr>
        <w:pStyle w:val="Odstavecseseznamem"/>
        <w:numPr>
          <w:ilvl w:val="0"/>
          <w:numId w:val="9"/>
        </w:num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Délka záruční doby je stanovena na 48 měsíců ode dne předání a převzetí díla. </w:t>
      </w:r>
    </w:p>
    <w:p w:rsidR="00CA5FDA" w:rsidRDefault="00CA5FDA" w:rsidP="00E674F8">
      <w:pPr>
        <w:spacing w:after="0"/>
        <w:jc w:val="center"/>
        <w:rPr>
          <w:rFonts w:ascii="Times New Roman" w:hAnsi="Times New Roman" w:cs="Times New Roman"/>
          <w:b/>
        </w:rPr>
      </w:pPr>
    </w:p>
    <w:p w:rsidR="00CA5FDA" w:rsidRDefault="00CA5FDA" w:rsidP="00E674F8">
      <w:pPr>
        <w:spacing w:after="0"/>
        <w:jc w:val="center"/>
        <w:rPr>
          <w:rFonts w:ascii="Times New Roman" w:hAnsi="Times New Roman" w:cs="Times New Roman"/>
          <w:b/>
        </w:rPr>
      </w:pP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</w:t>
      </w: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Platební podmínky</w:t>
      </w: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</w:p>
    <w:p w:rsidR="00E674F8" w:rsidRPr="00670C8E" w:rsidRDefault="00E674F8" w:rsidP="00E674F8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670C8E">
        <w:rPr>
          <w:rFonts w:ascii="Times New Roman" w:hAnsi="Times New Roman" w:cs="Times New Roman"/>
        </w:rPr>
        <w:t>Zadavatel neposkytuje zálohy.</w:t>
      </w:r>
    </w:p>
    <w:p w:rsidR="00E674F8" w:rsidRDefault="00E674F8" w:rsidP="00E674F8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Platba za provedení díla proběhne formou jediné konečné faktury po předání díla bez vad a nedodělků na základě daňového dokladu vystaveného zhotovitelem objednateli. Součástí faktury bude vzájemně odsouhlasený soupis provedených prací. Veškeré účetní doklady musí obsahovat náležitosti daňového dokladu. V případě, že účetní doklady nebudou obsahovat požadované náležitosti, je zadavatel oprávněn je vrátit zpět k doplnění, lhůta splatnosti počne běžet znovu od doručení řádně opraveného dokladu.</w:t>
      </w:r>
    </w:p>
    <w:p w:rsidR="00E674F8" w:rsidRDefault="00E674F8" w:rsidP="00E674F8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Splatnost f</w:t>
      </w:r>
      <w:r w:rsidR="00BD53FE">
        <w:rPr>
          <w:rFonts w:ascii="Times New Roman" w:hAnsi="Times New Roman" w:cs="Times New Roman"/>
        </w:rPr>
        <w:t xml:space="preserve">aktury je stanovena na dobu do </w:t>
      </w:r>
      <w:proofErr w:type="gramStart"/>
      <w:r w:rsidR="00BD53FE">
        <w:rPr>
          <w:rFonts w:ascii="Times New Roman" w:hAnsi="Times New Roman" w:cs="Times New Roman"/>
        </w:rPr>
        <w:t>14</w:t>
      </w:r>
      <w:proofErr w:type="gramEnd"/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ti</w:t>
      </w:r>
      <w:proofErr w:type="gramEnd"/>
      <w:r>
        <w:rPr>
          <w:rFonts w:ascii="Times New Roman" w:hAnsi="Times New Roman" w:cs="Times New Roman"/>
        </w:rPr>
        <w:t xml:space="preserve"> dnů od data vystavení faktury. Dodržení této </w:t>
      </w:r>
      <w:proofErr w:type="gramStart"/>
      <w:r w:rsidR="00BD53FE">
        <w:rPr>
          <w:rFonts w:ascii="Times New Roman" w:hAnsi="Times New Roman" w:cs="Times New Roman"/>
        </w:rPr>
        <w:t>14</w:t>
      </w:r>
      <w:proofErr w:type="gramEnd"/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ti</w:t>
      </w:r>
      <w:proofErr w:type="gramEnd"/>
      <w:r>
        <w:rPr>
          <w:rFonts w:ascii="Times New Roman" w:hAnsi="Times New Roman" w:cs="Times New Roman"/>
        </w:rPr>
        <w:t xml:space="preserve"> denní lhůty splatnosti není považováno za prodlení.</w:t>
      </w:r>
    </w:p>
    <w:p w:rsidR="00E674F8" w:rsidRDefault="00E674F8" w:rsidP="00E674F8">
      <w:pPr>
        <w:pStyle w:val="Odstavecseseznamem"/>
        <w:spacing w:after="0"/>
        <w:ind w:left="567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rPr>
          <w:rFonts w:ascii="Times New Roman" w:hAnsi="Times New Roman" w:cs="Times New Roman"/>
        </w:rPr>
      </w:pP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VIII.</w:t>
      </w: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:rsidR="00E674F8" w:rsidRDefault="00E674F8" w:rsidP="00E674F8">
      <w:pPr>
        <w:spacing w:after="0"/>
        <w:jc w:val="center"/>
        <w:rPr>
          <w:rFonts w:ascii="Times New Roman" w:hAnsi="Times New Roman" w:cs="Times New Roman"/>
          <w:b/>
        </w:rPr>
      </w:pPr>
    </w:p>
    <w:p w:rsidR="00E674F8" w:rsidRDefault="00E674F8" w:rsidP="00E674F8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Ta vzájemná práva a povinnosti účastníků této smlouvy, která nejsou upravena v této smlouvě, podléhají režimu občanského zákoníku č. 89/2012 Sb. v platném znění.</w:t>
      </w:r>
      <w:r w:rsidRPr="00242D2F">
        <w:rPr>
          <w:rFonts w:ascii="Times New Roman" w:eastAsia="Calibri" w:hAnsi="Times New Roman" w:cs="Times New Roman"/>
        </w:rPr>
        <w:t xml:space="preserve"> </w:t>
      </w:r>
    </w:p>
    <w:p w:rsidR="00E674F8" w:rsidRPr="006B4701" w:rsidRDefault="00E674F8" w:rsidP="00E674F8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Tuto smlouvu lze změnit nebo doplnit pouze výslovným, oboustranně potvrzeným smluvním ujednáním, podepsaným oběma oprávněnými zástupci smluvních stran.</w:t>
      </w:r>
    </w:p>
    <w:p w:rsidR="00E674F8" w:rsidRPr="006B4701" w:rsidRDefault="00E674F8" w:rsidP="00E674F8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Tato smlouva nabývá účinnosti dnem podpisu oběma smluvními stranami.</w:t>
      </w:r>
    </w:p>
    <w:p w:rsidR="00E674F8" w:rsidRDefault="00E674F8" w:rsidP="00E674F8">
      <w:pPr>
        <w:pStyle w:val="Odstavecseseznamem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Tato smlouva je vypracována ve 2 vyhotoveních, z nichž jedno vyhotovení obdrží zhotovitel a jedno vyhotovení objednatel.</w:t>
      </w:r>
    </w:p>
    <w:p w:rsidR="00E674F8" w:rsidRDefault="00E674F8" w:rsidP="00E674F8">
      <w:pPr>
        <w:spacing w:after="0"/>
        <w:rPr>
          <w:rFonts w:ascii="Times New Roman" w:hAnsi="Times New Roman" w:cs="Times New Roman"/>
          <w:b/>
        </w:rPr>
      </w:pPr>
    </w:p>
    <w:p w:rsidR="00E674F8" w:rsidRDefault="00E674F8" w:rsidP="00E674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Přílohy:</w:t>
      </w:r>
    </w:p>
    <w:p w:rsidR="00E674F8" w:rsidRPr="00AB097F" w:rsidRDefault="00E674F8" w:rsidP="00E674F8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B097F">
        <w:rPr>
          <w:rFonts w:ascii="Times New Roman" w:hAnsi="Times New Roman" w:cs="Times New Roman"/>
        </w:rPr>
        <w:t>Příloha č. 1 – Cenová nabídka zhotovitele</w:t>
      </w:r>
      <w:r w:rsidR="00BE2371">
        <w:rPr>
          <w:rFonts w:ascii="Times New Roman" w:hAnsi="Times New Roman" w:cs="Times New Roman"/>
        </w:rPr>
        <w:t xml:space="preserve"> (krycí list)</w:t>
      </w:r>
    </w:p>
    <w:p w:rsidR="00670C8E" w:rsidRDefault="00670C8E" w:rsidP="00E674F8">
      <w:pPr>
        <w:spacing w:after="0"/>
        <w:rPr>
          <w:rFonts w:ascii="Times New Roman" w:hAnsi="Times New Roman" w:cs="Times New Roman"/>
        </w:rPr>
      </w:pPr>
    </w:p>
    <w:p w:rsidR="00670C8E" w:rsidRDefault="00670C8E" w:rsidP="00E674F8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3544"/>
        <w:gridCol w:w="1316"/>
        <w:gridCol w:w="4212"/>
      </w:tblGrid>
      <w:tr w:rsidR="00E674F8" w:rsidRPr="00242D2F" w:rsidTr="00BE0F53">
        <w:tc>
          <w:tcPr>
            <w:tcW w:w="3544" w:type="dxa"/>
          </w:tcPr>
          <w:p w:rsidR="00E674F8" w:rsidRPr="00242D2F" w:rsidRDefault="00E674F8" w:rsidP="00BE0F5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Ve Vítkově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dne </w:t>
            </w:r>
            <w:r>
              <w:rPr>
                <w:rFonts w:ascii="Times New Roman" w:hAnsi="Times New Roman" w:cs="Times New Roman"/>
              </w:rPr>
              <w:t>.....................</w:t>
            </w:r>
            <w:proofErr w:type="gramEnd"/>
          </w:p>
        </w:tc>
        <w:tc>
          <w:tcPr>
            <w:tcW w:w="1316" w:type="dxa"/>
          </w:tcPr>
          <w:p w:rsidR="00E674F8" w:rsidRPr="00242D2F" w:rsidRDefault="00E674F8" w:rsidP="00BE0F5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2" w:type="dxa"/>
          </w:tcPr>
          <w:p w:rsidR="00E674F8" w:rsidRPr="00242D2F" w:rsidRDefault="00E674F8" w:rsidP="00BE0F5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Ve Vítkově </w:t>
            </w:r>
            <w:proofErr w:type="gramStart"/>
            <w:r w:rsidRPr="00242D2F">
              <w:rPr>
                <w:rFonts w:ascii="Times New Roman" w:eastAsia="Calibri" w:hAnsi="Times New Roman" w:cs="Times New Roman"/>
              </w:rPr>
              <w:t xml:space="preserve">dne </w:t>
            </w:r>
            <w:r>
              <w:rPr>
                <w:rFonts w:ascii="Times New Roman" w:hAnsi="Times New Roman" w:cs="Times New Roman"/>
              </w:rPr>
              <w:t>....................</w:t>
            </w:r>
            <w:proofErr w:type="gramEnd"/>
          </w:p>
        </w:tc>
      </w:tr>
      <w:tr w:rsidR="00E674F8" w:rsidRPr="00242D2F" w:rsidTr="00BE0F53">
        <w:trPr>
          <w:trHeight w:val="1404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70C8E" w:rsidRPr="00242D2F" w:rsidRDefault="00670C8E" w:rsidP="00BE0F5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E674F8" w:rsidRPr="00242D2F" w:rsidRDefault="00E674F8" w:rsidP="00BE0F5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:rsidR="00E674F8" w:rsidRPr="00242D2F" w:rsidRDefault="00E674F8" w:rsidP="00BE0F5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E674F8" w:rsidRPr="00242D2F" w:rsidTr="00BE0F53">
        <w:trPr>
          <w:trHeight w:val="1128"/>
        </w:trPr>
        <w:tc>
          <w:tcPr>
            <w:tcW w:w="3544" w:type="dxa"/>
            <w:tcBorders>
              <w:top w:val="single" w:sz="4" w:space="0" w:color="auto"/>
            </w:tcBorders>
          </w:tcPr>
          <w:p w:rsidR="00E674F8" w:rsidRPr="00242D2F" w:rsidRDefault="00E674F8" w:rsidP="00BE0F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objednatele</w:t>
            </w:r>
          </w:p>
          <w:p w:rsidR="00E674F8" w:rsidRDefault="00E674F8" w:rsidP="00BE0F5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Mgr. Petr Franěk</w:t>
            </w:r>
          </w:p>
          <w:p w:rsidR="00E674F8" w:rsidRPr="00242D2F" w:rsidRDefault="00E674F8" w:rsidP="00BE0F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Technické služby města Vítkova</w:t>
            </w:r>
          </w:p>
        </w:tc>
        <w:tc>
          <w:tcPr>
            <w:tcW w:w="1316" w:type="dxa"/>
            <w:vAlign w:val="center"/>
          </w:tcPr>
          <w:p w:rsidR="00E674F8" w:rsidRPr="00242D2F" w:rsidRDefault="00E674F8" w:rsidP="00BE0F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E674F8" w:rsidRPr="00242D2F" w:rsidRDefault="00E674F8" w:rsidP="00BE0F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242D2F">
              <w:rPr>
                <w:rFonts w:ascii="Times New Roman" w:eastAsia="Calibri" w:hAnsi="Times New Roman" w:cs="Times New Roman"/>
              </w:rPr>
              <w:t xml:space="preserve">za </w:t>
            </w:r>
            <w:r>
              <w:rPr>
                <w:rFonts w:ascii="Times New Roman" w:hAnsi="Times New Roman" w:cs="Times New Roman"/>
              </w:rPr>
              <w:t>zhotovitele</w:t>
            </w:r>
          </w:p>
          <w:p w:rsidR="00E674F8" w:rsidRPr="00242D2F" w:rsidRDefault="00E674F8" w:rsidP="00BE0F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Zdeněk Snášel</w:t>
            </w:r>
          </w:p>
          <w:p w:rsidR="00E674F8" w:rsidRPr="00242D2F" w:rsidRDefault="00E674F8" w:rsidP="00BE0F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E0F53" w:rsidRDefault="00BE0F53"/>
    <w:sectPr w:rsidR="00BE0F53" w:rsidSect="00BE0F53">
      <w:headerReference w:type="default" r:id="rId7"/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7ED" w:rsidRDefault="00D267ED" w:rsidP="00A84FCB">
      <w:pPr>
        <w:spacing w:after="0" w:line="240" w:lineRule="auto"/>
      </w:pPr>
      <w:r>
        <w:separator/>
      </w:r>
    </w:p>
  </w:endnote>
  <w:endnote w:type="continuationSeparator" w:id="0">
    <w:p w:rsidR="00D267ED" w:rsidRDefault="00D267ED" w:rsidP="00A8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6915"/>
      <w:docPartObj>
        <w:docPartGallery w:val="Page Numbers (Bottom of Page)"/>
        <w:docPartUnique/>
      </w:docPartObj>
    </w:sdtPr>
    <w:sdtContent>
      <w:p w:rsidR="00BE0F53" w:rsidRDefault="008417F2">
        <w:pPr>
          <w:pStyle w:val="Zpat"/>
          <w:jc w:val="center"/>
        </w:pPr>
        <w:fldSimple w:instr=" PAGE   \* MERGEFORMAT ">
          <w:r w:rsidR="00B76D74">
            <w:rPr>
              <w:noProof/>
            </w:rPr>
            <w:t>1</w:t>
          </w:r>
        </w:fldSimple>
      </w:p>
    </w:sdtContent>
  </w:sdt>
  <w:p w:rsidR="00BE0F53" w:rsidRDefault="00BE0F5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7ED" w:rsidRDefault="00D267ED" w:rsidP="00A84FCB">
      <w:pPr>
        <w:spacing w:after="0" w:line="240" w:lineRule="auto"/>
      </w:pPr>
      <w:r>
        <w:separator/>
      </w:r>
    </w:p>
  </w:footnote>
  <w:footnote w:type="continuationSeparator" w:id="0">
    <w:p w:rsidR="00D267ED" w:rsidRDefault="00D267ED" w:rsidP="00A8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F53" w:rsidRDefault="00BE0F5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F5B"/>
    <w:multiLevelType w:val="hybridMultilevel"/>
    <w:tmpl w:val="610EE746"/>
    <w:lvl w:ilvl="0" w:tplc="D912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A02F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A00A1"/>
    <w:multiLevelType w:val="hybridMultilevel"/>
    <w:tmpl w:val="3320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76127"/>
    <w:multiLevelType w:val="hybridMultilevel"/>
    <w:tmpl w:val="CE16A75C"/>
    <w:lvl w:ilvl="0" w:tplc="CBD07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3876E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F7211"/>
    <w:multiLevelType w:val="hybridMultilevel"/>
    <w:tmpl w:val="28F81164"/>
    <w:lvl w:ilvl="0" w:tplc="A02AEB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CC062F"/>
    <w:multiLevelType w:val="hybridMultilevel"/>
    <w:tmpl w:val="F0EE85E6"/>
    <w:lvl w:ilvl="0" w:tplc="747C4E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02D06"/>
    <w:multiLevelType w:val="hybridMultilevel"/>
    <w:tmpl w:val="80E2F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2B66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E4318"/>
    <w:multiLevelType w:val="hybridMultilevel"/>
    <w:tmpl w:val="A058BE06"/>
    <w:lvl w:ilvl="0" w:tplc="DAA68EF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666C0B"/>
    <w:multiLevelType w:val="hybridMultilevel"/>
    <w:tmpl w:val="15E09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C5E93"/>
    <w:multiLevelType w:val="hybridMultilevel"/>
    <w:tmpl w:val="E1F299DC"/>
    <w:lvl w:ilvl="0" w:tplc="839EE7B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2F26037"/>
    <w:multiLevelType w:val="hybridMultilevel"/>
    <w:tmpl w:val="5EBCDF14"/>
    <w:lvl w:ilvl="0" w:tplc="CE7A9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4F8"/>
    <w:rsid w:val="00352DD5"/>
    <w:rsid w:val="00595237"/>
    <w:rsid w:val="005A117B"/>
    <w:rsid w:val="005B4049"/>
    <w:rsid w:val="005F7B64"/>
    <w:rsid w:val="00670C8E"/>
    <w:rsid w:val="00677605"/>
    <w:rsid w:val="006D3121"/>
    <w:rsid w:val="007C3AEF"/>
    <w:rsid w:val="008417F2"/>
    <w:rsid w:val="0085064E"/>
    <w:rsid w:val="00925538"/>
    <w:rsid w:val="00A84FCB"/>
    <w:rsid w:val="00B76D74"/>
    <w:rsid w:val="00BD53FE"/>
    <w:rsid w:val="00BE0F53"/>
    <w:rsid w:val="00BE2371"/>
    <w:rsid w:val="00C4449A"/>
    <w:rsid w:val="00CA5FDA"/>
    <w:rsid w:val="00D267ED"/>
    <w:rsid w:val="00DC5657"/>
    <w:rsid w:val="00E674F8"/>
    <w:rsid w:val="00EF1664"/>
    <w:rsid w:val="00F4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4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4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74F8"/>
  </w:style>
  <w:style w:type="paragraph" w:styleId="Normlnweb">
    <w:name w:val="Normal (Web)"/>
    <w:basedOn w:val="Normln"/>
    <w:uiPriority w:val="99"/>
    <w:semiHidden/>
    <w:unhideWhenUsed/>
    <w:rsid w:val="00E674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7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jmartinkova</dc:creator>
  <cp:lastModifiedBy>jmartinkova</cp:lastModifiedBy>
  <cp:revision>3</cp:revision>
  <cp:lastPrinted>2017-07-27T09:40:00Z</cp:lastPrinted>
  <dcterms:created xsi:type="dcterms:W3CDTF">2017-07-28T09:58:00Z</dcterms:created>
  <dcterms:modified xsi:type="dcterms:W3CDTF">2017-07-28T10:02:00Z</dcterms:modified>
</cp:coreProperties>
</file>