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2A9DE" w14:textId="266DB12F" w:rsidR="0054481F" w:rsidRDefault="004E6935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</w:t>
      </w:r>
      <w:r>
        <w:t>a údržba silnic</w:t>
      </w:r>
      <w:r>
        <w:t xml:space="preserve"> Vysočiny</w:t>
      </w:r>
      <w:bookmarkEnd w:id="0"/>
      <w:bookmarkEnd w:id="1"/>
    </w:p>
    <w:p w14:paraId="690BA0DB" w14:textId="77777777" w:rsidR="0054481F" w:rsidRDefault="004E6935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29123/2024</w:t>
      </w:r>
      <w:bookmarkEnd w:id="2"/>
      <w:bookmarkEnd w:id="3"/>
    </w:p>
    <w:p w14:paraId="7E26F162" w14:textId="77777777" w:rsidR="0054481F" w:rsidRDefault="004E6935">
      <w:pPr>
        <w:pStyle w:val="Zkladntext1"/>
        <w:shd w:val="clear" w:color="auto" w:fill="auto"/>
        <w:spacing w:after="360" w:line="240" w:lineRule="auto"/>
        <w:ind w:left="36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22"/>
      </w:tblGrid>
      <w:tr w:rsidR="0054481F" w14:paraId="110E9B45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073829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B02449A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54481F" w14:paraId="3F972B0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86758F1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FCBFC34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54481F" w14:paraId="25AC77D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55AD170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8216F02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47E6452" w14:textId="77777777" w:rsidR="0054481F" w:rsidRDefault="004E6935">
      <w:pPr>
        <w:pStyle w:val="Titulektabulky0"/>
        <w:shd w:val="clear" w:color="auto" w:fill="auto"/>
        <w:spacing w:after="0"/>
      </w:pPr>
      <w:r>
        <w:t>Bankovní spojení:</w:t>
      </w:r>
    </w:p>
    <w:p w14:paraId="5FDB893C" w14:textId="77777777" w:rsidR="0054481F" w:rsidRDefault="004E6935">
      <w:pPr>
        <w:pStyle w:val="Titulektabulky0"/>
        <w:shd w:val="clear" w:color="auto" w:fill="auto"/>
        <w:spacing w:after="0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54481F" w14:paraId="57ACF965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42CAEC6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1398B97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54481F" w14:paraId="4825EB44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1E873DB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DB15C11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54481F" w14:paraId="6BBF0A28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1BF698A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740CB2B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54481F" w14:paraId="4B2B1ED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AF5A30F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5C7D3A1C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504AC957" w14:textId="77777777" w:rsidR="0054481F" w:rsidRDefault="004E6935">
      <w:pPr>
        <w:pStyle w:val="Titulektabulky0"/>
        <w:shd w:val="clear" w:color="auto" w:fill="auto"/>
        <w:spacing w:after="0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601AE106" w14:textId="77777777" w:rsidR="0054481F" w:rsidRDefault="0054481F">
      <w:pPr>
        <w:spacing w:after="359" w:line="1" w:lineRule="exact"/>
      </w:pPr>
    </w:p>
    <w:p w14:paraId="02379BE5" w14:textId="77777777" w:rsidR="0054481F" w:rsidRDefault="004E6935">
      <w:pPr>
        <w:pStyle w:val="Nadpis30"/>
        <w:keepNext/>
        <w:keepLines/>
        <w:shd w:val="clear" w:color="auto" w:fill="auto"/>
        <w:spacing w:after="360" w:line="240" w:lineRule="auto"/>
        <w:ind w:left="360"/>
        <w:jc w:val="left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8"/>
        <w:gridCol w:w="6917"/>
      </w:tblGrid>
      <w:tr w:rsidR="0054481F" w14:paraId="50DEBF3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A644535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63BFD1C1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Jamné u Jihlavy</w:t>
            </w:r>
          </w:p>
        </w:tc>
      </w:tr>
      <w:tr w:rsidR="0054481F" w14:paraId="7254BB9E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C5B771B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BF50886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Jamné č. p. 166, </w:t>
            </w:r>
            <w:r>
              <w:t>588 27 Jamné u Jihlavy</w:t>
            </w:r>
          </w:p>
        </w:tc>
      </w:tr>
      <w:tr w:rsidR="0054481F" w14:paraId="450ABB46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7AE8C6B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3E4DADA0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Lubošem Varhaníkem - starostou obce</w:t>
            </w:r>
          </w:p>
        </w:tc>
      </w:tr>
      <w:tr w:rsidR="0054481F" w14:paraId="20086B28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7BF58B3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2BAB6ED" w14:textId="77777777" w:rsidR="0054481F" w:rsidRDefault="004E6935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00285960</w:t>
            </w:r>
          </w:p>
        </w:tc>
      </w:tr>
    </w:tbl>
    <w:p w14:paraId="7E0394D3" w14:textId="77777777" w:rsidR="0054481F" w:rsidRDefault="004E6935">
      <w:pPr>
        <w:pStyle w:val="Titulektabulky0"/>
        <w:shd w:val="clear" w:color="auto" w:fill="auto"/>
        <w:spacing w:after="40"/>
      </w:pPr>
      <w:r>
        <w:t>Telefon:</w:t>
      </w:r>
    </w:p>
    <w:p w14:paraId="6A7164CD" w14:textId="77777777" w:rsidR="0054481F" w:rsidRDefault="004E6935">
      <w:pPr>
        <w:pStyle w:val="Titulektabulky0"/>
        <w:shd w:val="clear" w:color="auto" w:fill="auto"/>
        <w:spacing w:after="40"/>
      </w:pPr>
      <w:r>
        <w:t>E-mail: @jamneujihlavy.cz</w:t>
      </w:r>
    </w:p>
    <w:p w14:paraId="1B34F9F2" w14:textId="77777777" w:rsidR="0054481F" w:rsidRDefault="004E6935">
      <w:pPr>
        <w:pStyle w:val="Titulektabulky0"/>
        <w:shd w:val="clear" w:color="auto" w:fill="auto"/>
        <w:spacing w:after="40"/>
      </w:pPr>
      <w:r>
        <w:t xml:space="preserve">(dále jen „ </w:t>
      </w:r>
      <w:r>
        <w:rPr>
          <w:b/>
          <w:bCs/>
          <w:i/>
          <w:iCs/>
        </w:rPr>
        <w:t>Objednatel</w:t>
      </w:r>
      <w:r>
        <w:t>“)</w:t>
      </w:r>
    </w:p>
    <w:p w14:paraId="5A657ADA" w14:textId="77777777" w:rsidR="0054481F" w:rsidRDefault="0054481F">
      <w:pPr>
        <w:spacing w:after="599" w:line="1" w:lineRule="exact"/>
      </w:pPr>
    </w:p>
    <w:p w14:paraId="0226D10B" w14:textId="77777777" w:rsidR="0054481F" w:rsidRDefault="004E6935">
      <w:pPr>
        <w:pStyle w:val="Zkladntext1"/>
        <w:shd w:val="clear" w:color="auto" w:fill="auto"/>
        <w:spacing w:after="320"/>
        <w:ind w:left="360"/>
      </w:pPr>
      <w:r>
        <w:t xml:space="preserve">uzavírají tuto smlouvu dle § 2586 a násl. zákona č. 89/2012 Sb., občanský zákoník (dále jen </w:t>
      </w:r>
      <w:r>
        <w:t>„občanský zákoník“), a to v následujícím znění:</w:t>
      </w:r>
    </w:p>
    <w:p w14:paraId="262E504A" w14:textId="77777777" w:rsidR="0054481F" w:rsidRDefault="004E6935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59CAF0B0" w14:textId="77777777" w:rsidR="0054481F" w:rsidRDefault="004E69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Zhotovitel se zavazuje pro objednatele provádět práce v podobě údržby pozemní komunikace, a to v rozsahu: pluhování a posyp inertní v délce 600,00 m.</w:t>
      </w:r>
    </w:p>
    <w:p w14:paraId="59807D8E" w14:textId="77777777" w:rsidR="0054481F" w:rsidRDefault="004E69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</w:pPr>
      <w:r>
        <w:t>Objednatel se zavazuje za provedené práce zhotoviteli řádně a včas zaplatit a to na základě řádně vystavené faktury dle čl. IV. této Smlouvy.</w:t>
      </w:r>
    </w:p>
    <w:p w14:paraId="315DA6D3" w14:textId="77777777" w:rsidR="0054481F" w:rsidRDefault="004E6935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20"/>
      </w:pPr>
      <w:r>
        <w:t>Zhotovitel je povinen provádět práce specifikované v čl. I odst. 1 této Smlouvy.</w:t>
      </w:r>
    </w:p>
    <w:p w14:paraId="70D5B841" w14:textId="77777777" w:rsidR="0054481F" w:rsidRDefault="004E6935">
      <w:pPr>
        <w:pStyle w:val="Nadpis3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t>Čl. II. Místo plnění</w:t>
      </w:r>
      <w:bookmarkEnd w:id="8"/>
      <w:bookmarkEnd w:id="9"/>
    </w:p>
    <w:p w14:paraId="520A7A04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82"/>
        </w:tabs>
        <w:spacing w:after="360" w:line="271" w:lineRule="auto"/>
        <w:ind w:left="360" w:hanging="360"/>
      </w:pPr>
      <w:r>
        <w:t xml:space="preserve">Předmět díla bude zhotovitel provádět na </w:t>
      </w:r>
      <w:r>
        <w:t xml:space="preserve">místní pozemní komunikaci, v úseku od křižovatky </w:t>
      </w:r>
      <w:proofErr w:type="spellStart"/>
      <w:r>
        <w:t>Mk</w:t>
      </w:r>
      <w:proofErr w:type="spellEnd"/>
      <w:r>
        <w:t xml:space="preserve"> a silnice III/3533 v obci Jamné po křižovatku MK a silnice II/353.</w:t>
      </w:r>
    </w:p>
    <w:p w14:paraId="76F7D493" w14:textId="77777777" w:rsidR="0054481F" w:rsidRDefault="004E6935">
      <w:pPr>
        <w:pStyle w:val="Nadpis30"/>
        <w:keepNext/>
        <w:keepLines/>
        <w:shd w:val="clear" w:color="auto" w:fill="auto"/>
        <w:spacing w:line="276" w:lineRule="auto"/>
      </w:pPr>
      <w:bookmarkStart w:id="10" w:name="bookmark10"/>
      <w:bookmarkStart w:id="11" w:name="bookmark11"/>
      <w:r>
        <w:lastRenderedPageBreak/>
        <w:t>Čl. III. Doba plnění</w:t>
      </w:r>
      <w:bookmarkEnd w:id="10"/>
      <w:bookmarkEnd w:id="11"/>
    </w:p>
    <w:p w14:paraId="1CA3058A" w14:textId="77777777" w:rsidR="0054481F" w:rsidRDefault="004E693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3518359B" w14:textId="77777777" w:rsidR="0054481F" w:rsidRDefault="004E6935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</w:t>
      </w:r>
    </w:p>
    <w:p w14:paraId="7CCD572B" w14:textId="77777777" w:rsidR="0054481F" w:rsidRDefault="004E6935">
      <w:pPr>
        <w:pStyle w:val="Nadpis30"/>
        <w:keepNext/>
        <w:keepLines/>
        <w:shd w:val="clear" w:color="auto" w:fill="auto"/>
        <w:spacing w:line="276" w:lineRule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6C9600FB" w14:textId="77777777" w:rsidR="0054481F" w:rsidRDefault="004E6935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Cena za provádění jednotlivých prací je stanovena v příloze č. 1 Cenová nabídka pro zimní údržbu pozemních komunikací.</w:t>
      </w:r>
    </w:p>
    <w:p w14:paraId="51B0A0D5" w14:textId="77777777" w:rsidR="0054481F" w:rsidRDefault="004E6935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0016EAC4" w14:textId="77777777" w:rsidR="0054481F" w:rsidRDefault="004E6935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 xml:space="preserve">Objednatel je </w:t>
      </w:r>
      <w:r>
        <w:t>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A391D73" w14:textId="77777777" w:rsidR="0054481F" w:rsidRDefault="004E6935">
      <w:pPr>
        <w:pStyle w:val="Nadpis30"/>
        <w:keepNext/>
        <w:keepLines/>
        <w:shd w:val="clear" w:color="auto" w:fill="auto"/>
        <w:spacing w:line="276" w:lineRule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4C2B79C1" w14:textId="77777777" w:rsidR="0054481F" w:rsidRDefault="004E6935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3AEAB25B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58C91B22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3622CB88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je 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6FE6F4A0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V případě, že je Zhotovitel povinen Smlouvu uveřejnit v registru smluv dle zákona č. 340/2015 Sb., o zvláštních podmínkách účinnosti některých smluv, uveřejňování těchto smluv a o registru smluv (zákon o registru smluv), ve </w:t>
      </w:r>
      <w:r>
        <w:t>znění pozdějších předpisů, nabývá Smlouva účinnosti až jejím uveřejněním.</w:t>
      </w:r>
    </w:p>
    <w:p w14:paraId="0A437E43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A4F859D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37C5B77F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71D4659" w14:textId="77777777" w:rsidR="0054481F" w:rsidRDefault="004E6935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  <w:sectPr w:rsidR="0054481F">
          <w:pgSz w:w="11900" w:h="16840"/>
          <w:pgMar w:top="447" w:right="1373" w:bottom="1553" w:left="1014" w:header="19" w:footer="1125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79209B8C" w14:textId="77777777" w:rsidR="0054481F" w:rsidRDefault="004E6935">
      <w:pPr>
        <w:pStyle w:val="Zkladntext1"/>
        <w:framePr w:w="6874" w:h="326" w:wrap="none" w:hAnchor="page" w:x="1381" w:y="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72FC342E" w14:textId="77777777" w:rsidR="0054481F" w:rsidRDefault="004E6935">
      <w:pPr>
        <w:pStyle w:val="Zkladntext1"/>
        <w:framePr w:w="994" w:h="317" w:wrap="none" w:hAnchor="page" w:x="1376" w:y="956"/>
        <w:shd w:val="clear" w:color="auto" w:fill="auto"/>
        <w:spacing w:line="240" w:lineRule="auto"/>
      </w:pPr>
      <w:r>
        <w:t>V Jihlavě</w:t>
      </w:r>
    </w:p>
    <w:p w14:paraId="506ABF52" w14:textId="77777777" w:rsidR="0054481F" w:rsidRDefault="004E6935">
      <w:pPr>
        <w:pStyle w:val="Zkladntext1"/>
        <w:framePr w:w="1862" w:h="322" w:wrap="none" w:hAnchor="page" w:x="6632" w:y="956"/>
        <w:shd w:val="clear" w:color="auto" w:fill="auto"/>
        <w:spacing w:line="240" w:lineRule="auto"/>
      </w:pPr>
      <w:r>
        <w:t>V Jamné u Jihlavy</w:t>
      </w:r>
    </w:p>
    <w:p w14:paraId="2A3A9B4F" w14:textId="286E0A22" w:rsidR="0054481F" w:rsidRDefault="0054481F">
      <w:pPr>
        <w:pStyle w:val="Titulekobrzku0"/>
        <w:framePr w:w="106" w:h="221" w:wrap="none" w:hAnchor="page" w:x="2163" w:y="1417"/>
        <w:shd w:val="clear" w:color="auto" w:fill="auto"/>
      </w:pPr>
    </w:p>
    <w:p w14:paraId="2E36481C" w14:textId="4E1C7099" w:rsidR="0054481F" w:rsidRDefault="004E6935">
      <w:pPr>
        <w:pStyle w:val="Zkladntext20"/>
        <w:framePr w:w="1402" w:h="864" w:wrap="none" w:hAnchor="page" w:x="2835" w:y="1302"/>
        <w:shd w:val="clear" w:color="auto" w:fill="auto"/>
        <w:jc w:val="both"/>
      </w:pPr>
      <w:r>
        <w:t xml:space="preserve">Digitálně podepsal </w:t>
      </w:r>
      <w:r>
        <w:t>Datum: 2024.11.28 13:58:42 +01'00'</w:t>
      </w:r>
    </w:p>
    <w:p w14:paraId="73791CB5" w14:textId="77777777" w:rsidR="0054481F" w:rsidRDefault="004E6935">
      <w:pPr>
        <w:pStyle w:val="Zkladntext30"/>
        <w:framePr w:w="1301" w:h="778" w:wrap="none" w:hAnchor="page" w:x="6627" w:y="1374"/>
        <w:shd w:val="clear" w:color="auto" w:fill="auto"/>
        <w:ind w:firstLine="0"/>
        <w:jc w:val="right"/>
      </w:pPr>
      <w:r>
        <w:t>Digitálně podepsal</w:t>
      </w:r>
    </w:p>
    <w:p w14:paraId="6116F64E" w14:textId="77777777" w:rsidR="0054481F" w:rsidRDefault="004E6935">
      <w:pPr>
        <w:pStyle w:val="Zkladntext30"/>
        <w:framePr w:w="1301" w:h="778" w:wrap="none" w:hAnchor="page" w:x="6627" w:y="1374"/>
        <w:shd w:val="clear" w:color="auto" w:fill="auto"/>
        <w:ind w:firstLine="0"/>
      </w:pPr>
      <w:r>
        <w:t xml:space="preserve">Datum: </w:t>
      </w:r>
      <w:r>
        <w:t>2024.11.27</w:t>
      </w:r>
    </w:p>
    <w:p w14:paraId="48F40878" w14:textId="77777777" w:rsidR="0054481F" w:rsidRDefault="004E6935">
      <w:pPr>
        <w:pStyle w:val="Zkladntext30"/>
        <w:framePr w:w="1301" w:h="778" w:wrap="none" w:hAnchor="page" w:x="6627" w:y="1374"/>
        <w:shd w:val="clear" w:color="auto" w:fill="auto"/>
        <w:ind w:firstLine="200"/>
      </w:pPr>
      <w:r>
        <w:t>16:32:47 +01'00'</w:t>
      </w:r>
    </w:p>
    <w:p w14:paraId="54F5C047" w14:textId="77777777" w:rsidR="0054481F" w:rsidRDefault="004E6935">
      <w:pPr>
        <w:pStyle w:val="Zkladntext1"/>
        <w:framePr w:w="2002" w:h="989" w:wrap="none" w:hAnchor="page" w:x="1659" w:y="2348"/>
        <w:shd w:val="clear" w:color="auto" w:fill="auto"/>
        <w:ind w:firstLine="160"/>
      </w:pPr>
      <w:r>
        <w:t>Za Zhotovitele</w:t>
      </w:r>
    </w:p>
    <w:p w14:paraId="72DE5814" w14:textId="77777777" w:rsidR="0054481F" w:rsidRDefault="004E6935">
      <w:pPr>
        <w:pStyle w:val="Zkladntext1"/>
        <w:framePr w:w="2002" w:h="989" w:wrap="none" w:hAnchor="page" w:x="1659" w:y="2348"/>
        <w:shd w:val="clear" w:color="auto" w:fill="auto"/>
        <w:jc w:val="center"/>
      </w:pPr>
      <w:r>
        <w:t>Ing. Radovan Necid</w:t>
      </w:r>
      <w:r>
        <w:br/>
        <w:t>ředitel organizace</w:t>
      </w:r>
    </w:p>
    <w:p w14:paraId="56E5F3DF" w14:textId="77777777" w:rsidR="0054481F" w:rsidRDefault="004E6935">
      <w:pPr>
        <w:pStyle w:val="Zkladntext1"/>
        <w:framePr w:w="1622" w:h="989" w:wrap="none" w:hAnchor="page" w:x="7150" w:y="2348"/>
        <w:shd w:val="clear" w:color="auto" w:fill="auto"/>
        <w:jc w:val="center"/>
      </w:pPr>
      <w:r>
        <w:t>Za Objednatele</w:t>
      </w:r>
      <w:r>
        <w:br/>
        <w:t>Luboš Varhaník</w:t>
      </w:r>
      <w:r>
        <w:br/>
        <w:t>starosta obce</w:t>
      </w:r>
    </w:p>
    <w:p w14:paraId="4EC98E8C" w14:textId="34186F2E" w:rsidR="0054481F" w:rsidRDefault="0054481F">
      <w:pPr>
        <w:spacing w:line="360" w:lineRule="exact"/>
      </w:pPr>
    </w:p>
    <w:p w14:paraId="256E7737" w14:textId="77777777" w:rsidR="0054481F" w:rsidRDefault="0054481F">
      <w:pPr>
        <w:spacing w:line="360" w:lineRule="exact"/>
      </w:pPr>
    </w:p>
    <w:p w14:paraId="19E0311B" w14:textId="77777777" w:rsidR="0054481F" w:rsidRDefault="0054481F">
      <w:pPr>
        <w:spacing w:line="360" w:lineRule="exact"/>
      </w:pPr>
    </w:p>
    <w:p w14:paraId="48C88E28" w14:textId="77777777" w:rsidR="0054481F" w:rsidRDefault="0054481F">
      <w:pPr>
        <w:spacing w:line="360" w:lineRule="exact"/>
      </w:pPr>
    </w:p>
    <w:p w14:paraId="51027AF5" w14:textId="77777777" w:rsidR="0054481F" w:rsidRDefault="0054481F">
      <w:pPr>
        <w:spacing w:line="360" w:lineRule="exact"/>
      </w:pPr>
    </w:p>
    <w:p w14:paraId="6733EE74" w14:textId="77777777" w:rsidR="0054481F" w:rsidRDefault="0054481F">
      <w:pPr>
        <w:spacing w:line="360" w:lineRule="exact"/>
      </w:pPr>
    </w:p>
    <w:p w14:paraId="4E4FD618" w14:textId="77777777" w:rsidR="0054481F" w:rsidRDefault="0054481F">
      <w:pPr>
        <w:spacing w:line="360" w:lineRule="exact"/>
      </w:pPr>
    </w:p>
    <w:p w14:paraId="67D53D85" w14:textId="77777777" w:rsidR="0054481F" w:rsidRDefault="0054481F">
      <w:pPr>
        <w:spacing w:line="360" w:lineRule="exact"/>
      </w:pPr>
    </w:p>
    <w:p w14:paraId="7AA5F93F" w14:textId="77777777" w:rsidR="0054481F" w:rsidRDefault="0054481F">
      <w:pPr>
        <w:spacing w:after="455" w:line="1" w:lineRule="exact"/>
      </w:pPr>
    </w:p>
    <w:p w14:paraId="4C57CF3C" w14:textId="77777777" w:rsidR="0054481F" w:rsidRDefault="0054481F">
      <w:pPr>
        <w:spacing w:line="1" w:lineRule="exact"/>
        <w:sectPr w:rsidR="0054481F">
          <w:pgSz w:w="11900" w:h="16840"/>
          <w:pgMar w:top="543" w:right="2922" w:bottom="543" w:left="1375" w:header="115" w:footer="115" w:gutter="0"/>
          <w:cols w:space="720"/>
          <w:noEndnote/>
          <w:docGrid w:linePitch="360"/>
        </w:sectPr>
      </w:pPr>
    </w:p>
    <w:p w14:paraId="5FB6199F" w14:textId="77777777" w:rsidR="0054481F" w:rsidRDefault="004E6935">
      <w:pPr>
        <w:pStyle w:val="Zkladntext1"/>
        <w:shd w:val="clear" w:color="auto" w:fill="auto"/>
        <w:spacing w:after="260" w:line="240" w:lineRule="auto"/>
        <w:ind w:firstLine="380"/>
      </w:pPr>
      <w:r>
        <w:lastRenderedPageBreak/>
        <w:t>Příloha č. 1</w:t>
      </w:r>
    </w:p>
    <w:p w14:paraId="6801C705" w14:textId="77777777" w:rsidR="0054481F" w:rsidRDefault="004E6935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 xml:space="preserve">na období od 01. 11. 2024 do </w:t>
      </w:r>
      <w:r>
        <w:t>31. 03. 2025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6"/>
        <w:gridCol w:w="850"/>
        <w:gridCol w:w="2011"/>
      </w:tblGrid>
      <w:tr w:rsidR="0054481F" w14:paraId="5661C732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3CF7FD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27156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C2D493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54481F" w14:paraId="3E4B1BCF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23A10F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67265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BF8481" w14:textId="20878CB3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6554A9B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6B0F5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FA242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B0B677" w14:textId="0B2D7A69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1BC7C21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FF3A40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6A9D9E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2D6D52" w14:textId="6ABDB747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0BC77F2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E14B8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1DB64D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7918B" w14:textId="0B2D1449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79EA7C3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65C618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 xml:space="preserve">Posyp vozovek </w:t>
            </w:r>
            <w:r>
              <w:t>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6D7921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CCF547" w14:textId="5B6FE0CD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5F6AC6ED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ACE2AA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Kontrolní 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8057B9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B1FE04" w14:textId="6E0FFFB9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07882F4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5E6C75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38FBC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5DE0DD" w14:textId="76D24195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19AEA0B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AFBC8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E9EF97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9935B8" w14:textId="7B2AE830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5A7FF8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89A9E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308F30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F224F0" w14:textId="381A6B67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1D7443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78ED25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2E9D61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3584C4E" w14:textId="689732E5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54481F" w14:paraId="3C68839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58CB17" w14:textId="77777777" w:rsidR="0054481F" w:rsidRDefault="004E6935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73E1C3" w14:textId="77777777" w:rsidR="0054481F" w:rsidRDefault="004E6935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A8B65B" w14:textId="0B886B4A" w:rsidR="0054481F" w:rsidRDefault="0054481F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108D4373" w14:textId="77777777" w:rsidR="0054481F" w:rsidRDefault="0054481F">
      <w:pPr>
        <w:spacing w:after="539" w:line="1" w:lineRule="exact"/>
      </w:pPr>
    </w:p>
    <w:p w14:paraId="16615577" w14:textId="77777777" w:rsidR="0054481F" w:rsidRDefault="004E6935">
      <w:pPr>
        <w:pStyle w:val="Zkladntext1"/>
        <w:shd w:val="clear" w:color="auto" w:fill="auto"/>
        <w:spacing w:after="400" w:line="240" w:lineRule="auto"/>
        <w:ind w:firstLine="380"/>
      </w:pPr>
      <w:r>
        <w:t xml:space="preserve">K </w:t>
      </w:r>
      <w:r>
        <w:t>jednotkovým cenám bude účtováno DPH platné v daném období.</w:t>
      </w:r>
    </w:p>
    <w:sectPr w:rsidR="0054481F">
      <w:pgSz w:w="11900" w:h="16840"/>
      <w:pgMar w:top="538" w:right="1373" w:bottom="538" w:left="1014" w:header="110" w:footer="1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8862BF" w14:textId="77777777" w:rsidR="004E6935" w:rsidRDefault="004E6935">
      <w:r>
        <w:separator/>
      </w:r>
    </w:p>
  </w:endnote>
  <w:endnote w:type="continuationSeparator" w:id="0">
    <w:p w14:paraId="51A316BF" w14:textId="77777777" w:rsidR="004E6935" w:rsidRDefault="004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A113F3" w14:textId="77777777" w:rsidR="0054481F" w:rsidRDefault="0054481F"/>
  </w:footnote>
  <w:footnote w:type="continuationSeparator" w:id="0">
    <w:p w14:paraId="31C20443" w14:textId="77777777" w:rsidR="0054481F" w:rsidRDefault="0054481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8B7E9D"/>
    <w:multiLevelType w:val="multilevel"/>
    <w:tmpl w:val="55CE26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DF2A9A"/>
    <w:multiLevelType w:val="multilevel"/>
    <w:tmpl w:val="455E9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A35F35"/>
    <w:multiLevelType w:val="multilevel"/>
    <w:tmpl w:val="74A8BA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7C227B7"/>
    <w:multiLevelType w:val="multilevel"/>
    <w:tmpl w:val="AA9CD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7106188">
    <w:abstractNumId w:val="0"/>
  </w:num>
  <w:num w:numId="2" w16cid:durableId="151141521">
    <w:abstractNumId w:val="3"/>
  </w:num>
  <w:num w:numId="3" w16cid:durableId="1229532762">
    <w:abstractNumId w:val="2"/>
  </w:num>
  <w:num w:numId="4" w16cid:durableId="1967395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1F"/>
    <w:rsid w:val="00046C11"/>
    <w:rsid w:val="004E6935"/>
    <w:rsid w:val="0054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26642"/>
  <w15:docId w15:val="{EBBA8001-AC97-468A-A5D0-D00B9481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343E6B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5393D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/>
      <w:iCs/>
      <w:smallCaps w:val="0"/>
      <w:strike w:val="0"/>
      <w:color w:val="343E6B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80"/>
      <w:ind w:left="360" w:firstLine="60"/>
      <w:outlineLvl w:val="0"/>
    </w:pPr>
    <w:rPr>
      <w:rFonts w:ascii="Calibri" w:eastAsia="Calibri" w:hAnsi="Calibri" w:cs="Calibri"/>
      <w:b/>
      <w:bCs/>
      <w:i/>
      <w:iCs/>
      <w:color w:val="343E6B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8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5393D0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auto"/>
    </w:pPr>
    <w:rPr>
      <w:rFonts w:ascii="Arial" w:eastAsia="Arial" w:hAnsi="Arial" w:cs="Arial"/>
      <w:b/>
      <w:bCs/>
      <w:i/>
      <w:iCs/>
      <w:color w:val="343E6B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Segoe UI" w:eastAsia="Segoe UI" w:hAnsi="Segoe UI" w:cs="Segoe UI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10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2024-11-29T06:43:00Z</dcterms:created>
  <dcterms:modified xsi:type="dcterms:W3CDTF">2024-11-29T06:44:00Z</dcterms:modified>
</cp:coreProperties>
</file>