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AF86" w14:textId="7EE83C37" w:rsidR="003956A4" w:rsidRPr="00F9046E" w:rsidRDefault="003831E3" w:rsidP="003956A4">
      <w:pPr>
        <w:pStyle w:val="Nadpis1"/>
        <w:tabs>
          <w:tab w:val="left" w:pos="3828"/>
        </w:tabs>
        <w:spacing w:before="600"/>
        <w:rPr>
          <w:rFonts w:asciiTheme="minorHAnsi" w:hAnsiTheme="minorHAnsi"/>
          <w:sz w:val="30"/>
          <w:szCs w:val="30"/>
        </w:rPr>
      </w:pPr>
      <w:r>
        <w:rPr>
          <w:noProof/>
        </w:rPr>
        <w:drawing>
          <wp:anchor distT="0" distB="0" distL="114300" distR="115570" simplePos="0" relativeHeight="251672576" behindDoc="1" locked="0" layoutInCell="1" allowOverlap="1" wp14:anchorId="6AC8F553" wp14:editId="4E5AE8E8">
            <wp:simplePos x="0" y="0"/>
            <wp:positionH relativeFrom="column">
              <wp:posOffset>-423545</wp:posOffset>
            </wp:positionH>
            <wp:positionV relativeFrom="paragraph">
              <wp:posOffset>-588010</wp:posOffset>
            </wp:positionV>
            <wp:extent cx="3008630" cy="590550"/>
            <wp:effectExtent l="0" t="0" r="127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2"/>
                    <pic:cNvPicPr>
                      <a:picLocks noChangeAspect="1" noChangeArrowheads="1"/>
                    </pic:cNvPicPr>
                  </pic:nvPicPr>
                  <pic:blipFill>
                    <a:blip r:embed="rId8"/>
                    <a:stretch>
                      <a:fillRect/>
                    </a:stretch>
                  </pic:blipFill>
                  <pic:spPr bwMode="auto">
                    <a:xfrm>
                      <a:off x="0" y="0"/>
                      <a:ext cx="3008630" cy="590550"/>
                    </a:xfrm>
                    <a:prstGeom prst="rect">
                      <a:avLst/>
                    </a:prstGeom>
                  </pic:spPr>
                </pic:pic>
              </a:graphicData>
            </a:graphic>
          </wp:anchor>
        </w:drawing>
      </w:r>
      <w:r w:rsidR="00412A3E" w:rsidRPr="00F9046E">
        <w:rPr>
          <w:rFonts w:asciiTheme="minorHAnsi" w:hAnsiTheme="minorHAnsi"/>
          <w:sz w:val="30"/>
          <w:szCs w:val="30"/>
        </w:rPr>
        <w:t>Smlouva o dílo</w:t>
      </w:r>
      <w:r w:rsidR="00C67EE9" w:rsidRPr="00F9046E">
        <w:rPr>
          <w:rFonts w:asciiTheme="minorHAnsi" w:hAnsiTheme="minorHAnsi"/>
          <w:sz w:val="30"/>
          <w:szCs w:val="30"/>
        </w:rPr>
        <w:t xml:space="preserve"> </w:t>
      </w:r>
      <w:r w:rsidR="00412A3E" w:rsidRPr="00F9046E">
        <w:rPr>
          <w:rFonts w:asciiTheme="minorHAnsi" w:hAnsiTheme="minorHAnsi"/>
          <w:sz w:val="30"/>
          <w:szCs w:val="30"/>
        </w:rPr>
        <w:t xml:space="preserve">č. </w:t>
      </w:r>
      <w:r w:rsidR="00C161AA" w:rsidRPr="00C161AA">
        <w:rPr>
          <w:rFonts w:asciiTheme="minorHAnsi" w:hAnsiTheme="minorHAnsi"/>
          <w:sz w:val="30"/>
          <w:szCs w:val="30"/>
        </w:rPr>
        <w:t>241395</w:t>
      </w:r>
    </w:p>
    <w:p w14:paraId="70639419" w14:textId="7AC6ED96" w:rsidR="00412A3E" w:rsidRPr="00F9046E" w:rsidRDefault="00412A3E" w:rsidP="00D27D78">
      <w:pPr>
        <w:pStyle w:val="Bezmezer"/>
        <w:jc w:val="center"/>
        <w:rPr>
          <w:rFonts w:asciiTheme="minorHAnsi" w:hAnsiTheme="minorHAnsi" w:cs="Tahoma"/>
          <w:sz w:val="24"/>
          <w:szCs w:val="24"/>
        </w:rPr>
      </w:pPr>
      <w:r w:rsidRPr="00F9046E">
        <w:rPr>
          <w:rFonts w:asciiTheme="minorHAnsi" w:hAnsiTheme="minorHAnsi" w:cs="Tahoma"/>
          <w:sz w:val="24"/>
          <w:szCs w:val="24"/>
        </w:rPr>
        <w:t xml:space="preserve">uzavřená dne, měsíce a roku níže uvedeného na základě ustanovení § 2586 a násl. zákona č. 89/2012 Sb., občanský zákoník, </w:t>
      </w:r>
      <w:r w:rsidR="00D27D78">
        <w:rPr>
          <w:rFonts w:asciiTheme="minorHAnsi" w:hAnsiTheme="minorHAnsi" w:cs="Tahoma"/>
          <w:sz w:val="24"/>
          <w:szCs w:val="24"/>
        </w:rPr>
        <w:t xml:space="preserve">ve znění pozdějších předpisů, </w:t>
      </w:r>
      <w:r w:rsidRPr="00F9046E">
        <w:rPr>
          <w:rFonts w:asciiTheme="minorHAnsi" w:hAnsiTheme="minorHAnsi" w:cs="Tahoma"/>
          <w:sz w:val="24"/>
          <w:szCs w:val="24"/>
        </w:rPr>
        <w:t>mezi těmito smluvními stranami:</w:t>
      </w:r>
    </w:p>
    <w:p w14:paraId="37357CEB" w14:textId="3C957A38" w:rsidR="00412A3E" w:rsidRDefault="00412A3E" w:rsidP="0079183D">
      <w:pPr>
        <w:spacing w:line="276" w:lineRule="auto"/>
        <w:rPr>
          <w:rFonts w:asciiTheme="minorHAnsi" w:hAnsiTheme="minorHAnsi" w:cs="Tahoma"/>
          <w:sz w:val="24"/>
          <w:szCs w:val="24"/>
        </w:rPr>
      </w:pPr>
    </w:p>
    <w:p w14:paraId="4D7E9162" w14:textId="77777777" w:rsidR="00D27D78" w:rsidRPr="00F9046E" w:rsidRDefault="00D27D78" w:rsidP="0079183D">
      <w:pPr>
        <w:spacing w:line="276" w:lineRule="auto"/>
        <w:rPr>
          <w:rFonts w:asciiTheme="minorHAnsi" w:hAnsiTheme="minorHAnsi" w:cs="Tahoma"/>
          <w:sz w:val="24"/>
          <w:szCs w:val="24"/>
        </w:rPr>
      </w:pPr>
    </w:p>
    <w:p w14:paraId="1A060456" w14:textId="77777777" w:rsidR="00412A3E" w:rsidRPr="00F9046E" w:rsidRDefault="00412A3E" w:rsidP="0079183D">
      <w:pPr>
        <w:spacing w:line="276" w:lineRule="auto"/>
        <w:jc w:val="center"/>
        <w:rPr>
          <w:rFonts w:asciiTheme="minorHAnsi" w:hAnsiTheme="minorHAnsi" w:cs="Tahoma"/>
          <w:sz w:val="24"/>
          <w:szCs w:val="24"/>
        </w:rPr>
      </w:pPr>
      <w:r w:rsidRPr="00F9046E">
        <w:rPr>
          <w:rFonts w:asciiTheme="minorHAnsi" w:hAnsiTheme="minorHAnsi" w:cs="Tahoma"/>
          <w:b/>
          <w:sz w:val="24"/>
          <w:szCs w:val="24"/>
        </w:rPr>
        <w:t xml:space="preserve">Národní </w:t>
      </w:r>
      <w:r w:rsidR="00801C85">
        <w:rPr>
          <w:rFonts w:asciiTheme="minorHAnsi" w:hAnsiTheme="minorHAnsi" w:cs="Tahoma"/>
          <w:b/>
          <w:sz w:val="24"/>
          <w:szCs w:val="24"/>
        </w:rPr>
        <w:t>m</w:t>
      </w:r>
      <w:r w:rsidRPr="00F9046E">
        <w:rPr>
          <w:rFonts w:asciiTheme="minorHAnsi" w:hAnsiTheme="minorHAnsi" w:cs="Tahoma"/>
          <w:b/>
          <w:sz w:val="24"/>
          <w:szCs w:val="24"/>
        </w:rPr>
        <w:t>uzeum</w:t>
      </w:r>
    </w:p>
    <w:p w14:paraId="73E11D39" w14:textId="77777777" w:rsidR="00412A3E" w:rsidRPr="003831E3" w:rsidRDefault="00412A3E" w:rsidP="0079183D">
      <w:pPr>
        <w:pStyle w:val="Odstavecseseznamem"/>
        <w:spacing w:line="276" w:lineRule="auto"/>
        <w:ind w:left="0"/>
        <w:jc w:val="center"/>
        <w:rPr>
          <w:rFonts w:asciiTheme="minorHAnsi" w:hAnsiTheme="minorHAnsi" w:cs="Arial"/>
          <w:sz w:val="24"/>
          <w:szCs w:val="24"/>
        </w:rPr>
      </w:pPr>
      <w:r w:rsidRPr="00F9046E">
        <w:rPr>
          <w:rFonts w:asciiTheme="minorHAnsi" w:hAnsiTheme="minorHAnsi" w:cs="Arial"/>
          <w:sz w:val="24"/>
          <w:szCs w:val="24"/>
        </w:rPr>
        <w:t>příspěvková organizace nepodléhající zápisu do obchodního rejstříku, zřízená Ministerstvem kultury ČR, zřizovací listina č. j. 17461/2000 v</w:t>
      </w:r>
      <w:r w:rsidRPr="003831E3">
        <w:rPr>
          <w:rFonts w:asciiTheme="minorHAnsi" w:hAnsiTheme="minorHAnsi" w:cs="Arial"/>
          <w:sz w:val="24"/>
          <w:szCs w:val="24"/>
        </w:rPr>
        <w:t>e znění pozdějších změn a doplňků</w:t>
      </w:r>
    </w:p>
    <w:p w14:paraId="1E2B0693" w14:textId="77777777" w:rsidR="00412A3E" w:rsidRPr="003831E3" w:rsidRDefault="00412A3E" w:rsidP="0079183D">
      <w:pPr>
        <w:pStyle w:val="Odstavecseseznamem"/>
        <w:spacing w:line="276" w:lineRule="auto"/>
        <w:ind w:left="0"/>
        <w:jc w:val="center"/>
        <w:rPr>
          <w:rFonts w:asciiTheme="minorHAnsi" w:hAnsiTheme="minorHAnsi" w:cs="Tahoma"/>
          <w:sz w:val="24"/>
          <w:szCs w:val="24"/>
        </w:rPr>
      </w:pPr>
      <w:r w:rsidRPr="003831E3">
        <w:rPr>
          <w:rFonts w:asciiTheme="minorHAnsi" w:hAnsiTheme="minorHAnsi" w:cs="Tahoma"/>
          <w:sz w:val="24"/>
          <w:szCs w:val="24"/>
        </w:rPr>
        <w:t xml:space="preserve">se sídlem </w:t>
      </w:r>
      <w:r w:rsidR="00F83010" w:rsidRPr="003831E3">
        <w:rPr>
          <w:rFonts w:asciiTheme="minorHAnsi" w:hAnsiTheme="minorHAnsi" w:cs="Tahoma"/>
          <w:sz w:val="24"/>
          <w:szCs w:val="24"/>
        </w:rPr>
        <w:t>Václavské náměstí 68</w:t>
      </w:r>
      <w:r w:rsidRPr="003831E3">
        <w:rPr>
          <w:rFonts w:asciiTheme="minorHAnsi" w:hAnsiTheme="minorHAnsi" w:cs="Tahoma"/>
          <w:sz w:val="24"/>
          <w:szCs w:val="24"/>
        </w:rPr>
        <w:t xml:space="preserve">, </w:t>
      </w:r>
      <w:r w:rsidR="008A28C4" w:rsidRPr="003831E3">
        <w:rPr>
          <w:rFonts w:asciiTheme="minorHAnsi" w:hAnsiTheme="minorHAnsi" w:cstheme="minorHAnsi"/>
          <w:sz w:val="24"/>
          <w:szCs w:val="24"/>
        </w:rPr>
        <w:t xml:space="preserve">115 79 </w:t>
      </w:r>
      <w:r w:rsidRPr="003831E3">
        <w:rPr>
          <w:rFonts w:asciiTheme="minorHAnsi" w:hAnsiTheme="minorHAnsi" w:cs="Tahoma"/>
          <w:sz w:val="24"/>
          <w:szCs w:val="24"/>
        </w:rPr>
        <w:t>Praha 1</w:t>
      </w:r>
    </w:p>
    <w:p w14:paraId="73A7FA69" w14:textId="4B10B151" w:rsidR="00412A3E" w:rsidRPr="003831E3" w:rsidRDefault="00C67EE9" w:rsidP="0079183D">
      <w:pPr>
        <w:pStyle w:val="Odstavecseseznamem"/>
        <w:spacing w:line="276" w:lineRule="auto"/>
        <w:ind w:left="0"/>
        <w:jc w:val="center"/>
        <w:rPr>
          <w:rFonts w:asciiTheme="minorHAnsi" w:hAnsiTheme="minorHAnsi" w:cs="Tahoma"/>
          <w:sz w:val="24"/>
          <w:szCs w:val="24"/>
        </w:rPr>
      </w:pPr>
      <w:r w:rsidRPr="003831E3">
        <w:rPr>
          <w:rFonts w:asciiTheme="minorHAnsi" w:hAnsiTheme="minorHAnsi" w:cs="Tahoma"/>
          <w:sz w:val="24"/>
          <w:szCs w:val="24"/>
        </w:rPr>
        <w:t xml:space="preserve">IČO: </w:t>
      </w:r>
      <w:r w:rsidR="00412A3E" w:rsidRPr="003831E3">
        <w:rPr>
          <w:rFonts w:asciiTheme="minorHAnsi" w:hAnsiTheme="minorHAnsi" w:cs="Tahoma"/>
          <w:sz w:val="24"/>
          <w:szCs w:val="24"/>
        </w:rPr>
        <w:t>000 23</w:t>
      </w:r>
      <w:r w:rsidR="00667614" w:rsidRPr="003831E3">
        <w:rPr>
          <w:rFonts w:asciiTheme="minorHAnsi" w:hAnsiTheme="minorHAnsi" w:cs="Tahoma"/>
          <w:sz w:val="24"/>
          <w:szCs w:val="24"/>
        </w:rPr>
        <w:t> </w:t>
      </w:r>
      <w:r w:rsidR="00412A3E" w:rsidRPr="003831E3">
        <w:rPr>
          <w:rFonts w:asciiTheme="minorHAnsi" w:hAnsiTheme="minorHAnsi" w:cs="Tahoma"/>
          <w:sz w:val="24"/>
          <w:szCs w:val="24"/>
        </w:rPr>
        <w:t>272</w:t>
      </w:r>
      <w:r w:rsidR="00667614" w:rsidRPr="003831E3">
        <w:rPr>
          <w:rFonts w:asciiTheme="minorHAnsi" w:hAnsiTheme="minorHAnsi" w:cs="Tahoma"/>
          <w:sz w:val="24"/>
          <w:szCs w:val="24"/>
        </w:rPr>
        <w:t xml:space="preserve">, </w:t>
      </w:r>
      <w:r w:rsidRPr="003831E3">
        <w:rPr>
          <w:rFonts w:asciiTheme="minorHAnsi" w:hAnsiTheme="minorHAnsi" w:cs="Tahoma"/>
          <w:sz w:val="24"/>
          <w:szCs w:val="24"/>
        </w:rPr>
        <w:t xml:space="preserve">DIČ: </w:t>
      </w:r>
      <w:r w:rsidR="00412A3E" w:rsidRPr="003831E3">
        <w:rPr>
          <w:rFonts w:asciiTheme="minorHAnsi" w:hAnsiTheme="minorHAnsi" w:cs="Tahoma"/>
          <w:sz w:val="24"/>
          <w:szCs w:val="24"/>
        </w:rPr>
        <w:t>CZ00023272</w:t>
      </w:r>
    </w:p>
    <w:p w14:paraId="0E3E7327" w14:textId="749B7C71" w:rsidR="00667614" w:rsidRPr="003831E3" w:rsidRDefault="00667614" w:rsidP="0079183D">
      <w:pPr>
        <w:jc w:val="center"/>
        <w:rPr>
          <w:rFonts w:asciiTheme="minorHAnsi" w:hAnsiTheme="minorHAnsi"/>
          <w:sz w:val="24"/>
          <w:szCs w:val="24"/>
        </w:rPr>
      </w:pPr>
      <w:r w:rsidRPr="003831E3">
        <w:rPr>
          <w:rFonts w:asciiTheme="minorHAnsi" w:hAnsiTheme="minorHAnsi"/>
          <w:sz w:val="24"/>
          <w:szCs w:val="24"/>
        </w:rPr>
        <w:t xml:space="preserve">Zastoupeným: </w:t>
      </w:r>
      <w:r w:rsidR="003917BB">
        <w:rPr>
          <w:rFonts w:asciiTheme="minorHAnsi" w:hAnsiTheme="minorHAnsi"/>
          <w:b/>
          <w:bCs/>
          <w:sz w:val="24"/>
          <w:szCs w:val="24"/>
        </w:rPr>
        <w:t>PhDr. Zuzanou Strnadovou</w:t>
      </w:r>
    </w:p>
    <w:p w14:paraId="0CD44CF4" w14:textId="35CE9F27" w:rsidR="00667614" w:rsidRPr="003831E3" w:rsidRDefault="003917BB" w:rsidP="0079183D">
      <w:pPr>
        <w:jc w:val="center"/>
        <w:rPr>
          <w:rFonts w:asciiTheme="minorHAnsi" w:hAnsiTheme="minorHAnsi"/>
          <w:sz w:val="24"/>
          <w:szCs w:val="24"/>
        </w:rPr>
      </w:pPr>
      <w:r>
        <w:rPr>
          <w:rFonts w:asciiTheme="minorHAnsi" w:hAnsiTheme="minorHAnsi"/>
          <w:sz w:val="24"/>
          <w:szCs w:val="24"/>
        </w:rPr>
        <w:t>Ředitelkou</w:t>
      </w:r>
      <w:r w:rsidR="00667614" w:rsidRPr="003831E3">
        <w:rPr>
          <w:rFonts w:asciiTheme="minorHAnsi" w:hAnsiTheme="minorHAnsi"/>
          <w:sz w:val="24"/>
          <w:szCs w:val="24"/>
        </w:rPr>
        <w:t xml:space="preserve"> Historického muzea</w:t>
      </w:r>
      <w:r w:rsidR="003831E3" w:rsidRPr="003831E3">
        <w:rPr>
          <w:rFonts w:asciiTheme="minorHAnsi" w:hAnsiTheme="minorHAnsi"/>
          <w:sz w:val="24"/>
          <w:szCs w:val="24"/>
        </w:rPr>
        <w:t xml:space="preserve"> Národního muzea</w:t>
      </w:r>
    </w:p>
    <w:p w14:paraId="3EC86600" w14:textId="54EDC75F" w:rsidR="00307704" w:rsidRDefault="00275E17" w:rsidP="00C513A4">
      <w:pPr>
        <w:jc w:val="center"/>
        <w:rPr>
          <w:rFonts w:asciiTheme="minorHAnsi" w:hAnsiTheme="minorHAnsi" w:cs="Tahoma"/>
          <w:sz w:val="24"/>
          <w:szCs w:val="24"/>
        </w:rPr>
      </w:pPr>
      <w:r w:rsidRPr="003831E3">
        <w:rPr>
          <w:rFonts w:asciiTheme="minorHAnsi" w:hAnsiTheme="minorHAnsi"/>
          <w:sz w:val="24"/>
          <w:szCs w:val="24"/>
        </w:rPr>
        <w:t>Kontaktní osoba:</w:t>
      </w:r>
      <w:r w:rsidR="0013727E" w:rsidRPr="003831E3">
        <w:rPr>
          <w:rFonts w:asciiTheme="minorHAnsi" w:hAnsiTheme="minorHAnsi"/>
          <w:sz w:val="24"/>
          <w:szCs w:val="24"/>
        </w:rPr>
        <w:t xml:space="preserve"> </w:t>
      </w:r>
      <w:r w:rsidR="00A612FD">
        <w:rPr>
          <w:rFonts w:asciiTheme="minorHAnsi" w:hAnsiTheme="minorHAnsi"/>
          <w:sz w:val="24"/>
          <w:szCs w:val="24"/>
        </w:rPr>
        <w:t>XXXXXXXXXXXXXXXXXXXXXXX</w:t>
      </w:r>
    </w:p>
    <w:p w14:paraId="4798DF71" w14:textId="28811B5E" w:rsidR="00C513A4" w:rsidRPr="00C513A4" w:rsidRDefault="00350EB1" w:rsidP="00C513A4">
      <w:pPr>
        <w:jc w:val="center"/>
        <w:rPr>
          <w:rFonts w:ascii="Verdana" w:hAnsi="Verdana"/>
          <w:color w:val="000000"/>
          <w:sz w:val="18"/>
          <w:szCs w:val="18"/>
        </w:rPr>
      </w:pPr>
      <w:r w:rsidRPr="00307704">
        <w:rPr>
          <w:rFonts w:asciiTheme="minorHAnsi" w:hAnsiTheme="minorHAnsi" w:cs="Tahoma"/>
          <w:sz w:val="24"/>
          <w:szCs w:val="24"/>
        </w:rPr>
        <w:t>tel.:</w:t>
      </w:r>
      <w:r w:rsidR="00B15F2C" w:rsidRPr="00307704">
        <w:rPr>
          <w:rFonts w:asciiTheme="minorHAnsi" w:hAnsiTheme="minorHAnsi" w:cs="Tahoma"/>
          <w:sz w:val="24"/>
          <w:szCs w:val="24"/>
        </w:rPr>
        <w:t xml:space="preserve"> </w:t>
      </w:r>
      <w:r w:rsidR="003A6D13">
        <w:rPr>
          <w:rFonts w:asciiTheme="minorHAnsi" w:hAnsiTheme="minorHAnsi" w:cs="Tahoma"/>
          <w:sz w:val="24"/>
          <w:szCs w:val="24"/>
        </w:rPr>
        <w:t>XXXXXXXXXXXXXX</w:t>
      </w:r>
    </w:p>
    <w:p w14:paraId="563AF169" w14:textId="7BA7E8F2" w:rsidR="00275E17" w:rsidRPr="00F9046E" w:rsidRDefault="00275E17" w:rsidP="00275E17">
      <w:pPr>
        <w:widowControl w:val="0"/>
        <w:autoSpaceDE w:val="0"/>
        <w:autoSpaceDN w:val="0"/>
        <w:adjustRightInd w:val="0"/>
        <w:jc w:val="center"/>
        <w:rPr>
          <w:rFonts w:asciiTheme="minorHAnsi" w:hAnsiTheme="minorHAnsi"/>
          <w:sz w:val="24"/>
          <w:szCs w:val="24"/>
        </w:rPr>
      </w:pPr>
      <w:r w:rsidRPr="00F9046E">
        <w:rPr>
          <w:rFonts w:asciiTheme="minorHAnsi" w:hAnsiTheme="minorHAnsi"/>
          <w:sz w:val="24"/>
          <w:szCs w:val="24"/>
        </w:rPr>
        <w:t>(dále jen „</w:t>
      </w:r>
      <w:r w:rsidRPr="00F9046E">
        <w:rPr>
          <w:rFonts w:asciiTheme="minorHAnsi" w:hAnsiTheme="minorHAnsi"/>
          <w:b/>
          <w:sz w:val="24"/>
          <w:szCs w:val="24"/>
        </w:rPr>
        <w:t>objednavate</w:t>
      </w:r>
      <w:r w:rsidRPr="00F9046E">
        <w:rPr>
          <w:rFonts w:asciiTheme="minorHAnsi" w:hAnsiTheme="minorHAnsi"/>
          <w:sz w:val="24"/>
          <w:szCs w:val="24"/>
        </w:rPr>
        <w:t>l“)</w:t>
      </w:r>
    </w:p>
    <w:p w14:paraId="2E4C3A5D" w14:textId="77777777" w:rsidR="00996C87" w:rsidRPr="00F9046E" w:rsidRDefault="00996C87" w:rsidP="00996C87">
      <w:pPr>
        <w:widowControl w:val="0"/>
        <w:autoSpaceDE w:val="0"/>
        <w:autoSpaceDN w:val="0"/>
        <w:adjustRightInd w:val="0"/>
        <w:rPr>
          <w:rFonts w:asciiTheme="minorHAnsi" w:hAnsiTheme="minorHAnsi"/>
          <w:sz w:val="24"/>
          <w:szCs w:val="24"/>
        </w:rPr>
      </w:pPr>
    </w:p>
    <w:p w14:paraId="3D67C6DF" w14:textId="77777777" w:rsidR="00275E17" w:rsidRPr="00F9046E" w:rsidRDefault="00275E17" w:rsidP="00275E17">
      <w:pPr>
        <w:widowControl w:val="0"/>
        <w:autoSpaceDE w:val="0"/>
        <w:autoSpaceDN w:val="0"/>
        <w:adjustRightInd w:val="0"/>
        <w:jc w:val="center"/>
        <w:rPr>
          <w:rFonts w:asciiTheme="minorHAnsi" w:hAnsiTheme="minorHAnsi"/>
          <w:b/>
          <w:sz w:val="24"/>
          <w:szCs w:val="24"/>
        </w:rPr>
      </w:pPr>
      <w:r w:rsidRPr="00F9046E">
        <w:rPr>
          <w:rFonts w:asciiTheme="minorHAnsi" w:hAnsiTheme="minorHAnsi"/>
          <w:b/>
          <w:sz w:val="24"/>
          <w:szCs w:val="24"/>
        </w:rPr>
        <w:t>a</w:t>
      </w:r>
    </w:p>
    <w:p w14:paraId="63B489C9" w14:textId="77777777" w:rsidR="00E56278" w:rsidRPr="00263FA4" w:rsidRDefault="00E56278" w:rsidP="00E56278">
      <w:pPr>
        <w:spacing w:line="276" w:lineRule="auto"/>
        <w:jc w:val="center"/>
        <w:rPr>
          <w:rFonts w:asciiTheme="majorHAnsi" w:hAnsiTheme="majorHAnsi" w:cs="Tahoma"/>
          <w:sz w:val="24"/>
          <w:szCs w:val="24"/>
        </w:rPr>
      </w:pPr>
    </w:p>
    <w:p w14:paraId="2016BD90" w14:textId="214CE3AB" w:rsidR="00E56278" w:rsidRPr="00263FA4" w:rsidRDefault="00521534" w:rsidP="00E56278">
      <w:pPr>
        <w:spacing w:line="276" w:lineRule="auto"/>
        <w:jc w:val="center"/>
        <w:rPr>
          <w:rFonts w:ascii="Calibri" w:hAnsi="Calibri"/>
          <w:b/>
          <w:sz w:val="24"/>
          <w:szCs w:val="24"/>
        </w:rPr>
      </w:pPr>
      <w:r>
        <w:rPr>
          <w:rFonts w:ascii="Calibri" w:hAnsi="Calibri"/>
          <w:b/>
          <w:sz w:val="24"/>
          <w:szCs w:val="24"/>
        </w:rPr>
        <w:t xml:space="preserve">MgA. Denisa </w:t>
      </w:r>
      <w:proofErr w:type="spellStart"/>
      <w:r>
        <w:rPr>
          <w:rFonts w:ascii="Calibri" w:hAnsi="Calibri"/>
          <w:b/>
          <w:sz w:val="24"/>
          <w:szCs w:val="24"/>
        </w:rPr>
        <w:t>Cirmaciová</w:t>
      </w:r>
      <w:proofErr w:type="spellEnd"/>
      <w:r w:rsidR="0010377F">
        <w:rPr>
          <w:rFonts w:ascii="Calibri" w:hAnsi="Calibri"/>
          <w:b/>
          <w:sz w:val="24"/>
          <w:szCs w:val="24"/>
        </w:rPr>
        <w:t>, Ph</w:t>
      </w:r>
      <w:r w:rsidR="006E6192">
        <w:rPr>
          <w:rFonts w:ascii="Calibri" w:hAnsi="Calibri"/>
          <w:b/>
          <w:sz w:val="24"/>
          <w:szCs w:val="24"/>
        </w:rPr>
        <w:t>.</w:t>
      </w:r>
      <w:r w:rsidR="0010377F">
        <w:rPr>
          <w:rFonts w:ascii="Calibri" w:hAnsi="Calibri"/>
          <w:b/>
          <w:sz w:val="24"/>
          <w:szCs w:val="24"/>
        </w:rPr>
        <w:t>D.</w:t>
      </w:r>
    </w:p>
    <w:p w14:paraId="395DBB18" w14:textId="6295D382" w:rsidR="005D4868" w:rsidRPr="00B00DBD" w:rsidRDefault="00E56278" w:rsidP="0026253D">
      <w:pPr>
        <w:pStyle w:val="Odstavecseseznamem"/>
        <w:spacing w:line="276" w:lineRule="auto"/>
        <w:ind w:left="0"/>
        <w:jc w:val="center"/>
        <w:rPr>
          <w:rFonts w:ascii="Calibri" w:hAnsi="Calibri"/>
          <w:sz w:val="24"/>
          <w:szCs w:val="24"/>
        </w:rPr>
      </w:pPr>
      <w:r w:rsidRPr="008270D7">
        <w:rPr>
          <w:rFonts w:asciiTheme="minorHAnsi" w:hAnsiTheme="minorHAnsi" w:cs="Tahoma"/>
          <w:sz w:val="24"/>
          <w:szCs w:val="24"/>
        </w:rPr>
        <w:t xml:space="preserve">se sídlem: </w:t>
      </w:r>
      <w:r w:rsidR="00B00DBD" w:rsidRPr="00B00DBD">
        <w:rPr>
          <w:rFonts w:ascii="Calibri" w:hAnsi="Calibri"/>
          <w:sz w:val="24"/>
          <w:szCs w:val="24"/>
        </w:rPr>
        <w:t>Bulharská 997/22,</w:t>
      </w:r>
      <w:r w:rsidR="00017602">
        <w:rPr>
          <w:rFonts w:ascii="Calibri" w:hAnsi="Calibri"/>
          <w:sz w:val="24"/>
          <w:szCs w:val="24"/>
        </w:rPr>
        <w:t xml:space="preserve"> </w:t>
      </w:r>
      <w:r w:rsidR="00017602" w:rsidRPr="00B00DBD">
        <w:rPr>
          <w:rFonts w:ascii="Calibri" w:hAnsi="Calibri"/>
          <w:sz w:val="24"/>
          <w:szCs w:val="24"/>
        </w:rPr>
        <w:t>Praha 10</w:t>
      </w:r>
      <w:r w:rsidR="00017602">
        <w:rPr>
          <w:rFonts w:ascii="Calibri" w:hAnsi="Calibri"/>
          <w:sz w:val="24"/>
          <w:szCs w:val="24"/>
        </w:rPr>
        <w:t>,</w:t>
      </w:r>
      <w:r w:rsidR="00B00DBD" w:rsidRPr="00B00DBD">
        <w:rPr>
          <w:rFonts w:ascii="Calibri" w:hAnsi="Calibri"/>
          <w:sz w:val="24"/>
          <w:szCs w:val="24"/>
        </w:rPr>
        <w:t xml:space="preserve"> </w:t>
      </w:r>
      <w:r w:rsidR="00C35FC8" w:rsidRPr="00B00DBD">
        <w:rPr>
          <w:rFonts w:ascii="Calibri" w:hAnsi="Calibri"/>
          <w:sz w:val="24"/>
          <w:szCs w:val="24"/>
        </w:rPr>
        <w:t>Vršovice</w:t>
      </w:r>
      <w:r w:rsidR="00C35FC8">
        <w:rPr>
          <w:rFonts w:ascii="Calibri" w:hAnsi="Calibri"/>
          <w:sz w:val="24"/>
          <w:szCs w:val="24"/>
        </w:rPr>
        <w:t>,</w:t>
      </w:r>
      <w:r w:rsidR="00C35FC8" w:rsidRPr="00B00DBD">
        <w:rPr>
          <w:rFonts w:ascii="Calibri" w:hAnsi="Calibri"/>
          <w:sz w:val="24"/>
          <w:szCs w:val="24"/>
        </w:rPr>
        <w:t xml:space="preserve"> </w:t>
      </w:r>
      <w:r w:rsidR="00B00DBD" w:rsidRPr="00B00DBD">
        <w:rPr>
          <w:rFonts w:ascii="Calibri" w:hAnsi="Calibri"/>
          <w:sz w:val="24"/>
          <w:szCs w:val="24"/>
        </w:rPr>
        <w:t>101</w:t>
      </w:r>
      <w:r w:rsidR="00C35FC8">
        <w:rPr>
          <w:rFonts w:ascii="Calibri" w:hAnsi="Calibri"/>
          <w:sz w:val="24"/>
          <w:szCs w:val="24"/>
        </w:rPr>
        <w:t xml:space="preserve"> </w:t>
      </w:r>
      <w:r w:rsidR="00B00DBD" w:rsidRPr="00B00DBD">
        <w:rPr>
          <w:rFonts w:ascii="Calibri" w:hAnsi="Calibri"/>
          <w:sz w:val="24"/>
          <w:szCs w:val="24"/>
        </w:rPr>
        <w:t>00</w:t>
      </w:r>
    </w:p>
    <w:p w14:paraId="0BE5630D" w14:textId="3AA37C38" w:rsidR="00E56278" w:rsidRDefault="00E56278" w:rsidP="0026253D">
      <w:pPr>
        <w:pStyle w:val="Odstavecseseznamem"/>
        <w:spacing w:line="276" w:lineRule="auto"/>
        <w:ind w:left="0"/>
        <w:jc w:val="center"/>
        <w:rPr>
          <w:rFonts w:ascii="Calibri" w:hAnsi="Calibri"/>
          <w:sz w:val="24"/>
          <w:szCs w:val="24"/>
        </w:rPr>
      </w:pPr>
      <w:r w:rsidRPr="0026253D">
        <w:rPr>
          <w:rFonts w:asciiTheme="minorHAnsi" w:hAnsiTheme="minorHAnsi" w:cs="Tahoma"/>
          <w:sz w:val="24"/>
          <w:szCs w:val="24"/>
        </w:rPr>
        <w:t xml:space="preserve">IČ: </w:t>
      </w:r>
      <w:r w:rsidR="00521534" w:rsidRPr="00362BEB">
        <w:rPr>
          <w:rFonts w:ascii="Calibri" w:hAnsi="Calibri"/>
          <w:sz w:val="24"/>
          <w:szCs w:val="24"/>
        </w:rPr>
        <w:t>04825071</w:t>
      </w:r>
    </w:p>
    <w:p w14:paraId="31DEB849" w14:textId="7A838F1D" w:rsidR="006A3E64" w:rsidRPr="006A3E64" w:rsidRDefault="006A3E64" w:rsidP="006A3E64">
      <w:pPr>
        <w:pStyle w:val="Odstavecseseznamem"/>
        <w:spacing w:line="276" w:lineRule="auto"/>
        <w:ind w:left="0"/>
        <w:jc w:val="center"/>
        <w:rPr>
          <w:rFonts w:ascii="Calibri" w:hAnsi="Calibri"/>
          <w:sz w:val="24"/>
          <w:szCs w:val="24"/>
        </w:rPr>
      </w:pPr>
      <w:r w:rsidRPr="006A3E64">
        <w:rPr>
          <w:rFonts w:ascii="Calibri" w:hAnsi="Calibri"/>
          <w:sz w:val="24"/>
          <w:szCs w:val="24"/>
        </w:rPr>
        <w:t xml:space="preserve">číslo účtu: </w:t>
      </w:r>
      <w:r w:rsidR="003A6D13">
        <w:rPr>
          <w:rFonts w:ascii="Calibri" w:hAnsi="Calibri"/>
          <w:sz w:val="24"/>
          <w:szCs w:val="24"/>
        </w:rPr>
        <w:t>XXXXXXXXXXXXXXXXXXX</w:t>
      </w:r>
    </w:p>
    <w:p w14:paraId="3E25C97E" w14:textId="114C39EB" w:rsidR="009A4447" w:rsidRPr="00263FA4" w:rsidRDefault="00E56278" w:rsidP="009A4447">
      <w:pPr>
        <w:spacing w:line="276" w:lineRule="auto"/>
        <w:jc w:val="center"/>
        <w:rPr>
          <w:rFonts w:ascii="Calibri" w:hAnsi="Calibri"/>
          <w:sz w:val="24"/>
          <w:szCs w:val="24"/>
        </w:rPr>
      </w:pPr>
      <w:r w:rsidRPr="00263FA4">
        <w:rPr>
          <w:rFonts w:ascii="Calibri" w:hAnsi="Calibri"/>
          <w:sz w:val="24"/>
          <w:szCs w:val="24"/>
        </w:rPr>
        <w:t>tel.:</w:t>
      </w:r>
      <w:r w:rsidR="003A6D13">
        <w:rPr>
          <w:rFonts w:ascii="Calibri" w:hAnsi="Calibri"/>
          <w:sz w:val="24"/>
          <w:szCs w:val="24"/>
        </w:rPr>
        <w:t xml:space="preserve"> XXXXXXXXXXXXXXXX</w:t>
      </w:r>
    </w:p>
    <w:p w14:paraId="284575D5" w14:textId="0B32DCDF" w:rsidR="00E56278" w:rsidRDefault="00E56278" w:rsidP="00E56278">
      <w:pPr>
        <w:spacing w:line="276" w:lineRule="auto"/>
        <w:jc w:val="center"/>
        <w:rPr>
          <w:rFonts w:ascii="Calibri" w:hAnsi="Calibri"/>
          <w:sz w:val="24"/>
          <w:szCs w:val="24"/>
        </w:rPr>
      </w:pPr>
      <w:r w:rsidRPr="00263FA4">
        <w:rPr>
          <w:rFonts w:ascii="Calibri" w:hAnsi="Calibri"/>
          <w:sz w:val="24"/>
          <w:szCs w:val="24"/>
        </w:rPr>
        <w:t>e</w:t>
      </w:r>
      <w:r w:rsidRPr="007533AD">
        <w:rPr>
          <w:rFonts w:asciiTheme="minorHAnsi" w:hAnsiTheme="minorHAnsi" w:cs="Tahoma"/>
          <w:sz w:val="24"/>
          <w:szCs w:val="24"/>
        </w:rPr>
        <w:t xml:space="preserve">-mail.: </w:t>
      </w:r>
      <w:r w:rsidR="003A6D13">
        <w:rPr>
          <w:rFonts w:asciiTheme="minorHAnsi" w:hAnsiTheme="minorHAnsi" w:cs="Tahoma"/>
          <w:sz w:val="24"/>
          <w:szCs w:val="24"/>
        </w:rPr>
        <w:t>XXXXXXXXXXXXXXXXXXXXX</w:t>
      </w:r>
    </w:p>
    <w:p w14:paraId="75A953E6" w14:textId="53D5E32B" w:rsidR="009D5374" w:rsidRDefault="00C718C5" w:rsidP="007C0403">
      <w:pPr>
        <w:spacing w:line="276" w:lineRule="auto"/>
        <w:jc w:val="center"/>
        <w:rPr>
          <w:rFonts w:asciiTheme="minorHAnsi" w:hAnsiTheme="minorHAnsi"/>
          <w:sz w:val="24"/>
          <w:szCs w:val="24"/>
        </w:rPr>
      </w:pPr>
      <w:r>
        <w:rPr>
          <w:rFonts w:ascii="Calibri" w:hAnsi="Calibri"/>
          <w:sz w:val="24"/>
          <w:szCs w:val="24"/>
        </w:rPr>
        <w:t>není plátce DPH</w:t>
      </w:r>
    </w:p>
    <w:p w14:paraId="4F4A31FB" w14:textId="129A9C68" w:rsidR="001F3E6C" w:rsidRDefault="00E56278" w:rsidP="002949E4">
      <w:pPr>
        <w:spacing w:line="276" w:lineRule="auto"/>
        <w:jc w:val="center"/>
        <w:rPr>
          <w:rFonts w:asciiTheme="minorHAnsi" w:hAnsiTheme="minorHAnsi"/>
          <w:sz w:val="24"/>
          <w:szCs w:val="24"/>
        </w:rPr>
      </w:pPr>
      <w:r w:rsidRPr="00263FA4">
        <w:rPr>
          <w:rFonts w:asciiTheme="minorHAnsi" w:hAnsiTheme="minorHAnsi"/>
          <w:sz w:val="24"/>
          <w:szCs w:val="24"/>
        </w:rPr>
        <w:t>(dále jen „</w:t>
      </w:r>
      <w:r w:rsidRPr="00263FA4">
        <w:rPr>
          <w:rFonts w:asciiTheme="minorHAnsi" w:hAnsiTheme="minorHAnsi"/>
          <w:b/>
          <w:bCs/>
          <w:sz w:val="24"/>
          <w:szCs w:val="24"/>
        </w:rPr>
        <w:t>zhotovitel</w:t>
      </w:r>
      <w:r w:rsidRPr="00263FA4">
        <w:rPr>
          <w:rFonts w:asciiTheme="minorHAnsi" w:hAnsiTheme="minorHAnsi"/>
          <w:sz w:val="24"/>
          <w:szCs w:val="24"/>
        </w:rPr>
        <w:t>“)</w:t>
      </w:r>
      <w:r w:rsidR="00412A3E" w:rsidRPr="00F9046E">
        <w:rPr>
          <w:rFonts w:asciiTheme="minorHAnsi" w:hAnsiTheme="minorHAnsi"/>
          <w:sz w:val="24"/>
          <w:szCs w:val="24"/>
        </w:rPr>
        <w:br/>
      </w:r>
    </w:p>
    <w:p w14:paraId="19945309"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I.</w:t>
      </w:r>
    </w:p>
    <w:p w14:paraId="6A42444D"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Předmět smlouvy</w:t>
      </w:r>
    </w:p>
    <w:p w14:paraId="0B433B7B" w14:textId="77D58726" w:rsidR="000C42AA" w:rsidRPr="00F9046E" w:rsidRDefault="00412A3E" w:rsidP="002949E4">
      <w:pPr>
        <w:pStyle w:val="Odstavecseseznamem"/>
        <w:numPr>
          <w:ilvl w:val="0"/>
          <w:numId w:val="7"/>
        </w:numPr>
        <w:ind w:left="426" w:hanging="426"/>
        <w:jc w:val="both"/>
        <w:rPr>
          <w:rFonts w:asciiTheme="minorHAnsi" w:hAnsiTheme="minorHAnsi"/>
          <w:sz w:val="24"/>
          <w:szCs w:val="24"/>
        </w:rPr>
      </w:pPr>
      <w:r w:rsidRPr="00F9046E">
        <w:rPr>
          <w:rFonts w:asciiTheme="minorHAnsi" w:hAnsiTheme="minorHAnsi"/>
          <w:sz w:val="24"/>
          <w:szCs w:val="24"/>
        </w:rPr>
        <w:t xml:space="preserve">Předmětem této smlouvy je závazek zhotovitele provést pro objednatele na svůj náklad a </w:t>
      </w:r>
      <w:r w:rsidRPr="00D27D78">
        <w:rPr>
          <w:rFonts w:asciiTheme="minorHAnsi" w:hAnsiTheme="minorHAnsi"/>
          <w:sz w:val="24"/>
          <w:szCs w:val="24"/>
        </w:rPr>
        <w:t xml:space="preserve">nebezpečí pro objednatele za podmínek níže uvedených: </w:t>
      </w:r>
      <w:r w:rsidR="00DA47D0">
        <w:rPr>
          <w:rFonts w:asciiTheme="minorHAnsi" w:hAnsiTheme="minorHAnsi" w:cstheme="minorHAnsi"/>
          <w:sz w:val="24"/>
          <w:szCs w:val="24"/>
        </w:rPr>
        <w:t>restaurování předmět</w:t>
      </w:r>
      <w:r w:rsidR="002D348B">
        <w:rPr>
          <w:rFonts w:asciiTheme="minorHAnsi" w:hAnsiTheme="minorHAnsi" w:cstheme="minorHAnsi"/>
          <w:sz w:val="24"/>
          <w:szCs w:val="24"/>
        </w:rPr>
        <w:t>u</w:t>
      </w:r>
      <w:r w:rsidR="00ED4365" w:rsidRPr="00F9046E">
        <w:rPr>
          <w:rFonts w:asciiTheme="minorHAnsi" w:hAnsiTheme="minorHAnsi"/>
          <w:sz w:val="24"/>
          <w:szCs w:val="24"/>
        </w:rPr>
        <w:t xml:space="preserve"> Historického muzea</w:t>
      </w:r>
      <w:r w:rsidRPr="00F9046E">
        <w:rPr>
          <w:rFonts w:asciiTheme="minorHAnsi" w:hAnsiTheme="minorHAnsi"/>
          <w:sz w:val="24"/>
          <w:szCs w:val="24"/>
        </w:rPr>
        <w:t xml:space="preserve"> Národníh</w:t>
      </w:r>
      <w:r w:rsidRPr="00E6596A">
        <w:rPr>
          <w:rFonts w:asciiTheme="minorHAnsi" w:hAnsiTheme="minorHAnsi"/>
          <w:sz w:val="24"/>
          <w:szCs w:val="24"/>
        </w:rPr>
        <w:t xml:space="preserve">o muzea </w:t>
      </w:r>
      <w:r w:rsidR="0099019D" w:rsidRPr="00E6596A">
        <w:rPr>
          <w:rFonts w:asciiTheme="minorHAnsi" w:hAnsiTheme="minorHAnsi"/>
          <w:sz w:val="24"/>
          <w:szCs w:val="24"/>
        </w:rPr>
        <w:t>(dále</w:t>
      </w:r>
      <w:r w:rsidR="0099019D" w:rsidRPr="00F9046E">
        <w:rPr>
          <w:rFonts w:asciiTheme="minorHAnsi" w:hAnsiTheme="minorHAnsi"/>
          <w:sz w:val="24"/>
          <w:szCs w:val="24"/>
        </w:rPr>
        <w:t xml:space="preserve"> jen „dílo“)</w:t>
      </w:r>
      <w:r w:rsidR="00C27653" w:rsidRPr="00F9046E">
        <w:rPr>
          <w:rFonts w:asciiTheme="minorHAnsi" w:hAnsiTheme="minorHAnsi"/>
          <w:sz w:val="24"/>
          <w:szCs w:val="24"/>
        </w:rPr>
        <w:t>.</w:t>
      </w:r>
    </w:p>
    <w:p w14:paraId="1E5B2946" w14:textId="6DC0D9F3" w:rsidR="00412A3E" w:rsidRDefault="00412A3E" w:rsidP="002949E4">
      <w:pPr>
        <w:pStyle w:val="Odstavecseseznamem"/>
        <w:numPr>
          <w:ilvl w:val="0"/>
          <w:numId w:val="7"/>
        </w:numPr>
        <w:ind w:left="426" w:hanging="426"/>
        <w:jc w:val="both"/>
        <w:rPr>
          <w:rFonts w:asciiTheme="minorHAnsi" w:hAnsiTheme="minorHAnsi"/>
          <w:sz w:val="24"/>
          <w:szCs w:val="24"/>
        </w:rPr>
      </w:pPr>
      <w:r w:rsidRPr="00E8414C">
        <w:rPr>
          <w:rFonts w:asciiTheme="minorHAnsi" w:hAnsiTheme="minorHAnsi"/>
          <w:sz w:val="24"/>
          <w:szCs w:val="24"/>
        </w:rPr>
        <w:t>Specifikace sbírkových předmětů určených k provedení díla dle podmínek této smlouvy:</w:t>
      </w:r>
      <w:r w:rsidR="0010377F">
        <w:rPr>
          <w:rFonts w:asciiTheme="minorHAnsi" w:hAnsiTheme="minorHAnsi"/>
          <w:sz w:val="24"/>
          <w:szCs w:val="24"/>
        </w:rPr>
        <w:t xml:space="preserve"> </w:t>
      </w:r>
      <w:r w:rsidR="00EB5E26">
        <w:rPr>
          <w:rFonts w:asciiTheme="minorHAnsi" w:hAnsiTheme="minorHAnsi"/>
          <w:sz w:val="24"/>
          <w:szCs w:val="24"/>
        </w:rPr>
        <w:t>XXXXXXXXXXXXXXXXXXXXXXXXXXXXXXXXXXXXXXXXXXXXXXXXXXXXXXXXXXXXXXXXXXXXXXX</w:t>
      </w:r>
      <w:r w:rsidR="001B2D80" w:rsidRPr="00E8414C">
        <w:rPr>
          <w:rFonts w:asciiTheme="minorHAnsi" w:hAnsiTheme="minorHAnsi"/>
          <w:sz w:val="24"/>
          <w:szCs w:val="24"/>
        </w:rPr>
        <w:t xml:space="preserve">. </w:t>
      </w:r>
      <w:r w:rsidR="008F5CC5" w:rsidRPr="00E8414C">
        <w:rPr>
          <w:rFonts w:asciiTheme="minorHAnsi" w:hAnsiTheme="minorHAnsi"/>
          <w:sz w:val="24"/>
          <w:szCs w:val="24"/>
        </w:rPr>
        <w:t>Fotodokumentace předmětů je uvedena v příloze č. 1 této smlouvy</w:t>
      </w:r>
      <w:r w:rsidR="00E8414C" w:rsidRPr="00E8414C">
        <w:rPr>
          <w:rFonts w:asciiTheme="minorHAnsi" w:hAnsiTheme="minorHAnsi"/>
          <w:sz w:val="24"/>
          <w:szCs w:val="24"/>
        </w:rPr>
        <w:t xml:space="preserve">, </w:t>
      </w:r>
      <w:r w:rsidR="00774C93" w:rsidRPr="00E8414C">
        <w:rPr>
          <w:rFonts w:asciiTheme="minorHAnsi" w:hAnsiTheme="minorHAnsi"/>
          <w:sz w:val="24"/>
          <w:szCs w:val="24"/>
        </w:rPr>
        <w:t xml:space="preserve">v souhrnné </w:t>
      </w:r>
      <w:r w:rsidRPr="00E8414C">
        <w:rPr>
          <w:rFonts w:asciiTheme="minorHAnsi" w:hAnsiTheme="minorHAnsi"/>
          <w:sz w:val="24"/>
          <w:szCs w:val="24"/>
        </w:rPr>
        <w:t>pojis</w:t>
      </w:r>
      <w:r w:rsidR="00C3433F" w:rsidRPr="00E8414C">
        <w:rPr>
          <w:rFonts w:asciiTheme="minorHAnsi" w:hAnsiTheme="minorHAnsi"/>
          <w:sz w:val="24"/>
          <w:szCs w:val="24"/>
        </w:rPr>
        <w:t>tn</w:t>
      </w:r>
      <w:r w:rsidR="00774C93" w:rsidRPr="00E8414C">
        <w:rPr>
          <w:rFonts w:asciiTheme="minorHAnsi" w:hAnsiTheme="minorHAnsi"/>
          <w:sz w:val="24"/>
          <w:szCs w:val="24"/>
        </w:rPr>
        <w:t>é</w:t>
      </w:r>
      <w:r w:rsidR="00C3433F" w:rsidRPr="00E8414C">
        <w:rPr>
          <w:rFonts w:asciiTheme="minorHAnsi" w:hAnsiTheme="minorHAnsi"/>
          <w:sz w:val="24"/>
          <w:szCs w:val="24"/>
        </w:rPr>
        <w:t xml:space="preserve"> hodnot</w:t>
      </w:r>
      <w:r w:rsidR="00774C93" w:rsidRPr="00E8414C">
        <w:rPr>
          <w:rFonts w:asciiTheme="minorHAnsi" w:hAnsiTheme="minorHAnsi"/>
          <w:sz w:val="24"/>
          <w:szCs w:val="24"/>
        </w:rPr>
        <w:t>ě</w:t>
      </w:r>
      <w:r w:rsidR="00C3433F" w:rsidRPr="00E8414C">
        <w:rPr>
          <w:rFonts w:asciiTheme="minorHAnsi" w:hAnsiTheme="minorHAnsi"/>
          <w:sz w:val="24"/>
          <w:szCs w:val="24"/>
        </w:rPr>
        <w:t>:</w:t>
      </w:r>
      <w:r w:rsidR="008006EB">
        <w:rPr>
          <w:rFonts w:asciiTheme="minorHAnsi" w:hAnsiTheme="minorHAnsi"/>
          <w:sz w:val="24"/>
          <w:szCs w:val="24"/>
        </w:rPr>
        <w:t xml:space="preserve"> </w:t>
      </w:r>
      <w:r w:rsidR="0056796D">
        <w:rPr>
          <w:rFonts w:asciiTheme="minorHAnsi" w:hAnsiTheme="minorHAnsi"/>
          <w:sz w:val="24"/>
          <w:szCs w:val="24"/>
        </w:rPr>
        <w:t>XXXXXXXXXXXX</w:t>
      </w:r>
    </w:p>
    <w:p w14:paraId="1D213C21" w14:textId="3390662B" w:rsidR="00D32732" w:rsidRPr="00DA4848" w:rsidRDefault="00275E17" w:rsidP="00D27D78">
      <w:pPr>
        <w:spacing w:line="276" w:lineRule="auto"/>
        <w:ind w:left="426"/>
        <w:jc w:val="both"/>
        <w:rPr>
          <w:rFonts w:ascii="Calibri" w:hAnsi="Calibri"/>
          <w:b/>
          <w:sz w:val="24"/>
          <w:szCs w:val="24"/>
        </w:rPr>
      </w:pPr>
      <w:r w:rsidRPr="00DA4848">
        <w:rPr>
          <w:rFonts w:asciiTheme="minorHAnsi" w:hAnsiTheme="minorHAnsi" w:cstheme="minorHAnsi"/>
          <w:sz w:val="24"/>
          <w:szCs w:val="24"/>
        </w:rPr>
        <w:lastRenderedPageBreak/>
        <w:t>Objednatel zároveň svěřuje touto s</w:t>
      </w:r>
      <w:r w:rsidR="009D5875" w:rsidRPr="00DA4848">
        <w:rPr>
          <w:rFonts w:asciiTheme="minorHAnsi" w:hAnsiTheme="minorHAnsi" w:cstheme="minorHAnsi"/>
          <w:sz w:val="24"/>
          <w:szCs w:val="24"/>
        </w:rPr>
        <w:t>mlouvou zhotoviteli výše uveden</w:t>
      </w:r>
      <w:r w:rsidR="009F0993">
        <w:rPr>
          <w:rFonts w:asciiTheme="minorHAnsi" w:hAnsiTheme="minorHAnsi" w:cstheme="minorHAnsi"/>
          <w:sz w:val="24"/>
          <w:szCs w:val="24"/>
        </w:rPr>
        <w:t>ý</w:t>
      </w:r>
      <w:r w:rsidR="009D5875" w:rsidRPr="00DA4848">
        <w:rPr>
          <w:rFonts w:asciiTheme="minorHAnsi" w:hAnsiTheme="minorHAnsi" w:cstheme="minorHAnsi"/>
          <w:sz w:val="24"/>
          <w:szCs w:val="24"/>
        </w:rPr>
        <w:t xml:space="preserve"> sbírkov</w:t>
      </w:r>
      <w:r w:rsidR="009F0993">
        <w:rPr>
          <w:rFonts w:asciiTheme="minorHAnsi" w:hAnsiTheme="minorHAnsi" w:cstheme="minorHAnsi"/>
          <w:sz w:val="24"/>
          <w:szCs w:val="24"/>
        </w:rPr>
        <w:t>ý</w:t>
      </w:r>
      <w:r w:rsidRPr="00DA4848">
        <w:rPr>
          <w:rFonts w:asciiTheme="minorHAnsi" w:hAnsiTheme="minorHAnsi" w:cstheme="minorHAnsi"/>
          <w:sz w:val="24"/>
          <w:szCs w:val="24"/>
        </w:rPr>
        <w:t xml:space="preserve"> předmět, za účelem realizace díla, které bude</w:t>
      </w:r>
      <w:r w:rsidRPr="00327179">
        <w:rPr>
          <w:rFonts w:asciiTheme="minorHAnsi" w:hAnsiTheme="minorHAnsi" w:cstheme="minorHAnsi"/>
          <w:sz w:val="24"/>
          <w:szCs w:val="24"/>
        </w:rPr>
        <w:t xml:space="preserve"> prováděno na adrese</w:t>
      </w:r>
      <w:r w:rsidR="00E36BB5" w:rsidRPr="00327179">
        <w:rPr>
          <w:rFonts w:asciiTheme="minorHAnsi" w:hAnsiTheme="minorHAnsi" w:cstheme="minorHAnsi"/>
          <w:sz w:val="24"/>
          <w:szCs w:val="24"/>
        </w:rPr>
        <w:t xml:space="preserve">: </w:t>
      </w:r>
      <w:r w:rsidR="002D4428">
        <w:rPr>
          <w:rFonts w:asciiTheme="minorHAnsi" w:hAnsiTheme="minorHAnsi" w:cstheme="minorHAnsi"/>
          <w:sz w:val="24"/>
          <w:szCs w:val="24"/>
        </w:rPr>
        <w:t>XXXXXXXXXXXXXXXXXXXXXX</w:t>
      </w:r>
      <w:r w:rsidR="002D348B" w:rsidRPr="00856EBB">
        <w:rPr>
          <w:rFonts w:asciiTheme="minorHAnsi" w:hAnsiTheme="minorHAnsi" w:cstheme="minorHAnsi"/>
          <w:sz w:val="24"/>
          <w:szCs w:val="24"/>
        </w:rPr>
        <w:t xml:space="preserve"> </w:t>
      </w:r>
      <w:r w:rsidR="00D761E1">
        <w:rPr>
          <w:rFonts w:asciiTheme="minorHAnsi" w:hAnsiTheme="minorHAnsi" w:cstheme="minorHAnsi"/>
          <w:sz w:val="24"/>
          <w:szCs w:val="24"/>
        </w:rPr>
        <w:t>XXXXXX</w:t>
      </w:r>
      <w:r w:rsidR="002D348B" w:rsidRPr="00856EBB">
        <w:rPr>
          <w:rFonts w:asciiTheme="minorHAnsi" w:hAnsiTheme="minorHAnsi" w:cstheme="minorHAnsi"/>
          <w:sz w:val="24"/>
          <w:szCs w:val="24"/>
        </w:rPr>
        <w:t xml:space="preserve"> </w:t>
      </w:r>
      <w:r w:rsidR="002D4428">
        <w:rPr>
          <w:rFonts w:asciiTheme="minorHAnsi" w:hAnsiTheme="minorHAnsi" w:cstheme="minorHAnsi"/>
          <w:sz w:val="24"/>
          <w:szCs w:val="24"/>
        </w:rPr>
        <w:t>XXXXXXXXXXXXXXXXXXXXXXXXXXXXXXXXX</w:t>
      </w:r>
    </w:p>
    <w:p w14:paraId="1F0C7C68" w14:textId="32B19EFB" w:rsidR="00275E17" w:rsidRPr="007B2FE8" w:rsidRDefault="00275E17"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Zhotovitel není oprávněn bez písemného souhlasu objednatele se svěřeným předmět</w:t>
      </w:r>
      <w:r w:rsidR="00D802EC">
        <w:rPr>
          <w:rFonts w:asciiTheme="minorHAnsi" w:hAnsiTheme="minorHAnsi" w:cstheme="minorHAnsi"/>
          <w:sz w:val="24"/>
          <w:szCs w:val="24"/>
        </w:rPr>
        <w:t xml:space="preserve">em </w:t>
      </w:r>
      <w:r w:rsidRPr="007B2FE8">
        <w:rPr>
          <w:rFonts w:asciiTheme="minorHAnsi" w:hAnsiTheme="minorHAnsi" w:cstheme="minorHAnsi"/>
          <w:sz w:val="24"/>
          <w:szCs w:val="24"/>
        </w:rPr>
        <w:t>jakýmkoliv způsobem disponovat mimo účel st</w:t>
      </w:r>
      <w:r w:rsidR="00236249" w:rsidRPr="007B2FE8">
        <w:rPr>
          <w:rFonts w:asciiTheme="minorHAnsi" w:hAnsiTheme="minorHAnsi" w:cstheme="minorHAnsi"/>
          <w:sz w:val="24"/>
          <w:szCs w:val="24"/>
        </w:rPr>
        <w:t xml:space="preserve">anovený v článku II, zejména </w:t>
      </w:r>
      <w:r w:rsidR="00D802EC">
        <w:rPr>
          <w:rFonts w:asciiTheme="minorHAnsi" w:hAnsiTheme="minorHAnsi" w:cstheme="minorHAnsi"/>
          <w:sz w:val="24"/>
          <w:szCs w:val="24"/>
        </w:rPr>
        <w:t>ho</w:t>
      </w:r>
      <w:r w:rsidRPr="007B2FE8">
        <w:rPr>
          <w:rFonts w:asciiTheme="minorHAnsi" w:hAnsiTheme="minorHAnsi" w:cstheme="minorHAnsi"/>
          <w:sz w:val="24"/>
          <w:szCs w:val="24"/>
        </w:rPr>
        <w:t xml:space="preserve"> nesmí přemisťovat, přenechat k užívání třetí osobě, pořizovat </w:t>
      </w:r>
      <w:r w:rsidR="00236249" w:rsidRPr="007B2FE8">
        <w:rPr>
          <w:rFonts w:asciiTheme="minorHAnsi" w:hAnsiTheme="minorHAnsi" w:cstheme="minorHAnsi"/>
          <w:sz w:val="24"/>
          <w:szCs w:val="24"/>
        </w:rPr>
        <w:t>jeh</w:t>
      </w:r>
      <w:r w:rsidR="006B17E2">
        <w:rPr>
          <w:rFonts w:asciiTheme="minorHAnsi" w:hAnsiTheme="minorHAnsi" w:cstheme="minorHAnsi"/>
          <w:sz w:val="24"/>
          <w:szCs w:val="24"/>
        </w:rPr>
        <w:t>o</w:t>
      </w:r>
      <w:r w:rsidRPr="007B2FE8">
        <w:rPr>
          <w:rFonts w:asciiTheme="minorHAnsi" w:hAnsiTheme="minorHAnsi" w:cstheme="minorHAnsi"/>
          <w:sz w:val="24"/>
          <w:szCs w:val="24"/>
        </w:rPr>
        <w:t xml:space="preserve"> fotografické snímky pro jiné </w:t>
      </w:r>
      <w:proofErr w:type="gramStart"/>
      <w:r w:rsidRPr="007B2FE8">
        <w:rPr>
          <w:rFonts w:asciiTheme="minorHAnsi" w:hAnsiTheme="minorHAnsi" w:cstheme="minorHAnsi"/>
          <w:sz w:val="24"/>
          <w:szCs w:val="24"/>
        </w:rPr>
        <w:t>účely</w:t>
      </w:r>
      <w:proofErr w:type="gramEnd"/>
      <w:r w:rsidRPr="007B2FE8">
        <w:rPr>
          <w:rFonts w:asciiTheme="minorHAnsi" w:hAnsiTheme="minorHAnsi" w:cstheme="minorHAnsi"/>
          <w:sz w:val="24"/>
          <w:szCs w:val="24"/>
        </w:rPr>
        <w:t xml:space="preserve"> než je uvedeno v článku II, nebo umožnit fotografování či filmování svěřen</w:t>
      </w:r>
      <w:r w:rsidR="006B17E2">
        <w:rPr>
          <w:rFonts w:asciiTheme="minorHAnsi" w:hAnsiTheme="minorHAnsi" w:cstheme="minorHAnsi"/>
          <w:sz w:val="24"/>
          <w:szCs w:val="24"/>
        </w:rPr>
        <w:t>é</w:t>
      </w:r>
      <w:r w:rsidR="009D5875" w:rsidRPr="007B2FE8">
        <w:rPr>
          <w:rFonts w:asciiTheme="minorHAnsi" w:hAnsiTheme="minorHAnsi" w:cstheme="minorHAnsi"/>
          <w:sz w:val="24"/>
          <w:szCs w:val="24"/>
        </w:rPr>
        <w:t>h</w:t>
      </w:r>
      <w:r w:rsidR="006B17E2">
        <w:rPr>
          <w:rFonts w:asciiTheme="minorHAnsi" w:hAnsiTheme="minorHAnsi" w:cstheme="minorHAnsi"/>
          <w:sz w:val="24"/>
          <w:szCs w:val="24"/>
        </w:rPr>
        <w:t>o</w:t>
      </w:r>
      <w:r w:rsidRPr="007B2FE8">
        <w:rPr>
          <w:rFonts w:asciiTheme="minorHAnsi" w:hAnsiTheme="minorHAnsi" w:cstheme="minorHAnsi"/>
          <w:sz w:val="24"/>
          <w:szCs w:val="24"/>
        </w:rPr>
        <w:t xml:space="preserve"> předmět</w:t>
      </w:r>
      <w:r w:rsidR="006B17E2">
        <w:rPr>
          <w:rFonts w:asciiTheme="minorHAnsi" w:hAnsiTheme="minorHAnsi" w:cstheme="minorHAnsi"/>
          <w:sz w:val="24"/>
          <w:szCs w:val="24"/>
        </w:rPr>
        <w:t>u</w:t>
      </w:r>
      <w:r w:rsidRPr="007B2FE8">
        <w:rPr>
          <w:rFonts w:asciiTheme="minorHAnsi" w:hAnsiTheme="minorHAnsi" w:cstheme="minorHAnsi"/>
          <w:sz w:val="24"/>
          <w:szCs w:val="24"/>
        </w:rPr>
        <w:t xml:space="preserve"> jinému.</w:t>
      </w:r>
    </w:p>
    <w:p w14:paraId="3D0D6105" w14:textId="0E75F00D" w:rsidR="00412A3E" w:rsidRPr="007B2FE8"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 xml:space="preserve">Svěření se sjednává na dobu určitou </w:t>
      </w:r>
      <w:r w:rsidR="00136CDD" w:rsidRPr="007B2FE8">
        <w:rPr>
          <w:rFonts w:asciiTheme="minorHAnsi" w:hAnsiTheme="minorHAnsi" w:cstheme="minorHAnsi"/>
          <w:sz w:val="24"/>
          <w:szCs w:val="24"/>
        </w:rPr>
        <w:t xml:space="preserve">od </w:t>
      </w:r>
      <w:r w:rsidR="00E226B6" w:rsidRPr="007B2FE8">
        <w:rPr>
          <w:rFonts w:asciiTheme="minorHAnsi" w:hAnsiTheme="minorHAnsi" w:cstheme="minorHAnsi"/>
          <w:bCs/>
          <w:sz w:val="24"/>
          <w:szCs w:val="24"/>
        </w:rPr>
        <w:t xml:space="preserve">převzetí </w:t>
      </w:r>
      <w:r w:rsidR="00EA2CEB" w:rsidRPr="007B2FE8">
        <w:rPr>
          <w:rFonts w:asciiTheme="minorHAnsi" w:hAnsiTheme="minorHAnsi" w:cstheme="minorHAnsi"/>
          <w:bCs/>
          <w:sz w:val="24"/>
          <w:szCs w:val="24"/>
        </w:rPr>
        <w:t>předmět</w:t>
      </w:r>
      <w:r w:rsidR="00B9480E">
        <w:rPr>
          <w:rFonts w:asciiTheme="minorHAnsi" w:hAnsiTheme="minorHAnsi" w:cstheme="minorHAnsi"/>
          <w:bCs/>
          <w:sz w:val="24"/>
          <w:szCs w:val="24"/>
        </w:rPr>
        <w:t>u</w:t>
      </w:r>
      <w:r w:rsidR="00275E17" w:rsidRPr="007B2FE8">
        <w:rPr>
          <w:rFonts w:asciiTheme="minorHAnsi" w:hAnsiTheme="minorHAnsi" w:cstheme="minorHAnsi"/>
          <w:bCs/>
          <w:sz w:val="24"/>
          <w:szCs w:val="24"/>
        </w:rPr>
        <w:t xml:space="preserve"> do </w:t>
      </w:r>
      <w:r w:rsidR="00EA2CEB" w:rsidRPr="007B2FE8">
        <w:rPr>
          <w:rFonts w:asciiTheme="minorHAnsi" w:hAnsiTheme="minorHAnsi" w:cstheme="minorHAnsi"/>
          <w:bCs/>
          <w:sz w:val="24"/>
          <w:szCs w:val="24"/>
        </w:rPr>
        <w:t>3</w:t>
      </w:r>
      <w:r w:rsidR="009106CC">
        <w:rPr>
          <w:rFonts w:asciiTheme="minorHAnsi" w:hAnsiTheme="minorHAnsi" w:cstheme="minorHAnsi"/>
          <w:bCs/>
          <w:sz w:val="24"/>
          <w:szCs w:val="24"/>
        </w:rPr>
        <w:t>1</w:t>
      </w:r>
      <w:r w:rsidR="00136CDD" w:rsidRPr="007B2FE8">
        <w:rPr>
          <w:rFonts w:asciiTheme="minorHAnsi" w:hAnsiTheme="minorHAnsi" w:cstheme="minorHAnsi"/>
          <w:bCs/>
          <w:sz w:val="24"/>
          <w:szCs w:val="24"/>
        </w:rPr>
        <w:t xml:space="preserve">. </w:t>
      </w:r>
      <w:r w:rsidR="005A206F">
        <w:rPr>
          <w:rFonts w:asciiTheme="minorHAnsi" w:hAnsiTheme="minorHAnsi" w:cstheme="minorHAnsi"/>
          <w:bCs/>
          <w:sz w:val="24"/>
          <w:szCs w:val="24"/>
        </w:rPr>
        <w:t>12</w:t>
      </w:r>
      <w:r w:rsidR="009106CC">
        <w:rPr>
          <w:rFonts w:asciiTheme="minorHAnsi" w:hAnsiTheme="minorHAnsi" w:cstheme="minorHAnsi"/>
          <w:bCs/>
          <w:sz w:val="24"/>
          <w:szCs w:val="24"/>
        </w:rPr>
        <w:t>.</w:t>
      </w:r>
      <w:r w:rsidR="00D32732" w:rsidRPr="007B2FE8">
        <w:rPr>
          <w:rFonts w:asciiTheme="minorHAnsi" w:hAnsiTheme="minorHAnsi" w:cstheme="minorHAnsi"/>
          <w:bCs/>
          <w:sz w:val="24"/>
          <w:szCs w:val="24"/>
        </w:rPr>
        <w:t xml:space="preserve"> </w:t>
      </w:r>
      <w:r w:rsidR="00327E13" w:rsidRPr="007B2FE8">
        <w:rPr>
          <w:rFonts w:asciiTheme="minorHAnsi" w:hAnsiTheme="minorHAnsi" w:cstheme="minorHAnsi"/>
          <w:bCs/>
          <w:sz w:val="24"/>
          <w:szCs w:val="24"/>
        </w:rPr>
        <w:t>20</w:t>
      </w:r>
      <w:r w:rsidR="003D6A30" w:rsidRPr="007B2FE8">
        <w:rPr>
          <w:rFonts w:asciiTheme="minorHAnsi" w:hAnsiTheme="minorHAnsi" w:cstheme="minorHAnsi"/>
          <w:bCs/>
          <w:sz w:val="24"/>
          <w:szCs w:val="24"/>
        </w:rPr>
        <w:t>2</w:t>
      </w:r>
      <w:r w:rsidR="009106CC">
        <w:rPr>
          <w:rFonts w:asciiTheme="minorHAnsi" w:hAnsiTheme="minorHAnsi" w:cstheme="minorHAnsi"/>
          <w:bCs/>
          <w:sz w:val="24"/>
          <w:szCs w:val="24"/>
        </w:rPr>
        <w:t>4</w:t>
      </w:r>
      <w:r w:rsidRPr="007B2FE8">
        <w:rPr>
          <w:rFonts w:asciiTheme="minorHAnsi" w:hAnsiTheme="minorHAnsi" w:cstheme="minorHAnsi"/>
          <w:bCs/>
          <w:sz w:val="24"/>
          <w:szCs w:val="24"/>
        </w:rPr>
        <w:t>.</w:t>
      </w:r>
    </w:p>
    <w:p w14:paraId="454FE258" w14:textId="003BF19F" w:rsidR="00412A3E" w:rsidRPr="007B2FE8"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Dobu svěření lze prodloužit písemným dodatkem k této smlouvě na základě dohody obou smluvních stran.</w:t>
      </w:r>
    </w:p>
    <w:p w14:paraId="24AB2888" w14:textId="3751A438" w:rsidR="00412A3E" w:rsidRPr="007B2FE8"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Objednatel má právo odstoupením jednostranně ukončit smluvní vztah vyplývající z této smlouvy. Zhotovitel je v takovém případě povin</w:t>
      </w:r>
      <w:r w:rsidR="006237ED">
        <w:rPr>
          <w:rFonts w:asciiTheme="minorHAnsi" w:hAnsiTheme="minorHAnsi" w:cstheme="minorHAnsi"/>
          <w:sz w:val="24"/>
          <w:szCs w:val="24"/>
        </w:rPr>
        <w:t>e</w:t>
      </w:r>
      <w:r w:rsidRPr="007B2FE8">
        <w:rPr>
          <w:rFonts w:asciiTheme="minorHAnsi" w:hAnsiTheme="minorHAnsi" w:cstheme="minorHAnsi"/>
          <w:sz w:val="24"/>
          <w:szCs w:val="24"/>
        </w:rPr>
        <w:t>n svěřen</w:t>
      </w:r>
      <w:r w:rsidR="00B9480E">
        <w:rPr>
          <w:rFonts w:asciiTheme="minorHAnsi" w:hAnsiTheme="minorHAnsi" w:cstheme="minorHAnsi"/>
          <w:sz w:val="24"/>
          <w:szCs w:val="24"/>
        </w:rPr>
        <w:t>ý</w:t>
      </w:r>
      <w:r w:rsidRPr="007B2FE8">
        <w:rPr>
          <w:rFonts w:asciiTheme="minorHAnsi" w:hAnsiTheme="minorHAnsi" w:cstheme="minorHAnsi"/>
          <w:sz w:val="24"/>
          <w:szCs w:val="24"/>
        </w:rPr>
        <w:t xml:space="preserve"> předmět vrátit objednateli bezodkladně nebo nejpozději do data, které strana prvá písemně straně druhé sdělí. </w:t>
      </w:r>
    </w:p>
    <w:p w14:paraId="553EA5B9" w14:textId="1A72AA73" w:rsidR="00412A3E" w:rsidRPr="007B2FE8"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Manipulaci s předmět</w:t>
      </w:r>
      <w:r w:rsidR="00B9480E">
        <w:rPr>
          <w:rFonts w:asciiTheme="minorHAnsi" w:hAnsiTheme="minorHAnsi" w:cstheme="minorHAnsi"/>
          <w:sz w:val="24"/>
          <w:szCs w:val="24"/>
        </w:rPr>
        <w:t>em</w:t>
      </w:r>
      <w:r w:rsidRPr="007B2FE8">
        <w:rPr>
          <w:rFonts w:asciiTheme="minorHAnsi" w:hAnsiTheme="minorHAnsi" w:cstheme="minorHAnsi"/>
          <w:sz w:val="24"/>
          <w:szCs w:val="24"/>
        </w:rPr>
        <w:t>, jeh</w:t>
      </w:r>
      <w:r w:rsidR="00B9480E">
        <w:rPr>
          <w:rFonts w:asciiTheme="minorHAnsi" w:hAnsiTheme="minorHAnsi" w:cstheme="minorHAnsi"/>
          <w:sz w:val="24"/>
          <w:szCs w:val="24"/>
        </w:rPr>
        <w:t>o</w:t>
      </w:r>
      <w:r w:rsidRPr="007B2FE8">
        <w:rPr>
          <w:rFonts w:asciiTheme="minorHAnsi" w:hAnsiTheme="minorHAnsi" w:cstheme="minorHAnsi"/>
          <w:sz w:val="24"/>
          <w:szCs w:val="24"/>
        </w:rPr>
        <w:t xml:space="preserve"> balení a přepravu z místa uložení u objednatele na místo uložení u zhotovitele zajišťuje </w:t>
      </w:r>
      <w:r w:rsidR="0038615F">
        <w:rPr>
          <w:rFonts w:asciiTheme="minorHAnsi" w:hAnsiTheme="minorHAnsi" w:cstheme="minorHAnsi"/>
          <w:sz w:val="24"/>
          <w:szCs w:val="24"/>
        </w:rPr>
        <w:t>objednatel</w:t>
      </w:r>
      <w:r w:rsidRPr="007B2FE8">
        <w:rPr>
          <w:rFonts w:asciiTheme="minorHAnsi" w:hAnsiTheme="minorHAnsi" w:cstheme="minorHAnsi"/>
          <w:sz w:val="24"/>
          <w:szCs w:val="24"/>
        </w:rPr>
        <w:t xml:space="preserve"> na své náklady a odpovědnost.</w:t>
      </w:r>
    </w:p>
    <w:p w14:paraId="5F688C83" w14:textId="6C2CDEFC" w:rsidR="00412A3E" w:rsidRPr="00704DFF" w:rsidRDefault="00412A3E" w:rsidP="007B2FE8">
      <w:pPr>
        <w:pStyle w:val="Bezmezer"/>
        <w:numPr>
          <w:ilvl w:val="0"/>
          <w:numId w:val="7"/>
        </w:numPr>
        <w:jc w:val="both"/>
        <w:rPr>
          <w:rFonts w:asciiTheme="minorHAnsi" w:hAnsiTheme="minorHAnsi" w:cstheme="minorHAnsi"/>
          <w:sz w:val="24"/>
          <w:szCs w:val="24"/>
        </w:rPr>
      </w:pPr>
      <w:r w:rsidRPr="007B2FE8">
        <w:rPr>
          <w:rFonts w:asciiTheme="minorHAnsi" w:hAnsiTheme="minorHAnsi" w:cstheme="minorHAnsi"/>
          <w:sz w:val="24"/>
          <w:szCs w:val="24"/>
        </w:rPr>
        <w:t>Odpovědnost za ochranu, bezpečnost a stav svěřen</w:t>
      </w:r>
      <w:r w:rsidR="006A6AB8">
        <w:rPr>
          <w:rFonts w:asciiTheme="minorHAnsi" w:hAnsiTheme="minorHAnsi" w:cstheme="minorHAnsi"/>
          <w:sz w:val="24"/>
          <w:szCs w:val="24"/>
        </w:rPr>
        <w:t>é</w:t>
      </w:r>
      <w:r w:rsidRPr="007B2FE8">
        <w:rPr>
          <w:rFonts w:asciiTheme="minorHAnsi" w:hAnsiTheme="minorHAnsi" w:cstheme="minorHAnsi"/>
          <w:sz w:val="24"/>
          <w:szCs w:val="24"/>
        </w:rPr>
        <w:t>h</w:t>
      </w:r>
      <w:r w:rsidR="006A6AB8">
        <w:rPr>
          <w:rFonts w:asciiTheme="minorHAnsi" w:hAnsiTheme="minorHAnsi" w:cstheme="minorHAnsi"/>
          <w:sz w:val="24"/>
          <w:szCs w:val="24"/>
        </w:rPr>
        <w:t>o</w:t>
      </w:r>
      <w:r w:rsidRPr="007B2FE8">
        <w:rPr>
          <w:rFonts w:asciiTheme="minorHAnsi" w:hAnsiTheme="minorHAnsi" w:cstheme="minorHAnsi"/>
          <w:sz w:val="24"/>
          <w:szCs w:val="24"/>
        </w:rPr>
        <w:t xml:space="preserve"> předmět</w:t>
      </w:r>
      <w:r w:rsidR="006A6AB8">
        <w:rPr>
          <w:rFonts w:asciiTheme="minorHAnsi" w:hAnsiTheme="minorHAnsi" w:cstheme="minorHAnsi"/>
          <w:sz w:val="24"/>
          <w:szCs w:val="24"/>
        </w:rPr>
        <w:t>u</w:t>
      </w:r>
      <w:r w:rsidRPr="007B2FE8">
        <w:rPr>
          <w:rFonts w:asciiTheme="minorHAnsi" w:hAnsiTheme="minorHAnsi" w:cstheme="minorHAnsi"/>
          <w:sz w:val="24"/>
          <w:szCs w:val="24"/>
        </w:rPr>
        <w:t xml:space="preserve"> nese zhotovitel po celou dobu svěření, a to až do výše jeh</w:t>
      </w:r>
      <w:r w:rsidR="006A6AB8">
        <w:rPr>
          <w:rFonts w:asciiTheme="minorHAnsi" w:hAnsiTheme="minorHAnsi" w:cstheme="minorHAnsi"/>
          <w:sz w:val="24"/>
          <w:szCs w:val="24"/>
        </w:rPr>
        <w:t>o</w:t>
      </w:r>
      <w:r w:rsidRPr="007B2FE8">
        <w:rPr>
          <w:rFonts w:asciiTheme="minorHAnsi" w:hAnsiTheme="minorHAnsi" w:cstheme="minorHAnsi"/>
          <w:sz w:val="24"/>
          <w:szCs w:val="24"/>
        </w:rPr>
        <w:t xml:space="preserve"> pojistn</w:t>
      </w:r>
      <w:r w:rsidR="006A6AB8">
        <w:rPr>
          <w:rFonts w:asciiTheme="minorHAnsi" w:hAnsiTheme="minorHAnsi" w:cstheme="minorHAnsi"/>
          <w:sz w:val="24"/>
          <w:szCs w:val="24"/>
        </w:rPr>
        <w:t>é</w:t>
      </w:r>
      <w:r w:rsidRPr="007B2FE8">
        <w:rPr>
          <w:rFonts w:asciiTheme="minorHAnsi" w:hAnsiTheme="minorHAnsi" w:cstheme="minorHAnsi"/>
          <w:sz w:val="24"/>
          <w:szCs w:val="24"/>
        </w:rPr>
        <w:t xml:space="preserve"> cen</w:t>
      </w:r>
      <w:r w:rsidR="006A6AB8">
        <w:rPr>
          <w:rFonts w:asciiTheme="minorHAnsi" w:hAnsiTheme="minorHAnsi" w:cstheme="minorHAnsi"/>
          <w:sz w:val="24"/>
          <w:szCs w:val="24"/>
        </w:rPr>
        <w:t>y</w:t>
      </w:r>
      <w:r w:rsidRPr="007B2FE8">
        <w:rPr>
          <w:rFonts w:asciiTheme="minorHAnsi" w:hAnsiTheme="minorHAnsi" w:cstheme="minorHAnsi"/>
          <w:sz w:val="24"/>
          <w:szCs w:val="24"/>
        </w:rPr>
        <w:t xml:space="preserve"> a je povinný případnou škodu objednateli </w:t>
      </w:r>
      <w:r w:rsidRPr="00704DFF">
        <w:rPr>
          <w:rFonts w:asciiTheme="minorHAnsi" w:hAnsiTheme="minorHAnsi" w:cstheme="minorHAnsi"/>
          <w:sz w:val="24"/>
          <w:szCs w:val="24"/>
        </w:rPr>
        <w:t>uhradit v plné výši.</w:t>
      </w:r>
    </w:p>
    <w:p w14:paraId="48E3636B" w14:textId="656941C9" w:rsidR="00115F4C" w:rsidRPr="00704DFF" w:rsidRDefault="00412A3E" w:rsidP="007B2FE8">
      <w:pPr>
        <w:pStyle w:val="Bezmezer"/>
        <w:numPr>
          <w:ilvl w:val="0"/>
          <w:numId w:val="7"/>
        </w:numPr>
        <w:jc w:val="both"/>
        <w:rPr>
          <w:rFonts w:asciiTheme="minorHAnsi" w:hAnsiTheme="minorHAnsi" w:cstheme="minorHAnsi"/>
          <w:sz w:val="24"/>
          <w:szCs w:val="24"/>
        </w:rPr>
      </w:pPr>
      <w:r w:rsidRPr="00704DFF">
        <w:rPr>
          <w:rFonts w:asciiTheme="minorHAnsi" w:hAnsiTheme="minorHAnsi" w:cstheme="minorHAnsi"/>
          <w:sz w:val="24"/>
          <w:szCs w:val="24"/>
        </w:rPr>
        <w:t>Manipulaci s předmět</w:t>
      </w:r>
      <w:r w:rsidR="00C00FC0">
        <w:rPr>
          <w:rFonts w:asciiTheme="minorHAnsi" w:hAnsiTheme="minorHAnsi" w:cstheme="minorHAnsi"/>
          <w:sz w:val="24"/>
          <w:szCs w:val="24"/>
        </w:rPr>
        <w:t>em</w:t>
      </w:r>
      <w:r w:rsidRPr="00704DFF">
        <w:rPr>
          <w:rFonts w:asciiTheme="minorHAnsi" w:hAnsiTheme="minorHAnsi" w:cstheme="minorHAnsi"/>
          <w:sz w:val="24"/>
          <w:szCs w:val="24"/>
        </w:rPr>
        <w:t xml:space="preserve"> související s jeh</w:t>
      </w:r>
      <w:r w:rsidR="00C00FC0">
        <w:rPr>
          <w:rFonts w:asciiTheme="minorHAnsi" w:hAnsiTheme="minorHAnsi" w:cstheme="minorHAnsi"/>
          <w:sz w:val="24"/>
          <w:szCs w:val="24"/>
        </w:rPr>
        <w:t>o</w:t>
      </w:r>
      <w:r w:rsidRPr="00704DFF">
        <w:rPr>
          <w:rFonts w:asciiTheme="minorHAnsi" w:hAnsiTheme="minorHAnsi" w:cstheme="minorHAnsi"/>
          <w:sz w:val="24"/>
          <w:szCs w:val="24"/>
        </w:rPr>
        <w:t xml:space="preserve"> balením a balení pro transport z místa uložení objednatele na místo uložení u zhotovitele zajišťuje objednatel na své náklady. Transport předmětů z místa uložení objednatele do místa uložení u zhotovitele zajišťuje na své náklady </w:t>
      </w:r>
      <w:r w:rsidR="00C726C7" w:rsidRPr="00704DFF">
        <w:rPr>
          <w:rFonts w:asciiTheme="minorHAnsi" w:hAnsiTheme="minorHAnsi" w:cstheme="minorHAnsi"/>
          <w:sz w:val="24"/>
          <w:szCs w:val="24"/>
        </w:rPr>
        <w:t>zhotovitel</w:t>
      </w:r>
      <w:r w:rsidRPr="00704DFF">
        <w:rPr>
          <w:rFonts w:asciiTheme="minorHAnsi" w:hAnsiTheme="minorHAnsi" w:cstheme="minorHAnsi"/>
          <w:sz w:val="24"/>
          <w:szCs w:val="24"/>
        </w:rPr>
        <w:t>.</w:t>
      </w:r>
    </w:p>
    <w:p w14:paraId="3DCDA112" w14:textId="77777777" w:rsidR="007B2FE8" w:rsidRDefault="007B2FE8" w:rsidP="007B2FE8">
      <w:pPr>
        <w:pStyle w:val="Bezmezer"/>
        <w:jc w:val="both"/>
        <w:rPr>
          <w:rFonts w:asciiTheme="minorHAnsi" w:hAnsiTheme="minorHAnsi" w:cstheme="minorHAnsi"/>
          <w:sz w:val="24"/>
          <w:szCs w:val="24"/>
        </w:rPr>
      </w:pPr>
    </w:p>
    <w:p w14:paraId="5669D3F1" w14:textId="14A8F261"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II.</w:t>
      </w:r>
    </w:p>
    <w:p w14:paraId="34F496C0"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Rozsah díla</w:t>
      </w:r>
    </w:p>
    <w:p w14:paraId="26480131" w14:textId="667F6549"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412A3E" w:rsidRPr="007B2FE8">
        <w:rPr>
          <w:rFonts w:asciiTheme="minorHAnsi" w:hAnsiTheme="minorHAnsi" w:cstheme="minorHAnsi"/>
          <w:sz w:val="24"/>
          <w:szCs w:val="24"/>
        </w:rPr>
        <w:t>Restaurování sbírkov</w:t>
      </w:r>
      <w:r w:rsidR="00C00FC0">
        <w:rPr>
          <w:rFonts w:asciiTheme="minorHAnsi" w:hAnsiTheme="minorHAnsi" w:cstheme="minorHAnsi"/>
          <w:sz w:val="24"/>
          <w:szCs w:val="24"/>
        </w:rPr>
        <w:t>é</w:t>
      </w:r>
      <w:r w:rsidR="009D5875" w:rsidRPr="007B2FE8">
        <w:rPr>
          <w:rFonts w:asciiTheme="minorHAnsi" w:hAnsiTheme="minorHAnsi" w:cstheme="minorHAnsi"/>
          <w:sz w:val="24"/>
          <w:szCs w:val="24"/>
        </w:rPr>
        <w:t>h</w:t>
      </w:r>
      <w:r w:rsidR="00C00FC0">
        <w:rPr>
          <w:rFonts w:asciiTheme="minorHAnsi" w:hAnsiTheme="minorHAnsi" w:cstheme="minorHAnsi"/>
          <w:sz w:val="24"/>
          <w:szCs w:val="24"/>
        </w:rPr>
        <w:t>o</w:t>
      </w:r>
      <w:r w:rsidR="00412A3E" w:rsidRPr="007B2FE8">
        <w:rPr>
          <w:rFonts w:asciiTheme="minorHAnsi" w:hAnsiTheme="minorHAnsi" w:cstheme="minorHAnsi"/>
          <w:sz w:val="24"/>
          <w:szCs w:val="24"/>
        </w:rPr>
        <w:t xml:space="preserve"> předmět</w:t>
      </w:r>
      <w:r w:rsidR="00C00FC0">
        <w:rPr>
          <w:rFonts w:asciiTheme="minorHAnsi" w:hAnsiTheme="minorHAnsi" w:cstheme="minorHAnsi"/>
          <w:sz w:val="24"/>
          <w:szCs w:val="24"/>
        </w:rPr>
        <w:t>u</w:t>
      </w:r>
      <w:r w:rsidR="009D5875" w:rsidRPr="007B2FE8">
        <w:rPr>
          <w:rFonts w:asciiTheme="minorHAnsi" w:hAnsiTheme="minorHAnsi" w:cstheme="minorHAnsi"/>
          <w:sz w:val="24"/>
          <w:szCs w:val="24"/>
        </w:rPr>
        <w:t xml:space="preserve"> při maximálním zachování jeh</w:t>
      </w:r>
      <w:r w:rsidR="006F2C12">
        <w:rPr>
          <w:rFonts w:asciiTheme="minorHAnsi" w:hAnsiTheme="minorHAnsi" w:cstheme="minorHAnsi"/>
          <w:sz w:val="24"/>
          <w:szCs w:val="24"/>
        </w:rPr>
        <w:t>o</w:t>
      </w:r>
      <w:r w:rsidR="00412A3E" w:rsidRPr="007B2FE8">
        <w:rPr>
          <w:rFonts w:asciiTheme="minorHAnsi" w:hAnsiTheme="minorHAnsi" w:cstheme="minorHAnsi"/>
          <w:sz w:val="24"/>
          <w:szCs w:val="24"/>
        </w:rPr>
        <w:t xml:space="preserve"> autentické materiálové a funkční podstaty podle schválen</w:t>
      </w:r>
      <w:r w:rsidR="00C27653" w:rsidRPr="007B2FE8">
        <w:rPr>
          <w:rFonts w:asciiTheme="minorHAnsi" w:hAnsiTheme="minorHAnsi" w:cstheme="minorHAnsi"/>
          <w:sz w:val="24"/>
          <w:szCs w:val="24"/>
        </w:rPr>
        <w:t>ého</w:t>
      </w:r>
      <w:r w:rsidR="00996C87" w:rsidRPr="007B2FE8">
        <w:rPr>
          <w:rFonts w:asciiTheme="minorHAnsi" w:hAnsiTheme="minorHAnsi" w:cstheme="minorHAnsi"/>
          <w:sz w:val="24"/>
          <w:szCs w:val="24"/>
        </w:rPr>
        <w:t xml:space="preserve"> restaurátorského záměru</w:t>
      </w:r>
      <w:r w:rsidR="00D96110" w:rsidRPr="007B2FE8">
        <w:rPr>
          <w:rFonts w:asciiTheme="minorHAnsi" w:hAnsiTheme="minorHAnsi" w:cstheme="minorHAnsi"/>
          <w:sz w:val="24"/>
          <w:szCs w:val="24"/>
        </w:rPr>
        <w:t xml:space="preserve"> ze dne </w:t>
      </w:r>
      <w:r w:rsidR="006836FE">
        <w:rPr>
          <w:rFonts w:asciiTheme="minorHAnsi" w:hAnsiTheme="minorHAnsi" w:cstheme="minorHAnsi"/>
          <w:sz w:val="24"/>
          <w:szCs w:val="24"/>
        </w:rPr>
        <w:t>24</w:t>
      </w:r>
      <w:r w:rsidR="00E54543">
        <w:rPr>
          <w:rFonts w:asciiTheme="minorHAnsi" w:hAnsiTheme="minorHAnsi" w:cstheme="minorHAnsi"/>
          <w:sz w:val="24"/>
          <w:szCs w:val="24"/>
        </w:rPr>
        <w:t xml:space="preserve">. </w:t>
      </w:r>
      <w:r w:rsidR="006836FE">
        <w:rPr>
          <w:rFonts w:asciiTheme="minorHAnsi" w:hAnsiTheme="minorHAnsi" w:cstheme="minorHAnsi"/>
          <w:sz w:val="24"/>
          <w:szCs w:val="24"/>
        </w:rPr>
        <w:t>9</w:t>
      </w:r>
      <w:r w:rsidR="00301595" w:rsidRPr="007B2FE8">
        <w:rPr>
          <w:rFonts w:asciiTheme="minorHAnsi" w:hAnsiTheme="minorHAnsi" w:cstheme="minorHAnsi"/>
          <w:sz w:val="24"/>
          <w:szCs w:val="24"/>
        </w:rPr>
        <w:t>. 202</w:t>
      </w:r>
      <w:r w:rsidR="00E54543">
        <w:rPr>
          <w:rFonts w:asciiTheme="minorHAnsi" w:hAnsiTheme="minorHAnsi" w:cstheme="minorHAnsi"/>
          <w:sz w:val="24"/>
          <w:szCs w:val="24"/>
        </w:rPr>
        <w:t>4</w:t>
      </w:r>
      <w:r w:rsidR="00301595" w:rsidRPr="007B2FE8">
        <w:rPr>
          <w:rFonts w:asciiTheme="minorHAnsi" w:hAnsiTheme="minorHAnsi" w:cstheme="minorHAnsi"/>
          <w:sz w:val="24"/>
          <w:szCs w:val="24"/>
        </w:rPr>
        <w:t xml:space="preserve"> </w:t>
      </w:r>
      <w:r w:rsidR="00C27653" w:rsidRPr="007B2FE8">
        <w:rPr>
          <w:rFonts w:asciiTheme="minorHAnsi" w:hAnsiTheme="minorHAnsi" w:cstheme="minorHAnsi"/>
          <w:bCs/>
          <w:sz w:val="24"/>
          <w:szCs w:val="24"/>
        </w:rPr>
        <w:t>(</w:t>
      </w:r>
      <w:r w:rsidR="001D34BE" w:rsidRPr="007B2FE8">
        <w:rPr>
          <w:rFonts w:asciiTheme="minorHAnsi" w:hAnsiTheme="minorHAnsi" w:cstheme="minorHAnsi"/>
          <w:bCs/>
          <w:sz w:val="24"/>
          <w:szCs w:val="24"/>
        </w:rPr>
        <w:t>Příloha č. </w:t>
      </w:r>
      <w:r w:rsidR="008F5CC5" w:rsidRPr="007B2FE8">
        <w:rPr>
          <w:rFonts w:asciiTheme="minorHAnsi" w:hAnsiTheme="minorHAnsi" w:cstheme="minorHAnsi"/>
          <w:bCs/>
          <w:sz w:val="24"/>
          <w:szCs w:val="24"/>
        </w:rPr>
        <w:t>2</w:t>
      </w:r>
      <w:r w:rsidR="00C27653" w:rsidRPr="007B2FE8">
        <w:rPr>
          <w:rFonts w:asciiTheme="minorHAnsi" w:hAnsiTheme="minorHAnsi" w:cstheme="minorHAnsi"/>
          <w:bCs/>
          <w:sz w:val="24"/>
          <w:szCs w:val="24"/>
        </w:rPr>
        <w:t>)</w:t>
      </w:r>
      <w:r w:rsidR="000B620E" w:rsidRPr="007B2FE8">
        <w:rPr>
          <w:rFonts w:asciiTheme="minorHAnsi" w:hAnsiTheme="minorHAnsi" w:cstheme="minorHAnsi"/>
          <w:bCs/>
          <w:sz w:val="24"/>
          <w:szCs w:val="24"/>
        </w:rPr>
        <w:t>, která je nedílnou součástí této smlouvy</w:t>
      </w:r>
      <w:r w:rsidR="00412A3E" w:rsidRPr="007B2FE8">
        <w:rPr>
          <w:rFonts w:asciiTheme="minorHAnsi" w:hAnsiTheme="minorHAnsi" w:cstheme="minorHAnsi"/>
          <w:sz w:val="24"/>
          <w:szCs w:val="24"/>
        </w:rPr>
        <w:t>.</w:t>
      </w:r>
    </w:p>
    <w:p w14:paraId="33628C8B" w14:textId="3C273791"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412A3E" w:rsidRPr="007B2FE8">
        <w:rPr>
          <w:rFonts w:asciiTheme="minorHAnsi" w:hAnsiTheme="minorHAnsi" w:cstheme="minorHAnsi"/>
          <w:sz w:val="24"/>
          <w:szCs w:val="24"/>
        </w:rPr>
        <w:t>Dokumentace průběhu restaurátorských prací v písemné a obrazové digitální formě.</w:t>
      </w:r>
    </w:p>
    <w:p w14:paraId="66B67EDE" w14:textId="3722EC12"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00412A3E" w:rsidRPr="007B2FE8">
        <w:rPr>
          <w:rFonts w:asciiTheme="minorHAnsi" w:hAnsiTheme="minorHAnsi" w:cstheme="minorHAnsi"/>
          <w:sz w:val="24"/>
          <w:szCs w:val="24"/>
        </w:rPr>
        <w:t>Zpracování závěrečné restaurátorské zprávy, která bude zahrnovat dokumentaci prů</w:t>
      </w:r>
      <w:r w:rsidR="001A64CE" w:rsidRPr="007B2FE8">
        <w:rPr>
          <w:rFonts w:asciiTheme="minorHAnsi" w:hAnsiTheme="minorHAnsi" w:cstheme="minorHAnsi"/>
          <w:sz w:val="24"/>
          <w:szCs w:val="24"/>
        </w:rPr>
        <w:t>běhu restaurování dle</w:t>
      </w:r>
      <w:r w:rsidR="000B620E" w:rsidRPr="007B2FE8">
        <w:rPr>
          <w:rFonts w:asciiTheme="minorHAnsi" w:hAnsiTheme="minorHAnsi" w:cstheme="minorHAnsi"/>
          <w:sz w:val="24"/>
          <w:szCs w:val="24"/>
        </w:rPr>
        <w:t xml:space="preserve"> odstavce č. 4 tohoto článku</w:t>
      </w:r>
      <w:r w:rsidR="001A64CE" w:rsidRPr="007B2FE8">
        <w:rPr>
          <w:rFonts w:asciiTheme="minorHAnsi" w:hAnsiTheme="minorHAnsi" w:cstheme="minorHAnsi"/>
          <w:sz w:val="24"/>
          <w:szCs w:val="24"/>
        </w:rPr>
        <w:t xml:space="preserve">. </w:t>
      </w:r>
    </w:p>
    <w:p w14:paraId="022E0AB4" w14:textId="7B939FCB"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412A3E" w:rsidRPr="007B2FE8">
        <w:rPr>
          <w:rFonts w:asciiTheme="minorHAnsi" w:hAnsiTheme="minorHAnsi" w:cstheme="minorHAnsi"/>
          <w:sz w:val="24"/>
          <w:szCs w:val="24"/>
        </w:rPr>
        <w:t>Zhotovitel vypracuje restaurátorskou zprávu dle tohoto schématu:</w:t>
      </w:r>
    </w:p>
    <w:p w14:paraId="3B5D5F20" w14:textId="4254AB52"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údaje a popis sbírkov</w:t>
      </w:r>
      <w:r w:rsidR="009D5875" w:rsidRPr="007B2FE8">
        <w:rPr>
          <w:rFonts w:asciiTheme="minorHAnsi" w:hAnsiTheme="minorHAnsi" w:cstheme="minorHAnsi"/>
          <w:sz w:val="24"/>
          <w:szCs w:val="24"/>
        </w:rPr>
        <w:t>ých předmět</w:t>
      </w:r>
      <w:r w:rsidR="006F2C12">
        <w:rPr>
          <w:rFonts w:asciiTheme="minorHAnsi" w:hAnsiTheme="minorHAnsi" w:cstheme="minorHAnsi"/>
          <w:sz w:val="24"/>
          <w:szCs w:val="24"/>
        </w:rPr>
        <w:t>u</w:t>
      </w:r>
    </w:p>
    <w:p w14:paraId="08173043" w14:textId="5AB62636"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9D5875" w:rsidRPr="007B2FE8">
        <w:rPr>
          <w:rFonts w:asciiTheme="minorHAnsi" w:hAnsiTheme="minorHAnsi" w:cstheme="minorHAnsi"/>
          <w:sz w:val="24"/>
          <w:szCs w:val="24"/>
        </w:rPr>
        <w:t>stav sbírkových předmět</w:t>
      </w:r>
      <w:r w:rsidR="006F2C12">
        <w:rPr>
          <w:rFonts w:asciiTheme="minorHAnsi" w:hAnsiTheme="minorHAnsi" w:cstheme="minorHAnsi"/>
          <w:sz w:val="24"/>
          <w:szCs w:val="24"/>
        </w:rPr>
        <w:t>u</w:t>
      </w:r>
      <w:r w:rsidR="00412A3E" w:rsidRPr="007B2FE8">
        <w:rPr>
          <w:rFonts w:asciiTheme="minorHAnsi" w:hAnsiTheme="minorHAnsi" w:cstheme="minorHAnsi"/>
          <w:sz w:val="24"/>
          <w:szCs w:val="24"/>
        </w:rPr>
        <w:t xml:space="preserve"> před restaurováním </w:t>
      </w:r>
    </w:p>
    <w:p w14:paraId="7CA33874" w14:textId="66AAC1DE"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restaurátorský průzkum</w:t>
      </w:r>
    </w:p>
    <w:p w14:paraId="1CB9AA3C" w14:textId="043B3E87"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restaurátorský záměr</w:t>
      </w:r>
    </w:p>
    <w:p w14:paraId="19C48F73" w14:textId="29E02D8F"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postup restaurování, včetně technologie a uvedení použitých materiálů</w:t>
      </w:r>
    </w:p>
    <w:p w14:paraId="24BFE57A" w14:textId="1AD6BA13"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průběžná fotodokumentace prací při restaurování předmět</w:t>
      </w:r>
      <w:r w:rsidR="006F2C12">
        <w:rPr>
          <w:rFonts w:asciiTheme="minorHAnsi" w:hAnsiTheme="minorHAnsi" w:cstheme="minorHAnsi"/>
          <w:sz w:val="24"/>
          <w:szCs w:val="24"/>
        </w:rPr>
        <w:t>u</w:t>
      </w:r>
    </w:p>
    <w:p w14:paraId="70D343B9" w14:textId="20CEE5C1"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12A3E" w:rsidRPr="007B2FE8">
        <w:rPr>
          <w:rFonts w:asciiTheme="minorHAnsi" w:hAnsiTheme="minorHAnsi" w:cstheme="minorHAnsi"/>
          <w:sz w:val="24"/>
          <w:szCs w:val="24"/>
        </w:rPr>
        <w:t>popis předmět</w:t>
      </w:r>
      <w:r w:rsidR="006F2C12">
        <w:rPr>
          <w:rFonts w:asciiTheme="minorHAnsi" w:hAnsiTheme="minorHAnsi" w:cstheme="minorHAnsi"/>
          <w:sz w:val="24"/>
          <w:szCs w:val="24"/>
        </w:rPr>
        <w:t>u</w:t>
      </w:r>
      <w:r w:rsidR="00412A3E" w:rsidRPr="007B2FE8">
        <w:rPr>
          <w:rFonts w:asciiTheme="minorHAnsi" w:hAnsiTheme="minorHAnsi" w:cstheme="minorHAnsi"/>
          <w:sz w:val="24"/>
          <w:szCs w:val="24"/>
        </w:rPr>
        <w:t xml:space="preserve"> po restaurování</w:t>
      </w:r>
    </w:p>
    <w:p w14:paraId="73D9F834" w14:textId="3962282E" w:rsidR="00412A3E" w:rsidRPr="007B2FE8" w:rsidRDefault="007B2FE8" w:rsidP="007B2FE8">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1A64CE" w:rsidRPr="007B2FE8">
        <w:rPr>
          <w:rFonts w:asciiTheme="minorHAnsi" w:hAnsiTheme="minorHAnsi" w:cstheme="minorHAnsi"/>
          <w:sz w:val="24"/>
          <w:szCs w:val="24"/>
        </w:rPr>
        <w:t xml:space="preserve">případné </w:t>
      </w:r>
      <w:r w:rsidR="00412A3E" w:rsidRPr="007B2FE8">
        <w:rPr>
          <w:rFonts w:asciiTheme="minorHAnsi" w:hAnsiTheme="minorHAnsi" w:cstheme="minorHAnsi"/>
          <w:sz w:val="24"/>
          <w:szCs w:val="24"/>
        </w:rPr>
        <w:t xml:space="preserve">schéma a dokumentace </w:t>
      </w:r>
      <w:r w:rsidR="008076F1" w:rsidRPr="007B2FE8">
        <w:rPr>
          <w:rFonts w:asciiTheme="minorHAnsi" w:hAnsiTheme="minorHAnsi" w:cstheme="minorHAnsi"/>
          <w:sz w:val="24"/>
          <w:szCs w:val="24"/>
        </w:rPr>
        <w:t>resta</w:t>
      </w:r>
      <w:r w:rsidR="00BD710F" w:rsidRPr="007B2FE8">
        <w:rPr>
          <w:rFonts w:asciiTheme="minorHAnsi" w:hAnsiTheme="minorHAnsi" w:cstheme="minorHAnsi"/>
          <w:sz w:val="24"/>
          <w:szCs w:val="24"/>
        </w:rPr>
        <w:t>urovaných částí předmět</w:t>
      </w:r>
      <w:r w:rsidR="00F930F8">
        <w:rPr>
          <w:rFonts w:asciiTheme="minorHAnsi" w:hAnsiTheme="minorHAnsi" w:cstheme="minorHAnsi"/>
          <w:sz w:val="24"/>
          <w:szCs w:val="24"/>
        </w:rPr>
        <w:t>u</w:t>
      </w:r>
      <w:r w:rsidR="001A64CE" w:rsidRPr="007B2FE8">
        <w:rPr>
          <w:rFonts w:asciiTheme="minorHAnsi" w:hAnsiTheme="minorHAnsi" w:cstheme="minorHAnsi"/>
          <w:sz w:val="24"/>
          <w:szCs w:val="24"/>
        </w:rPr>
        <w:t xml:space="preserve"> či odběru vzorků pro průzkum</w:t>
      </w:r>
      <w:r w:rsidR="008076F1" w:rsidRPr="007B2FE8">
        <w:rPr>
          <w:rFonts w:asciiTheme="minorHAnsi" w:hAnsiTheme="minorHAnsi" w:cstheme="minorHAnsi"/>
          <w:sz w:val="24"/>
          <w:szCs w:val="24"/>
        </w:rPr>
        <w:t xml:space="preserve"> </w:t>
      </w:r>
    </w:p>
    <w:p w14:paraId="0C13E798" w14:textId="79D9E036" w:rsidR="00412A3E" w:rsidRPr="007B2FE8" w:rsidRDefault="007B2FE8" w:rsidP="007B2FE8">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z w:val="24"/>
          <w:szCs w:val="24"/>
        </w:rPr>
        <w:tab/>
      </w:r>
      <w:r w:rsidR="00412A3E" w:rsidRPr="007B2FE8">
        <w:rPr>
          <w:rFonts w:asciiTheme="minorHAnsi" w:hAnsiTheme="minorHAnsi" w:cstheme="minorHAnsi"/>
          <w:sz w:val="24"/>
          <w:szCs w:val="24"/>
        </w:rPr>
        <w:t xml:space="preserve">Zhotovitel předá objednateli </w:t>
      </w:r>
      <w:r w:rsidR="001A64CE" w:rsidRPr="007B2FE8">
        <w:rPr>
          <w:rFonts w:asciiTheme="minorHAnsi" w:hAnsiTheme="minorHAnsi" w:cstheme="minorHAnsi"/>
          <w:sz w:val="24"/>
          <w:szCs w:val="24"/>
        </w:rPr>
        <w:t>jedno</w:t>
      </w:r>
      <w:r w:rsidR="00412A3E" w:rsidRPr="007B2FE8">
        <w:rPr>
          <w:rFonts w:asciiTheme="minorHAnsi" w:hAnsiTheme="minorHAnsi" w:cstheme="minorHAnsi"/>
          <w:sz w:val="24"/>
          <w:szCs w:val="24"/>
        </w:rPr>
        <w:t xml:space="preserve"> tištěn</w:t>
      </w:r>
      <w:r w:rsidR="001A64CE" w:rsidRPr="007B2FE8">
        <w:rPr>
          <w:rFonts w:asciiTheme="minorHAnsi" w:hAnsiTheme="minorHAnsi" w:cstheme="minorHAnsi"/>
          <w:sz w:val="24"/>
          <w:szCs w:val="24"/>
        </w:rPr>
        <w:t>é</w:t>
      </w:r>
      <w:r w:rsidR="00412A3E" w:rsidRPr="007B2FE8">
        <w:rPr>
          <w:rFonts w:asciiTheme="minorHAnsi" w:hAnsiTheme="minorHAnsi" w:cstheme="minorHAnsi"/>
          <w:sz w:val="24"/>
          <w:szCs w:val="24"/>
        </w:rPr>
        <w:t xml:space="preserve"> vyhotovení závěrečné restaurátorské zprávy a </w:t>
      </w:r>
      <w:r w:rsidR="001A64CE" w:rsidRPr="007B2FE8">
        <w:rPr>
          <w:rFonts w:asciiTheme="minorHAnsi" w:hAnsiTheme="minorHAnsi" w:cstheme="minorHAnsi"/>
          <w:sz w:val="24"/>
          <w:szCs w:val="24"/>
        </w:rPr>
        <w:t>dvě</w:t>
      </w:r>
      <w:r w:rsidR="00412A3E" w:rsidRPr="007B2FE8">
        <w:rPr>
          <w:rFonts w:asciiTheme="minorHAnsi" w:hAnsiTheme="minorHAnsi" w:cstheme="minorHAnsi"/>
          <w:sz w:val="24"/>
          <w:szCs w:val="24"/>
        </w:rPr>
        <w:t xml:space="preserve"> vyhotovení v elektronické podobě </w:t>
      </w:r>
      <w:r w:rsidR="008B58C9" w:rsidRPr="007B2FE8">
        <w:rPr>
          <w:rFonts w:asciiTheme="minorHAnsi" w:hAnsiTheme="minorHAnsi" w:cstheme="minorHAnsi"/>
          <w:sz w:val="24"/>
          <w:szCs w:val="24"/>
        </w:rPr>
        <w:t xml:space="preserve">na </w:t>
      </w:r>
      <w:r w:rsidR="001A64CE" w:rsidRPr="007B2FE8">
        <w:rPr>
          <w:rFonts w:asciiTheme="minorHAnsi" w:hAnsiTheme="minorHAnsi" w:cstheme="minorHAnsi"/>
          <w:sz w:val="24"/>
          <w:szCs w:val="24"/>
        </w:rPr>
        <w:t>C</w:t>
      </w:r>
      <w:r w:rsidR="008B58C9" w:rsidRPr="007B2FE8">
        <w:rPr>
          <w:rFonts w:asciiTheme="minorHAnsi" w:hAnsiTheme="minorHAnsi" w:cstheme="minorHAnsi"/>
          <w:sz w:val="24"/>
          <w:szCs w:val="24"/>
        </w:rPr>
        <w:t>D</w:t>
      </w:r>
      <w:r w:rsidR="001A64CE" w:rsidRPr="007B2FE8">
        <w:rPr>
          <w:rFonts w:asciiTheme="minorHAnsi" w:hAnsiTheme="minorHAnsi" w:cstheme="minorHAnsi"/>
          <w:sz w:val="24"/>
          <w:szCs w:val="24"/>
        </w:rPr>
        <w:t xml:space="preserve"> </w:t>
      </w:r>
      <w:r w:rsidR="00412A3E" w:rsidRPr="007B2FE8">
        <w:rPr>
          <w:rFonts w:asciiTheme="minorHAnsi" w:hAnsiTheme="minorHAnsi" w:cstheme="minorHAnsi"/>
          <w:sz w:val="24"/>
          <w:szCs w:val="24"/>
        </w:rPr>
        <w:t xml:space="preserve">současně s předáním dokončeného díla. </w:t>
      </w:r>
    </w:p>
    <w:p w14:paraId="392C4AFC" w14:textId="77777777" w:rsidR="007B2FE8" w:rsidRDefault="007B2FE8" w:rsidP="007B2FE8">
      <w:pPr>
        <w:pStyle w:val="Bezmezer"/>
        <w:jc w:val="both"/>
        <w:rPr>
          <w:rFonts w:asciiTheme="minorHAnsi" w:hAnsiTheme="minorHAnsi" w:cstheme="minorHAnsi"/>
          <w:sz w:val="24"/>
          <w:szCs w:val="24"/>
        </w:rPr>
      </w:pPr>
    </w:p>
    <w:p w14:paraId="72A859B4" w14:textId="367B7460"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lastRenderedPageBreak/>
        <w:t>III.</w:t>
      </w:r>
    </w:p>
    <w:p w14:paraId="3F864407" w14:textId="77777777" w:rsidR="00412A3E" w:rsidRPr="007B2FE8" w:rsidRDefault="00412A3E" w:rsidP="007B2FE8">
      <w:pPr>
        <w:pStyle w:val="Bezmezer"/>
        <w:ind w:left="426" w:hanging="426"/>
        <w:jc w:val="center"/>
        <w:rPr>
          <w:rFonts w:asciiTheme="minorHAnsi" w:hAnsiTheme="minorHAnsi" w:cstheme="minorHAnsi"/>
          <w:b/>
          <w:bCs/>
          <w:sz w:val="24"/>
          <w:szCs w:val="24"/>
        </w:rPr>
      </w:pPr>
      <w:r w:rsidRPr="007B2FE8">
        <w:rPr>
          <w:rFonts w:asciiTheme="minorHAnsi" w:hAnsiTheme="minorHAnsi" w:cstheme="minorHAnsi"/>
          <w:b/>
          <w:bCs/>
          <w:sz w:val="24"/>
          <w:szCs w:val="24"/>
        </w:rPr>
        <w:t>Cena díla</w:t>
      </w:r>
    </w:p>
    <w:p w14:paraId="1CECA147" w14:textId="60BF2D3D" w:rsidR="008A7267" w:rsidRPr="007B2FE8" w:rsidRDefault="007B2FE8" w:rsidP="006237ED">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412A3E" w:rsidRPr="007B2FE8">
        <w:rPr>
          <w:rFonts w:asciiTheme="minorHAnsi" w:hAnsiTheme="minorHAnsi" w:cstheme="minorHAnsi"/>
          <w:sz w:val="24"/>
          <w:szCs w:val="24"/>
        </w:rPr>
        <w:t>Smluvní strany si sjednávají cenu díla ve výši</w:t>
      </w:r>
      <w:r w:rsidR="00B807E6" w:rsidRPr="007B2FE8">
        <w:rPr>
          <w:rFonts w:asciiTheme="minorHAnsi" w:hAnsiTheme="minorHAnsi" w:cstheme="minorHAnsi"/>
          <w:sz w:val="24"/>
          <w:szCs w:val="24"/>
        </w:rPr>
        <w:t xml:space="preserve"> </w:t>
      </w:r>
      <w:r w:rsidR="00AF5968">
        <w:rPr>
          <w:rFonts w:asciiTheme="minorHAnsi" w:hAnsiTheme="minorHAnsi" w:cstheme="minorHAnsi"/>
          <w:bCs/>
          <w:color w:val="000000"/>
          <w:sz w:val="24"/>
          <w:szCs w:val="24"/>
        </w:rPr>
        <w:t>150</w:t>
      </w:r>
      <w:r w:rsidR="00077E1F">
        <w:rPr>
          <w:rFonts w:asciiTheme="minorHAnsi" w:hAnsiTheme="minorHAnsi" w:cstheme="minorHAnsi"/>
          <w:bCs/>
          <w:color w:val="000000"/>
          <w:sz w:val="24"/>
          <w:szCs w:val="24"/>
        </w:rPr>
        <w:t xml:space="preserve"> </w:t>
      </w:r>
      <w:r w:rsidR="00AF5968">
        <w:rPr>
          <w:rFonts w:asciiTheme="minorHAnsi" w:hAnsiTheme="minorHAnsi" w:cstheme="minorHAnsi"/>
          <w:bCs/>
          <w:color w:val="000000"/>
          <w:sz w:val="24"/>
          <w:szCs w:val="24"/>
        </w:rPr>
        <w:t>5</w:t>
      </w:r>
      <w:r w:rsidR="00077E1F">
        <w:rPr>
          <w:rFonts w:asciiTheme="minorHAnsi" w:hAnsiTheme="minorHAnsi" w:cstheme="minorHAnsi"/>
          <w:bCs/>
          <w:color w:val="000000"/>
          <w:sz w:val="24"/>
          <w:szCs w:val="24"/>
        </w:rPr>
        <w:t>00</w:t>
      </w:r>
      <w:r w:rsidR="00AA599C" w:rsidRPr="007B2FE8">
        <w:rPr>
          <w:rFonts w:asciiTheme="minorHAnsi" w:hAnsiTheme="minorHAnsi" w:cstheme="minorHAnsi"/>
          <w:bCs/>
          <w:color w:val="000000"/>
          <w:sz w:val="24"/>
          <w:szCs w:val="24"/>
        </w:rPr>
        <w:t xml:space="preserve"> Kč</w:t>
      </w:r>
      <w:r w:rsidR="00444207" w:rsidRPr="007B2FE8">
        <w:rPr>
          <w:rFonts w:asciiTheme="minorHAnsi" w:hAnsiTheme="minorHAnsi" w:cstheme="minorHAnsi"/>
          <w:sz w:val="24"/>
          <w:szCs w:val="24"/>
        </w:rPr>
        <w:t>.</w:t>
      </w:r>
      <w:r w:rsidR="00CF185A" w:rsidRPr="007B2FE8">
        <w:rPr>
          <w:rFonts w:asciiTheme="minorHAnsi" w:hAnsiTheme="minorHAnsi" w:cstheme="minorHAnsi"/>
          <w:sz w:val="24"/>
          <w:szCs w:val="24"/>
        </w:rPr>
        <w:t xml:space="preserve"> </w:t>
      </w:r>
      <w:r w:rsidR="00F20DB3" w:rsidRPr="007B2FE8">
        <w:rPr>
          <w:rFonts w:asciiTheme="minorHAnsi" w:hAnsiTheme="minorHAnsi" w:cstheme="minorHAnsi"/>
          <w:bCs/>
          <w:sz w:val="24"/>
          <w:szCs w:val="24"/>
        </w:rPr>
        <w:t xml:space="preserve">Celková částka </w:t>
      </w:r>
      <w:r w:rsidR="003C0EA7" w:rsidRPr="007B2FE8">
        <w:rPr>
          <w:rFonts w:asciiTheme="minorHAnsi" w:hAnsiTheme="minorHAnsi" w:cstheme="minorHAnsi"/>
          <w:bCs/>
          <w:sz w:val="24"/>
          <w:szCs w:val="24"/>
        </w:rPr>
        <w:t>činí</w:t>
      </w:r>
      <w:r w:rsidR="00F20DB3" w:rsidRPr="007B2FE8">
        <w:rPr>
          <w:rFonts w:asciiTheme="minorHAnsi" w:hAnsiTheme="minorHAnsi" w:cstheme="minorHAnsi"/>
          <w:bCs/>
          <w:sz w:val="24"/>
          <w:szCs w:val="24"/>
        </w:rPr>
        <w:t xml:space="preserve"> </w:t>
      </w:r>
      <w:r w:rsidR="00AF5968">
        <w:rPr>
          <w:rFonts w:asciiTheme="minorHAnsi" w:hAnsiTheme="minorHAnsi" w:cstheme="minorHAnsi"/>
          <w:bCs/>
          <w:sz w:val="24"/>
          <w:szCs w:val="24"/>
        </w:rPr>
        <w:t>150</w:t>
      </w:r>
      <w:r w:rsidR="00A50407">
        <w:rPr>
          <w:rFonts w:asciiTheme="minorHAnsi" w:hAnsiTheme="minorHAnsi" w:cstheme="minorHAnsi"/>
          <w:bCs/>
          <w:sz w:val="24"/>
          <w:szCs w:val="24"/>
        </w:rPr>
        <w:t xml:space="preserve"> </w:t>
      </w:r>
      <w:r w:rsidR="00AF5968">
        <w:rPr>
          <w:rFonts w:asciiTheme="minorHAnsi" w:hAnsiTheme="minorHAnsi" w:cstheme="minorHAnsi"/>
          <w:bCs/>
          <w:sz w:val="24"/>
          <w:szCs w:val="24"/>
        </w:rPr>
        <w:t>5</w:t>
      </w:r>
      <w:r w:rsidR="00A50407">
        <w:rPr>
          <w:rFonts w:asciiTheme="minorHAnsi" w:hAnsiTheme="minorHAnsi" w:cstheme="minorHAnsi"/>
          <w:bCs/>
          <w:sz w:val="24"/>
          <w:szCs w:val="24"/>
        </w:rPr>
        <w:t>00</w:t>
      </w:r>
      <w:r w:rsidR="00F20DB3" w:rsidRPr="007B2FE8">
        <w:rPr>
          <w:rFonts w:asciiTheme="minorHAnsi" w:hAnsiTheme="minorHAnsi" w:cstheme="minorHAnsi"/>
          <w:bCs/>
          <w:sz w:val="24"/>
          <w:szCs w:val="24"/>
        </w:rPr>
        <w:t xml:space="preserve"> Kč</w:t>
      </w:r>
      <w:r w:rsidR="0043251A">
        <w:rPr>
          <w:rFonts w:asciiTheme="minorHAnsi" w:hAnsiTheme="minorHAnsi" w:cstheme="minorHAnsi"/>
          <w:bCs/>
          <w:sz w:val="24"/>
          <w:szCs w:val="24"/>
        </w:rPr>
        <w:t>. Zhotovitel není plátce</w:t>
      </w:r>
      <w:r w:rsidR="00F20DB3" w:rsidRPr="007B2FE8">
        <w:rPr>
          <w:rFonts w:asciiTheme="minorHAnsi" w:hAnsiTheme="minorHAnsi" w:cstheme="minorHAnsi"/>
          <w:bCs/>
          <w:sz w:val="24"/>
          <w:szCs w:val="24"/>
        </w:rPr>
        <w:t> DPH.</w:t>
      </w:r>
    </w:p>
    <w:p w14:paraId="3CF3E760" w14:textId="44142441" w:rsidR="008A7267" w:rsidRPr="007B2FE8" w:rsidRDefault="007B2FE8" w:rsidP="006237ED">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8A7267" w:rsidRPr="007B2FE8">
        <w:rPr>
          <w:rFonts w:asciiTheme="minorHAnsi" w:hAnsiTheme="minorHAnsi" w:cstheme="minorHAnsi"/>
          <w:sz w:val="24"/>
          <w:szCs w:val="24"/>
        </w:rPr>
        <w:t>Cena díla bude zapl</w:t>
      </w:r>
      <w:r w:rsidR="00361C8A" w:rsidRPr="007B2FE8">
        <w:rPr>
          <w:rFonts w:asciiTheme="minorHAnsi" w:hAnsiTheme="minorHAnsi" w:cstheme="minorHAnsi"/>
          <w:sz w:val="24"/>
          <w:szCs w:val="24"/>
        </w:rPr>
        <w:t>acena na účet zhotovitele, do 60</w:t>
      </w:r>
      <w:r w:rsidR="008A7267" w:rsidRPr="007B2FE8">
        <w:rPr>
          <w:rFonts w:asciiTheme="minorHAnsi" w:hAnsiTheme="minorHAnsi" w:cstheme="minorHAnsi"/>
          <w:sz w:val="24"/>
          <w:szCs w:val="24"/>
        </w:rPr>
        <w:t xml:space="preserve"> dnů ode dne doručen</w:t>
      </w:r>
      <w:r w:rsidR="00A37E1D" w:rsidRPr="007B2FE8">
        <w:rPr>
          <w:rFonts w:asciiTheme="minorHAnsi" w:hAnsiTheme="minorHAnsi" w:cstheme="minorHAnsi"/>
          <w:sz w:val="24"/>
          <w:szCs w:val="24"/>
        </w:rPr>
        <w:t>í daňového dokladu objednateli.</w:t>
      </w:r>
    </w:p>
    <w:p w14:paraId="74002BC2" w14:textId="6831E1B6" w:rsidR="00412A3E" w:rsidRPr="007B2FE8" w:rsidRDefault="007B2FE8" w:rsidP="006237ED">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00C03B70">
        <w:rPr>
          <w:rFonts w:asciiTheme="minorHAnsi" w:hAnsiTheme="minorHAnsi" w:cstheme="minorHAnsi"/>
          <w:sz w:val="24"/>
          <w:szCs w:val="24"/>
        </w:rPr>
        <w:t>Fa</w:t>
      </w:r>
      <w:r w:rsidR="00412A3E" w:rsidRPr="007B2FE8">
        <w:rPr>
          <w:rFonts w:asciiTheme="minorHAnsi" w:hAnsiTheme="minorHAnsi" w:cstheme="minorHAnsi"/>
          <w:sz w:val="24"/>
          <w:szCs w:val="24"/>
        </w:rPr>
        <w:t xml:space="preserve">ktura (daňový doklad) musí v souladu s platnou právní úpravou (zejm. </w:t>
      </w:r>
      <w:proofErr w:type="spellStart"/>
      <w:r w:rsidR="00412A3E" w:rsidRPr="007B2FE8">
        <w:rPr>
          <w:rFonts w:asciiTheme="minorHAnsi" w:hAnsiTheme="minorHAnsi" w:cstheme="minorHAnsi"/>
          <w:sz w:val="24"/>
          <w:szCs w:val="24"/>
        </w:rPr>
        <w:t>ust</w:t>
      </w:r>
      <w:proofErr w:type="spellEnd"/>
      <w:r w:rsidR="00412A3E" w:rsidRPr="007B2FE8">
        <w:rPr>
          <w:rFonts w:asciiTheme="minorHAnsi" w:hAnsiTheme="minorHAnsi" w:cstheme="minorHAnsi"/>
          <w:sz w:val="24"/>
          <w:szCs w:val="24"/>
        </w:rPr>
        <w:t xml:space="preserve">. § 28 zákona č. 235/2004 Sb. v platném znění) obsahovat mimo jiné tyto náležitosti: </w:t>
      </w:r>
    </w:p>
    <w:p w14:paraId="44BCCA2D" w14:textId="572B9AF2" w:rsidR="00412A3E" w:rsidRPr="007B2FE8" w:rsidRDefault="007547A3" w:rsidP="006237ED">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w:t>
      </w:r>
      <w:r w:rsidR="001D030F">
        <w:rPr>
          <w:rFonts w:asciiTheme="minorHAnsi" w:hAnsiTheme="minorHAnsi" w:cstheme="minorHAnsi"/>
          <w:sz w:val="24"/>
          <w:szCs w:val="24"/>
        </w:rPr>
        <w:t xml:space="preserve"> </w:t>
      </w:r>
      <w:r w:rsidR="00412A3E" w:rsidRPr="007B2FE8">
        <w:rPr>
          <w:rFonts w:asciiTheme="minorHAnsi" w:hAnsiTheme="minorHAnsi" w:cstheme="minorHAnsi"/>
          <w:sz w:val="24"/>
          <w:szCs w:val="24"/>
        </w:rPr>
        <w:t>číslo smlouvy</w:t>
      </w:r>
    </w:p>
    <w:p w14:paraId="2C1F4E56" w14:textId="0ABCD394" w:rsidR="00412A3E" w:rsidRPr="007B2FE8" w:rsidRDefault="007547A3" w:rsidP="006237ED">
      <w:pPr>
        <w:pStyle w:val="Bezmezer"/>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412A3E" w:rsidRPr="007B2FE8">
        <w:rPr>
          <w:rFonts w:asciiTheme="minorHAnsi" w:hAnsiTheme="minorHAnsi" w:cstheme="minorHAnsi"/>
          <w:sz w:val="24"/>
          <w:szCs w:val="24"/>
        </w:rPr>
        <w:t>soupis provedených prací dokladující oprávněnost fakturované částky potvrzený objednatelem</w:t>
      </w:r>
    </w:p>
    <w:p w14:paraId="370F7068" w14:textId="7A18C449" w:rsidR="00412A3E" w:rsidRPr="007B2FE8" w:rsidRDefault="007B2FE8" w:rsidP="006237ED">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412A3E" w:rsidRPr="007B2FE8">
        <w:rPr>
          <w:rFonts w:asciiTheme="minorHAnsi" w:hAnsiTheme="minorHAnsi" w:cstheme="minorHAnsi"/>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665820AB" w14:textId="4F7C7FDA" w:rsidR="00412A3E" w:rsidRDefault="007B2FE8" w:rsidP="006237ED">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z w:val="24"/>
          <w:szCs w:val="24"/>
        </w:rPr>
        <w:tab/>
      </w:r>
      <w:r w:rsidR="00412A3E" w:rsidRPr="007B2FE8">
        <w:rPr>
          <w:rFonts w:asciiTheme="minorHAnsi" w:hAnsiTheme="minorHAnsi" w:cstheme="minorHAnsi"/>
          <w:sz w:val="24"/>
          <w:szCs w:val="24"/>
        </w:rPr>
        <w:t>Závazek objednatele zaplatit částku, uvedenou na faktuře je splněn dnem odepsání příslušné částky z účtu objednatele.</w:t>
      </w:r>
    </w:p>
    <w:p w14:paraId="02C23A4A" w14:textId="77777777" w:rsidR="007B2FE8" w:rsidRPr="007B2FE8" w:rsidRDefault="007B2FE8" w:rsidP="007B2FE8">
      <w:pPr>
        <w:pStyle w:val="Bezmezer"/>
        <w:ind w:left="426" w:hanging="426"/>
        <w:jc w:val="both"/>
        <w:rPr>
          <w:rFonts w:asciiTheme="minorHAnsi" w:hAnsiTheme="minorHAnsi" w:cstheme="minorHAnsi"/>
          <w:sz w:val="24"/>
          <w:szCs w:val="24"/>
        </w:rPr>
      </w:pPr>
    </w:p>
    <w:p w14:paraId="5DEA269F"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IV.</w:t>
      </w:r>
    </w:p>
    <w:p w14:paraId="7AD88E2E" w14:textId="77777777" w:rsidR="00412A3E" w:rsidRPr="007B2FE8" w:rsidRDefault="00412A3E" w:rsidP="007B2FE8">
      <w:pPr>
        <w:pStyle w:val="Bezmezer"/>
        <w:jc w:val="center"/>
        <w:rPr>
          <w:rFonts w:asciiTheme="minorHAnsi" w:hAnsiTheme="minorHAnsi" w:cstheme="minorHAnsi"/>
          <w:b/>
          <w:bCs/>
          <w:sz w:val="24"/>
          <w:szCs w:val="24"/>
        </w:rPr>
      </w:pPr>
      <w:r w:rsidRPr="007B2FE8">
        <w:rPr>
          <w:rFonts w:asciiTheme="minorHAnsi" w:hAnsiTheme="minorHAnsi" w:cstheme="minorHAnsi"/>
          <w:b/>
          <w:bCs/>
          <w:sz w:val="24"/>
          <w:szCs w:val="24"/>
        </w:rPr>
        <w:t>Termín dodání díla</w:t>
      </w:r>
    </w:p>
    <w:p w14:paraId="60D3748B" w14:textId="1F48DCBF" w:rsidR="00C424BB"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C424BB" w:rsidRPr="007B2FE8">
        <w:rPr>
          <w:rFonts w:asciiTheme="minorHAnsi" w:hAnsiTheme="minorHAnsi" w:cstheme="minorHAnsi"/>
          <w:sz w:val="24"/>
          <w:szCs w:val="24"/>
        </w:rPr>
        <w:t xml:space="preserve">Zhotovitel předá objednateli bezvadně provedené dílo </w:t>
      </w:r>
      <w:r w:rsidR="00D32732" w:rsidRPr="007B2FE8">
        <w:rPr>
          <w:rFonts w:asciiTheme="minorHAnsi" w:hAnsiTheme="minorHAnsi" w:cstheme="minorHAnsi"/>
          <w:sz w:val="24"/>
          <w:szCs w:val="24"/>
        </w:rPr>
        <w:t xml:space="preserve">do </w:t>
      </w:r>
      <w:r w:rsidR="00642D9A" w:rsidRPr="007B2FE8">
        <w:rPr>
          <w:rFonts w:asciiTheme="minorHAnsi" w:hAnsiTheme="minorHAnsi" w:cstheme="minorHAnsi"/>
          <w:sz w:val="24"/>
          <w:szCs w:val="24"/>
        </w:rPr>
        <w:t>3</w:t>
      </w:r>
      <w:r w:rsidR="000417B9">
        <w:rPr>
          <w:rFonts w:asciiTheme="minorHAnsi" w:hAnsiTheme="minorHAnsi" w:cstheme="minorHAnsi"/>
          <w:sz w:val="24"/>
          <w:szCs w:val="24"/>
        </w:rPr>
        <w:t>1. prosince</w:t>
      </w:r>
      <w:r w:rsidR="00046C11" w:rsidRPr="007B2FE8">
        <w:rPr>
          <w:rFonts w:asciiTheme="minorHAnsi" w:hAnsiTheme="minorHAnsi" w:cstheme="minorHAnsi"/>
          <w:sz w:val="24"/>
          <w:szCs w:val="24"/>
        </w:rPr>
        <w:t xml:space="preserve"> 20</w:t>
      </w:r>
      <w:r w:rsidR="0037500A" w:rsidRPr="007B2FE8">
        <w:rPr>
          <w:rFonts w:asciiTheme="minorHAnsi" w:hAnsiTheme="minorHAnsi" w:cstheme="minorHAnsi"/>
          <w:sz w:val="24"/>
          <w:szCs w:val="24"/>
        </w:rPr>
        <w:t>2</w:t>
      </w:r>
      <w:r w:rsidR="00147B9B">
        <w:rPr>
          <w:rFonts w:asciiTheme="minorHAnsi" w:hAnsiTheme="minorHAnsi" w:cstheme="minorHAnsi"/>
          <w:sz w:val="24"/>
          <w:szCs w:val="24"/>
        </w:rPr>
        <w:t>4</w:t>
      </w:r>
      <w:r w:rsidR="00046C11" w:rsidRPr="007B2FE8">
        <w:rPr>
          <w:rFonts w:asciiTheme="minorHAnsi" w:hAnsiTheme="minorHAnsi" w:cstheme="minorHAnsi"/>
          <w:sz w:val="24"/>
          <w:szCs w:val="24"/>
        </w:rPr>
        <w:t>.</w:t>
      </w:r>
    </w:p>
    <w:p w14:paraId="2B2ADFD3" w14:textId="40993C9D" w:rsidR="00F73E83"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F73E83" w:rsidRPr="007B2FE8">
        <w:rPr>
          <w:rFonts w:asciiTheme="minorHAnsi" w:hAnsiTheme="minorHAnsi" w:cstheme="minorHAnsi"/>
          <w:sz w:val="24"/>
          <w:szCs w:val="24"/>
        </w:rPr>
        <w:t>Zhotovitel bere na vědomí, že v případě předem nevyjednaného opoždění při vrácení předmět</w:t>
      </w:r>
      <w:r w:rsidR="009D5875" w:rsidRPr="007B2FE8">
        <w:rPr>
          <w:rFonts w:asciiTheme="minorHAnsi" w:hAnsiTheme="minorHAnsi" w:cstheme="minorHAnsi"/>
          <w:sz w:val="24"/>
          <w:szCs w:val="24"/>
        </w:rPr>
        <w:t>ů</w:t>
      </w:r>
      <w:r w:rsidR="00F73E83" w:rsidRPr="007B2FE8">
        <w:rPr>
          <w:rFonts w:asciiTheme="minorHAnsi" w:hAnsiTheme="minorHAnsi" w:cstheme="minorHAnsi"/>
          <w:sz w:val="24"/>
          <w:szCs w:val="24"/>
        </w:rPr>
        <w:t xml:space="preserve"> bude povinen zaplatit objednavateli smluvní pokutu ve výši </w:t>
      </w:r>
      <w:r w:rsidR="00C02AB5" w:rsidRPr="007B2FE8">
        <w:rPr>
          <w:rFonts w:asciiTheme="minorHAnsi" w:hAnsiTheme="minorHAnsi" w:cstheme="minorHAnsi"/>
          <w:sz w:val="24"/>
          <w:szCs w:val="24"/>
        </w:rPr>
        <w:t>0,</w:t>
      </w:r>
      <w:r w:rsidR="00F73E83" w:rsidRPr="007B2FE8">
        <w:rPr>
          <w:rFonts w:asciiTheme="minorHAnsi" w:hAnsiTheme="minorHAnsi" w:cstheme="minorHAnsi"/>
          <w:sz w:val="24"/>
          <w:szCs w:val="24"/>
        </w:rPr>
        <w:t xml:space="preserve">1 % z celkové pojistné ceny </w:t>
      </w:r>
      <w:r w:rsidR="009D5875" w:rsidRPr="007B2FE8">
        <w:rPr>
          <w:rFonts w:asciiTheme="minorHAnsi" w:hAnsiTheme="minorHAnsi" w:cstheme="minorHAnsi"/>
          <w:sz w:val="24"/>
          <w:szCs w:val="24"/>
        </w:rPr>
        <w:t>převzatých předmětů</w:t>
      </w:r>
      <w:r w:rsidR="00F73E83" w:rsidRPr="007B2FE8">
        <w:rPr>
          <w:rFonts w:asciiTheme="minorHAnsi" w:hAnsiTheme="minorHAnsi" w:cstheme="minorHAnsi"/>
          <w:sz w:val="24"/>
          <w:szCs w:val="24"/>
        </w:rPr>
        <w:t xml:space="preserve"> za každý započatý den prodlení.</w:t>
      </w:r>
    </w:p>
    <w:p w14:paraId="51B7277B" w14:textId="77777777" w:rsidR="00812B6F" w:rsidRPr="007B2FE8" w:rsidRDefault="00812B6F" w:rsidP="00812B6F">
      <w:pPr>
        <w:pStyle w:val="Bezmezer"/>
        <w:ind w:left="426" w:hanging="426"/>
        <w:jc w:val="both"/>
        <w:rPr>
          <w:rFonts w:asciiTheme="minorHAnsi" w:hAnsiTheme="minorHAnsi" w:cstheme="minorHAnsi"/>
          <w:sz w:val="24"/>
          <w:szCs w:val="24"/>
        </w:rPr>
      </w:pPr>
    </w:p>
    <w:p w14:paraId="26D967A3"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V.</w:t>
      </w:r>
    </w:p>
    <w:p w14:paraId="7D69A4B7"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Předání a převzetí díla</w:t>
      </w:r>
    </w:p>
    <w:p w14:paraId="58E0EBC7" w14:textId="7A72685B" w:rsidR="00327E13" w:rsidRDefault="00412A3E" w:rsidP="007B2FE8">
      <w:pPr>
        <w:pStyle w:val="Bezmezer"/>
        <w:jc w:val="both"/>
        <w:rPr>
          <w:rFonts w:asciiTheme="minorHAnsi" w:hAnsiTheme="minorHAnsi" w:cstheme="minorHAnsi"/>
          <w:sz w:val="24"/>
          <w:szCs w:val="24"/>
        </w:rPr>
      </w:pPr>
      <w:r w:rsidRPr="007B2FE8">
        <w:rPr>
          <w:rFonts w:asciiTheme="minorHAnsi" w:hAnsiTheme="minorHAnsi" w:cstheme="minorHAnsi"/>
          <w:sz w:val="24"/>
          <w:szCs w:val="24"/>
        </w:rPr>
        <w:t>O předání předmět</w:t>
      </w:r>
      <w:r w:rsidR="009D5875" w:rsidRPr="007B2FE8">
        <w:rPr>
          <w:rFonts w:asciiTheme="minorHAnsi" w:hAnsiTheme="minorHAnsi" w:cstheme="minorHAnsi"/>
          <w:sz w:val="24"/>
          <w:szCs w:val="24"/>
        </w:rPr>
        <w:t>ů</w:t>
      </w:r>
      <w:r w:rsidRPr="007B2FE8">
        <w:rPr>
          <w:rFonts w:asciiTheme="minorHAnsi" w:hAnsiTheme="minorHAnsi" w:cstheme="minorHAnsi"/>
          <w:sz w:val="24"/>
          <w:szCs w:val="24"/>
        </w:rPr>
        <w:t xml:space="preserve"> zhotoviteli i o převzetí provedeného díla zhotovitelem budou sepsány předávací protokoly, které </w:t>
      </w:r>
      <w:r w:rsidR="00C26DB2" w:rsidRPr="007B2FE8">
        <w:rPr>
          <w:rFonts w:asciiTheme="minorHAnsi" w:hAnsiTheme="minorHAnsi" w:cstheme="minorHAnsi"/>
          <w:sz w:val="24"/>
          <w:szCs w:val="24"/>
        </w:rPr>
        <w:t>podepíšou</w:t>
      </w:r>
      <w:r w:rsidRPr="007B2FE8">
        <w:rPr>
          <w:rFonts w:asciiTheme="minorHAnsi" w:hAnsiTheme="minorHAnsi" w:cstheme="minorHAnsi"/>
          <w:sz w:val="24"/>
          <w:szCs w:val="24"/>
        </w:rPr>
        <w:t xml:space="preserve"> zástupci obou smluvních stran. </w:t>
      </w:r>
    </w:p>
    <w:p w14:paraId="121A60A0" w14:textId="77777777" w:rsidR="00812B6F" w:rsidRPr="007B2FE8" w:rsidRDefault="00812B6F" w:rsidP="007B2FE8">
      <w:pPr>
        <w:pStyle w:val="Bezmezer"/>
        <w:jc w:val="both"/>
        <w:rPr>
          <w:rFonts w:asciiTheme="minorHAnsi" w:hAnsiTheme="minorHAnsi" w:cstheme="minorHAnsi"/>
          <w:sz w:val="24"/>
          <w:szCs w:val="24"/>
        </w:rPr>
      </w:pPr>
    </w:p>
    <w:p w14:paraId="47C20F54"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VI.</w:t>
      </w:r>
    </w:p>
    <w:p w14:paraId="7AD2E1C7"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Záruční doba</w:t>
      </w:r>
    </w:p>
    <w:p w14:paraId="072C8E73" w14:textId="13CF07E6" w:rsidR="00412A3E" w:rsidRDefault="00412A3E" w:rsidP="007B2FE8">
      <w:pPr>
        <w:pStyle w:val="Bezmezer"/>
        <w:jc w:val="both"/>
        <w:rPr>
          <w:rFonts w:asciiTheme="minorHAnsi" w:hAnsiTheme="minorHAnsi" w:cstheme="minorHAnsi"/>
          <w:sz w:val="24"/>
          <w:szCs w:val="24"/>
        </w:rPr>
      </w:pPr>
      <w:r w:rsidRPr="007B2FE8">
        <w:rPr>
          <w:rFonts w:asciiTheme="minorHAnsi" w:hAnsiTheme="minorHAnsi" w:cstheme="minorHAnsi"/>
          <w:sz w:val="24"/>
          <w:szCs w:val="24"/>
        </w:rPr>
        <w:t xml:space="preserve">Zhotovitel poskytuje objednateli záruku za vady, které vzniknou v záruční době, která činí na zhotovené dílo </w:t>
      </w:r>
      <w:r w:rsidR="007C0403">
        <w:rPr>
          <w:rFonts w:asciiTheme="minorHAnsi" w:hAnsiTheme="minorHAnsi" w:cstheme="minorHAnsi"/>
          <w:sz w:val="24"/>
          <w:szCs w:val="24"/>
        </w:rPr>
        <w:t>60</w:t>
      </w:r>
      <w:r w:rsidRPr="007B2FE8">
        <w:rPr>
          <w:rFonts w:asciiTheme="minorHAnsi" w:hAnsiTheme="minorHAnsi" w:cstheme="minorHAnsi"/>
          <w:sz w:val="24"/>
          <w:szCs w:val="24"/>
        </w:rPr>
        <w:t xml:space="preserve"> měsíců, která začne běžet dnem následujícím po písemném předání díla objednateli.</w:t>
      </w:r>
    </w:p>
    <w:p w14:paraId="38B45EE0" w14:textId="7AA89901" w:rsidR="00812B6F" w:rsidRDefault="00812B6F" w:rsidP="007B2FE8">
      <w:pPr>
        <w:pStyle w:val="Bezmezer"/>
        <w:jc w:val="both"/>
        <w:rPr>
          <w:rFonts w:asciiTheme="minorHAnsi" w:hAnsiTheme="minorHAnsi" w:cstheme="minorHAnsi"/>
          <w:sz w:val="24"/>
          <w:szCs w:val="24"/>
        </w:rPr>
      </w:pPr>
    </w:p>
    <w:p w14:paraId="53618EB1"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VII.</w:t>
      </w:r>
    </w:p>
    <w:p w14:paraId="60AC0FFD" w14:textId="4F0830D6" w:rsidR="001F3E6C" w:rsidRDefault="00412A3E" w:rsidP="007B2FE8">
      <w:pPr>
        <w:pStyle w:val="Bezmezer"/>
        <w:jc w:val="both"/>
        <w:rPr>
          <w:rFonts w:asciiTheme="minorHAnsi" w:hAnsiTheme="minorHAnsi" w:cstheme="minorHAnsi"/>
          <w:sz w:val="24"/>
          <w:szCs w:val="24"/>
        </w:rPr>
      </w:pPr>
      <w:r w:rsidRPr="007B2FE8">
        <w:rPr>
          <w:rFonts w:asciiTheme="minorHAnsi" w:hAnsiTheme="minorHAnsi" w:cstheme="minorHAnsi"/>
          <w:sz w:val="24"/>
          <w:szCs w:val="24"/>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w:t>
      </w:r>
      <w:r w:rsidR="000B620E" w:rsidRPr="007B2FE8">
        <w:rPr>
          <w:rFonts w:asciiTheme="minorHAnsi" w:hAnsiTheme="minorHAnsi" w:cstheme="minorHAnsi"/>
          <w:sz w:val="24"/>
          <w:szCs w:val="24"/>
        </w:rPr>
        <w:t>Zhotovitel</w:t>
      </w:r>
      <w:r w:rsidRPr="007B2FE8">
        <w:rPr>
          <w:rFonts w:asciiTheme="minorHAnsi" w:hAnsiTheme="minorHAnsi" w:cstheme="minorHAnsi"/>
          <w:sz w:val="24"/>
          <w:szCs w:val="24"/>
        </w:rPr>
        <w:t xml:space="preserve"> bude při plnění předmětu této smlouvy postupovat s odbornou péčí. Zavazuje se dodržovat obecně závazné právní předpisy, technické normy a podmínky této smlouvy. </w:t>
      </w:r>
    </w:p>
    <w:p w14:paraId="08465E82" w14:textId="77777777" w:rsidR="00812B6F" w:rsidRDefault="00812B6F" w:rsidP="007B2FE8">
      <w:pPr>
        <w:pStyle w:val="Bezmezer"/>
        <w:jc w:val="both"/>
        <w:rPr>
          <w:rFonts w:asciiTheme="minorHAnsi" w:hAnsiTheme="minorHAnsi" w:cstheme="minorHAnsi"/>
          <w:sz w:val="24"/>
          <w:szCs w:val="24"/>
        </w:rPr>
      </w:pPr>
    </w:p>
    <w:p w14:paraId="3A35C243" w14:textId="77777777" w:rsidR="00F930F8" w:rsidRDefault="00F930F8" w:rsidP="007B2FE8">
      <w:pPr>
        <w:pStyle w:val="Bezmezer"/>
        <w:jc w:val="both"/>
        <w:rPr>
          <w:rFonts w:asciiTheme="minorHAnsi" w:hAnsiTheme="minorHAnsi" w:cstheme="minorHAnsi"/>
          <w:sz w:val="24"/>
          <w:szCs w:val="24"/>
        </w:rPr>
      </w:pPr>
    </w:p>
    <w:p w14:paraId="78F6F00A" w14:textId="77777777" w:rsidR="00F930F8" w:rsidRPr="007B2FE8" w:rsidRDefault="00F930F8" w:rsidP="007B2FE8">
      <w:pPr>
        <w:pStyle w:val="Bezmezer"/>
        <w:jc w:val="both"/>
        <w:rPr>
          <w:rFonts w:asciiTheme="minorHAnsi" w:hAnsiTheme="minorHAnsi" w:cstheme="minorHAnsi"/>
          <w:sz w:val="24"/>
          <w:szCs w:val="24"/>
        </w:rPr>
      </w:pPr>
    </w:p>
    <w:p w14:paraId="43EE4822" w14:textId="77777777" w:rsidR="00412A3E" w:rsidRPr="00812B6F" w:rsidRDefault="00412A3E"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lastRenderedPageBreak/>
        <w:t>VIII.</w:t>
      </w:r>
    </w:p>
    <w:p w14:paraId="2752176C" w14:textId="77777777" w:rsidR="00F73E83" w:rsidRPr="00812B6F" w:rsidRDefault="00F73E83" w:rsidP="00812B6F">
      <w:pPr>
        <w:pStyle w:val="Bezmezer"/>
        <w:jc w:val="center"/>
        <w:rPr>
          <w:rFonts w:asciiTheme="minorHAnsi" w:hAnsiTheme="minorHAnsi" w:cstheme="minorHAnsi"/>
          <w:b/>
          <w:bCs/>
          <w:sz w:val="24"/>
          <w:szCs w:val="24"/>
        </w:rPr>
      </w:pPr>
      <w:r w:rsidRPr="00812B6F">
        <w:rPr>
          <w:rFonts w:asciiTheme="minorHAnsi" w:hAnsiTheme="minorHAnsi" w:cstheme="minorHAnsi"/>
          <w:b/>
          <w:bCs/>
          <w:sz w:val="24"/>
          <w:szCs w:val="24"/>
        </w:rPr>
        <w:t>Závěrečná ustanovení</w:t>
      </w:r>
    </w:p>
    <w:p w14:paraId="13594043" w14:textId="4C611059" w:rsidR="00412A3E"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412A3E" w:rsidRPr="007B2FE8">
        <w:rPr>
          <w:rFonts w:asciiTheme="minorHAnsi" w:hAnsiTheme="minorHAnsi" w:cstheme="minorHAnsi"/>
          <w:sz w:val="24"/>
          <w:szCs w:val="24"/>
        </w:rPr>
        <w:t>Pokud v této smlouvě není výslovně ujednáno jinak, platí v ostatním ustanovení občanského zákoníku</w:t>
      </w:r>
      <w:r w:rsidR="001F3E6C" w:rsidRPr="007B2FE8">
        <w:rPr>
          <w:rFonts w:asciiTheme="minorHAnsi" w:hAnsiTheme="minorHAnsi" w:cstheme="minorHAnsi"/>
          <w:sz w:val="24"/>
          <w:szCs w:val="24"/>
        </w:rPr>
        <w:t xml:space="preserve"> v platném znění</w:t>
      </w:r>
      <w:r w:rsidR="00412A3E" w:rsidRPr="007B2FE8">
        <w:rPr>
          <w:rFonts w:asciiTheme="minorHAnsi" w:hAnsiTheme="minorHAnsi" w:cstheme="minorHAnsi"/>
          <w:sz w:val="24"/>
          <w:szCs w:val="24"/>
        </w:rPr>
        <w:t>.</w:t>
      </w:r>
    </w:p>
    <w:p w14:paraId="6202FC64" w14:textId="0F8F7A68" w:rsidR="00412A3E"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412A3E" w:rsidRPr="007B2FE8">
        <w:rPr>
          <w:rFonts w:asciiTheme="minorHAnsi" w:hAnsiTheme="minorHAnsi" w:cstheme="minorHAnsi"/>
          <w:sz w:val="24"/>
          <w:szCs w:val="24"/>
        </w:rPr>
        <w:t>Veškeré změny této smlouvy vyžadují písemnou formu, opatřenou podpisy zástupci obou smluvních stran.</w:t>
      </w:r>
    </w:p>
    <w:p w14:paraId="27996F0E" w14:textId="0DFA5C42" w:rsidR="00412A3E"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00412A3E" w:rsidRPr="007B2FE8">
        <w:rPr>
          <w:rFonts w:asciiTheme="minorHAnsi" w:hAnsiTheme="minorHAnsi" w:cstheme="minorHAnsi"/>
          <w:sz w:val="24"/>
          <w:szCs w:val="24"/>
        </w:rPr>
        <w:t>Tato smlouva je vyhotovena ve třech stejnopisech s platností originálu, z nichž po podpisu oběma stranami náleží dva stejnopisy objednateli a jeden zhotoviteli.</w:t>
      </w:r>
    </w:p>
    <w:p w14:paraId="4446470D" w14:textId="4B5F7AB8" w:rsidR="00412A3E" w:rsidRPr="007B2FE8" w:rsidRDefault="00812B6F" w:rsidP="00812B6F">
      <w:pPr>
        <w:pStyle w:val="Bezmezer"/>
        <w:ind w:left="426" w:hanging="426"/>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412A3E" w:rsidRPr="007B2FE8">
        <w:rPr>
          <w:rFonts w:asciiTheme="minorHAnsi" w:hAnsiTheme="minorHAnsi" w:cstheme="minorHAnsi"/>
          <w:sz w:val="24"/>
          <w:szCs w:val="24"/>
        </w:rPr>
        <w:t>Obě smluvní strany potvrzují autentičnost této smlouvy svým podpisem. Zároveň prohl</w:t>
      </w:r>
      <w:r w:rsidR="009D5875" w:rsidRPr="007B2FE8">
        <w:rPr>
          <w:rFonts w:asciiTheme="minorHAnsi" w:hAnsiTheme="minorHAnsi" w:cstheme="minorHAnsi"/>
          <w:sz w:val="24"/>
          <w:szCs w:val="24"/>
        </w:rPr>
        <w:t>ašují, že si tuto řádně přečetly</w:t>
      </w:r>
      <w:r w:rsidR="00412A3E" w:rsidRPr="007B2FE8">
        <w:rPr>
          <w:rFonts w:asciiTheme="minorHAnsi" w:hAnsiTheme="minorHAnsi" w:cstheme="minorHAnsi"/>
          <w:sz w:val="24"/>
          <w:szCs w:val="24"/>
        </w:rPr>
        <w:t xml:space="preserve"> a že nebyla sjednána v tísni ani za jinak jednostranně nevýhodných podmínek.</w:t>
      </w:r>
    </w:p>
    <w:p w14:paraId="572084D4" w14:textId="77777777" w:rsidR="00412A3E" w:rsidRPr="00F9046E" w:rsidRDefault="00412A3E" w:rsidP="00412A3E">
      <w:pPr>
        <w:pStyle w:val="DefaultText"/>
        <w:rPr>
          <w:rFonts w:asciiTheme="minorHAnsi" w:hAnsiTheme="minorHAnsi"/>
          <w:color w:val="auto"/>
          <w:szCs w:val="24"/>
          <w:lang w:val="cs-CZ"/>
        </w:rPr>
      </w:pPr>
    </w:p>
    <w:p w14:paraId="1594A152" w14:textId="77777777" w:rsidR="00412A3E" w:rsidRPr="00F9046E" w:rsidRDefault="00412A3E" w:rsidP="00412A3E">
      <w:pPr>
        <w:pStyle w:val="DefaultText"/>
        <w:rPr>
          <w:rFonts w:asciiTheme="minorHAnsi" w:hAnsiTheme="minorHAnsi"/>
          <w:color w:val="auto"/>
          <w:szCs w:val="24"/>
          <w:lang w:val="cs-CZ"/>
        </w:rPr>
      </w:pPr>
    </w:p>
    <w:p w14:paraId="73625EB8" w14:textId="4CA13C19" w:rsidR="00412A3E" w:rsidRPr="00B807E6" w:rsidRDefault="00BD710F" w:rsidP="00412A3E">
      <w:pPr>
        <w:pStyle w:val="DefaultText"/>
        <w:rPr>
          <w:rFonts w:asciiTheme="minorHAnsi" w:hAnsiTheme="minorHAnsi"/>
          <w:color w:val="auto"/>
          <w:szCs w:val="24"/>
          <w:lang w:val="cs-CZ"/>
        </w:rPr>
      </w:pPr>
      <w:r w:rsidRPr="00B807E6">
        <w:rPr>
          <w:rFonts w:asciiTheme="minorHAnsi" w:hAnsiTheme="minorHAnsi"/>
          <w:color w:val="auto"/>
          <w:szCs w:val="24"/>
          <w:lang w:val="cs-CZ"/>
        </w:rPr>
        <w:t>V Praze dne:</w:t>
      </w:r>
      <w:r w:rsidRPr="00B807E6">
        <w:rPr>
          <w:rFonts w:asciiTheme="minorHAnsi" w:hAnsiTheme="minorHAnsi"/>
          <w:color w:val="auto"/>
          <w:szCs w:val="24"/>
          <w:lang w:val="cs-CZ"/>
        </w:rPr>
        <w:tab/>
      </w:r>
      <w:r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2F6B8E" w:rsidRPr="00B807E6">
        <w:rPr>
          <w:rFonts w:asciiTheme="minorHAnsi" w:hAnsiTheme="minorHAnsi"/>
          <w:color w:val="auto"/>
          <w:szCs w:val="24"/>
          <w:lang w:val="cs-CZ"/>
        </w:rPr>
        <w:tab/>
      </w:r>
      <w:r w:rsidR="00412A3E" w:rsidRPr="006F7172">
        <w:rPr>
          <w:rFonts w:asciiTheme="minorHAnsi" w:hAnsiTheme="minorHAnsi"/>
          <w:color w:val="auto"/>
          <w:szCs w:val="24"/>
          <w:lang w:val="cs-CZ"/>
        </w:rPr>
        <w:t>V</w:t>
      </w:r>
      <w:r w:rsidR="00A565E9" w:rsidRPr="006F7172">
        <w:rPr>
          <w:rFonts w:asciiTheme="minorHAnsi" w:hAnsiTheme="minorHAnsi"/>
          <w:color w:val="auto"/>
          <w:szCs w:val="24"/>
          <w:lang w:val="cs-CZ"/>
        </w:rPr>
        <w:t> </w:t>
      </w:r>
      <w:r w:rsidR="00820836">
        <w:rPr>
          <w:rFonts w:asciiTheme="minorHAnsi" w:hAnsiTheme="minorHAnsi"/>
          <w:color w:val="auto"/>
          <w:szCs w:val="24"/>
          <w:lang w:val="cs-CZ"/>
        </w:rPr>
        <w:t>Praze</w:t>
      </w:r>
      <w:r w:rsidR="00444207" w:rsidRPr="006F7172">
        <w:rPr>
          <w:rFonts w:asciiTheme="minorHAnsi" w:hAnsiTheme="minorHAnsi"/>
          <w:color w:val="auto"/>
          <w:szCs w:val="24"/>
          <w:lang w:val="cs-CZ"/>
        </w:rPr>
        <w:t xml:space="preserve"> dne:</w:t>
      </w:r>
    </w:p>
    <w:p w14:paraId="1FD8A904" w14:textId="77777777" w:rsidR="00412A3E" w:rsidRPr="00B807E6" w:rsidRDefault="00412A3E" w:rsidP="00412A3E">
      <w:pPr>
        <w:pStyle w:val="DefaultText"/>
        <w:rPr>
          <w:rFonts w:asciiTheme="minorHAnsi" w:hAnsiTheme="minorHAnsi"/>
          <w:color w:val="auto"/>
          <w:szCs w:val="24"/>
          <w:lang w:val="cs-CZ"/>
        </w:rPr>
      </w:pPr>
    </w:p>
    <w:p w14:paraId="55D8C5B5" w14:textId="77777777" w:rsidR="00412A3E" w:rsidRPr="00B807E6" w:rsidRDefault="00412A3E" w:rsidP="00412A3E">
      <w:pPr>
        <w:pStyle w:val="DefaultText"/>
        <w:rPr>
          <w:rFonts w:asciiTheme="minorHAnsi" w:hAnsiTheme="minorHAnsi"/>
          <w:color w:val="auto"/>
          <w:szCs w:val="24"/>
          <w:lang w:val="cs-CZ"/>
        </w:rPr>
      </w:pPr>
    </w:p>
    <w:p w14:paraId="578429E0" w14:textId="77777777" w:rsidR="00412A3E" w:rsidRPr="00B807E6" w:rsidRDefault="00412A3E" w:rsidP="00412A3E">
      <w:pPr>
        <w:pStyle w:val="DefaultText"/>
        <w:rPr>
          <w:rFonts w:asciiTheme="minorHAnsi" w:hAnsiTheme="minorHAnsi"/>
          <w:color w:val="auto"/>
          <w:szCs w:val="24"/>
          <w:lang w:val="cs-CZ"/>
        </w:rPr>
      </w:pPr>
    </w:p>
    <w:p w14:paraId="04475ADC" w14:textId="48A13827" w:rsidR="00412A3E" w:rsidRPr="00B807E6" w:rsidRDefault="00F07421" w:rsidP="00412A3E">
      <w:pPr>
        <w:pStyle w:val="DefaultText"/>
        <w:rPr>
          <w:rFonts w:asciiTheme="minorHAnsi" w:hAnsiTheme="minorHAnsi"/>
          <w:color w:val="auto"/>
          <w:szCs w:val="24"/>
          <w:lang w:val="cs-CZ"/>
        </w:rPr>
      </w:pPr>
      <w:r>
        <w:rPr>
          <w:rFonts w:asciiTheme="minorHAnsi" w:hAnsiTheme="minorHAnsi"/>
          <w:color w:val="auto"/>
          <w:szCs w:val="24"/>
          <w:lang w:val="cs-CZ"/>
        </w:rPr>
        <w:t>_</w:t>
      </w:r>
      <w:r w:rsidR="00483F57">
        <w:rPr>
          <w:rFonts w:asciiTheme="minorHAnsi" w:hAnsiTheme="minorHAnsi"/>
          <w:color w:val="auto"/>
          <w:szCs w:val="24"/>
          <w:lang w:val="cs-CZ"/>
        </w:rPr>
        <w:t>_</w:t>
      </w:r>
      <w:r w:rsidR="00412A3E" w:rsidRPr="00B807E6">
        <w:rPr>
          <w:rFonts w:asciiTheme="minorHAnsi" w:hAnsiTheme="minorHAnsi"/>
          <w:color w:val="auto"/>
          <w:szCs w:val="24"/>
          <w:lang w:val="cs-CZ"/>
        </w:rPr>
        <w:t>________________</w:t>
      </w:r>
      <w:r>
        <w:rPr>
          <w:rFonts w:asciiTheme="minorHAnsi" w:hAnsiTheme="minorHAnsi"/>
          <w:color w:val="auto"/>
          <w:szCs w:val="24"/>
          <w:lang w:val="cs-CZ"/>
        </w:rPr>
        <w:t>__</w:t>
      </w:r>
      <w:r w:rsidR="00412A3E" w:rsidRPr="00B807E6">
        <w:rPr>
          <w:rFonts w:asciiTheme="minorHAnsi" w:hAnsiTheme="minorHAnsi"/>
          <w:color w:val="auto"/>
          <w:szCs w:val="24"/>
          <w:lang w:val="cs-CZ"/>
        </w:rPr>
        <w:t>_____</w:t>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412A3E" w:rsidRPr="00B807E6">
        <w:rPr>
          <w:rFonts w:asciiTheme="minorHAnsi" w:hAnsiTheme="minorHAnsi"/>
          <w:color w:val="auto"/>
          <w:szCs w:val="24"/>
          <w:lang w:val="cs-CZ"/>
        </w:rPr>
        <w:tab/>
      </w:r>
      <w:r w:rsidR="002F6B8E" w:rsidRPr="00B807E6">
        <w:rPr>
          <w:rFonts w:asciiTheme="minorHAnsi" w:hAnsiTheme="minorHAnsi"/>
          <w:color w:val="auto"/>
          <w:szCs w:val="24"/>
          <w:lang w:val="cs-CZ"/>
        </w:rPr>
        <w:tab/>
      </w:r>
      <w:r w:rsidR="00412A3E" w:rsidRPr="00B807E6">
        <w:rPr>
          <w:rFonts w:asciiTheme="minorHAnsi" w:hAnsiTheme="minorHAnsi"/>
          <w:color w:val="auto"/>
          <w:szCs w:val="24"/>
          <w:lang w:val="cs-CZ"/>
        </w:rPr>
        <w:t>_____________________</w:t>
      </w:r>
      <w:r>
        <w:rPr>
          <w:rFonts w:asciiTheme="minorHAnsi" w:hAnsiTheme="minorHAnsi"/>
          <w:color w:val="auto"/>
          <w:szCs w:val="24"/>
          <w:lang w:val="cs-CZ"/>
        </w:rPr>
        <w:t>____</w:t>
      </w:r>
    </w:p>
    <w:p w14:paraId="40754D4A" w14:textId="699C1B88" w:rsidR="00327E13" w:rsidRPr="00642D9A" w:rsidRDefault="009447DD">
      <w:pPr>
        <w:rPr>
          <w:rFonts w:ascii="Tahoma" w:hAnsi="Tahoma" w:cs="Tahoma"/>
          <w:color w:val="000000"/>
          <w:sz w:val="24"/>
          <w:szCs w:val="24"/>
        </w:rPr>
      </w:pPr>
      <w:r>
        <w:rPr>
          <w:rFonts w:asciiTheme="minorHAnsi" w:hAnsiTheme="minorHAnsi"/>
          <w:sz w:val="24"/>
          <w:szCs w:val="24"/>
        </w:rPr>
        <w:t>PhDr. Zuzana Strnadová</w:t>
      </w:r>
      <w:r w:rsidR="00106D6B" w:rsidRPr="00642D9A">
        <w:rPr>
          <w:rFonts w:asciiTheme="minorHAnsi" w:hAnsiTheme="minorHAnsi"/>
          <w:sz w:val="24"/>
          <w:szCs w:val="24"/>
        </w:rPr>
        <w:tab/>
      </w:r>
      <w:r w:rsidR="00106D6B" w:rsidRPr="00642D9A">
        <w:rPr>
          <w:rFonts w:asciiTheme="minorHAnsi" w:hAnsiTheme="minorHAnsi"/>
          <w:sz w:val="24"/>
          <w:szCs w:val="24"/>
        </w:rPr>
        <w:tab/>
      </w:r>
      <w:r w:rsidR="00106D6B" w:rsidRPr="00642D9A">
        <w:rPr>
          <w:rFonts w:asciiTheme="minorHAnsi" w:hAnsiTheme="minorHAnsi"/>
          <w:sz w:val="24"/>
          <w:szCs w:val="24"/>
        </w:rPr>
        <w:tab/>
      </w:r>
      <w:r w:rsidR="00106D6B" w:rsidRPr="00642D9A">
        <w:rPr>
          <w:rFonts w:asciiTheme="minorHAnsi" w:hAnsiTheme="minorHAnsi"/>
          <w:sz w:val="24"/>
          <w:szCs w:val="24"/>
        </w:rPr>
        <w:tab/>
      </w:r>
      <w:r w:rsidR="002F6B8E" w:rsidRPr="00642D9A">
        <w:rPr>
          <w:rFonts w:asciiTheme="minorHAnsi" w:hAnsiTheme="minorHAnsi"/>
          <w:sz w:val="24"/>
          <w:szCs w:val="24"/>
        </w:rPr>
        <w:tab/>
      </w:r>
      <w:r w:rsidR="00381690">
        <w:rPr>
          <w:rFonts w:asciiTheme="minorHAnsi" w:hAnsiTheme="minorHAnsi"/>
          <w:sz w:val="24"/>
          <w:szCs w:val="24"/>
        </w:rPr>
        <w:t xml:space="preserve">MgA. Denisa </w:t>
      </w:r>
      <w:proofErr w:type="spellStart"/>
      <w:r w:rsidR="00381690">
        <w:rPr>
          <w:rFonts w:asciiTheme="minorHAnsi" w:hAnsiTheme="minorHAnsi"/>
          <w:sz w:val="24"/>
          <w:szCs w:val="24"/>
        </w:rPr>
        <w:t>Cirmaciová</w:t>
      </w:r>
      <w:proofErr w:type="spellEnd"/>
      <w:r w:rsidR="00381690">
        <w:rPr>
          <w:rFonts w:asciiTheme="minorHAnsi" w:hAnsiTheme="minorHAnsi"/>
          <w:sz w:val="24"/>
          <w:szCs w:val="24"/>
        </w:rPr>
        <w:t>, Ph</w:t>
      </w:r>
      <w:r w:rsidR="00F07421">
        <w:rPr>
          <w:rFonts w:asciiTheme="minorHAnsi" w:hAnsiTheme="minorHAnsi"/>
          <w:sz w:val="24"/>
          <w:szCs w:val="24"/>
        </w:rPr>
        <w:t>.</w:t>
      </w:r>
      <w:r w:rsidR="00381690">
        <w:rPr>
          <w:rFonts w:asciiTheme="minorHAnsi" w:hAnsiTheme="minorHAnsi"/>
          <w:sz w:val="24"/>
          <w:szCs w:val="24"/>
        </w:rPr>
        <w:t>D.</w:t>
      </w:r>
    </w:p>
    <w:p w14:paraId="6F22DF87" w14:textId="228E4DF9" w:rsidR="006E78F2" w:rsidRPr="00B807E6" w:rsidRDefault="009447DD">
      <w:pPr>
        <w:rPr>
          <w:rFonts w:asciiTheme="minorHAnsi" w:hAnsiTheme="minorHAnsi"/>
          <w:sz w:val="24"/>
          <w:szCs w:val="24"/>
        </w:rPr>
      </w:pPr>
      <w:r>
        <w:rPr>
          <w:rFonts w:asciiTheme="minorHAnsi" w:hAnsiTheme="minorHAnsi"/>
          <w:sz w:val="24"/>
          <w:szCs w:val="24"/>
        </w:rPr>
        <w:t>Ředitelka H</w:t>
      </w:r>
      <w:r w:rsidR="00106D6B" w:rsidRPr="00B807E6">
        <w:rPr>
          <w:rFonts w:asciiTheme="minorHAnsi" w:hAnsiTheme="minorHAnsi"/>
          <w:sz w:val="24"/>
          <w:szCs w:val="24"/>
        </w:rPr>
        <w:t>istorického muzea</w:t>
      </w:r>
      <w:r w:rsidR="00444207" w:rsidRPr="00B807E6">
        <w:rPr>
          <w:rFonts w:asciiTheme="minorHAnsi" w:hAnsiTheme="minorHAnsi"/>
          <w:sz w:val="24"/>
          <w:szCs w:val="24"/>
        </w:rPr>
        <w:tab/>
      </w:r>
      <w:r w:rsidR="00444207" w:rsidRPr="00B807E6">
        <w:rPr>
          <w:rFonts w:asciiTheme="minorHAnsi" w:hAnsiTheme="minorHAnsi"/>
          <w:sz w:val="24"/>
          <w:szCs w:val="24"/>
        </w:rPr>
        <w:tab/>
      </w:r>
      <w:r w:rsidR="00444207" w:rsidRPr="00B807E6">
        <w:rPr>
          <w:rFonts w:asciiTheme="minorHAnsi" w:hAnsiTheme="minorHAnsi"/>
          <w:sz w:val="24"/>
          <w:szCs w:val="24"/>
        </w:rPr>
        <w:tab/>
      </w:r>
      <w:r w:rsidR="006836FE">
        <w:rPr>
          <w:rFonts w:asciiTheme="minorHAnsi" w:hAnsiTheme="minorHAnsi"/>
          <w:sz w:val="24"/>
          <w:szCs w:val="24"/>
        </w:rPr>
        <w:tab/>
        <w:t>Restaurátorka</w:t>
      </w:r>
    </w:p>
    <w:p w14:paraId="27E64178" w14:textId="77777777" w:rsidR="00106D6B" w:rsidRPr="00F9046E" w:rsidRDefault="000B620E">
      <w:pPr>
        <w:rPr>
          <w:rFonts w:asciiTheme="minorHAnsi" w:hAnsiTheme="minorHAnsi"/>
          <w:sz w:val="24"/>
          <w:szCs w:val="24"/>
        </w:rPr>
      </w:pPr>
      <w:r w:rsidRPr="00B807E6">
        <w:rPr>
          <w:rFonts w:asciiTheme="minorHAnsi" w:hAnsiTheme="minorHAnsi"/>
          <w:sz w:val="24"/>
          <w:szCs w:val="24"/>
        </w:rPr>
        <w:t>Národního muzea</w:t>
      </w:r>
      <w:r w:rsidRPr="00F9046E">
        <w:rPr>
          <w:rFonts w:asciiTheme="minorHAnsi" w:hAnsiTheme="minorHAnsi"/>
          <w:sz w:val="24"/>
          <w:szCs w:val="24"/>
        </w:rPr>
        <w:tab/>
      </w:r>
      <w:r w:rsidRPr="00F9046E">
        <w:rPr>
          <w:rFonts w:asciiTheme="minorHAnsi" w:hAnsiTheme="minorHAnsi"/>
          <w:sz w:val="24"/>
          <w:szCs w:val="24"/>
        </w:rPr>
        <w:tab/>
      </w:r>
      <w:r w:rsidR="002F6B8E" w:rsidRPr="00F9046E">
        <w:rPr>
          <w:rFonts w:asciiTheme="minorHAnsi" w:hAnsiTheme="minorHAnsi"/>
          <w:sz w:val="24"/>
          <w:szCs w:val="24"/>
        </w:rPr>
        <w:tab/>
      </w:r>
    </w:p>
    <w:p w14:paraId="476A6326" w14:textId="77777777" w:rsidR="00E6596A" w:rsidRDefault="00E6596A">
      <w:pPr>
        <w:spacing w:line="276" w:lineRule="auto"/>
        <w:ind w:left="391" w:hanging="391"/>
        <w:jc w:val="both"/>
        <w:rPr>
          <w:rFonts w:ascii="Calibri" w:hAnsi="Calibri" w:cs="Arial"/>
          <w:b/>
          <w:bCs/>
          <w:sz w:val="24"/>
          <w:szCs w:val="24"/>
        </w:rPr>
      </w:pPr>
      <w:r>
        <w:rPr>
          <w:rFonts w:ascii="Calibri" w:hAnsi="Calibri"/>
          <w:sz w:val="24"/>
          <w:szCs w:val="24"/>
        </w:rPr>
        <w:br w:type="page"/>
      </w:r>
    </w:p>
    <w:p w14:paraId="0BE25428" w14:textId="77777777" w:rsidR="00655A5B" w:rsidRDefault="00655A5B" w:rsidP="00655A5B">
      <w:pPr>
        <w:tabs>
          <w:tab w:val="left" w:pos="2676"/>
        </w:tabs>
        <w:rPr>
          <w:rFonts w:ascii="Calibri" w:hAnsi="Calibri"/>
          <w:b/>
          <w:noProof/>
          <w:sz w:val="24"/>
          <w:szCs w:val="24"/>
        </w:rPr>
      </w:pPr>
      <w:r w:rsidRPr="00F9046E">
        <w:rPr>
          <w:rFonts w:ascii="Calibri" w:hAnsi="Calibri"/>
          <w:b/>
          <w:noProof/>
          <w:sz w:val="24"/>
          <w:szCs w:val="24"/>
        </w:rPr>
        <w:lastRenderedPageBreak/>
        <w:t>Příloha č.1: Fotodokumentace</w:t>
      </w:r>
    </w:p>
    <w:p w14:paraId="175A9277" w14:textId="77777777" w:rsidR="00350EB1" w:rsidRPr="0073579D" w:rsidRDefault="00350EB1" w:rsidP="00350EB1">
      <w:pPr>
        <w:widowControl w:val="0"/>
        <w:autoSpaceDE w:val="0"/>
        <w:autoSpaceDN w:val="0"/>
        <w:adjustRightInd w:val="0"/>
        <w:spacing w:line="276" w:lineRule="auto"/>
        <w:rPr>
          <w:rFonts w:ascii="Calibri" w:hAnsi="Calibri"/>
          <w:sz w:val="22"/>
          <w:szCs w:val="22"/>
        </w:rPr>
      </w:pPr>
    </w:p>
    <w:p w14:paraId="2DCB70FD" w14:textId="77777777" w:rsidR="00350EB1" w:rsidRPr="0073579D" w:rsidRDefault="00350EB1" w:rsidP="00350EB1">
      <w:pPr>
        <w:widowControl w:val="0"/>
        <w:autoSpaceDE w:val="0"/>
        <w:autoSpaceDN w:val="0"/>
        <w:adjustRightInd w:val="0"/>
        <w:spacing w:line="276" w:lineRule="auto"/>
        <w:rPr>
          <w:rFonts w:ascii="Calibri" w:hAnsi="Calibri"/>
          <w:sz w:val="22"/>
          <w:szCs w:val="22"/>
        </w:rPr>
      </w:pPr>
    </w:p>
    <w:p w14:paraId="70BA728C" w14:textId="77777777" w:rsidR="00350EB1" w:rsidRPr="0073579D" w:rsidRDefault="00350EB1" w:rsidP="00350EB1">
      <w:pPr>
        <w:widowControl w:val="0"/>
        <w:tabs>
          <w:tab w:val="right" w:pos="8931"/>
        </w:tabs>
        <w:autoSpaceDE w:val="0"/>
        <w:autoSpaceDN w:val="0"/>
        <w:adjustRightInd w:val="0"/>
        <w:spacing w:line="276" w:lineRule="auto"/>
        <w:rPr>
          <w:rFonts w:ascii="Calibri" w:hAnsi="Calibri"/>
          <w:sz w:val="22"/>
          <w:szCs w:val="22"/>
        </w:rPr>
      </w:pPr>
    </w:p>
    <w:p w14:paraId="22C5A333" w14:textId="77777777" w:rsidR="00350EB1" w:rsidRPr="00F9046E" w:rsidRDefault="00350EB1" w:rsidP="00CC6366">
      <w:pPr>
        <w:widowControl w:val="0"/>
        <w:autoSpaceDE w:val="0"/>
        <w:autoSpaceDN w:val="0"/>
        <w:adjustRightInd w:val="0"/>
        <w:spacing w:line="276" w:lineRule="auto"/>
        <w:rPr>
          <w:rFonts w:ascii="Calibri" w:hAnsi="Calibri"/>
          <w:sz w:val="24"/>
          <w:szCs w:val="24"/>
        </w:rPr>
      </w:pPr>
    </w:p>
    <w:p w14:paraId="1312B3B9" w14:textId="77777777" w:rsidR="00CC6366" w:rsidRPr="00F9046E" w:rsidRDefault="00CC6366" w:rsidP="00CC6366">
      <w:pPr>
        <w:widowControl w:val="0"/>
        <w:autoSpaceDE w:val="0"/>
        <w:autoSpaceDN w:val="0"/>
        <w:adjustRightInd w:val="0"/>
        <w:spacing w:line="276" w:lineRule="auto"/>
        <w:rPr>
          <w:rFonts w:ascii="Calibri" w:hAnsi="Calibri"/>
          <w:sz w:val="24"/>
          <w:szCs w:val="24"/>
        </w:rPr>
      </w:pPr>
    </w:p>
    <w:p w14:paraId="4F856BAA" w14:textId="77777777" w:rsidR="00CC6366" w:rsidRPr="00F9046E" w:rsidRDefault="00CC6366" w:rsidP="00CC6366">
      <w:pPr>
        <w:widowControl w:val="0"/>
        <w:autoSpaceDE w:val="0"/>
        <w:autoSpaceDN w:val="0"/>
        <w:adjustRightInd w:val="0"/>
        <w:spacing w:line="276" w:lineRule="auto"/>
        <w:rPr>
          <w:rFonts w:ascii="Calibri" w:hAnsi="Calibri"/>
          <w:sz w:val="24"/>
          <w:szCs w:val="24"/>
        </w:rPr>
        <w:sectPr w:rsidR="00CC6366" w:rsidRPr="00F9046E" w:rsidSect="00F148B3">
          <w:headerReference w:type="even" r:id="rId9"/>
          <w:headerReference w:type="default" r:id="rId10"/>
          <w:footerReference w:type="even" r:id="rId11"/>
          <w:footerReference w:type="default" r:id="rId12"/>
          <w:headerReference w:type="first" r:id="rId13"/>
          <w:footerReference w:type="first" r:id="rId14"/>
          <w:pgSz w:w="12240" w:h="15840"/>
          <w:pgMar w:top="1134" w:right="1417" w:bottom="993" w:left="1417" w:header="708" w:footer="708" w:gutter="0"/>
          <w:cols w:space="708"/>
          <w:noEndnote/>
          <w:titlePg/>
          <w:docGrid w:linePitch="326"/>
        </w:sectPr>
      </w:pPr>
    </w:p>
    <w:p w14:paraId="4C804015" w14:textId="77777777" w:rsidR="00434257" w:rsidRPr="00F9046E" w:rsidRDefault="00434257" w:rsidP="00C75015">
      <w:pPr>
        <w:widowControl w:val="0"/>
        <w:autoSpaceDE w:val="0"/>
        <w:autoSpaceDN w:val="0"/>
        <w:adjustRightInd w:val="0"/>
        <w:spacing w:line="276" w:lineRule="auto"/>
        <w:rPr>
          <w:rFonts w:ascii="Calibri" w:hAnsi="Calibri"/>
          <w:sz w:val="24"/>
          <w:szCs w:val="24"/>
        </w:rPr>
      </w:pPr>
    </w:p>
    <w:p w14:paraId="6F2751F9" w14:textId="77777777" w:rsidR="00434257" w:rsidRPr="00F9046E" w:rsidRDefault="00434257" w:rsidP="00434257">
      <w:pPr>
        <w:widowControl w:val="0"/>
        <w:autoSpaceDE w:val="0"/>
        <w:autoSpaceDN w:val="0"/>
        <w:adjustRightInd w:val="0"/>
        <w:spacing w:line="276" w:lineRule="auto"/>
        <w:rPr>
          <w:rFonts w:ascii="Calibri" w:hAnsi="Calibri"/>
          <w:sz w:val="24"/>
          <w:szCs w:val="24"/>
        </w:rPr>
        <w:sectPr w:rsidR="00434257" w:rsidRPr="00F9046E" w:rsidSect="00F148B3">
          <w:type w:val="continuous"/>
          <w:pgSz w:w="12240" w:h="15840"/>
          <w:pgMar w:top="1134" w:right="1417" w:bottom="993" w:left="1417" w:header="708" w:footer="708" w:gutter="0"/>
          <w:cols w:num="2" w:space="708"/>
          <w:noEndnote/>
        </w:sectPr>
      </w:pPr>
    </w:p>
    <w:p w14:paraId="06F96D4E" w14:textId="77777777" w:rsidR="008F65FD" w:rsidRDefault="008F65FD" w:rsidP="00444207">
      <w:pPr>
        <w:tabs>
          <w:tab w:val="left" w:pos="2676"/>
        </w:tabs>
        <w:rPr>
          <w:rFonts w:ascii="Calibri" w:hAnsi="Calibri"/>
          <w:b/>
          <w:noProof/>
          <w:sz w:val="24"/>
          <w:szCs w:val="24"/>
        </w:rPr>
      </w:pPr>
    </w:p>
    <w:p w14:paraId="045A059E" w14:textId="51CF6303" w:rsidR="008F65FD" w:rsidRDefault="008F65FD" w:rsidP="00C64EE6">
      <w:pPr>
        <w:tabs>
          <w:tab w:val="left" w:pos="2676"/>
        </w:tabs>
        <w:jc w:val="center"/>
        <w:rPr>
          <w:rFonts w:ascii="Calibri" w:hAnsi="Calibri"/>
          <w:b/>
          <w:noProof/>
          <w:sz w:val="24"/>
          <w:szCs w:val="24"/>
        </w:rPr>
      </w:pPr>
    </w:p>
    <w:p w14:paraId="6529E55B" w14:textId="77777777" w:rsidR="008F65FD" w:rsidRDefault="008F65FD" w:rsidP="00444207">
      <w:pPr>
        <w:tabs>
          <w:tab w:val="left" w:pos="2676"/>
        </w:tabs>
        <w:rPr>
          <w:rFonts w:ascii="Calibri" w:hAnsi="Calibri"/>
          <w:b/>
          <w:noProof/>
          <w:sz w:val="24"/>
          <w:szCs w:val="24"/>
        </w:rPr>
      </w:pPr>
    </w:p>
    <w:p w14:paraId="6E2C28B6" w14:textId="77777777" w:rsidR="00C64EE6" w:rsidRDefault="00C64EE6" w:rsidP="00D56091">
      <w:pPr>
        <w:tabs>
          <w:tab w:val="left" w:pos="2676"/>
        </w:tabs>
        <w:rPr>
          <w:rFonts w:ascii="Calibri" w:hAnsi="Calibri"/>
          <w:b/>
          <w:noProof/>
          <w:sz w:val="24"/>
          <w:szCs w:val="24"/>
        </w:rPr>
      </w:pPr>
    </w:p>
    <w:p w14:paraId="2991287F" w14:textId="1D8764A1" w:rsidR="00444207" w:rsidRDefault="008F5CC5" w:rsidP="00D56091">
      <w:pPr>
        <w:tabs>
          <w:tab w:val="left" w:pos="2676"/>
        </w:tabs>
        <w:rPr>
          <w:rFonts w:ascii="Calibri" w:hAnsi="Calibri"/>
          <w:b/>
          <w:noProof/>
          <w:sz w:val="24"/>
          <w:szCs w:val="24"/>
        </w:rPr>
      </w:pPr>
      <w:r w:rsidRPr="00F9046E">
        <w:rPr>
          <w:rFonts w:ascii="Calibri" w:hAnsi="Calibri"/>
          <w:b/>
          <w:noProof/>
          <w:sz w:val="24"/>
          <w:szCs w:val="24"/>
        </w:rPr>
        <w:t>Příloha č. 2: Cenová nabíka a restaurátorský záměr</w:t>
      </w:r>
    </w:p>
    <w:p w14:paraId="1AF71BF5" w14:textId="77777777" w:rsidR="003C3A42" w:rsidRDefault="003C3A42" w:rsidP="00D56091">
      <w:pPr>
        <w:tabs>
          <w:tab w:val="left" w:pos="2676"/>
        </w:tabs>
        <w:rPr>
          <w:rFonts w:ascii="Calibri" w:hAnsi="Calibri"/>
          <w:b/>
          <w:noProof/>
          <w:sz w:val="24"/>
          <w:szCs w:val="24"/>
        </w:rPr>
      </w:pPr>
    </w:p>
    <w:p w14:paraId="3AA1051A" w14:textId="77777777" w:rsidR="00642D9A" w:rsidRDefault="00642D9A" w:rsidP="00D56091">
      <w:pPr>
        <w:tabs>
          <w:tab w:val="left" w:pos="2676"/>
        </w:tabs>
        <w:rPr>
          <w:rFonts w:ascii="Calibri" w:hAnsi="Calibri"/>
          <w:b/>
          <w:noProof/>
          <w:sz w:val="24"/>
          <w:szCs w:val="24"/>
        </w:rPr>
      </w:pPr>
    </w:p>
    <w:p w14:paraId="63E7D0D6" w14:textId="5EFCF13A" w:rsidR="00C64EE6" w:rsidRPr="00907EE5" w:rsidRDefault="00907EE5" w:rsidP="00907EE5">
      <w:pPr>
        <w:tabs>
          <w:tab w:val="left" w:pos="2676"/>
        </w:tabs>
        <w:jc w:val="center"/>
        <w:rPr>
          <w:rFonts w:ascii="Calibri" w:hAnsi="Calibri"/>
          <w:b/>
          <w:noProof/>
          <w:sz w:val="32"/>
          <w:szCs w:val="32"/>
        </w:rPr>
      </w:pPr>
      <w:r w:rsidRPr="00907EE5">
        <w:rPr>
          <w:rFonts w:ascii="Calibri" w:hAnsi="Calibri"/>
          <w:b/>
          <w:noProof/>
          <w:sz w:val="32"/>
          <w:szCs w:val="32"/>
        </w:rPr>
        <w:t>Návrh na restaurování</w:t>
      </w:r>
    </w:p>
    <w:p w14:paraId="6BA0CC86" w14:textId="77777777" w:rsidR="00C64EE6" w:rsidRPr="00907EE5" w:rsidRDefault="00C64EE6" w:rsidP="00907EE5">
      <w:pPr>
        <w:tabs>
          <w:tab w:val="left" w:pos="2676"/>
        </w:tabs>
        <w:jc w:val="center"/>
        <w:rPr>
          <w:rFonts w:ascii="Calibri" w:hAnsi="Calibri"/>
          <w:b/>
          <w:noProof/>
          <w:sz w:val="32"/>
          <w:szCs w:val="32"/>
        </w:rPr>
      </w:pPr>
    </w:p>
    <w:p w14:paraId="45EE1A90" w14:textId="77777777" w:rsidR="00C64EE6" w:rsidRDefault="00C64EE6" w:rsidP="00D56091">
      <w:pPr>
        <w:tabs>
          <w:tab w:val="left" w:pos="2676"/>
        </w:tabs>
        <w:rPr>
          <w:rFonts w:ascii="Calibri" w:hAnsi="Calibri"/>
          <w:b/>
          <w:noProof/>
          <w:sz w:val="24"/>
          <w:szCs w:val="24"/>
        </w:rPr>
      </w:pPr>
    </w:p>
    <w:p w14:paraId="29B3EDDA" w14:textId="77777777" w:rsidR="00C64EE6" w:rsidRDefault="00C64EE6" w:rsidP="00D56091">
      <w:pPr>
        <w:tabs>
          <w:tab w:val="left" w:pos="2676"/>
        </w:tabs>
        <w:rPr>
          <w:rFonts w:ascii="Calibri" w:hAnsi="Calibri"/>
          <w:b/>
          <w:noProof/>
          <w:sz w:val="24"/>
          <w:szCs w:val="24"/>
        </w:rPr>
      </w:pPr>
    </w:p>
    <w:p w14:paraId="1FA85E14" w14:textId="77777777" w:rsidR="00C64EE6" w:rsidRDefault="00C64EE6" w:rsidP="00D56091">
      <w:pPr>
        <w:tabs>
          <w:tab w:val="left" w:pos="2676"/>
        </w:tabs>
        <w:rPr>
          <w:rFonts w:ascii="Calibri" w:hAnsi="Calibri"/>
          <w:b/>
          <w:noProof/>
          <w:sz w:val="24"/>
          <w:szCs w:val="24"/>
        </w:rPr>
      </w:pPr>
    </w:p>
    <w:p w14:paraId="11A3E2E2" w14:textId="77777777" w:rsidR="00C64EE6" w:rsidRDefault="00C64EE6" w:rsidP="00D56091">
      <w:pPr>
        <w:tabs>
          <w:tab w:val="left" w:pos="2676"/>
        </w:tabs>
        <w:rPr>
          <w:rFonts w:ascii="Calibri" w:hAnsi="Calibri"/>
          <w:b/>
          <w:noProof/>
          <w:sz w:val="24"/>
          <w:szCs w:val="24"/>
        </w:rPr>
      </w:pPr>
    </w:p>
    <w:p w14:paraId="5D55F931" w14:textId="67314E1E" w:rsidR="00C64EE6" w:rsidRDefault="00C64EE6" w:rsidP="00D56091">
      <w:pPr>
        <w:tabs>
          <w:tab w:val="left" w:pos="2676"/>
        </w:tabs>
        <w:rPr>
          <w:rFonts w:ascii="Calibri" w:hAnsi="Calibri"/>
          <w:b/>
          <w:noProof/>
          <w:sz w:val="24"/>
          <w:szCs w:val="24"/>
        </w:rPr>
      </w:pPr>
    </w:p>
    <w:p w14:paraId="79616FE2" w14:textId="77777777" w:rsidR="00C64EE6" w:rsidRDefault="00C64EE6" w:rsidP="00D56091">
      <w:pPr>
        <w:tabs>
          <w:tab w:val="left" w:pos="2676"/>
        </w:tabs>
        <w:rPr>
          <w:rFonts w:ascii="Calibri" w:hAnsi="Calibri"/>
          <w:b/>
          <w:noProof/>
          <w:sz w:val="24"/>
          <w:szCs w:val="24"/>
        </w:rPr>
      </w:pPr>
    </w:p>
    <w:p w14:paraId="7EA5C226" w14:textId="77777777" w:rsidR="00C64EE6" w:rsidRDefault="00C64EE6" w:rsidP="00D56091">
      <w:pPr>
        <w:tabs>
          <w:tab w:val="left" w:pos="2676"/>
        </w:tabs>
        <w:rPr>
          <w:rFonts w:ascii="Calibri" w:hAnsi="Calibri"/>
          <w:b/>
          <w:noProof/>
          <w:sz w:val="24"/>
          <w:szCs w:val="24"/>
        </w:rPr>
      </w:pPr>
    </w:p>
    <w:p w14:paraId="4258E071" w14:textId="77777777" w:rsidR="00C64EE6" w:rsidRDefault="00C64EE6" w:rsidP="00D56091">
      <w:pPr>
        <w:tabs>
          <w:tab w:val="left" w:pos="2676"/>
        </w:tabs>
        <w:rPr>
          <w:rFonts w:ascii="Calibri" w:hAnsi="Calibri"/>
          <w:b/>
          <w:noProof/>
          <w:sz w:val="24"/>
          <w:szCs w:val="24"/>
        </w:rPr>
      </w:pPr>
    </w:p>
    <w:p w14:paraId="34D8B003" w14:textId="77777777" w:rsidR="00C64EE6" w:rsidRDefault="00C64EE6" w:rsidP="00D56091">
      <w:pPr>
        <w:tabs>
          <w:tab w:val="left" w:pos="2676"/>
        </w:tabs>
        <w:rPr>
          <w:rFonts w:ascii="Calibri" w:hAnsi="Calibri"/>
          <w:b/>
          <w:noProof/>
          <w:sz w:val="24"/>
          <w:szCs w:val="24"/>
        </w:rPr>
      </w:pPr>
    </w:p>
    <w:p w14:paraId="2DC74602" w14:textId="77777777" w:rsidR="00C64EE6" w:rsidRDefault="00C64EE6" w:rsidP="00D56091">
      <w:pPr>
        <w:tabs>
          <w:tab w:val="left" w:pos="2676"/>
        </w:tabs>
        <w:rPr>
          <w:rFonts w:ascii="Calibri" w:hAnsi="Calibri"/>
          <w:b/>
          <w:noProof/>
          <w:sz w:val="24"/>
          <w:szCs w:val="24"/>
        </w:rPr>
      </w:pPr>
    </w:p>
    <w:p w14:paraId="2B91DD48" w14:textId="77777777" w:rsidR="00C64EE6" w:rsidRDefault="00C64EE6" w:rsidP="00D56091">
      <w:pPr>
        <w:tabs>
          <w:tab w:val="left" w:pos="2676"/>
        </w:tabs>
        <w:rPr>
          <w:rFonts w:ascii="Calibri" w:hAnsi="Calibri"/>
          <w:b/>
          <w:noProof/>
          <w:sz w:val="24"/>
          <w:szCs w:val="24"/>
        </w:rPr>
      </w:pPr>
    </w:p>
    <w:p w14:paraId="3C1E1628" w14:textId="77777777" w:rsidR="00C64EE6" w:rsidRDefault="00C64EE6" w:rsidP="00D56091">
      <w:pPr>
        <w:tabs>
          <w:tab w:val="left" w:pos="2676"/>
        </w:tabs>
        <w:rPr>
          <w:rFonts w:ascii="Calibri" w:hAnsi="Calibri"/>
          <w:b/>
          <w:noProof/>
          <w:sz w:val="24"/>
          <w:szCs w:val="24"/>
        </w:rPr>
      </w:pPr>
    </w:p>
    <w:p w14:paraId="0FCCD89A" w14:textId="77777777" w:rsidR="00C64EE6" w:rsidRDefault="00C64EE6" w:rsidP="00D56091">
      <w:pPr>
        <w:tabs>
          <w:tab w:val="left" w:pos="2676"/>
        </w:tabs>
        <w:rPr>
          <w:rFonts w:ascii="Calibri" w:hAnsi="Calibri"/>
          <w:b/>
          <w:noProof/>
          <w:sz w:val="24"/>
          <w:szCs w:val="24"/>
        </w:rPr>
      </w:pPr>
    </w:p>
    <w:p w14:paraId="13AE8FFE" w14:textId="77777777" w:rsidR="00C64EE6" w:rsidRDefault="00C64EE6" w:rsidP="00D56091">
      <w:pPr>
        <w:tabs>
          <w:tab w:val="left" w:pos="2676"/>
        </w:tabs>
        <w:rPr>
          <w:rFonts w:ascii="Calibri" w:hAnsi="Calibri"/>
          <w:b/>
          <w:noProof/>
          <w:sz w:val="24"/>
          <w:szCs w:val="24"/>
        </w:rPr>
      </w:pPr>
    </w:p>
    <w:p w14:paraId="0CBD17F0" w14:textId="77777777" w:rsidR="00C64EE6" w:rsidRDefault="00C64EE6" w:rsidP="00D56091">
      <w:pPr>
        <w:tabs>
          <w:tab w:val="left" w:pos="2676"/>
        </w:tabs>
        <w:rPr>
          <w:rFonts w:ascii="Calibri" w:hAnsi="Calibri"/>
          <w:b/>
          <w:noProof/>
          <w:sz w:val="24"/>
          <w:szCs w:val="24"/>
        </w:rPr>
      </w:pPr>
    </w:p>
    <w:p w14:paraId="7B5C3B94" w14:textId="77777777" w:rsidR="00C64EE6" w:rsidRDefault="00C64EE6" w:rsidP="00D56091">
      <w:pPr>
        <w:tabs>
          <w:tab w:val="left" w:pos="2676"/>
        </w:tabs>
        <w:rPr>
          <w:rFonts w:ascii="Calibri" w:hAnsi="Calibri"/>
          <w:b/>
          <w:noProof/>
          <w:sz w:val="24"/>
          <w:szCs w:val="24"/>
        </w:rPr>
      </w:pPr>
    </w:p>
    <w:p w14:paraId="25EBBB80" w14:textId="77777777" w:rsidR="00C64EE6" w:rsidRDefault="00C64EE6" w:rsidP="00D56091">
      <w:pPr>
        <w:tabs>
          <w:tab w:val="left" w:pos="2676"/>
        </w:tabs>
        <w:rPr>
          <w:rFonts w:ascii="Calibri" w:hAnsi="Calibri"/>
          <w:b/>
          <w:noProof/>
          <w:sz w:val="24"/>
          <w:szCs w:val="24"/>
        </w:rPr>
      </w:pPr>
    </w:p>
    <w:p w14:paraId="082ED785" w14:textId="77777777" w:rsidR="00C64EE6" w:rsidRDefault="00C64EE6" w:rsidP="00D56091">
      <w:pPr>
        <w:tabs>
          <w:tab w:val="left" w:pos="2676"/>
        </w:tabs>
        <w:rPr>
          <w:rFonts w:ascii="Calibri" w:hAnsi="Calibri"/>
          <w:b/>
          <w:noProof/>
          <w:sz w:val="24"/>
          <w:szCs w:val="24"/>
        </w:rPr>
      </w:pPr>
    </w:p>
    <w:p w14:paraId="361A8430" w14:textId="77777777" w:rsidR="00C64EE6" w:rsidRDefault="00C64EE6" w:rsidP="00D56091">
      <w:pPr>
        <w:tabs>
          <w:tab w:val="left" w:pos="2676"/>
        </w:tabs>
        <w:rPr>
          <w:rFonts w:ascii="Calibri" w:hAnsi="Calibri"/>
          <w:b/>
          <w:noProof/>
          <w:sz w:val="24"/>
          <w:szCs w:val="24"/>
        </w:rPr>
      </w:pPr>
    </w:p>
    <w:p w14:paraId="7691A997" w14:textId="77777777" w:rsidR="00C64EE6" w:rsidRDefault="00C64EE6" w:rsidP="00D56091">
      <w:pPr>
        <w:tabs>
          <w:tab w:val="left" w:pos="2676"/>
        </w:tabs>
        <w:rPr>
          <w:rFonts w:ascii="Calibri" w:hAnsi="Calibri"/>
          <w:b/>
          <w:noProof/>
          <w:sz w:val="24"/>
          <w:szCs w:val="24"/>
        </w:rPr>
      </w:pPr>
    </w:p>
    <w:p w14:paraId="77EFB74D" w14:textId="77777777" w:rsidR="00C64EE6" w:rsidRDefault="00C64EE6" w:rsidP="00D56091">
      <w:pPr>
        <w:tabs>
          <w:tab w:val="left" w:pos="2676"/>
        </w:tabs>
        <w:rPr>
          <w:rFonts w:ascii="Calibri" w:hAnsi="Calibri"/>
          <w:b/>
          <w:noProof/>
          <w:sz w:val="24"/>
          <w:szCs w:val="24"/>
        </w:rPr>
      </w:pPr>
    </w:p>
    <w:p w14:paraId="463B7C20" w14:textId="77777777" w:rsidR="00C64EE6" w:rsidRDefault="00C64EE6" w:rsidP="00D56091">
      <w:pPr>
        <w:tabs>
          <w:tab w:val="left" w:pos="2676"/>
        </w:tabs>
        <w:rPr>
          <w:rFonts w:ascii="Calibri" w:hAnsi="Calibri"/>
          <w:b/>
          <w:noProof/>
          <w:sz w:val="24"/>
          <w:szCs w:val="24"/>
        </w:rPr>
      </w:pPr>
    </w:p>
    <w:p w14:paraId="2334892C" w14:textId="77777777" w:rsidR="00C64EE6" w:rsidRDefault="00C64EE6" w:rsidP="00D56091">
      <w:pPr>
        <w:tabs>
          <w:tab w:val="left" w:pos="2676"/>
        </w:tabs>
        <w:rPr>
          <w:rFonts w:ascii="Calibri" w:hAnsi="Calibri"/>
          <w:b/>
          <w:noProof/>
          <w:sz w:val="24"/>
          <w:szCs w:val="24"/>
        </w:rPr>
      </w:pPr>
    </w:p>
    <w:p w14:paraId="73148B9F" w14:textId="77777777" w:rsidR="00C64EE6" w:rsidRDefault="00C64EE6" w:rsidP="00D56091">
      <w:pPr>
        <w:tabs>
          <w:tab w:val="left" w:pos="2676"/>
        </w:tabs>
        <w:rPr>
          <w:rFonts w:ascii="Calibri" w:hAnsi="Calibri"/>
          <w:b/>
          <w:noProof/>
          <w:sz w:val="24"/>
          <w:szCs w:val="24"/>
        </w:rPr>
      </w:pPr>
    </w:p>
    <w:p w14:paraId="291AA5B0" w14:textId="77777777" w:rsidR="00C64EE6" w:rsidRDefault="00C64EE6" w:rsidP="00D56091">
      <w:pPr>
        <w:tabs>
          <w:tab w:val="left" w:pos="2676"/>
        </w:tabs>
        <w:rPr>
          <w:rFonts w:ascii="Calibri" w:hAnsi="Calibri"/>
          <w:b/>
          <w:noProof/>
          <w:sz w:val="24"/>
          <w:szCs w:val="24"/>
        </w:rPr>
      </w:pPr>
    </w:p>
    <w:p w14:paraId="53C01274" w14:textId="77777777" w:rsidR="00C64EE6" w:rsidRDefault="00C64EE6" w:rsidP="00D56091">
      <w:pPr>
        <w:tabs>
          <w:tab w:val="left" w:pos="2676"/>
        </w:tabs>
        <w:rPr>
          <w:rFonts w:ascii="Calibri" w:hAnsi="Calibri"/>
          <w:b/>
          <w:noProof/>
          <w:sz w:val="24"/>
          <w:szCs w:val="24"/>
        </w:rPr>
      </w:pPr>
    </w:p>
    <w:p w14:paraId="6EB78379" w14:textId="77777777" w:rsidR="00C64EE6" w:rsidRDefault="00C64EE6" w:rsidP="00D56091">
      <w:pPr>
        <w:tabs>
          <w:tab w:val="left" w:pos="2676"/>
        </w:tabs>
        <w:rPr>
          <w:rFonts w:ascii="Calibri" w:hAnsi="Calibri"/>
          <w:b/>
          <w:noProof/>
          <w:sz w:val="24"/>
          <w:szCs w:val="24"/>
        </w:rPr>
      </w:pPr>
    </w:p>
    <w:p w14:paraId="3B356BE7" w14:textId="77777777" w:rsidR="00C64EE6" w:rsidRDefault="00C64EE6" w:rsidP="00D56091">
      <w:pPr>
        <w:tabs>
          <w:tab w:val="left" w:pos="2676"/>
        </w:tabs>
        <w:rPr>
          <w:rFonts w:ascii="Calibri" w:hAnsi="Calibri"/>
          <w:b/>
          <w:noProof/>
          <w:sz w:val="24"/>
          <w:szCs w:val="24"/>
        </w:rPr>
      </w:pPr>
    </w:p>
    <w:p w14:paraId="4578AAE3" w14:textId="77777777" w:rsidR="00C64EE6" w:rsidRDefault="00C64EE6" w:rsidP="00D56091">
      <w:pPr>
        <w:tabs>
          <w:tab w:val="left" w:pos="2676"/>
        </w:tabs>
        <w:rPr>
          <w:rFonts w:ascii="Calibri" w:hAnsi="Calibri"/>
          <w:b/>
          <w:noProof/>
          <w:sz w:val="24"/>
          <w:szCs w:val="24"/>
        </w:rPr>
      </w:pPr>
    </w:p>
    <w:p w14:paraId="6652CD84" w14:textId="77777777" w:rsidR="00C64EE6" w:rsidRDefault="00C64EE6" w:rsidP="00D56091">
      <w:pPr>
        <w:tabs>
          <w:tab w:val="left" w:pos="2676"/>
        </w:tabs>
        <w:rPr>
          <w:rFonts w:ascii="Calibri" w:hAnsi="Calibri"/>
          <w:b/>
          <w:noProof/>
          <w:sz w:val="24"/>
          <w:szCs w:val="24"/>
        </w:rPr>
      </w:pPr>
    </w:p>
    <w:p w14:paraId="3C6F6B14" w14:textId="77777777" w:rsidR="00C64EE6" w:rsidRDefault="00C64EE6" w:rsidP="00D56091">
      <w:pPr>
        <w:tabs>
          <w:tab w:val="left" w:pos="2676"/>
        </w:tabs>
        <w:rPr>
          <w:rFonts w:ascii="Calibri" w:hAnsi="Calibri"/>
          <w:b/>
          <w:noProof/>
          <w:sz w:val="24"/>
          <w:szCs w:val="24"/>
        </w:rPr>
      </w:pPr>
    </w:p>
    <w:p w14:paraId="5360628B" w14:textId="77777777" w:rsidR="00C64EE6" w:rsidRDefault="00C64EE6" w:rsidP="00D56091">
      <w:pPr>
        <w:tabs>
          <w:tab w:val="left" w:pos="2676"/>
        </w:tabs>
        <w:rPr>
          <w:rFonts w:ascii="Calibri" w:hAnsi="Calibri"/>
          <w:b/>
          <w:noProof/>
          <w:sz w:val="24"/>
          <w:szCs w:val="24"/>
        </w:rPr>
      </w:pPr>
    </w:p>
    <w:p w14:paraId="324247A6" w14:textId="77777777" w:rsidR="00C64EE6" w:rsidRDefault="00C64EE6" w:rsidP="00D56091">
      <w:pPr>
        <w:tabs>
          <w:tab w:val="left" w:pos="2676"/>
        </w:tabs>
        <w:rPr>
          <w:rFonts w:ascii="Calibri" w:hAnsi="Calibri"/>
          <w:b/>
          <w:noProof/>
          <w:sz w:val="24"/>
          <w:szCs w:val="24"/>
        </w:rPr>
      </w:pPr>
    </w:p>
    <w:p w14:paraId="6E4AD473" w14:textId="77777777" w:rsidR="00C64EE6" w:rsidRDefault="00C64EE6" w:rsidP="00D56091">
      <w:pPr>
        <w:tabs>
          <w:tab w:val="left" w:pos="2676"/>
        </w:tabs>
        <w:rPr>
          <w:rFonts w:ascii="Calibri" w:hAnsi="Calibri"/>
          <w:b/>
          <w:noProof/>
          <w:sz w:val="24"/>
          <w:szCs w:val="24"/>
        </w:rPr>
      </w:pPr>
    </w:p>
    <w:p w14:paraId="70E76362" w14:textId="77777777" w:rsidR="00C64EE6" w:rsidRDefault="00C64EE6" w:rsidP="00D56091">
      <w:pPr>
        <w:tabs>
          <w:tab w:val="left" w:pos="2676"/>
        </w:tabs>
        <w:rPr>
          <w:rFonts w:ascii="Calibri" w:hAnsi="Calibri"/>
          <w:b/>
          <w:noProof/>
          <w:sz w:val="24"/>
          <w:szCs w:val="24"/>
        </w:rPr>
      </w:pPr>
    </w:p>
    <w:p w14:paraId="67B895FE" w14:textId="77777777" w:rsidR="00C64EE6" w:rsidRDefault="00C64EE6" w:rsidP="00D56091">
      <w:pPr>
        <w:tabs>
          <w:tab w:val="left" w:pos="2676"/>
        </w:tabs>
        <w:rPr>
          <w:rFonts w:ascii="Calibri" w:hAnsi="Calibri"/>
          <w:b/>
          <w:noProof/>
          <w:sz w:val="24"/>
          <w:szCs w:val="24"/>
        </w:rPr>
      </w:pPr>
    </w:p>
    <w:p w14:paraId="6D201EDC" w14:textId="77777777" w:rsidR="00C64EE6" w:rsidRDefault="00C64EE6" w:rsidP="00D56091">
      <w:pPr>
        <w:tabs>
          <w:tab w:val="left" w:pos="2676"/>
        </w:tabs>
        <w:rPr>
          <w:rFonts w:ascii="Calibri" w:hAnsi="Calibri"/>
          <w:b/>
          <w:noProof/>
          <w:sz w:val="24"/>
          <w:szCs w:val="24"/>
        </w:rPr>
      </w:pPr>
    </w:p>
    <w:p w14:paraId="10772B77" w14:textId="77777777" w:rsidR="00C64EE6" w:rsidRDefault="00C64EE6" w:rsidP="00D56091">
      <w:pPr>
        <w:tabs>
          <w:tab w:val="left" w:pos="2676"/>
        </w:tabs>
        <w:rPr>
          <w:rFonts w:ascii="Calibri" w:hAnsi="Calibri"/>
          <w:b/>
          <w:noProof/>
          <w:sz w:val="24"/>
          <w:szCs w:val="24"/>
        </w:rPr>
      </w:pPr>
    </w:p>
    <w:p w14:paraId="7D73DD41" w14:textId="77777777" w:rsidR="00C64EE6" w:rsidRDefault="00C64EE6" w:rsidP="00D56091">
      <w:pPr>
        <w:tabs>
          <w:tab w:val="left" w:pos="2676"/>
        </w:tabs>
        <w:rPr>
          <w:rFonts w:ascii="Calibri" w:hAnsi="Calibri"/>
          <w:b/>
          <w:noProof/>
          <w:sz w:val="24"/>
          <w:szCs w:val="24"/>
        </w:rPr>
      </w:pPr>
    </w:p>
    <w:p w14:paraId="4030EB27" w14:textId="77777777" w:rsidR="00C64EE6" w:rsidRDefault="00C64EE6" w:rsidP="00D56091">
      <w:pPr>
        <w:tabs>
          <w:tab w:val="left" w:pos="2676"/>
        </w:tabs>
        <w:rPr>
          <w:rFonts w:ascii="Calibri" w:hAnsi="Calibri"/>
          <w:b/>
          <w:noProof/>
          <w:sz w:val="24"/>
          <w:szCs w:val="24"/>
        </w:rPr>
      </w:pPr>
    </w:p>
    <w:p w14:paraId="0F7073CF" w14:textId="77777777" w:rsidR="00C64EE6" w:rsidRDefault="00C64EE6" w:rsidP="00D56091">
      <w:pPr>
        <w:tabs>
          <w:tab w:val="left" w:pos="2676"/>
        </w:tabs>
        <w:rPr>
          <w:rFonts w:ascii="Calibri" w:hAnsi="Calibri"/>
          <w:b/>
          <w:noProof/>
          <w:sz w:val="24"/>
          <w:szCs w:val="24"/>
        </w:rPr>
      </w:pPr>
    </w:p>
    <w:p w14:paraId="685EC375" w14:textId="77777777" w:rsidR="00C64EE6" w:rsidRDefault="00C64EE6" w:rsidP="00D56091">
      <w:pPr>
        <w:tabs>
          <w:tab w:val="left" w:pos="2676"/>
        </w:tabs>
        <w:rPr>
          <w:rFonts w:ascii="Calibri" w:hAnsi="Calibri"/>
          <w:b/>
          <w:noProof/>
          <w:sz w:val="24"/>
          <w:szCs w:val="24"/>
        </w:rPr>
      </w:pPr>
    </w:p>
    <w:p w14:paraId="60802EF0" w14:textId="77777777" w:rsidR="00C64EE6" w:rsidRDefault="00C64EE6" w:rsidP="00D56091">
      <w:pPr>
        <w:tabs>
          <w:tab w:val="left" w:pos="2676"/>
        </w:tabs>
        <w:rPr>
          <w:rFonts w:ascii="Calibri" w:hAnsi="Calibri"/>
          <w:b/>
          <w:noProof/>
          <w:sz w:val="24"/>
          <w:szCs w:val="24"/>
        </w:rPr>
      </w:pPr>
    </w:p>
    <w:p w14:paraId="73784891" w14:textId="77777777" w:rsidR="00C64EE6" w:rsidRDefault="00C64EE6" w:rsidP="00D56091">
      <w:pPr>
        <w:tabs>
          <w:tab w:val="left" w:pos="2676"/>
        </w:tabs>
        <w:rPr>
          <w:rFonts w:ascii="Calibri" w:hAnsi="Calibri"/>
          <w:b/>
          <w:noProof/>
          <w:sz w:val="24"/>
          <w:szCs w:val="24"/>
        </w:rPr>
      </w:pPr>
    </w:p>
    <w:p w14:paraId="49D8E7E6" w14:textId="77777777" w:rsidR="00C64EE6" w:rsidRDefault="00C64EE6" w:rsidP="00D56091">
      <w:pPr>
        <w:tabs>
          <w:tab w:val="left" w:pos="2676"/>
        </w:tabs>
        <w:rPr>
          <w:rFonts w:ascii="Calibri" w:hAnsi="Calibri"/>
          <w:b/>
          <w:noProof/>
          <w:sz w:val="24"/>
          <w:szCs w:val="24"/>
        </w:rPr>
      </w:pPr>
    </w:p>
    <w:p w14:paraId="7B413CCC" w14:textId="77777777" w:rsidR="00C64EE6" w:rsidRDefault="00C64EE6" w:rsidP="00D56091">
      <w:pPr>
        <w:tabs>
          <w:tab w:val="left" w:pos="2676"/>
        </w:tabs>
        <w:rPr>
          <w:rFonts w:ascii="Calibri" w:hAnsi="Calibri"/>
          <w:b/>
          <w:noProof/>
          <w:sz w:val="24"/>
          <w:szCs w:val="24"/>
        </w:rPr>
      </w:pPr>
    </w:p>
    <w:p w14:paraId="21EF7956" w14:textId="77777777" w:rsidR="00C64EE6" w:rsidRDefault="00C64EE6" w:rsidP="00D56091">
      <w:pPr>
        <w:tabs>
          <w:tab w:val="left" w:pos="2676"/>
        </w:tabs>
        <w:rPr>
          <w:rFonts w:ascii="Calibri" w:hAnsi="Calibri"/>
          <w:b/>
          <w:noProof/>
          <w:sz w:val="24"/>
          <w:szCs w:val="24"/>
        </w:rPr>
      </w:pPr>
    </w:p>
    <w:p w14:paraId="406B68A9" w14:textId="77777777" w:rsidR="00C64EE6" w:rsidRDefault="00C64EE6" w:rsidP="00C64EE6">
      <w:pPr>
        <w:spacing w:line="1" w:lineRule="exact"/>
      </w:pPr>
    </w:p>
    <w:p w14:paraId="297E5388" w14:textId="77777777" w:rsidR="00C64EE6" w:rsidRDefault="00C64EE6" w:rsidP="00C64EE6">
      <w:pPr>
        <w:spacing w:line="1" w:lineRule="exact"/>
      </w:pPr>
    </w:p>
    <w:p w14:paraId="5545A9E3" w14:textId="77777777" w:rsidR="007338EC" w:rsidRPr="007338EC" w:rsidRDefault="007338EC" w:rsidP="007338EC"/>
    <w:p w14:paraId="67BAE251" w14:textId="77777777" w:rsidR="007338EC" w:rsidRPr="007338EC" w:rsidRDefault="007338EC" w:rsidP="007338EC"/>
    <w:p w14:paraId="357BAD44" w14:textId="77777777" w:rsidR="007338EC" w:rsidRDefault="007338EC" w:rsidP="007338EC"/>
    <w:p w14:paraId="3DF85B5C" w14:textId="61F3483E" w:rsidR="007338EC" w:rsidRPr="0075445D" w:rsidRDefault="007338EC" w:rsidP="007338EC">
      <w:pPr>
        <w:ind w:firstLine="708"/>
        <w:rPr>
          <w:rFonts w:ascii="Arial" w:hAnsi="Arial" w:cs="Arial"/>
          <w:b/>
          <w:bCs/>
          <w:sz w:val="22"/>
          <w:szCs w:val="22"/>
        </w:rPr>
      </w:pPr>
      <w:r w:rsidRPr="0075445D">
        <w:rPr>
          <w:rFonts w:ascii="Arial" w:hAnsi="Arial" w:cs="Arial"/>
          <w:b/>
          <w:bCs/>
          <w:sz w:val="22"/>
          <w:szCs w:val="22"/>
        </w:rPr>
        <w:t>Návrh na restaurování:</w:t>
      </w:r>
      <w:r w:rsidR="0075445D" w:rsidRPr="0075445D">
        <w:rPr>
          <w:rFonts w:ascii="Arial" w:hAnsi="Arial" w:cs="Arial"/>
          <w:b/>
          <w:bCs/>
          <w:sz w:val="22"/>
          <w:szCs w:val="22"/>
        </w:rPr>
        <w:t xml:space="preserve"> </w:t>
      </w:r>
    </w:p>
    <w:p w14:paraId="718FE8F7" w14:textId="77777777" w:rsidR="007338EC" w:rsidRDefault="007338EC" w:rsidP="007338EC">
      <w:pPr>
        <w:tabs>
          <w:tab w:val="left" w:pos="780"/>
        </w:tabs>
      </w:pPr>
      <w:r>
        <w:tab/>
      </w:r>
    </w:p>
    <w:p w14:paraId="690D21D4" w14:textId="77777777" w:rsidR="0075445D" w:rsidRDefault="0075445D" w:rsidP="007338EC">
      <w:pPr>
        <w:tabs>
          <w:tab w:val="left" w:pos="780"/>
        </w:tabs>
      </w:pPr>
    </w:p>
    <w:p w14:paraId="09FC7ADB" w14:textId="7F662F18" w:rsidR="00CA41A5" w:rsidRDefault="00911A51" w:rsidP="007338EC">
      <w:pPr>
        <w:tabs>
          <w:tab w:val="left" w:pos="780"/>
        </w:tabs>
      </w:pPr>
      <w:r>
        <w:t xml:space="preserve">           </w:t>
      </w:r>
    </w:p>
    <w:p w14:paraId="67B938C0" w14:textId="77777777" w:rsidR="0075445D" w:rsidRDefault="0075445D" w:rsidP="007338EC">
      <w:pPr>
        <w:tabs>
          <w:tab w:val="left" w:pos="780"/>
        </w:tabs>
      </w:pPr>
    </w:p>
    <w:tbl>
      <w:tblPr>
        <w:tblpPr w:leftFromText="141" w:rightFromText="141" w:vertAnchor="text" w:horzAnchor="page" w:tblpX="781" w:tblpY="2491"/>
        <w:tblOverlap w:val="never"/>
        <w:tblW w:w="0" w:type="auto"/>
        <w:tblLayout w:type="fixed"/>
        <w:tblCellMar>
          <w:left w:w="10" w:type="dxa"/>
          <w:right w:w="10" w:type="dxa"/>
        </w:tblCellMar>
        <w:tblLook w:val="0000" w:firstRow="0" w:lastRow="0" w:firstColumn="0" w:lastColumn="0" w:noHBand="0" w:noVBand="0"/>
      </w:tblPr>
      <w:tblGrid>
        <w:gridCol w:w="2107"/>
        <w:gridCol w:w="1858"/>
        <w:gridCol w:w="1877"/>
      </w:tblGrid>
      <w:tr w:rsidR="0075445D" w14:paraId="203E72DA" w14:textId="77777777" w:rsidTr="00911A51">
        <w:trPr>
          <w:trHeight w:hRule="exact" w:val="605"/>
        </w:trPr>
        <w:tc>
          <w:tcPr>
            <w:tcW w:w="2107" w:type="dxa"/>
            <w:tcBorders>
              <w:top w:val="single" w:sz="4" w:space="0" w:color="auto"/>
              <w:left w:val="single" w:sz="4" w:space="0" w:color="auto"/>
            </w:tcBorders>
            <w:shd w:val="clear" w:color="auto" w:fill="FFFFFF"/>
            <w:vAlign w:val="bottom"/>
          </w:tcPr>
          <w:p w14:paraId="63903A0F" w14:textId="77777777" w:rsidR="0075445D" w:rsidRDefault="0075445D" w:rsidP="00911A51">
            <w:pPr>
              <w:pStyle w:val="Other10"/>
              <w:spacing w:after="0" w:line="276" w:lineRule="auto"/>
            </w:pPr>
            <w:r>
              <w:rPr>
                <w:b/>
                <w:bCs/>
                <w:color w:val="000000"/>
              </w:rPr>
              <w:t>Položkový rozpočet obraz</w:t>
            </w:r>
          </w:p>
        </w:tc>
        <w:tc>
          <w:tcPr>
            <w:tcW w:w="1858" w:type="dxa"/>
            <w:tcBorders>
              <w:top w:val="single" w:sz="4" w:space="0" w:color="auto"/>
              <w:left w:val="single" w:sz="4" w:space="0" w:color="auto"/>
            </w:tcBorders>
            <w:shd w:val="clear" w:color="auto" w:fill="FFFFFF"/>
          </w:tcPr>
          <w:p w14:paraId="2F104B95" w14:textId="77777777" w:rsidR="0075445D" w:rsidRDefault="0075445D" w:rsidP="00911A51">
            <w:pPr>
              <w:pStyle w:val="Other10"/>
              <w:spacing w:after="0" w:line="240" w:lineRule="auto"/>
            </w:pPr>
            <w:r>
              <w:rPr>
                <w:b/>
                <w:bCs/>
                <w:color w:val="000000"/>
              </w:rPr>
              <w:t>Cena bez DPH</w:t>
            </w:r>
          </w:p>
        </w:tc>
        <w:tc>
          <w:tcPr>
            <w:tcW w:w="1877" w:type="dxa"/>
            <w:tcBorders>
              <w:top w:val="single" w:sz="4" w:space="0" w:color="auto"/>
              <w:left w:val="single" w:sz="4" w:space="0" w:color="auto"/>
              <w:right w:val="single" w:sz="4" w:space="0" w:color="auto"/>
            </w:tcBorders>
            <w:shd w:val="clear" w:color="auto" w:fill="FFFFFF"/>
          </w:tcPr>
          <w:p w14:paraId="1F306FD1" w14:textId="77777777" w:rsidR="0075445D" w:rsidRDefault="0075445D" w:rsidP="00911A51">
            <w:pPr>
              <w:pStyle w:val="Other10"/>
              <w:spacing w:after="0" w:line="240" w:lineRule="auto"/>
            </w:pPr>
            <w:r>
              <w:rPr>
                <w:b/>
                <w:bCs/>
                <w:color w:val="000000"/>
              </w:rPr>
              <w:t>Cena celkem</w:t>
            </w:r>
          </w:p>
        </w:tc>
      </w:tr>
      <w:tr w:rsidR="0075445D" w14:paraId="14F4E50C" w14:textId="77777777" w:rsidTr="00911A51">
        <w:trPr>
          <w:trHeight w:hRule="exact" w:val="1762"/>
        </w:trPr>
        <w:tc>
          <w:tcPr>
            <w:tcW w:w="2107" w:type="dxa"/>
            <w:tcBorders>
              <w:top w:val="single" w:sz="4" w:space="0" w:color="auto"/>
              <w:left w:val="single" w:sz="4" w:space="0" w:color="auto"/>
            </w:tcBorders>
            <w:shd w:val="clear" w:color="auto" w:fill="FFFFFF"/>
            <w:vAlign w:val="bottom"/>
          </w:tcPr>
          <w:p w14:paraId="16C8EB71" w14:textId="77777777" w:rsidR="0075445D" w:rsidRDefault="0075445D" w:rsidP="00911A51">
            <w:pPr>
              <w:pStyle w:val="Other10"/>
              <w:spacing w:after="0" w:line="276" w:lineRule="auto"/>
            </w:pPr>
            <w:r>
              <w:rPr>
                <w:color w:val="000000"/>
              </w:rPr>
              <w:t>Průvodní restaurátorský průzkum a průběžná fotografická dokumentace</w:t>
            </w:r>
          </w:p>
        </w:tc>
        <w:tc>
          <w:tcPr>
            <w:tcW w:w="1858" w:type="dxa"/>
            <w:tcBorders>
              <w:top w:val="single" w:sz="4" w:space="0" w:color="auto"/>
              <w:left w:val="single" w:sz="4" w:space="0" w:color="auto"/>
            </w:tcBorders>
            <w:shd w:val="clear" w:color="auto" w:fill="FFFFFF"/>
          </w:tcPr>
          <w:p w14:paraId="34FD0426" w14:textId="77777777" w:rsidR="0075445D" w:rsidRDefault="0075445D" w:rsidP="00911A51">
            <w:pPr>
              <w:pStyle w:val="Other10"/>
              <w:spacing w:after="0" w:line="240" w:lineRule="auto"/>
              <w:ind w:firstLine="140"/>
            </w:pPr>
            <w:r>
              <w:rPr>
                <w:color w:val="000000"/>
              </w:rPr>
              <w:t>5 000,-</w:t>
            </w:r>
          </w:p>
        </w:tc>
        <w:tc>
          <w:tcPr>
            <w:tcW w:w="1877" w:type="dxa"/>
            <w:tcBorders>
              <w:top w:val="single" w:sz="4" w:space="0" w:color="auto"/>
              <w:left w:val="single" w:sz="4" w:space="0" w:color="auto"/>
              <w:right w:val="single" w:sz="4" w:space="0" w:color="auto"/>
            </w:tcBorders>
            <w:shd w:val="clear" w:color="auto" w:fill="FFFFFF"/>
          </w:tcPr>
          <w:p w14:paraId="69950530" w14:textId="77777777" w:rsidR="0075445D" w:rsidRDefault="0075445D" w:rsidP="00911A51">
            <w:pPr>
              <w:rPr>
                <w:sz w:val="10"/>
                <w:szCs w:val="10"/>
              </w:rPr>
            </w:pPr>
          </w:p>
        </w:tc>
      </w:tr>
      <w:tr w:rsidR="0075445D" w14:paraId="1CBF23D6" w14:textId="77777777" w:rsidTr="00911A51">
        <w:trPr>
          <w:trHeight w:hRule="exact" w:val="883"/>
        </w:trPr>
        <w:tc>
          <w:tcPr>
            <w:tcW w:w="2107" w:type="dxa"/>
            <w:tcBorders>
              <w:top w:val="single" w:sz="4" w:space="0" w:color="auto"/>
              <w:left w:val="single" w:sz="4" w:space="0" w:color="auto"/>
            </w:tcBorders>
            <w:shd w:val="clear" w:color="auto" w:fill="FFFFFF"/>
            <w:vAlign w:val="bottom"/>
          </w:tcPr>
          <w:p w14:paraId="1203B256" w14:textId="77777777" w:rsidR="0075445D" w:rsidRDefault="0075445D" w:rsidP="00911A51">
            <w:pPr>
              <w:pStyle w:val="Other10"/>
              <w:spacing w:after="0" w:line="276" w:lineRule="auto"/>
            </w:pPr>
            <w:proofErr w:type="spellStart"/>
            <w:r>
              <w:rPr>
                <w:color w:val="000000"/>
              </w:rPr>
              <w:t>Prekonsolidace</w:t>
            </w:r>
            <w:proofErr w:type="spellEnd"/>
            <w:r>
              <w:rPr>
                <w:color w:val="000000"/>
              </w:rPr>
              <w:t xml:space="preserve"> obvodových částí a defektů v ploše</w:t>
            </w:r>
          </w:p>
        </w:tc>
        <w:tc>
          <w:tcPr>
            <w:tcW w:w="1858" w:type="dxa"/>
            <w:tcBorders>
              <w:top w:val="single" w:sz="4" w:space="0" w:color="auto"/>
              <w:left w:val="single" w:sz="4" w:space="0" w:color="auto"/>
            </w:tcBorders>
            <w:shd w:val="clear" w:color="auto" w:fill="FFFFFF"/>
          </w:tcPr>
          <w:p w14:paraId="32DD50D4" w14:textId="77777777" w:rsidR="0075445D" w:rsidRDefault="0075445D" w:rsidP="00911A51">
            <w:pPr>
              <w:pStyle w:val="Other10"/>
              <w:spacing w:after="0" w:line="240" w:lineRule="auto"/>
            </w:pPr>
            <w:r>
              <w:rPr>
                <w:color w:val="000000"/>
              </w:rPr>
              <w:t>13 000,-</w:t>
            </w:r>
          </w:p>
        </w:tc>
        <w:tc>
          <w:tcPr>
            <w:tcW w:w="1877" w:type="dxa"/>
            <w:tcBorders>
              <w:top w:val="single" w:sz="4" w:space="0" w:color="auto"/>
              <w:left w:val="single" w:sz="4" w:space="0" w:color="auto"/>
              <w:right w:val="single" w:sz="4" w:space="0" w:color="auto"/>
            </w:tcBorders>
            <w:shd w:val="clear" w:color="auto" w:fill="FFFFFF"/>
          </w:tcPr>
          <w:p w14:paraId="6F72A8B5" w14:textId="77777777" w:rsidR="0075445D" w:rsidRDefault="0075445D" w:rsidP="00911A51">
            <w:pPr>
              <w:rPr>
                <w:sz w:val="10"/>
                <w:szCs w:val="10"/>
              </w:rPr>
            </w:pPr>
          </w:p>
        </w:tc>
      </w:tr>
      <w:tr w:rsidR="0075445D" w14:paraId="060EFB3E" w14:textId="77777777" w:rsidTr="00911A51">
        <w:trPr>
          <w:trHeight w:hRule="exact" w:val="595"/>
        </w:trPr>
        <w:tc>
          <w:tcPr>
            <w:tcW w:w="2107" w:type="dxa"/>
            <w:tcBorders>
              <w:top w:val="single" w:sz="4" w:space="0" w:color="auto"/>
              <w:left w:val="single" w:sz="4" w:space="0" w:color="auto"/>
            </w:tcBorders>
            <w:shd w:val="clear" w:color="auto" w:fill="FFFFFF"/>
            <w:vAlign w:val="bottom"/>
          </w:tcPr>
          <w:p w14:paraId="6BCE9AC9" w14:textId="77777777" w:rsidR="0075445D" w:rsidRDefault="0075445D" w:rsidP="00911A51">
            <w:pPr>
              <w:pStyle w:val="Other10"/>
              <w:spacing w:after="0" w:line="276" w:lineRule="auto"/>
            </w:pPr>
            <w:r>
              <w:rPr>
                <w:color w:val="000000"/>
              </w:rPr>
              <w:t>Pořízení nového vypínacího rámu</w:t>
            </w:r>
          </w:p>
        </w:tc>
        <w:tc>
          <w:tcPr>
            <w:tcW w:w="1858" w:type="dxa"/>
            <w:tcBorders>
              <w:top w:val="single" w:sz="4" w:space="0" w:color="auto"/>
              <w:left w:val="single" w:sz="4" w:space="0" w:color="auto"/>
            </w:tcBorders>
            <w:shd w:val="clear" w:color="auto" w:fill="FFFFFF"/>
          </w:tcPr>
          <w:p w14:paraId="70150D3F" w14:textId="77777777" w:rsidR="0075445D" w:rsidRDefault="0075445D" w:rsidP="00911A51">
            <w:pPr>
              <w:pStyle w:val="Other10"/>
              <w:spacing w:after="0" w:line="240" w:lineRule="auto"/>
              <w:ind w:firstLine="200"/>
            </w:pPr>
            <w:r>
              <w:rPr>
                <w:color w:val="000000"/>
              </w:rPr>
              <w:t>7 000,-</w:t>
            </w:r>
          </w:p>
        </w:tc>
        <w:tc>
          <w:tcPr>
            <w:tcW w:w="1877" w:type="dxa"/>
            <w:tcBorders>
              <w:top w:val="single" w:sz="4" w:space="0" w:color="auto"/>
              <w:left w:val="single" w:sz="4" w:space="0" w:color="auto"/>
              <w:right w:val="single" w:sz="4" w:space="0" w:color="auto"/>
            </w:tcBorders>
            <w:shd w:val="clear" w:color="auto" w:fill="FFFFFF"/>
          </w:tcPr>
          <w:p w14:paraId="72AA3061" w14:textId="77777777" w:rsidR="0075445D" w:rsidRDefault="0075445D" w:rsidP="00911A51">
            <w:pPr>
              <w:rPr>
                <w:sz w:val="10"/>
                <w:szCs w:val="10"/>
              </w:rPr>
            </w:pPr>
          </w:p>
        </w:tc>
      </w:tr>
      <w:tr w:rsidR="0075445D" w14:paraId="39EAEC03" w14:textId="77777777" w:rsidTr="00911A51">
        <w:trPr>
          <w:trHeight w:hRule="exact" w:val="1181"/>
        </w:trPr>
        <w:tc>
          <w:tcPr>
            <w:tcW w:w="2107" w:type="dxa"/>
            <w:tcBorders>
              <w:top w:val="single" w:sz="4" w:space="0" w:color="auto"/>
              <w:left w:val="single" w:sz="4" w:space="0" w:color="auto"/>
            </w:tcBorders>
            <w:shd w:val="clear" w:color="auto" w:fill="FFFFFF"/>
            <w:vAlign w:val="bottom"/>
          </w:tcPr>
          <w:p w14:paraId="07C932B3" w14:textId="77777777" w:rsidR="0075445D" w:rsidRDefault="0075445D" w:rsidP="00911A51">
            <w:pPr>
              <w:pStyle w:val="Other10"/>
              <w:spacing w:after="0" w:line="276" w:lineRule="auto"/>
            </w:pPr>
            <w:r>
              <w:rPr>
                <w:color w:val="000000"/>
              </w:rPr>
              <w:t xml:space="preserve">Provizorní </w:t>
            </w:r>
            <w:proofErr w:type="spellStart"/>
            <w:r>
              <w:rPr>
                <w:color w:val="000000"/>
              </w:rPr>
              <w:t>striplining</w:t>
            </w:r>
            <w:proofErr w:type="spellEnd"/>
            <w:r>
              <w:rPr>
                <w:color w:val="000000"/>
              </w:rPr>
              <w:t>, vyrovnání plátěné podložky</w:t>
            </w:r>
          </w:p>
        </w:tc>
        <w:tc>
          <w:tcPr>
            <w:tcW w:w="1858" w:type="dxa"/>
            <w:tcBorders>
              <w:top w:val="single" w:sz="4" w:space="0" w:color="auto"/>
              <w:left w:val="single" w:sz="4" w:space="0" w:color="auto"/>
            </w:tcBorders>
            <w:shd w:val="clear" w:color="auto" w:fill="FFFFFF"/>
          </w:tcPr>
          <w:p w14:paraId="4CAAA0D8" w14:textId="77777777" w:rsidR="0075445D" w:rsidRDefault="0075445D" w:rsidP="00911A51">
            <w:pPr>
              <w:pStyle w:val="Other10"/>
              <w:spacing w:after="0" w:line="240" w:lineRule="auto"/>
            </w:pPr>
            <w:r>
              <w:rPr>
                <w:color w:val="000000"/>
              </w:rPr>
              <w:t>18 000,-</w:t>
            </w:r>
          </w:p>
        </w:tc>
        <w:tc>
          <w:tcPr>
            <w:tcW w:w="1877" w:type="dxa"/>
            <w:tcBorders>
              <w:top w:val="single" w:sz="4" w:space="0" w:color="auto"/>
              <w:left w:val="single" w:sz="4" w:space="0" w:color="auto"/>
              <w:right w:val="single" w:sz="4" w:space="0" w:color="auto"/>
            </w:tcBorders>
            <w:shd w:val="clear" w:color="auto" w:fill="FFFFFF"/>
          </w:tcPr>
          <w:p w14:paraId="48E95190" w14:textId="77777777" w:rsidR="0075445D" w:rsidRDefault="0075445D" w:rsidP="00911A51">
            <w:pPr>
              <w:rPr>
                <w:sz w:val="10"/>
                <w:szCs w:val="10"/>
              </w:rPr>
            </w:pPr>
          </w:p>
        </w:tc>
      </w:tr>
      <w:tr w:rsidR="0075445D" w14:paraId="5AFB348F" w14:textId="77777777" w:rsidTr="00911A51">
        <w:trPr>
          <w:trHeight w:hRule="exact" w:val="1176"/>
        </w:trPr>
        <w:tc>
          <w:tcPr>
            <w:tcW w:w="2107" w:type="dxa"/>
            <w:tcBorders>
              <w:top w:val="single" w:sz="4" w:space="0" w:color="auto"/>
              <w:left w:val="single" w:sz="4" w:space="0" w:color="auto"/>
            </w:tcBorders>
            <w:shd w:val="clear" w:color="auto" w:fill="FFFFFF"/>
            <w:vAlign w:val="bottom"/>
          </w:tcPr>
          <w:p w14:paraId="046CFBBF" w14:textId="77777777" w:rsidR="0075445D" w:rsidRDefault="0075445D" w:rsidP="00911A51">
            <w:pPr>
              <w:pStyle w:val="Other10"/>
              <w:spacing w:after="0" w:line="276" w:lineRule="auto"/>
            </w:pPr>
            <w:r>
              <w:rPr>
                <w:color w:val="000000"/>
              </w:rPr>
              <w:t>Čištění povrchových nečistot z rubové strany</w:t>
            </w:r>
          </w:p>
        </w:tc>
        <w:tc>
          <w:tcPr>
            <w:tcW w:w="1858" w:type="dxa"/>
            <w:tcBorders>
              <w:top w:val="single" w:sz="4" w:space="0" w:color="auto"/>
              <w:left w:val="single" w:sz="4" w:space="0" w:color="auto"/>
            </w:tcBorders>
            <w:shd w:val="clear" w:color="auto" w:fill="FFFFFF"/>
          </w:tcPr>
          <w:p w14:paraId="64027AE4" w14:textId="77777777" w:rsidR="0075445D" w:rsidRDefault="0075445D" w:rsidP="00911A51">
            <w:pPr>
              <w:pStyle w:val="Other10"/>
              <w:spacing w:after="0" w:line="240" w:lineRule="auto"/>
            </w:pPr>
            <w:r>
              <w:rPr>
                <w:color w:val="000000"/>
              </w:rPr>
              <w:t>10 000,-</w:t>
            </w:r>
          </w:p>
        </w:tc>
        <w:tc>
          <w:tcPr>
            <w:tcW w:w="1877" w:type="dxa"/>
            <w:tcBorders>
              <w:top w:val="single" w:sz="4" w:space="0" w:color="auto"/>
              <w:left w:val="single" w:sz="4" w:space="0" w:color="auto"/>
              <w:right w:val="single" w:sz="4" w:space="0" w:color="auto"/>
            </w:tcBorders>
            <w:shd w:val="clear" w:color="auto" w:fill="FFFFFF"/>
          </w:tcPr>
          <w:p w14:paraId="4E3178FC" w14:textId="77777777" w:rsidR="0075445D" w:rsidRDefault="0075445D" w:rsidP="00911A51">
            <w:pPr>
              <w:rPr>
                <w:sz w:val="10"/>
                <w:szCs w:val="10"/>
              </w:rPr>
            </w:pPr>
          </w:p>
        </w:tc>
      </w:tr>
      <w:tr w:rsidR="0075445D" w14:paraId="56E23834" w14:textId="77777777" w:rsidTr="00911A51">
        <w:trPr>
          <w:trHeight w:hRule="exact" w:val="595"/>
        </w:trPr>
        <w:tc>
          <w:tcPr>
            <w:tcW w:w="2107" w:type="dxa"/>
            <w:tcBorders>
              <w:top w:val="single" w:sz="4" w:space="0" w:color="auto"/>
              <w:left w:val="single" w:sz="4" w:space="0" w:color="auto"/>
            </w:tcBorders>
            <w:shd w:val="clear" w:color="auto" w:fill="FFFFFF"/>
            <w:vAlign w:val="bottom"/>
          </w:tcPr>
          <w:p w14:paraId="721C4A0E" w14:textId="77777777" w:rsidR="0075445D" w:rsidRDefault="0075445D" w:rsidP="00911A51">
            <w:pPr>
              <w:pStyle w:val="Other10"/>
              <w:spacing w:after="0" w:line="276" w:lineRule="auto"/>
            </w:pPr>
            <w:r>
              <w:rPr>
                <w:color w:val="000000"/>
              </w:rPr>
              <w:t>Kompletní konsolidace</w:t>
            </w:r>
          </w:p>
        </w:tc>
        <w:tc>
          <w:tcPr>
            <w:tcW w:w="1858" w:type="dxa"/>
            <w:tcBorders>
              <w:top w:val="single" w:sz="4" w:space="0" w:color="auto"/>
              <w:left w:val="single" w:sz="4" w:space="0" w:color="auto"/>
            </w:tcBorders>
            <w:shd w:val="clear" w:color="auto" w:fill="FFFFFF"/>
          </w:tcPr>
          <w:p w14:paraId="425201CF" w14:textId="77777777" w:rsidR="0075445D" w:rsidRDefault="0075445D" w:rsidP="00911A51">
            <w:pPr>
              <w:pStyle w:val="Other10"/>
              <w:spacing w:after="0" w:line="240" w:lineRule="auto"/>
            </w:pPr>
            <w:r>
              <w:rPr>
                <w:color w:val="000000"/>
              </w:rPr>
              <w:t>22 000,-</w:t>
            </w:r>
          </w:p>
        </w:tc>
        <w:tc>
          <w:tcPr>
            <w:tcW w:w="1877" w:type="dxa"/>
            <w:tcBorders>
              <w:top w:val="single" w:sz="4" w:space="0" w:color="auto"/>
              <w:left w:val="single" w:sz="4" w:space="0" w:color="auto"/>
              <w:right w:val="single" w:sz="4" w:space="0" w:color="auto"/>
            </w:tcBorders>
            <w:shd w:val="clear" w:color="auto" w:fill="FFFFFF"/>
          </w:tcPr>
          <w:p w14:paraId="5F1C2C74" w14:textId="77777777" w:rsidR="0075445D" w:rsidRDefault="0075445D" w:rsidP="00911A51">
            <w:pPr>
              <w:rPr>
                <w:sz w:val="10"/>
                <w:szCs w:val="10"/>
              </w:rPr>
            </w:pPr>
          </w:p>
        </w:tc>
      </w:tr>
      <w:tr w:rsidR="0075445D" w14:paraId="2C4C85B9" w14:textId="77777777" w:rsidTr="00911A51">
        <w:trPr>
          <w:trHeight w:hRule="exact" w:val="322"/>
        </w:trPr>
        <w:tc>
          <w:tcPr>
            <w:tcW w:w="2107" w:type="dxa"/>
            <w:tcBorders>
              <w:top w:val="single" w:sz="4" w:space="0" w:color="auto"/>
              <w:left w:val="single" w:sz="4" w:space="0" w:color="auto"/>
              <w:bottom w:val="single" w:sz="4" w:space="0" w:color="auto"/>
            </w:tcBorders>
            <w:shd w:val="clear" w:color="auto" w:fill="FFFFFF"/>
            <w:vAlign w:val="bottom"/>
          </w:tcPr>
          <w:p w14:paraId="3F930978" w14:textId="77777777" w:rsidR="0075445D" w:rsidRDefault="0075445D" w:rsidP="00911A51">
            <w:pPr>
              <w:pStyle w:val="Other10"/>
              <w:spacing w:after="0" w:line="240" w:lineRule="auto"/>
            </w:pPr>
            <w:r>
              <w:rPr>
                <w:color w:val="000000"/>
              </w:rPr>
              <w:t>Snímání</w:t>
            </w:r>
          </w:p>
        </w:tc>
        <w:tc>
          <w:tcPr>
            <w:tcW w:w="1858" w:type="dxa"/>
            <w:tcBorders>
              <w:top w:val="single" w:sz="4" w:space="0" w:color="auto"/>
              <w:left w:val="single" w:sz="4" w:space="0" w:color="auto"/>
              <w:bottom w:val="single" w:sz="4" w:space="0" w:color="auto"/>
            </w:tcBorders>
            <w:shd w:val="clear" w:color="auto" w:fill="FFFFFF"/>
            <w:vAlign w:val="bottom"/>
          </w:tcPr>
          <w:p w14:paraId="06DF0DA0" w14:textId="77777777" w:rsidR="0075445D" w:rsidRDefault="0075445D" w:rsidP="00911A51">
            <w:pPr>
              <w:pStyle w:val="Other10"/>
              <w:spacing w:after="0" w:line="240" w:lineRule="auto"/>
            </w:pPr>
            <w:r>
              <w:rPr>
                <w:color w:val="000000"/>
              </w:rPr>
              <w:t>31 000,-</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361A5C1D" w14:textId="77777777" w:rsidR="0075445D" w:rsidRDefault="0075445D" w:rsidP="00911A51">
            <w:pPr>
              <w:rPr>
                <w:sz w:val="10"/>
                <w:szCs w:val="10"/>
              </w:rPr>
            </w:pPr>
          </w:p>
        </w:tc>
      </w:tr>
    </w:tbl>
    <w:p w14:paraId="226116D3" w14:textId="77777777" w:rsidR="0075445D" w:rsidRDefault="0075445D" w:rsidP="007338EC">
      <w:pPr>
        <w:tabs>
          <w:tab w:val="left" w:pos="780"/>
        </w:tabs>
      </w:pPr>
    </w:p>
    <w:p w14:paraId="26F78F52" w14:textId="77777777" w:rsidR="0075445D" w:rsidRDefault="0075445D" w:rsidP="007338EC">
      <w:pPr>
        <w:tabs>
          <w:tab w:val="left" w:pos="780"/>
        </w:tabs>
      </w:pPr>
    </w:p>
    <w:p w14:paraId="3B48B43A" w14:textId="77777777" w:rsidR="0075445D" w:rsidRDefault="0075445D" w:rsidP="007338EC">
      <w:pPr>
        <w:tabs>
          <w:tab w:val="left" w:pos="780"/>
        </w:tabs>
      </w:pPr>
    </w:p>
    <w:p w14:paraId="272DE3B4" w14:textId="77777777" w:rsidR="0075445D" w:rsidRDefault="0075445D" w:rsidP="007338EC">
      <w:pPr>
        <w:tabs>
          <w:tab w:val="left" w:pos="780"/>
        </w:tabs>
      </w:pPr>
    </w:p>
    <w:p w14:paraId="6094E117" w14:textId="77777777" w:rsidR="0075445D" w:rsidRDefault="0075445D" w:rsidP="007338EC">
      <w:pPr>
        <w:tabs>
          <w:tab w:val="left" w:pos="780"/>
        </w:tabs>
      </w:pPr>
    </w:p>
    <w:p w14:paraId="482F8F73" w14:textId="7BD59E7A" w:rsidR="0075445D" w:rsidRPr="007338EC" w:rsidRDefault="0075445D" w:rsidP="007338EC">
      <w:pPr>
        <w:tabs>
          <w:tab w:val="left" w:pos="780"/>
        </w:tabs>
        <w:sectPr w:rsidR="0075445D" w:rsidRPr="007338EC" w:rsidSect="00C64EE6">
          <w:pgSz w:w="11900" w:h="16840"/>
          <w:pgMar w:top="360" w:right="360" w:bottom="360" w:left="360" w:header="0" w:footer="3" w:gutter="0"/>
          <w:cols w:space="720"/>
          <w:noEndnote/>
          <w:docGrid w:linePitch="360"/>
        </w:sectPr>
      </w:pPr>
    </w:p>
    <w:p w14:paraId="639EF7D5" w14:textId="77777777" w:rsidR="00C64EE6" w:rsidRDefault="00C64EE6" w:rsidP="00C64EE6">
      <w:pPr>
        <w:spacing w:line="1" w:lineRule="exact"/>
      </w:pPr>
    </w:p>
    <w:tbl>
      <w:tblPr>
        <w:tblpPr w:leftFromText="141" w:rightFromText="141" w:vertAnchor="text" w:horzAnchor="page" w:tblpX="1501" w:tblpY="1539"/>
        <w:tblOverlap w:val="never"/>
        <w:tblW w:w="0" w:type="auto"/>
        <w:tblLayout w:type="fixed"/>
        <w:tblCellMar>
          <w:left w:w="10" w:type="dxa"/>
          <w:right w:w="10" w:type="dxa"/>
        </w:tblCellMar>
        <w:tblLook w:val="0000" w:firstRow="0" w:lastRow="0" w:firstColumn="0" w:lastColumn="0" w:noHBand="0" w:noVBand="0"/>
      </w:tblPr>
      <w:tblGrid>
        <w:gridCol w:w="2112"/>
        <w:gridCol w:w="1858"/>
        <w:gridCol w:w="1872"/>
      </w:tblGrid>
      <w:tr w:rsidR="00A716B1" w14:paraId="50505D63" w14:textId="77777777" w:rsidTr="00A716B1">
        <w:trPr>
          <w:trHeight w:hRule="exact" w:val="902"/>
        </w:trPr>
        <w:tc>
          <w:tcPr>
            <w:tcW w:w="2112" w:type="dxa"/>
            <w:tcBorders>
              <w:top w:val="single" w:sz="4" w:space="0" w:color="auto"/>
              <w:left w:val="single" w:sz="4" w:space="0" w:color="auto"/>
            </w:tcBorders>
            <w:shd w:val="clear" w:color="auto" w:fill="FFFFFF"/>
            <w:vAlign w:val="bottom"/>
          </w:tcPr>
          <w:p w14:paraId="1443E1B7" w14:textId="77777777" w:rsidR="00A716B1" w:rsidRDefault="00A716B1" w:rsidP="00A716B1">
            <w:pPr>
              <w:pStyle w:val="Other10"/>
              <w:spacing w:after="0" w:line="276" w:lineRule="auto"/>
            </w:pPr>
            <w:r>
              <w:rPr>
                <w:color w:val="000000"/>
              </w:rPr>
              <w:t>degradovaného laku a povrchových nečistot</w:t>
            </w:r>
          </w:p>
        </w:tc>
        <w:tc>
          <w:tcPr>
            <w:tcW w:w="1858" w:type="dxa"/>
            <w:tcBorders>
              <w:top w:val="single" w:sz="4" w:space="0" w:color="auto"/>
              <w:left w:val="single" w:sz="4" w:space="0" w:color="auto"/>
            </w:tcBorders>
            <w:shd w:val="clear" w:color="auto" w:fill="FFFFFF"/>
          </w:tcPr>
          <w:p w14:paraId="0B36EC9F" w14:textId="77777777" w:rsidR="00A716B1" w:rsidRDefault="00A716B1" w:rsidP="00A716B1">
            <w:pPr>
              <w:rPr>
                <w:sz w:val="10"/>
                <w:szCs w:val="10"/>
              </w:rPr>
            </w:pPr>
          </w:p>
        </w:tc>
        <w:tc>
          <w:tcPr>
            <w:tcW w:w="1872" w:type="dxa"/>
            <w:tcBorders>
              <w:top w:val="single" w:sz="4" w:space="0" w:color="auto"/>
              <w:left w:val="single" w:sz="4" w:space="0" w:color="auto"/>
              <w:right w:val="single" w:sz="4" w:space="0" w:color="auto"/>
            </w:tcBorders>
            <w:shd w:val="clear" w:color="auto" w:fill="FFFFFF"/>
          </w:tcPr>
          <w:p w14:paraId="552039A5" w14:textId="77777777" w:rsidR="00A716B1" w:rsidRDefault="00A716B1" w:rsidP="00A716B1">
            <w:pPr>
              <w:rPr>
                <w:sz w:val="10"/>
                <w:szCs w:val="10"/>
              </w:rPr>
            </w:pPr>
          </w:p>
        </w:tc>
      </w:tr>
      <w:tr w:rsidR="00A716B1" w14:paraId="5AEF8C74" w14:textId="77777777" w:rsidTr="00A716B1">
        <w:trPr>
          <w:trHeight w:hRule="exact" w:val="298"/>
        </w:trPr>
        <w:tc>
          <w:tcPr>
            <w:tcW w:w="2112" w:type="dxa"/>
            <w:tcBorders>
              <w:top w:val="single" w:sz="4" w:space="0" w:color="auto"/>
              <w:left w:val="single" w:sz="4" w:space="0" w:color="auto"/>
            </w:tcBorders>
            <w:shd w:val="clear" w:color="auto" w:fill="FFFFFF"/>
            <w:vAlign w:val="bottom"/>
          </w:tcPr>
          <w:p w14:paraId="361B6EC4" w14:textId="77777777" w:rsidR="00A716B1" w:rsidRDefault="00A716B1" w:rsidP="00A716B1">
            <w:pPr>
              <w:pStyle w:val="Other10"/>
              <w:spacing w:after="0" w:line="240" w:lineRule="auto"/>
            </w:pPr>
            <w:proofErr w:type="spellStart"/>
            <w:r>
              <w:rPr>
                <w:color w:val="000000"/>
              </w:rPr>
              <w:t>Striplining</w:t>
            </w:r>
            <w:proofErr w:type="spellEnd"/>
          </w:p>
        </w:tc>
        <w:tc>
          <w:tcPr>
            <w:tcW w:w="1858" w:type="dxa"/>
            <w:tcBorders>
              <w:top w:val="single" w:sz="4" w:space="0" w:color="auto"/>
              <w:left w:val="single" w:sz="4" w:space="0" w:color="auto"/>
            </w:tcBorders>
            <w:shd w:val="clear" w:color="auto" w:fill="FFFFFF"/>
            <w:vAlign w:val="bottom"/>
          </w:tcPr>
          <w:p w14:paraId="557519D6" w14:textId="77777777" w:rsidR="00A716B1" w:rsidRDefault="00A716B1" w:rsidP="00A716B1">
            <w:pPr>
              <w:pStyle w:val="Other10"/>
              <w:spacing w:after="0" w:line="240" w:lineRule="auto"/>
              <w:ind w:firstLine="200"/>
            </w:pPr>
            <w:r>
              <w:rPr>
                <w:color w:val="000000"/>
              </w:rPr>
              <w:t>7 000,-</w:t>
            </w:r>
          </w:p>
        </w:tc>
        <w:tc>
          <w:tcPr>
            <w:tcW w:w="1872" w:type="dxa"/>
            <w:tcBorders>
              <w:top w:val="single" w:sz="4" w:space="0" w:color="auto"/>
              <w:left w:val="single" w:sz="4" w:space="0" w:color="auto"/>
              <w:right w:val="single" w:sz="4" w:space="0" w:color="auto"/>
            </w:tcBorders>
            <w:shd w:val="clear" w:color="auto" w:fill="FFFFFF"/>
          </w:tcPr>
          <w:p w14:paraId="086D0F45" w14:textId="77777777" w:rsidR="00A716B1" w:rsidRDefault="00A716B1" w:rsidP="00A716B1">
            <w:pPr>
              <w:rPr>
                <w:sz w:val="10"/>
                <w:szCs w:val="10"/>
              </w:rPr>
            </w:pPr>
          </w:p>
        </w:tc>
      </w:tr>
      <w:tr w:rsidR="00A716B1" w14:paraId="5F44249B" w14:textId="77777777" w:rsidTr="00A716B1">
        <w:trPr>
          <w:trHeight w:hRule="exact" w:val="595"/>
        </w:trPr>
        <w:tc>
          <w:tcPr>
            <w:tcW w:w="2112" w:type="dxa"/>
            <w:tcBorders>
              <w:top w:val="single" w:sz="4" w:space="0" w:color="auto"/>
              <w:left w:val="single" w:sz="4" w:space="0" w:color="auto"/>
            </w:tcBorders>
            <w:shd w:val="clear" w:color="auto" w:fill="FFFFFF"/>
            <w:vAlign w:val="bottom"/>
          </w:tcPr>
          <w:p w14:paraId="32EC156F" w14:textId="77777777" w:rsidR="00A716B1" w:rsidRDefault="00A716B1" w:rsidP="00A716B1">
            <w:pPr>
              <w:pStyle w:val="Other10"/>
              <w:spacing w:after="0" w:line="276" w:lineRule="auto"/>
            </w:pPr>
            <w:r>
              <w:rPr>
                <w:color w:val="000000"/>
              </w:rPr>
              <w:t>Vypnutí na nový vypínací rám</w:t>
            </w:r>
          </w:p>
        </w:tc>
        <w:tc>
          <w:tcPr>
            <w:tcW w:w="1858" w:type="dxa"/>
            <w:tcBorders>
              <w:top w:val="single" w:sz="4" w:space="0" w:color="auto"/>
              <w:left w:val="single" w:sz="4" w:space="0" w:color="auto"/>
            </w:tcBorders>
            <w:shd w:val="clear" w:color="auto" w:fill="FFFFFF"/>
          </w:tcPr>
          <w:p w14:paraId="25FF0E41" w14:textId="77777777" w:rsidR="00A716B1" w:rsidRDefault="00A716B1" w:rsidP="00A716B1">
            <w:pPr>
              <w:pStyle w:val="Other10"/>
              <w:spacing w:after="0" w:line="240" w:lineRule="auto"/>
              <w:ind w:firstLine="200"/>
            </w:pPr>
            <w:r>
              <w:rPr>
                <w:color w:val="000000"/>
              </w:rPr>
              <w:t>4 000,-</w:t>
            </w:r>
          </w:p>
        </w:tc>
        <w:tc>
          <w:tcPr>
            <w:tcW w:w="1872" w:type="dxa"/>
            <w:tcBorders>
              <w:top w:val="single" w:sz="4" w:space="0" w:color="auto"/>
              <w:left w:val="single" w:sz="4" w:space="0" w:color="auto"/>
              <w:right w:val="single" w:sz="4" w:space="0" w:color="auto"/>
            </w:tcBorders>
            <w:shd w:val="clear" w:color="auto" w:fill="FFFFFF"/>
          </w:tcPr>
          <w:p w14:paraId="44D29FAA" w14:textId="77777777" w:rsidR="00A716B1" w:rsidRDefault="00A716B1" w:rsidP="00A716B1">
            <w:pPr>
              <w:rPr>
                <w:sz w:val="10"/>
                <w:szCs w:val="10"/>
              </w:rPr>
            </w:pPr>
          </w:p>
        </w:tc>
      </w:tr>
      <w:tr w:rsidR="00A716B1" w14:paraId="1B1FA29D" w14:textId="77777777" w:rsidTr="00A716B1">
        <w:trPr>
          <w:trHeight w:hRule="exact" w:val="307"/>
        </w:trPr>
        <w:tc>
          <w:tcPr>
            <w:tcW w:w="2112" w:type="dxa"/>
            <w:tcBorders>
              <w:top w:val="single" w:sz="4" w:space="0" w:color="auto"/>
              <w:left w:val="single" w:sz="4" w:space="0" w:color="auto"/>
            </w:tcBorders>
            <w:shd w:val="clear" w:color="auto" w:fill="FFFFFF"/>
            <w:vAlign w:val="bottom"/>
          </w:tcPr>
          <w:p w14:paraId="543D4512" w14:textId="77777777" w:rsidR="00A716B1" w:rsidRDefault="00A716B1" w:rsidP="00A716B1">
            <w:pPr>
              <w:pStyle w:val="Other10"/>
              <w:spacing w:after="0" w:line="240" w:lineRule="auto"/>
            </w:pPr>
            <w:r>
              <w:rPr>
                <w:color w:val="000000"/>
              </w:rPr>
              <w:t>Laková izolace</w:t>
            </w:r>
          </w:p>
        </w:tc>
        <w:tc>
          <w:tcPr>
            <w:tcW w:w="1858" w:type="dxa"/>
            <w:tcBorders>
              <w:top w:val="single" w:sz="4" w:space="0" w:color="auto"/>
              <w:left w:val="single" w:sz="4" w:space="0" w:color="auto"/>
            </w:tcBorders>
            <w:shd w:val="clear" w:color="auto" w:fill="FFFFFF"/>
            <w:vAlign w:val="bottom"/>
          </w:tcPr>
          <w:p w14:paraId="4D8F998E" w14:textId="77777777" w:rsidR="00A716B1" w:rsidRDefault="00A716B1" w:rsidP="00A716B1">
            <w:pPr>
              <w:pStyle w:val="Other10"/>
              <w:spacing w:after="0" w:line="240" w:lineRule="auto"/>
              <w:ind w:firstLine="200"/>
            </w:pPr>
            <w:r>
              <w:rPr>
                <w:color w:val="000000"/>
              </w:rPr>
              <w:t>1 500,-</w:t>
            </w:r>
          </w:p>
        </w:tc>
        <w:tc>
          <w:tcPr>
            <w:tcW w:w="1872" w:type="dxa"/>
            <w:tcBorders>
              <w:top w:val="single" w:sz="4" w:space="0" w:color="auto"/>
              <w:left w:val="single" w:sz="4" w:space="0" w:color="auto"/>
              <w:right w:val="single" w:sz="4" w:space="0" w:color="auto"/>
            </w:tcBorders>
            <w:shd w:val="clear" w:color="auto" w:fill="FFFFFF"/>
          </w:tcPr>
          <w:p w14:paraId="1902CA82" w14:textId="77777777" w:rsidR="00A716B1" w:rsidRDefault="00A716B1" w:rsidP="00A716B1">
            <w:pPr>
              <w:rPr>
                <w:sz w:val="10"/>
                <w:szCs w:val="10"/>
              </w:rPr>
            </w:pPr>
          </w:p>
        </w:tc>
      </w:tr>
      <w:tr w:rsidR="00A716B1" w14:paraId="78FAEED6" w14:textId="77777777" w:rsidTr="00A716B1">
        <w:trPr>
          <w:trHeight w:hRule="exact" w:val="302"/>
        </w:trPr>
        <w:tc>
          <w:tcPr>
            <w:tcW w:w="2112" w:type="dxa"/>
            <w:tcBorders>
              <w:top w:val="single" w:sz="4" w:space="0" w:color="auto"/>
              <w:left w:val="single" w:sz="4" w:space="0" w:color="auto"/>
            </w:tcBorders>
            <w:shd w:val="clear" w:color="auto" w:fill="FFFFFF"/>
            <w:vAlign w:val="bottom"/>
          </w:tcPr>
          <w:p w14:paraId="27AE1C28" w14:textId="77777777" w:rsidR="00A716B1" w:rsidRDefault="00A716B1" w:rsidP="00A716B1">
            <w:pPr>
              <w:pStyle w:val="Other10"/>
              <w:spacing w:after="0" w:line="240" w:lineRule="auto"/>
            </w:pPr>
            <w:r>
              <w:rPr>
                <w:color w:val="000000"/>
              </w:rPr>
              <w:t>Tmelení</w:t>
            </w:r>
          </w:p>
        </w:tc>
        <w:tc>
          <w:tcPr>
            <w:tcW w:w="1858" w:type="dxa"/>
            <w:tcBorders>
              <w:top w:val="single" w:sz="4" w:space="0" w:color="auto"/>
              <w:left w:val="single" w:sz="4" w:space="0" w:color="auto"/>
            </w:tcBorders>
            <w:shd w:val="clear" w:color="auto" w:fill="FFFFFF"/>
            <w:vAlign w:val="bottom"/>
          </w:tcPr>
          <w:p w14:paraId="5D7AEA12" w14:textId="77777777" w:rsidR="00A716B1" w:rsidRDefault="00A716B1" w:rsidP="00A716B1">
            <w:pPr>
              <w:pStyle w:val="Other10"/>
              <w:spacing w:after="0" w:line="240" w:lineRule="auto"/>
              <w:ind w:firstLine="200"/>
            </w:pPr>
            <w:r>
              <w:rPr>
                <w:color w:val="000000"/>
              </w:rPr>
              <w:t>6 000,-</w:t>
            </w:r>
          </w:p>
        </w:tc>
        <w:tc>
          <w:tcPr>
            <w:tcW w:w="1872" w:type="dxa"/>
            <w:tcBorders>
              <w:top w:val="single" w:sz="4" w:space="0" w:color="auto"/>
              <w:left w:val="single" w:sz="4" w:space="0" w:color="auto"/>
              <w:right w:val="single" w:sz="4" w:space="0" w:color="auto"/>
            </w:tcBorders>
            <w:shd w:val="clear" w:color="auto" w:fill="FFFFFF"/>
          </w:tcPr>
          <w:p w14:paraId="4F728F94" w14:textId="77777777" w:rsidR="00A716B1" w:rsidRDefault="00A716B1" w:rsidP="00A716B1">
            <w:pPr>
              <w:rPr>
                <w:sz w:val="10"/>
                <w:szCs w:val="10"/>
              </w:rPr>
            </w:pPr>
          </w:p>
        </w:tc>
      </w:tr>
      <w:tr w:rsidR="00A716B1" w14:paraId="66919932" w14:textId="77777777" w:rsidTr="00A716B1">
        <w:trPr>
          <w:trHeight w:hRule="exact" w:val="302"/>
        </w:trPr>
        <w:tc>
          <w:tcPr>
            <w:tcW w:w="2112" w:type="dxa"/>
            <w:tcBorders>
              <w:top w:val="single" w:sz="4" w:space="0" w:color="auto"/>
              <w:left w:val="single" w:sz="4" w:space="0" w:color="auto"/>
            </w:tcBorders>
            <w:shd w:val="clear" w:color="auto" w:fill="FFFFFF"/>
            <w:vAlign w:val="bottom"/>
          </w:tcPr>
          <w:p w14:paraId="4DA99249" w14:textId="77777777" w:rsidR="00A716B1" w:rsidRDefault="00A716B1" w:rsidP="00A716B1">
            <w:pPr>
              <w:pStyle w:val="Other10"/>
              <w:spacing w:after="0" w:line="240" w:lineRule="auto"/>
              <w:jc w:val="both"/>
            </w:pPr>
            <w:r>
              <w:rPr>
                <w:color w:val="000000"/>
              </w:rPr>
              <w:t>Retuš</w:t>
            </w:r>
          </w:p>
        </w:tc>
        <w:tc>
          <w:tcPr>
            <w:tcW w:w="1858" w:type="dxa"/>
            <w:tcBorders>
              <w:top w:val="single" w:sz="4" w:space="0" w:color="auto"/>
              <w:left w:val="single" w:sz="4" w:space="0" w:color="auto"/>
            </w:tcBorders>
            <w:shd w:val="clear" w:color="auto" w:fill="FFFFFF"/>
            <w:vAlign w:val="bottom"/>
          </w:tcPr>
          <w:p w14:paraId="7D5DCECF" w14:textId="77777777" w:rsidR="00A716B1" w:rsidRDefault="00A716B1" w:rsidP="00A716B1">
            <w:pPr>
              <w:pStyle w:val="Other10"/>
              <w:spacing w:after="0" w:line="240" w:lineRule="auto"/>
            </w:pPr>
            <w:r>
              <w:rPr>
                <w:color w:val="000000"/>
              </w:rPr>
              <w:t>16 000,-</w:t>
            </w:r>
          </w:p>
        </w:tc>
        <w:tc>
          <w:tcPr>
            <w:tcW w:w="1872" w:type="dxa"/>
            <w:tcBorders>
              <w:top w:val="single" w:sz="4" w:space="0" w:color="auto"/>
              <w:left w:val="single" w:sz="4" w:space="0" w:color="auto"/>
              <w:right w:val="single" w:sz="4" w:space="0" w:color="auto"/>
            </w:tcBorders>
            <w:shd w:val="clear" w:color="auto" w:fill="FFFFFF"/>
          </w:tcPr>
          <w:p w14:paraId="12D3E8AB" w14:textId="77777777" w:rsidR="00A716B1" w:rsidRDefault="00A716B1" w:rsidP="00A716B1">
            <w:pPr>
              <w:rPr>
                <w:sz w:val="10"/>
                <w:szCs w:val="10"/>
              </w:rPr>
            </w:pPr>
          </w:p>
        </w:tc>
      </w:tr>
      <w:tr w:rsidR="00A716B1" w14:paraId="3656D9AC" w14:textId="77777777" w:rsidTr="00A716B1">
        <w:trPr>
          <w:trHeight w:hRule="exact" w:val="595"/>
        </w:trPr>
        <w:tc>
          <w:tcPr>
            <w:tcW w:w="2112" w:type="dxa"/>
            <w:tcBorders>
              <w:top w:val="single" w:sz="4" w:space="0" w:color="auto"/>
              <w:left w:val="single" w:sz="4" w:space="0" w:color="auto"/>
            </w:tcBorders>
            <w:shd w:val="clear" w:color="auto" w:fill="FFFFFF"/>
            <w:vAlign w:val="bottom"/>
          </w:tcPr>
          <w:p w14:paraId="7AAF1264" w14:textId="77777777" w:rsidR="00A716B1" w:rsidRDefault="00A716B1" w:rsidP="00A716B1">
            <w:pPr>
              <w:pStyle w:val="Other10"/>
              <w:spacing w:after="0" w:line="276" w:lineRule="auto"/>
            </w:pPr>
            <w:r>
              <w:rPr>
                <w:color w:val="000000"/>
              </w:rPr>
              <w:t>Závěrečná povrchová úprava</w:t>
            </w:r>
          </w:p>
        </w:tc>
        <w:tc>
          <w:tcPr>
            <w:tcW w:w="1858" w:type="dxa"/>
            <w:tcBorders>
              <w:top w:val="single" w:sz="4" w:space="0" w:color="auto"/>
              <w:left w:val="single" w:sz="4" w:space="0" w:color="auto"/>
            </w:tcBorders>
            <w:shd w:val="clear" w:color="auto" w:fill="FFFFFF"/>
          </w:tcPr>
          <w:p w14:paraId="29617081" w14:textId="77777777" w:rsidR="00A716B1" w:rsidRDefault="00A716B1" w:rsidP="00A716B1">
            <w:pPr>
              <w:pStyle w:val="Other10"/>
              <w:spacing w:after="0" w:line="240" w:lineRule="auto"/>
              <w:ind w:firstLine="200"/>
            </w:pPr>
            <w:r>
              <w:rPr>
                <w:color w:val="000000"/>
              </w:rPr>
              <w:t>5 000,-</w:t>
            </w:r>
          </w:p>
        </w:tc>
        <w:tc>
          <w:tcPr>
            <w:tcW w:w="1872" w:type="dxa"/>
            <w:tcBorders>
              <w:top w:val="single" w:sz="4" w:space="0" w:color="auto"/>
              <w:left w:val="single" w:sz="4" w:space="0" w:color="auto"/>
              <w:right w:val="single" w:sz="4" w:space="0" w:color="auto"/>
            </w:tcBorders>
            <w:shd w:val="clear" w:color="auto" w:fill="FFFFFF"/>
          </w:tcPr>
          <w:p w14:paraId="1A25C72D" w14:textId="77777777" w:rsidR="00A716B1" w:rsidRDefault="00A716B1" w:rsidP="00A716B1">
            <w:pPr>
              <w:rPr>
                <w:sz w:val="10"/>
                <w:szCs w:val="10"/>
              </w:rPr>
            </w:pPr>
          </w:p>
        </w:tc>
      </w:tr>
      <w:tr w:rsidR="00A716B1" w14:paraId="26E14106" w14:textId="77777777" w:rsidTr="00A716B1">
        <w:trPr>
          <w:trHeight w:hRule="exact" w:val="595"/>
        </w:trPr>
        <w:tc>
          <w:tcPr>
            <w:tcW w:w="2112" w:type="dxa"/>
            <w:tcBorders>
              <w:top w:val="single" w:sz="4" w:space="0" w:color="auto"/>
              <w:left w:val="single" w:sz="4" w:space="0" w:color="auto"/>
            </w:tcBorders>
            <w:shd w:val="clear" w:color="auto" w:fill="FFFFFF"/>
            <w:vAlign w:val="bottom"/>
          </w:tcPr>
          <w:p w14:paraId="3CE96A89" w14:textId="77777777" w:rsidR="00A716B1" w:rsidRDefault="00A716B1" w:rsidP="00A716B1">
            <w:pPr>
              <w:pStyle w:val="Other10"/>
              <w:spacing w:after="0" w:line="283" w:lineRule="auto"/>
            </w:pPr>
            <w:r>
              <w:rPr>
                <w:color w:val="000000"/>
              </w:rPr>
              <w:t>Restaurátorská zpráva</w:t>
            </w:r>
          </w:p>
        </w:tc>
        <w:tc>
          <w:tcPr>
            <w:tcW w:w="1858" w:type="dxa"/>
            <w:tcBorders>
              <w:top w:val="single" w:sz="4" w:space="0" w:color="auto"/>
              <w:left w:val="single" w:sz="4" w:space="0" w:color="auto"/>
            </w:tcBorders>
            <w:shd w:val="clear" w:color="auto" w:fill="FFFFFF"/>
          </w:tcPr>
          <w:p w14:paraId="61A8D572" w14:textId="77777777" w:rsidR="00A716B1" w:rsidRDefault="00A716B1" w:rsidP="00A716B1">
            <w:pPr>
              <w:pStyle w:val="Other10"/>
              <w:spacing w:after="0" w:line="240" w:lineRule="auto"/>
              <w:ind w:firstLine="200"/>
            </w:pPr>
            <w:r>
              <w:rPr>
                <w:color w:val="000000"/>
              </w:rPr>
              <w:t>5 000,-</w:t>
            </w:r>
          </w:p>
        </w:tc>
        <w:tc>
          <w:tcPr>
            <w:tcW w:w="1872" w:type="dxa"/>
            <w:tcBorders>
              <w:top w:val="single" w:sz="4" w:space="0" w:color="auto"/>
              <w:left w:val="single" w:sz="4" w:space="0" w:color="auto"/>
              <w:right w:val="single" w:sz="4" w:space="0" w:color="auto"/>
            </w:tcBorders>
            <w:shd w:val="clear" w:color="auto" w:fill="FFFFFF"/>
          </w:tcPr>
          <w:p w14:paraId="251161CA" w14:textId="77777777" w:rsidR="00A716B1" w:rsidRDefault="00A716B1" w:rsidP="00A716B1">
            <w:pPr>
              <w:rPr>
                <w:sz w:val="10"/>
                <w:szCs w:val="10"/>
              </w:rPr>
            </w:pPr>
          </w:p>
        </w:tc>
      </w:tr>
      <w:tr w:rsidR="00A716B1" w14:paraId="1FFA254A" w14:textId="77777777" w:rsidTr="00A716B1">
        <w:trPr>
          <w:trHeight w:hRule="exact" w:val="317"/>
        </w:trPr>
        <w:tc>
          <w:tcPr>
            <w:tcW w:w="2112" w:type="dxa"/>
            <w:tcBorders>
              <w:top w:val="single" w:sz="4" w:space="0" w:color="auto"/>
              <w:left w:val="single" w:sz="4" w:space="0" w:color="auto"/>
              <w:bottom w:val="single" w:sz="4" w:space="0" w:color="auto"/>
            </w:tcBorders>
            <w:shd w:val="clear" w:color="auto" w:fill="FFFFFF"/>
            <w:vAlign w:val="bottom"/>
          </w:tcPr>
          <w:p w14:paraId="2A885753" w14:textId="77777777" w:rsidR="00A716B1" w:rsidRDefault="00A716B1" w:rsidP="00A716B1">
            <w:pPr>
              <w:pStyle w:val="Other10"/>
              <w:spacing w:after="0" w:line="240" w:lineRule="auto"/>
            </w:pPr>
            <w:r>
              <w:rPr>
                <w:b/>
                <w:bCs/>
                <w:color w:val="000000"/>
              </w:rPr>
              <w:t>Celkem</w:t>
            </w:r>
          </w:p>
        </w:tc>
        <w:tc>
          <w:tcPr>
            <w:tcW w:w="1858" w:type="dxa"/>
            <w:tcBorders>
              <w:top w:val="single" w:sz="4" w:space="0" w:color="auto"/>
              <w:left w:val="single" w:sz="4" w:space="0" w:color="auto"/>
              <w:bottom w:val="single" w:sz="4" w:space="0" w:color="auto"/>
            </w:tcBorders>
            <w:shd w:val="clear" w:color="auto" w:fill="FFFFFF"/>
          </w:tcPr>
          <w:p w14:paraId="4B8AE451" w14:textId="77777777" w:rsidR="00A716B1" w:rsidRDefault="00A716B1" w:rsidP="00A716B1">
            <w:pPr>
              <w:rPr>
                <w:sz w:val="10"/>
                <w:szCs w:val="10"/>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bottom"/>
          </w:tcPr>
          <w:p w14:paraId="2A65D71C" w14:textId="77777777" w:rsidR="00A716B1" w:rsidRDefault="00A716B1" w:rsidP="00A716B1">
            <w:pPr>
              <w:pStyle w:val="Other10"/>
              <w:spacing w:after="0" w:line="240" w:lineRule="auto"/>
            </w:pPr>
            <w:r>
              <w:rPr>
                <w:b/>
                <w:bCs/>
                <w:color w:val="000000"/>
              </w:rPr>
              <w:t>150 500,-</w:t>
            </w:r>
          </w:p>
        </w:tc>
      </w:tr>
    </w:tbl>
    <w:p w14:paraId="01D46C3D" w14:textId="4733A8A8" w:rsidR="00C64EE6" w:rsidRDefault="00C64EE6" w:rsidP="00C64EE6">
      <w:pPr>
        <w:pStyle w:val="Bodytext10"/>
        <w:framePr w:w="9216" w:h="5549" w:hRule="exact" w:wrap="none" w:vAnchor="page" w:hAnchor="page" w:x="1268" w:y="1929"/>
        <w:spacing w:after="0"/>
        <w:jc w:val="both"/>
      </w:pPr>
    </w:p>
    <w:p w14:paraId="75FF927E" w14:textId="77777777" w:rsidR="00C64EE6" w:rsidRDefault="00C64EE6" w:rsidP="00C64EE6">
      <w:pPr>
        <w:spacing w:line="1" w:lineRule="exact"/>
        <w:sectPr w:rsidR="00C64EE6" w:rsidSect="00C64EE6">
          <w:pgSz w:w="11900" w:h="16840"/>
          <w:pgMar w:top="360" w:right="360" w:bottom="360" w:left="360" w:header="0" w:footer="3" w:gutter="0"/>
          <w:cols w:space="720"/>
          <w:noEndnote/>
          <w:docGrid w:linePitch="360"/>
        </w:sectPr>
      </w:pPr>
    </w:p>
    <w:p w14:paraId="68A3F198" w14:textId="77777777" w:rsidR="00C64EE6" w:rsidRDefault="00C64EE6" w:rsidP="00C64EE6">
      <w:pPr>
        <w:spacing w:line="1" w:lineRule="exact"/>
      </w:pPr>
    </w:p>
    <w:p w14:paraId="2366E304" w14:textId="77777777" w:rsidR="00C64EE6" w:rsidRDefault="00C64EE6" w:rsidP="004B5199">
      <w:pPr>
        <w:pStyle w:val="Bodytext10"/>
        <w:framePr w:w="9230" w:h="1306" w:hRule="exact" w:wrap="none" w:vAnchor="page" w:hAnchor="page" w:x="1260" w:y="1531"/>
        <w:spacing w:after="0"/>
        <w:jc w:val="both"/>
      </w:pPr>
      <w:r>
        <w:rPr>
          <w:color w:val="000000"/>
        </w:rPr>
        <w:t>Kompletní přehled použitých materiálů bude upřesněn na základě podrobného průzkumu prostřednictvím optických neinvazivních metod (denní světlo, razantní nasvícení, UV) a v počátku průběhu samotných restaurátorských prací.</w:t>
      </w:r>
    </w:p>
    <w:p w14:paraId="6BC2F27D" w14:textId="77777777" w:rsidR="00C64EE6" w:rsidRDefault="00C64EE6" w:rsidP="004B5199">
      <w:pPr>
        <w:pStyle w:val="Bodytext20"/>
        <w:framePr w:w="9230" w:h="1876" w:hRule="exact" w:wrap="none" w:vAnchor="page" w:hAnchor="page" w:x="1291" w:y="3931"/>
        <w:spacing w:after="0"/>
        <w:ind w:left="100"/>
        <w:rPr>
          <w:color w:val="000000"/>
        </w:rPr>
      </w:pPr>
      <w:r>
        <w:rPr>
          <w:color w:val="000000"/>
        </w:rPr>
        <w:t>V Praze dne 24.9. 2024</w:t>
      </w:r>
    </w:p>
    <w:p w14:paraId="66FBEA25" w14:textId="77777777" w:rsidR="004B5199" w:rsidRDefault="004B5199" w:rsidP="004B5199">
      <w:pPr>
        <w:pStyle w:val="Bodytext20"/>
        <w:framePr w:w="9230" w:h="1876" w:hRule="exact" w:wrap="none" w:vAnchor="page" w:hAnchor="page" w:x="1291" w:y="3931"/>
        <w:spacing w:after="0"/>
        <w:ind w:left="100"/>
        <w:rPr>
          <w:color w:val="000000"/>
        </w:rPr>
      </w:pPr>
    </w:p>
    <w:p w14:paraId="7B06121B" w14:textId="76B664D7" w:rsidR="004B5199" w:rsidRDefault="004B5199" w:rsidP="004B5199">
      <w:pPr>
        <w:pStyle w:val="Picturecaption10"/>
        <w:framePr w:w="9230" w:h="1876" w:hRule="exact" w:wrap="none" w:vAnchor="page" w:hAnchor="page" w:x="1291" w:y="3931"/>
      </w:pPr>
      <w:r>
        <w:rPr>
          <w:color w:val="000000"/>
        </w:rPr>
        <w:t xml:space="preserve">                                                                                                                            </w:t>
      </w:r>
      <w:r>
        <w:rPr>
          <w:color w:val="000000"/>
        </w:rPr>
        <w:t xml:space="preserve">MgA. Denisa </w:t>
      </w:r>
      <w:proofErr w:type="spellStart"/>
      <w:r>
        <w:rPr>
          <w:color w:val="000000"/>
        </w:rPr>
        <w:t>Cirmaciová</w:t>
      </w:r>
      <w:proofErr w:type="spellEnd"/>
      <w:r>
        <w:rPr>
          <w:color w:val="000000"/>
        </w:rPr>
        <w:t>, PhD.</w:t>
      </w:r>
    </w:p>
    <w:p w14:paraId="1E7B4B57" w14:textId="77777777" w:rsidR="004B5199" w:rsidRDefault="004B5199" w:rsidP="004B5199">
      <w:pPr>
        <w:pStyle w:val="Bodytext20"/>
        <w:framePr w:w="9230" w:h="1876" w:hRule="exact" w:wrap="none" w:vAnchor="page" w:hAnchor="page" w:x="1291" w:y="3931"/>
        <w:spacing w:after="0"/>
        <w:ind w:left="100"/>
      </w:pPr>
    </w:p>
    <w:p w14:paraId="30DDA504" w14:textId="21BE0A5E" w:rsidR="00C64EE6" w:rsidRDefault="00C64EE6" w:rsidP="00C64EE6">
      <w:pPr>
        <w:framePr w:wrap="none" w:vAnchor="page" w:hAnchor="page" w:x="5916" w:y="10775"/>
        <w:rPr>
          <w:sz w:val="2"/>
          <w:szCs w:val="2"/>
        </w:rPr>
      </w:pPr>
    </w:p>
    <w:p w14:paraId="06130EE5" w14:textId="77777777" w:rsidR="00C64EE6" w:rsidRDefault="00C64EE6" w:rsidP="004B5199">
      <w:pPr>
        <w:spacing w:line="1" w:lineRule="exact"/>
      </w:pPr>
    </w:p>
    <w:sectPr w:rsidR="00C64EE6" w:rsidSect="00F148B3">
      <w:headerReference w:type="default" r:id="rId15"/>
      <w:headerReference w:type="first" r:id="rId16"/>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63D1C" w14:textId="77777777" w:rsidR="008B39DF" w:rsidRDefault="008B39DF" w:rsidP="00C67EE9">
      <w:r>
        <w:separator/>
      </w:r>
    </w:p>
  </w:endnote>
  <w:endnote w:type="continuationSeparator" w:id="0">
    <w:p w14:paraId="325F437E" w14:textId="77777777" w:rsidR="008B39DF" w:rsidRDefault="008B39DF"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02BA" w14:textId="77777777" w:rsidR="00756046" w:rsidRDefault="007560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1A1B" w14:textId="406EC6A0" w:rsidR="00B807E6" w:rsidRDefault="00B807E6">
    <w:pPr>
      <w:pStyle w:val="Zpat"/>
      <w:jc w:val="center"/>
    </w:pPr>
  </w:p>
  <w:p w14:paraId="2925806A" w14:textId="77777777" w:rsidR="00B807E6" w:rsidRDefault="00B807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63315"/>
      <w:docPartObj>
        <w:docPartGallery w:val="Page Numbers (Bottom of Page)"/>
        <w:docPartUnique/>
      </w:docPartObj>
    </w:sdtPr>
    <w:sdtEndPr/>
    <w:sdtContent>
      <w:p w14:paraId="6B638A54" w14:textId="067CFA70" w:rsidR="00F842BE" w:rsidRDefault="00F842BE">
        <w:pPr>
          <w:pStyle w:val="Zpat"/>
          <w:jc w:val="center"/>
        </w:pPr>
        <w:r>
          <w:fldChar w:fldCharType="begin"/>
        </w:r>
        <w:r>
          <w:instrText>PAGE   \* MERGEFORMAT</w:instrText>
        </w:r>
        <w:r>
          <w:fldChar w:fldCharType="separate"/>
        </w:r>
        <w:r>
          <w:t>2</w:t>
        </w:r>
        <w:r>
          <w:fldChar w:fldCharType="end"/>
        </w:r>
      </w:p>
    </w:sdtContent>
  </w:sdt>
  <w:p w14:paraId="7FAA96F5" w14:textId="77777777" w:rsidR="006E67F4" w:rsidRDefault="006E67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2D485" w14:textId="77777777" w:rsidR="008B39DF" w:rsidRDefault="008B39DF" w:rsidP="00C67EE9">
      <w:r>
        <w:separator/>
      </w:r>
    </w:p>
  </w:footnote>
  <w:footnote w:type="continuationSeparator" w:id="0">
    <w:p w14:paraId="26CFB258" w14:textId="77777777" w:rsidR="008B39DF" w:rsidRDefault="008B39DF" w:rsidP="00C6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B66D" w14:textId="77777777" w:rsidR="00756046" w:rsidRDefault="007560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8E12" w14:textId="77777777" w:rsidR="00756046" w:rsidRDefault="0075604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1C9F" w14:textId="0C56ED29" w:rsidR="006E67F4" w:rsidRPr="00C513A4" w:rsidRDefault="006E67F4" w:rsidP="00053C43">
    <w:pPr>
      <w:pStyle w:val="Zhlav"/>
      <w:tabs>
        <w:tab w:val="left" w:pos="9214"/>
        <w:tab w:val="left" w:pos="9781"/>
      </w:tabs>
      <w:ind w:right="50"/>
      <w:jc w:val="right"/>
      <w:rPr>
        <w:sz w:val="24"/>
      </w:rPr>
    </w:pPr>
    <w:r w:rsidRPr="00F83010">
      <w:rPr>
        <w:sz w:val="24"/>
      </w:rPr>
      <w:t>č</w:t>
    </w:r>
    <w:r w:rsidRPr="00C513A4">
      <w:rPr>
        <w:sz w:val="24"/>
      </w:rPr>
      <w:t xml:space="preserve">. j. </w:t>
    </w:r>
    <w:r w:rsidR="003B3F2D" w:rsidRPr="003B3F2D">
      <w:rPr>
        <w:sz w:val="24"/>
      </w:rPr>
      <w:t>2024/5080/NM</w:t>
    </w:r>
  </w:p>
  <w:p w14:paraId="232CDF99" w14:textId="28F2B202" w:rsidR="006E67F4" w:rsidRPr="00F83010" w:rsidRDefault="006E67F4" w:rsidP="00053C43">
    <w:pPr>
      <w:pStyle w:val="Zhlav"/>
      <w:tabs>
        <w:tab w:val="left" w:pos="9214"/>
      </w:tabs>
      <w:ind w:right="50"/>
      <w:jc w:val="right"/>
      <w:rPr>
        <w:sz w:val="24"/>
      </w:rPr>
    </w:pPr>
    <w:r w:rsidRPr="00C513A4">
      <w:rPr>
        <w:sz w:val="24"/>
      </w:rPr>
      <w:t>i.</w:t>
    </w:r>
    <w:r w:rsidR="003831E3">
      <w:rPr>
        <w:sz w:val="24"/>
      </w:rPr>
      <w:t xml:space="preserve"> </w:t>
    </w:r>
    <w:r w:rsidRPr="00C513A4">
      <w:rPr>
        <w:sz w:val="24"/>
      </w:rPr>
      <w:t>č.</w:t>
    </w:r>
    <w:r w:rsidR="0098356A">
      <w:rPr>
        <w:sz w:val="24"/>
      </w:rPr>
      <w:t xml:space="preserve"> </w:t>
    </w:r>
    <w:r w:rsidR="005771E2">
      <w:rPr>
        <w:sz w:val="24"/>
      </w:rPr>
      <w:t xml:space="preserve"> </w:t>
    </w:r>
    <w:r w:rsidR="00756046">
      <w:rPr>
        <w:sz w:val="24"/>
      </w:rPr>
      <w:t>87</w:t>
    </w:r>
    <w:r w:rsidRPr="00C513A4">
      <w:rPr>
        <w:sz w:val="24"/>
      </w:rPr>
      <w:t>/20</w:t>
    </w:r>
    <w:r w:rsidR="003831E3">
      <w:rPr>
        <w:sz w:val="24"/>
      </w:rPr>
      <w:t>2</w:t>
    </w:r>
    <w:r w:rsidR="00E37117">
      <w:rPr>
        <w:sz w:val="24"/>
      </w:rPr>
      <w:t>4</w:t>
    </w:r>
    <w:r w:rsidRPr="00C513A4">
      <w:rPr>
        <w:sz w:val="24"/>
      </w:rPr>
      <w:t>/HM</w:t>
    </w:r>
  </w:p>
  <w:p w14:paraId="6299300A" w14:textId="400306F9" w:rsidR="006E67F4" w:rsidRPr="006B5AD8" w:rsidRDefault="006E67F4" w:rsidP="006B5AD8">
    <w:pPr>
      <w:pStyle w:val="Zhlav"/>
      <w:tabs>
        <w:tab w:val="left" w:pos="9214"/>
        <w:tab w:val="left" w:pos="9781"/>
      </w:tabs>
      <w:ind w:right="50"/>
      <w:jc w:val="right"/>
      <w:rPr>
        <w:sz w:val="24"/>
      </w:rPr>
    </w:pPr>
    <w:r>
      <w:rPr>
        <w:rFonts w:ascii="Calibri" w:hAnsi="Calibri"/>
      </w:rPr>
      <w:tab/>
    </w:r>
    <w:r>
      <w:rPr>
        <w:rFonts w:ascii="Calibri" w:hAnsi="Calibri"/>
      </w:rPr>
      <w:tab/>
    </w:r>
  </w:p>
  <w:p w14:paraId="29D4DBD5" w14:textId="77777777" w:rsidR="006E67F4" w:rsidRDefault="006E67F4" w:rsidP="00E17D77">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54CB" w14:textId="77777777" w:rsidR="006E67F4" w:rsidRDefault="006E67F4">
    <w:pPr>
      <w:pStyle w:val="Zhlav"/>
    </w:pPr>
  </w:p>
  <w:p w14:paraId="695DD9B1" w14:textId="77777777" w:rsidR="006E67F4" w:rsidRDefault="006E67F4">
    <w:pPr>
      <w:pStyle w:val="Zhlav"/>
    </w:pPr>
  </w:p>
  <w:p w14:paraId="50755582" w14:textId="77777777" w:rsidR="006E67F4" w:rsidRDefault="006E67F4" w:rsidP="00C67EE9">
    <w:pPr>
      <w:pStyle w:val="Zhlav"/>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8AE7" w14:textId="77777777" w:rsidR="006E67F4" w:rsidRDefault="006E67F4" w:rsidP="00053C43">
    <w:pPr>
      <w:pStyle w:val="Zhlav"/>
      <w:tabs>
        <w:tab w:val="left" w:pos="9214"/>
        <w:tab w:val="left" w:pos="9781"/>
      </w:tabs>
      <w:ind w:right="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5F2CD6"/>
    <w:multiLevelType w:val="hybridMultilevel"/>
    <w:tmpl w:val="E4146A76"/>
    <w:lvl w:ilvl="0" w:tplc="83D2B94A">
      <w:numFmt w:val="bullet"/>
      <w:lvlText w:val="-"/>
      <w:lvlJc w:val="left"/>
      <w:pPr>
        <w:ind w:left="720" w:hanging="360"/>
      </w:pPr>
      <w:rPr>
        <w:rFonts w:ascii="Arial" w:eastAsiaTheme="minorHAnsi" w:hAnsi="Arial" w:cs="Arial" w:hint="default"/>
        <w:color w:val="222222"/>
        <w:sz w:val="1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1E3C51"/>
    <w:multiLevelType w:val="hybridMultilevel"/>
    <w:tmpl w:val="7276B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465B56"/>
    <w:multiLevelType w:val="hybridMultilevel"/>
    <w:tmpl w:val="98A8D4E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5"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75FB8"/>
    <w:multiLevelType w:val="hybridMultilevel"/>
    <w:tmpl w:val="8DF8011C"/>
    <w:lvl w:ilvl="0" w:tplc="3A2E784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62890551">
    <w:abstractNumId w:val="5"/>
  </w:num>
  <w:num w:numId="2" w16cid:durableId="2079859959">
    <w:abstractNumId w:val="2"/>
  </w:num>
  <w:num w:numId="3" w16cid:durableId="574047812">
    <w:abstractNumId w:val="14"/>
  </w:num>
  <w:num w:numId="4" w16cid:durableId="259414245">
    <w:abstractNumId w:val="17"/>
  </w:num>
  <w:num w:numId="5" w16cid:durableId="1427535499">
    <w:abstractNumId w:val="11"/>
  </w:num>
  <w:num w:numId="6" w16cid:durableId="44179936">
    <w:abstractNumId w:val="16"/>
  </w:num>
  <w:num w:numId="7" w16cid:durableId="1930504860">
    <w:abstractNumId w:val="6"/>
  </w:num>
  <w:num w:numId="8" w16cid:durableId="1835795596">
    <w:abstractNumId w:val="3"/>
  </w:num>
  <w:num w:numId="9" w16cid:durableId="1375424948">
    <w:abstractNumId w:val="18"/>
  </w:num>
  <w:num w:numId="10" w16cid:durableId="625814497">
    <w:abstractNumId w:val="10"/>
  </w:num>
  <w:num w:numId="11" w16cid:durableId="713699595">
    <w:abstractNumId w:val="12"/>
  </w:num>
  <w:num w:numId="12" w16cid:durableId="2076395203">
    <w:abstractNumId w:val="15"/>
  </w:num>
  <w:num w:numId="13" w16cid:durableId="1868791169">
    <w:abstractNumId w:val="1"/>
  </w:num>
  <w:num w:numId="14" w16cid:durableId="24016869">
    <w:abstractNumId w:val="4"/>
  </w:num>
  <w:num w:numId="15" w16cid:durableId="512645675">
    <w:abstractNumId w:val="13"/>
  </w:num>
  <w:num w:numId="16" w16cid:durableId="1751928224">
    <w:abstractNumId w:val="0"/>
  </w:num>
  <w:num w:numId="17" w16cid:durableId="220795644">
    <w:abstractNumId w:val="19"/>
  </w:num>
  <w:num w:numId="18" w16cid:durableId="1894999931">
    <w:abstractNumId w:val="7"/>
  </w:num>
  <w:num w:numId="19" w16cid:durableId="802818158">
    <w:abstractNumId w:val="8"/>
  </w:num>
  <w:num w:numId="20" w16cid:durableId="1780025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9253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3E"/>
    <w:rsid w:val="00002719"/>
    <w:rsid w:val="000050FF"/>
    <w:rsid w:val="000105AC"/>
    <w:rsid w:val="00015EEA"/>
    <w:rsid w:val="000163C6"/>
    <w:rsid w:val="00017602"/>
    <w:rsid w:val="00023AC9"/>
    <w:rsid w:val="00023EA7"/>
    <w:rsid w:val="0002462A"/>
    <w:rsid w:val="000335A8"/>
    <w:rsid w:val="00034307"/>
    <w:rsid w:val="00034A2E"/>
    <w:rsid w:val="000365FB"/>
    <w:rsid w:val="000417B9"/>
    <w:rsid w:val="00046C11"/>
    <w:rsid w:val="00053C43"/>
    <w:rsid w:val="00053EE0"/>
    <w:rsid w:val="00054D59"/>
    <w:rsid w:val="00054DA9"/>
    <w:rsid w:val="00055443"/>
    <w:rsid w:val="000569F8"/>
    <w:rsid w:val="000577A0"/>
    <w:rsid w:val="00061B24"/>
    <w:rsid w:val="00063BDB"/>
    <w:rsid w:val="0006540E"/>
    <w:rsid w:val="0006626F"/>
    <w:rsid w:val="000736B8"/>
    <w:rsid w:val="00077E1F"/>
    <w:rsid w:val="0008439A"/>
    <w:rsid w:val="00087B98"/>
    <w:rsid w:val="00092811"/>
    <w:rsid w:val="00092E47"/>
    <w:rsid w:val="000A1C2E"/>
    <w:rsid w:val="000B3762"/>
    <w:rsid w:val="000B620E"/>
    <w:rsid w:val="000B67DE"/>
    <w:rsid w:val="000B7AC0"/>
    <w:rsid w:val="000C32B2"/>
    <w:rsid w:val="000C42AA"/>
    <w:rsid w:val="000D1C15"/>
    <w:rsid w:val="000E57DE"/>
    <w:rsid w:val="000F120C"/>
    <w:rsid w:val="000F177D"/>
    <w:rsid w:val="000F6E11"/>
    <w:rsid w:val="000F7CD1"/>
    <w:rsid w:val="00102FDA"/>
    <w:rsid w:val="0010377F"/>
    <w:rsid w:val="00103FFD"/>
    <w:rsid w:val="00106D6B"/>
    <w:rsid w:val="00115F4C"/>
    <w:rsid w:val="00136CDD"/>
    <w:rsid w:val="0013727E"/>
    <w:rsid w:val="001409C0"/>
    <w:rsid w:val="00145EC5"/>
    <w:rsid w:val="00147129"/>
    <w:rsid w:val="00147B9B"/>
    <w:rsid w:val="00154155"/>
    <w:rsid w:val="001616C3"/>
    <w:rsid w:val="00165086"/>
    <w:rsid w:val="00171F4B"/>
    <w:rsid w:val="00172EBF"/>
    <w:rsid w:val="001742B8"/>
    <w:rsid w:val="001770CF"/>
    <w:rsid w:val="00185506"/>
    <w:rsid w:val="00196F40"/>
    <w:rsid w:val="00197D8C"/>
    <w:rsid w:val="001A06AD"/>
    <w:rsid w:val="001A115E"/>
    <w:rsid w:val="001A2723"/>
    <w:rsid w:val="001A5CC8"/>
    <w:rsid w:val="001A5EA6"/>
    <w:rsid w:val="001A64CE"/>
    <w:rsid w:val="001B2371"/>
    <w:rsid w:val="001B2D80"/>
    <w:rsid w:val="001B3546"/>
    <w:rsid w:val="001B389E"/>
    <w:rsid w:val="001B59DC"/>
    <w:rsid w:val="001C4374"/>
    <w:rsid w:val="001C5AE6"/>
    <w:rsid w:val="001C7C02"/>
    <w:rsid w:val="001D030F"/>
    <w:rsid w:val="001D101F"/>
    <w:rsid w:val="001D10A0"/>
    <w:rsid w:val="001D34BE"/>
    <w:rsid w:val="001E0543"/>
    <w:rsid w:val="001E6447"/>
    <w:rsid w:val="001E7600"/>
    <w:rsid w:val="001E7E00"/>
    <w:rsid w:val="001F3E6C"/>
    <w:rsid w:val="001F437D"/>
    <w:rsid w:val="001F5F2E"/>
    <w:rsid w:val="001F627E"/>
    <w:rsid w:val="00203CE6"/>
    <w:rsid w:val="00203F9E"/>
    <w:rsid w:val="002051E2"/>
    <w:rsid w:val="002056F7"/>
    <w:rsid w:val="002075AE"/>
    <w:rsid w:val="002077A0"/>
    <w:rsid w:val="0021097A"/>
    <w:rsid w:val="002132BC"/>
    <w:rsid w:val="00221B6C"/>
    <w:rsid w:val="00222E1B"/>
    <w:rsid w:val="00224033"/>
    <w:rsid w:val="00236249"/>
    <w:rsid w:val="00247C17"/>
    <w:rsid w:val="00253782"/>
    <w:rsid w:val="002552E7"/>
    <w:rsid w:val="00255B03"/>
    <w:rsid w:val="00257B6A"/>
    <w:rsid w:val="0026253D"/>
    <w:rsid w:val="00262811"/>
    <w:rsid w:val="00263654"/>
    <w:rsid w:val="00264C97"/>
    <w:rsid w:val="002660FC"/>
    <w:rsid w:val="00270976"/>
    <w:rsid w:val="0027111A"/>
    <w:rsid w:val="00271F61"/>
    <w:rsid w:val="002728A6"/>
    <w:rsid w:val="00275E17"/>
    <w:rsid w:val="00276B95"/>
    <w:rsid w:val="0028101D"/>
    <w:rsid w:val="002949E4"/>
    <w:rsid w:val="0029533A"/>
    <w:rsid w:val="002963C2"/>
    <w:rsid w:val="002A3A0F"/>
    <w:rsid w:val="002B02E6"/>
    <w:rsid w:val="002B4167"/>
    <w:rsid w:val="002B4E7A"/>
    <w:rsid w:val="002B5CDC"/>
    <w:rsid w:val="002C1443"/>
    <w:rsid w:val="002C18C9"/>
    <w:rsid w:val="002C4979"/>
    <w:rsid w:val="002C5097"/>
    <w:rsid w:val="002D1242"/>
    <w:rsid w:val="002D1A67"/>
    <w:rsid w:val="002D239F"/>
    <w:rsid w:val="002D348B"/>
    <w:rsid w:val="002D3667"/>
    <w:rsid w:val="002D3B19"/>
    <w:rsid w:val="002D4428"/>
    <w:rsid w:val="002E2D58"/>
    <w:rsid w:val="002F4213"/>
    <w:rsid w:val="002F6B8E"/>
    <w:rsid w:val="00301595"/>
    <w:rsid w:val="00307704"/>
    <w:rsid w:val="00310104"/>
    <w:rsid w:val="0031083A"/>
    <w:rsid w:val="00311E7C"/>
    <w:rsid w:val="00322C54"/>
    <w:rsid w:val="00327179"/>
    <w:rsid w:val="00327E13"/>
    <w:rsid w:val="00332B72"/>
    <w:rsid w:val="0033439B"/>
    <w:rsid w:val="003375C9"/>
    <w:rsid w:val="00337625"/>
    <w:rsid w:val="00340EF5"/>
    <w:rsid w:val="0034485B"/>
    <w:rsid w:val="00350EB1"/>
    <w:rsid w:val="003511BA"/>
    <w:rsid w:val="00361C8A"/>
    <w:rsid w:val="00362BEB"/>
    <w:rsid w:val="00365A29"/>
    <w:rsid w:val="0036786E"/>
    <w:rsid w:val="00370B7E"/>
    <w:rsid w:val="0037500A"/>
    <w:rsid w:val="003806AD"/>
    <w:rsid w:val="00381690"/>
    <w:rsid w:val="003831E3"/>
    <w:rsid w:val="0038498E"/>
    <w:rsid w:val="00384CF2"/>
    <w:rsid w:val="0038615F"/>
    <w:rsid w:val="00386373"/>
    <w:rsid w:val="00387097"/>
    <w:rsid w:val="00390B96"/>
    <w:rsid w:val="003917BB"/>
    <w:rsid w:val="00391C63"/>
    <w:rsid w:val="003956A4"/>
    <w:rsid w:val="003A6D13"/>
    <w:rsid w:val="003B3F2D"/>
    <w:rsid w:val="003B71E4"/>
    <w:rsid w:val="003C0079"/>
    <w:rsid w:val="003C0EA7"/>
    <w:rsid w:val="003C2A93"/>
    <w:rsid w:val="003C37AB"/>
    <w:rsid w:val="003C3A42"/>
    <w:rsid w:val="003C3BB0"/>
    <w:rsid w:val="003C3E0D"/>
    <w:rsid w:val="003D6A30"/>
    <w:rsid w:val="003E34A7"/>
    <w:rsid w:val="003E4335"/>
    <w:rsid w:val="003E5313"/>
    <w:rsid w:val="003F4DA4"/>
    <w:rsid w:val="0040407E"/>
    <w:rsid w:val="00406C48"/>
    <w:rsid w:val="00412A3E"/>
    <w:rsid w:val="00413CAA"/>
    <w:rsid w:val="00420E33"/>
    <w:rsid w:val="00422DA3"/>
    <w:rsid w:val="0042610B"/>
    <w:rsid w:val="0043251A"/>
    <w:rsid w:val="004339FC"/>
    <w:rsid w:val="00434257"/>
    <w:rsid w:val="00435425"/>
    <w:rsid w:val="00442D21"/>
    <w:rsid w:val="00443C23"/>
    <w:rsid w:val="00444207"/>
    <w:rsid w:val="00460D4C"/>
    <w:rsid w:val="00462454"/>
    <w:rsid w:val="004716B1"/>
    <w:rsid w:val="0047353D"/>
    <w:rsid w:val="0047760E"/>
    <w:rsid w:val="00480B45"/>
    <w:rsid w:val="00482677"/>
    <w:rsid w:val="00483916"/>
    <w:rsid w:val="00483F57"/>
    <w:rsid w:val="00494B34"/>
    <w:rsid w:val="00497BD9"/>
    <w:rsid w:val="004A18F7"/>
    <w:rsid w:val="004A2CBB"/>
    <w:rsid w:val="004A3F65"/>
    <w:rsid w:val="004B284E"/>
    <w:rsid w:val="004B5199"/>
    <w:rsid w:val="004C1B5B"/>
    <w:rsid w:val="004D2940"/>
    <w:rsid w:val="004D4616"/>
    <w:rsid w:val="004E0EB5"/>
    <w:rsid w:val="004E2B29"/>
    <w:rsid w:val="004F3CAF"/>
    <w:rsid w:val="004F7468"/>
    <w:rsid w:val="00513EC5"/>
    <w:rsid w:val="00521534"/>
    <w:rsid w:val="00521B03"/>
    <w:rsid w:val="005361E3"/>
    <w:rsid w:val="00540ECF"/>
    <w:rsid w:val="005426BF"/>
    <w:rsid w:val="00547D60"/>
    <w:rsid w:val="005517CC"/>
    <w:rsid w:val="00553ABB"/>
    <w:rsid w:val="0056796D"/>
    <w:rsid w:val="005708CB"/>
    <w:rsid w:val="005745E1"/>
    <w:rsid w:val="005771E2"/>
    <w:rsid w:val="005924BE"/>
    <w:rsid w:val="00594144"/>
    <w:rsid w:val="005A1481"/>
    <w:rsid w:val="005A1852"/>
    <w:rsid w:val="005A1D53"/>
    <w:rsid w:val="005A206F"/>
    <w:rsid w:val="005A3021"/>
    <w:rsid w:val="005B0A0E"/>
    <w:rsid w:val="005B160F"/>
    <w:rsid w:val="005C4C3F"/>
    <w:rsid w:val="005C627A"/>
    <w:rsid w:val="005D287C"/>
    <w:rsid w:val="005D3E55"/>
    <w:rsid w:val="005D4868"/>
    <w:rsid w:val="005D7EB1"/>
    <w:rsid w:val="005E1829"/>
    <w:rsid w:val="005E2496"/>
    <w:rsid w:val="005E3525"/>
    <w:rsid w:val="005E6DE7"/>
    <w:rsid w:val="005F3DBD"/>
    <w:rsid w:val="005F5B2C"/>
    <w:rsid w:val="005F7CC1"/>
    <w:rsid w:val="005F7E74"/>
    <w:rsid w:val="006039A2"/>
    <w:rsid w:val="006056BA"/>
    <w:rsid w:val="0060670B"/>
    <w:rsid w:val="00612039"/>
    <w:rsid w:val="006132F1"/>
    <w:rsid w:val="00615A2C"/>
    <w:rsid w:val="006221EB"/>
    <w:rsid w:val="006237ED"/>
    <w:rsid w:val="00627205"/>
    <w:rsid w:val="00634182"/>
    <w:rsid w:val="0064100D"/>
    <w:rsid w:val="00642D9A"/>
    <w:rsid w:val="006501E0"/>
    <w:rsid w:val="00655A5B"/>
    <w:rsid w:val="00657480"/>
    <w:rsid w:val="00660414"/>
    <w:rsid w:val="0066636B"/>
    <w:rsid w:val="00667614"/>
    <w:rsid w:val="00670ED7"/>
    <w:rsid w:val="006836FE"/>
    <w:rsid w:val="0068475F"/>
    <w:rsid w:val="0068545B"/>
    <w:rsid w:val="0069365E"/>
    <w:rsid w:val="006A074A"/>
    <w:rsid w:val="006A2194"/>
    <w:rsid w:val="006A3E64"/>
    <w:rsid w:val="006A6AB8"/>
    <w:rsid w:val="006B13C4"/>
    <w:rsid w:val="006B17E2"/>
    <w:rsid w:val="006B5AD8"/>
    <w:rsid w:val="006B7FE8"/>
    <w:rsid w:val="006C251A"/>
    <w:rsid w:val="006C2B9A"/>
    <w:rsid w:val="006C78EF"/>
    <w:rsid w:val="006E6192"/>
    <w:rsid w:val="006E67F4"/>
    <w:rsid w:val="006E6EAD"/>
    <w:rsid w:val="006E78F2"/>
    <w:rsid w:val="006F2C12"/>
    <w:rsid w:val="006F7172"/>
    <w:rsid w:val="007011FA"/>
    <w:rsid w:val="00704DFF"/>
    <w:rsid w:val="00704ECB"/>
    <w:rsid w:val="0071149F"/>
    <w:rsid w:val="007132C9"/>
    <w:rsid w:val="00713F16"/>
    <w:rsid w:val="00716DAC"/>
    <w:rsid w:val="0072128C"/>
    <w:rsid w:val="00723F14"/>
    <w:rsid w:val="007338EC"/>
    <w:rsid w:val="007400F2"/>
    <w:rsid w:val="0074103E"/>
    <w:rsid w:val="00742A04"/>
    <w:rsid w:val="0074353E"/>
    <w:rsid w:val="007533AD"/>
    <w:rsid w:val="007537C7"/>
    <w:rsid w:val="0075445D"/>
    <w:rsid w:val="007547A3"/>
    <w:rsid w:val="00755315"/>
    <w:rsid w:val="00756046"/>
    <w:rsid w:val="007560B9"/>
    <w:rsid w:val="00761E1B"/>
    <w:rsid w:val="0077108C"/>
    <w:rsid w:val="00774C93"/>
    <w:rsid w:val="007764E2"/>
    <w:rsid w:val="007771EF"/>
    <w:rsid w:val="00781E9F"/>
    <w:rsid w:val="00783469"/>
    <w:rsid w:val="00786C6D"/>
    <w:rsid w:val="0079183D"/>
    <w:rsid w:val="00797921"/>
    <w:rsid w:val="007A12B4"/>
    <w:rsid w:val="007A3047"/>
    <w:rsid w:val="007A63E6"/>
    <w:rsid w:val="007B1465"/>
    <w:rsid w:val="007B2FE8"/>
    <w:rsid w:val="007B69C3"/>
    <w:rsid w:val="007C0403"/>
    <w:rsid w:val="007C0839"/>
    <w:rsid w:val="007D320C"/>
    <w:rsid w:val="007D4793"/>
    <w:rsid w:val="007D7F00"/>
    <w:rsid w:val="007E2408"/>
    <w:rsid w:val="007E4A89"/>
    <w:rsid w:val="007E4B6D"/>
    <w:rsid w:val="007F6949"/>
    <w:rsid w:val="008001AB"/>
    <w:rsid w:val="008006EB"/>
    <w:rsid w:val="00801C85"/>
    <w:rsid w:val="00806A28"/>
    <w:rsid w:val="008076F1"/>
    <w:rsid w:val="0081245E"/>
    <w:rsid w:val="00812B37"/>
    <w:rsid w:val="00812B6F"/>
    <w:rsid w:val="00820836"/>
    <w:rsid w:val="00822462"/>
    <w:rsid w:val="00823C68"/>
    <w:rsid w:val="008249B6"/>
    <w:rsid w:val="0082552B"/>
    <w:rsid w:val="008270D7"/>
    <w:rsid w:val="0084263B"/>
    <w:rsid w:val="00856EBB"/>
    <w:rsid w:val="00860560"/>
    <w:rsid w:val="0087352D"/>
    <w:rsid w:val="00884A91"/>
    <w:rsid w:val="008A28C4"/>
    <w:rsid w:val="008A449F"/>
    <w:rsid w:val="008A7267"/>
    <w:rsid w:val="008B39DF"/>
    <w:rsid w:val="008B4C9B"/>
    <w:rsid w:val="008B58C9"/>
    <w:rsid w:val="008B5F6B"/>
    <w:rsid w:val="008B67C8"/>
    <w:rsid w:val="008C4A19"/>
    <w:rsid w:val="008C4A1C"/>
    <w:rsid w:val="008C7AAE"/>
    <w:rsid w:val="008D3329"/>
    <w:rsid w:val="008E20EC"/>
    <w:rsid w:val="008E3D66"/>
    <w:rsid w:val="008E7E59"/>
    <w:rsid w:val="008F57AA"/>
    <w:rsid w:val="008F57D9"/>
    <w:rsid w:val="008F5CC5"/>
    <w:rsid w:val="008F65FD"/>
    <w:rsid w:val="00907EE5"/>
    <w:rsid w:val="009106CC"/>
    <w:rsid w:val="00911A51"/>
    <w:rsid w:val="00912981"/>
    <w:rsid w:val="0091610C"/>
    <w:rsid w:val="00917FCF"/>
    <w:rsid w:val="00923820"/>
    <w:rsid w:val="00923AA2"/>
    <w:rsid w:val="00924FEA"/>
    <w:rsid w:val="00925646"/>
    <w:rsid w:val="00925B90"/>
    <w:rsid w:val="00926889"/>
    <w:rsid w:val="0093064A"/>
    <w:rsid w:val="0093338D"/>
    <w:rsid w:val="009339FE"/>
    <w:rsid w:val="00941ACF"/>
    <w:rsid w:val="009447DD"/>
    <w:rsid w:val="00960913"/>
    <w:rsid w:val="00964119"/>
    <w:rsid w:val="00965ACE"/>
    <w:rsid w:val="00965D72"/>
    <w:rsid w:val="009808EB"/>
    <w:rsid w:val="00980F6E"/>
    <w:rsid w:val="0098356A"/>
    <w:rsid w:val="0099019D"/>
    <w:rsid w:val="009933D2"/>
    <w:rsid w:val="00996C87"/>
    <w:rsid w:val="009979BF"/>
    <w:rsid w:val="009A4447"/>
    <w:rsid w:val="009B0894"/>
    <w:rsid w:val="009B12CE"/>
    <w:rsid w:val="009B4D73"/>
    <w:rsid w:val="009C1CA3"/>
    <w:rsid w:val="009D2204"/>
    <w:rsid w:val="009D5374"/>
    <w:rsid w:val="009D5875"/>
    <w:rsid w:val="009E0948"/>
    <w:rsid w:val="009F0993"/>
    <w:rsid w:val="009F44FF"/>
    <w:rsid w:val="009F4EE6"/>
    <w:rsid w:val="009F5543"/>
    <w:rsid w:val="00A0369C"/>
    <w:rsid w:val="00A052F7"/>
    <w:rsid w:val="00A16F42"/>
    <w:rsid w:val="00A17A48"/>
    <w:rsid w:val="00A207FF"/>
    <w:rsid w:val="00A21054"/>
    <w:rsid w:val="00A23174"/>
    <w:rsid w:val="00A24211"/>
    <w:rsid w:val="00A26508"/>
    <w:rsid w:val="00A26ABB"/>
    <w:rsid w:val="00A341DE"/>
    <w:rsid w:val="00A37E1D"/>
    <w:rsid w:val="00A40CCA"/>
    <w:rsid w:val="00A50407"/>
    <w:rsid w:val="00A565E9"/>
    <w:rsid w:val="00A612FD"/>
    <w:rsid w:val="00A614CB"/>
    <w:rsid w:val="00A61C14"/>
    <w:rsid w:val="00A716B1"/>
    <w:rsid w:val="00A7317A"/>
    <w:rsid w:val="00A750C0"/>
    <w:rsid w:val="00A80B44"/>
    <w:rsid w:val="00A81DD1"/>
    <w:rsid w:val="00A84FAB"/>
    <w:rsid w:val="00A86C45"/>
    <w:rsid w:val="00A95715"/>
    <w:rsid w:val="00AA3A68"/>
    <w:rsid w:val="00AA599C"/>
    <w:rsid w:val="00AB270A"/>
    <w:rsid w:val="00AB53D3"/>
    <w:rsid w:val="00AC5A6B"/>
    <w:rsid w:val="00AC7B6B"/>
    <w:rsid w:val="00AD293C"/>
    <w:rsid w:val="00AD29AF"/>
    <w:rsid w:val="00AD7D41"/>
    <w:rsid w:val="00AE1E45"/>
    <w:rsid w:val="00AE3A06"/>
    <w:rsid w:val="00AE7A4F"/>
    <w:rsid w:val="00AF2D22"/>
    <w:rsid w:val="00AF4855"/>
    <w:rsid w:val="00AF5968"/>
    <w:rsid w:val="00B007A5"/>
    <w:rsid w:val="00B00B1A"/>
    <w:rsid w:val="00B00DBD"/>
    <w:rsid w:val="00B033BA"/>
    <w:rsid w:val="00B12628"/>
    <w:rsid w:val="00B128FA"/>
    <w:rsid w:val="00B15F2C"/>
    <w:rsid w:val="00B248DA"/>
    <w:rsid w:val="00B25BEB"/>
    <w:rsid w:val="00B276C3"/>
    <w:rsid w:val="00B2771A"/>
    <w:rsid w:val="00B319D8"/>
    <w:rsid w:val="00B37A0E"/>
    <w:rsid w:val="00B44C2D"/>
    <w:rsid w:val="00B5069C"/>
    <w:rsid w:val="00B513F7"/>
    <w:rsid w:val="00B54EB1"/>
    <w:rsid w:val="00B56353"/>
    <w:rsid w:val="00B574F7"/>
    <w:rsid w:val="00B723DB"/>
    <w:rsid w:val="00B807E6"/>
    <w:rsid w:val="00B90CC5"/>
    <w:rsid w:val="00B9150B"/>
    <w:rsid w:val="00B92102"/>
    <w:rsid w:val="00B9480E"/>
    <w:rsid w:val="00BA097B"/>
    <w:rsid w:val="00BA5197"/>
    <w:rsid w:val="00BA5EA5"/>
    <w:rsid w:val="00BA6803"/>
    <w:rsid w:val="00BB0E38"/>
    <w:rsid w:val="00BB56C4"/>
    <w:rsid w:val="00BB5D10"/>
    <w:rsid w:val="00BB69AF"/>
    <w:rsid w:val="00BC1F23"/>
    <w:rsid w:val="00BC463B"/>
    <w:rsid w:val="00BD504D"/>
    <w:rsid w:val="00BD62E4"/>
    <w:rsid w:val="00BD710F"/>
    <w:rsid w:val="00BD72A8"/>
    <w:rsid w:val="00BE048F"/>
    <w:rsid w:val="00BE05FE"/>
    <w:rsid w:val="00BE179C"/>
    <w:rsid w:val="00BE3899"/>
    <w:rsid w:val="00BE5483"/>
    <w:rsid w:val="00BF69BB"/>
    <w:rsid w:val="00C0045E"/>
    <w:rsid w:val="00C00FC0"/>
    <w:rsid w:val="00C015F0"/>
    <w:rsid w:val="00C02AB5"/>
    <w:rsid w:val="00C03B70"/>
    <w:rsid w:val="00C03F1A"/>
    <w:rsid w:val="00C1250E"/>
    <w:rsid w:val="00C1449F"/>
    <w:rsid w:val="00C14C16"/>
    <w:rsid w:val="00C161AA"/>
    <w:rsid w:val="00C17347"/>
    <w:rsid w:val="00C206F8"/>
    <w:rsid w:val="00C20BB5"/>
    <w:rsid w:val="00C23208"/>
    <w:rsid w:val="00C26789"/>
    <w:rsid w:val="00C26DB2"/>
    <w:rsid w:val="00C27653"/>
    <w:rsid w:val="00C3007E"/>
    <w:rsid w:val="00C3433F"/>
    <w:rsid w:val="00C343A9"/>
    <w:rsid w:val="00C3565C"/>
    <w:rsid w:val="00C35DAF"/>
    <w:rsid w:val="00C35FC8"/>
    <w:rsid w:val="00C424BB"/>
    <w:rsid w:val="00C429F9"/>
    <w:rsid w:val="00C4726A"/>
    <w:rsid w:val="00C513A4"/>
    <w:rsid w:val="00C64EE6"/>
    <w:rsid w:val="00C67EE9"/>
    <w:rsid w:val="00C718AE"/>
    <w:rsid w:val="00C718C5"/>
    <w:rsid w:val="00C726C7"/>
    <w:rsid w:val="00C75015"/>
    <w:rsid w:val="00C93C72"/>
    <w:rsid w:val="00C9472F"/>
    <w:rsid w:val="00CA1031"/>
    <w:rsid w:val="00CA12FC"/>
    <w:rsid w:val="00CA41A5"/>
    <w:rsid w:val="00CA683E"/>
    <w:rsid w:val="00CA70D6"/>
    <w:rsid w:val="00CB2F61"/>
    <w:rsid w:val="00CC3CDD"/>
    <w:rsid w:val="00CC6366"/>
    <w:rsid w:val="00CC6CF8"/>
    <w:rsid w:val="00CD0F0C"/>
    <w:rsid w:val="00CD2FBA"/>
    <w:rsid w:val="00CD78CA"/>
    <w:rsid w:val="00CF1014"/>
    <w:rsid w:val="00CF185A"/>
    <w:rsid w:val="00CF4CC2"/>
    <w:rsid w:val="00CF6DBA"/>
    <w:rsid w:val="00D065B4"/>
    <w:rsid w:val="00D17E50"/>
    <w:rsid w:val="00D23FC1"/>
    <w:rsid w:val="00D27D78"/>
    <w:rsid w:val="00D32732"/>
    <w:rsid w:val="00D3381B"/>
    <w:rsid w:val="00D363C8"/>
    <w:rsid w:val="00D36DCF"/>
    <w:rsid w:val="00D37008"/>
    <w:rsid w:val="00D446CA"/>
    <w:rsid w:val="00D53DDD"/>
    <w:rsid w:val="00D56091"/>
    <w:rsid w:val="00D5796B"/>
    <w:rsid w:val="00D603F5"/>
    <w:rsid w:val="00D67ADA"/>
    <w:rsid w:val="00D738E8"/>
    <w:rsid w:val="00D7476C"/>
    <w:rsid w:val="00D761E1"/>
    <w:rsid w:val="00D802EC"/>
    <w:rsid w:val="00D82F65"/>
    <w:rsid w:val="00D91F55"/>
    <w:rsid w:val="00D92D36"/>
    <w:rsid w:val="00D94E61"/>
    <w:rsid w:val="00D96110"/>
    <w:rsid w:val="00DA0CA5"/>
    <w:rsid w:val="00DA28A0"/>
    <w:rsid w:val="00DA2B1D"/>
    <w:rsid w:val="00DA30F8"/>
    <w:rsid w:val="00DA35F7"/>
    <w:rsid w:val="00DA47D0"/>
    <w:rsid w:val="00DA4848"/>
    <w:rsid w:val="00DB0F4A"/>
    <w:rsid w:val="00DB1338"/>
    <w:rsid w:val="00DB7411"/>
    <w:rsid w:val="00DB7809"/>
    <w:rsid w:val="00DC0293"/>
    <w:rsid w:val="00DC0B19"/>
    <w:rsid w:val="00DC18E4"/>
    <w:rsid w:val="00DD1438"/>
    <w:rsid w:val="00DD1843"/>
    <w:rsid w:val="00DD50E9"/>
    <w:rsid w:val="00DE0858"/>
    <w:rsid w:val="00DE69FE"/>
    <w:rsid w:val="00DF0BAE"/>
    <w:rsid w:val="00DF0C4C"/>
    <w:rsid w:val="00DF2871"/>
    <w:rsid w:val="00DF4806"/>
    <w:rsid w:val="00DF613F"/>
    <w:rsid w:val="00DF649D"/>
    <w:rsid w:val="00E13382"/>
    <w:rsid w:val="00E17B2B"/>
    <w:rsid w:val="00E17D77"/>
    <w:rsid w:val="00E20C2E"/>
    <w:rsid w:val="00E226B6"/>
    <w:rsid w:val="00E26CA6"/>
    <w:rsid w:val="00E30953"/>
    <w:rsid w:val="00E32656"/>
    <w:rsid w:val="00E33B7F"/>
    <w:rsid w:val="00E3535A"/>
    <w:rsid w:val="00E366B5"/>
    <w:rsid w:val="00E36BB5"/>
    <w:rsid w:val="00E36ED0"/>
    <w:rsid w:val="00E37117"/>
    <w:rsid w:val="00E44498"/>
    <w:rsid w:val="00E4599B"/>
    <w:rsid w:val="00E47F1A"/>
    <w:rsid w:val="00E50349"/>
    <w:rsid w:val="00E54543"/>
    <w:rsid w:val="00E56278"/>
    <w:rsid w:val="00E6596A"/>
    <w:rsid w:val="00E70BEA"/>
    <w:rsid w:val="00E70E2D"/>
    <w:rsid w:val="00E7460C"/>
    <w:rsid w:val="00E81FFE"/>
    <w:rsid w:val="00E82AC2"/>
    <w:rsid w:val="00E8414C"/>
    <w:rsid w:val="00E846A2"/>
    <w:rsid w:val="00E86D78"/>
    <w:rsid w:val="00E95800"/>
    <w:rsid w:val="00EA2CEB"/>
    <w:rsid w:val="00EA777F"/>
    <w:rsid w:val="00EB5E26"/>
    <w:rsid w:val="00EB7FB9"/>
    <w:rsid w:val="00EC41AE"/>
    <w:rsid w:val="00ED1A31"/>
    <w:rsid w:val="00ED4365"/>
    <w:rsid w:val="00EE3D29"/>
    <w:rsid w:val="00EE5987"/>
    <w:rsid w:val="00EE7772"/>
    <w:rsid w:val="00F00E29"/>
    <w:rsid w:val="00F01E1F"/>
    <w:rsid w:val="00F07421"/>
    <w:rsid w:val="00F07D5C"/>
    <w:rsid w:val="00F12862"/>
    <w:rsid w:val="00F148B3"/>
    <w:rsid w:val="00F15DEF"/>
    <w:rsid w:val="00F20DB3"/>
    <w:rsid w:val="00F2685C"/>
    <w:rsid w:val="00F367B8"/>
    <w:rsid w:val="00F45124"/>
    <w:rsid w:val="00F453A8"/>
    <w:rsid w:val="00F45CB7"/>
    <w:rsid w:val="00F46143"/>
    <w:rsid w:val="00F51D54"/>
    <w:rsid w:val="00F54FEF"/>
    <w:rsid w:val="00F57300"/>
    <w:rsid w:val="00F63665"/>
    <w:rsid w:val="00F701DB"/>
    <w:rsid w:val="00F70FF3"/>
    <w:rsid w:val="00F73E83"/>
    <w:rsid w:val="00F80405"/>
    <w:rsid w:val="00F83010"/>
    <w:rsid w:val="00F842BE"/>
    <w:rsid w:val="00F9046E"/>
    <w:rsid w:val="00F91D74"/>
    <w:rsid w:val="00F930F8"/>
    <w:rsid w:val="00F974B0"/>
    <w:rsid w:val="00F97B1B"/>
    <w:rsid w:val="00FA2850"/>
    <w:rsid w:val="00FA2888"/>
    <w:rsid w:val="00FA5A21"/>
    <w:rsid w:val="00FA6B88"/>
    <w:rsid w:val="00FA7B36"/>
    <w:rsid w:val="00FC07FC"/>
    <w:rsid w:val="00FC0A6E"/>
    <w:rsid w:val="00FD20B6"/>
    <w:rsid w:val="00FD45C7"/>
    <w:rsid w:val="00FD5813"/>
    <w:rsid w:val="00FD7C2A"/>
    <w:rsid w:val="00FE1215"/>
    <w:rsid w:val="00FE25EE"/>
    <w:rsid w:val="00FE5761"/>
    <w:rsid w:val="00FF2EE8"/>
    <w:rsid w:val="00FF312C"/>
    <w:rsid w:val="00FF4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58BA"/>
  <w15:docId w15:val="{654B5F7A-1B17-46C5-8DF6-0DEA6F73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75E17"/>
    <w:rPr>
      <w:color w:val="0563C1" w:themeColor="hyperlink"/>
      <w:u w:val="single"/>
    </w:rPr>
  </w:style>
  <w:style w:type="paragraph" w:customStyle="1" w:styleId="Default">
    <w:name w:val="Default"/>
    <w:rsid w:val="006A219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59"/>
    <w:rsid w:val="004E0E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E6596A"/>
  </w:style>
  <w:style w:type="character" w:styleId="Nevyeenzmnka">
    <w:name w:val="Unresolved Mention"/>
    <w:basedOn w:val="Standardnpsmoodstavce"/>
    <w:uiPriority w:val="99"/>
    <w:semiHidden/>
    <w:unhideWhenUsed/>
    <w:rsid w:val="00713F16"/>
    <w:rPr>
      <w:color w:val="605E5C"/>
      <w:shd w:val="clear" w:color="auto" w:fill="E1DFDD"/>
    </w:rPr>
  </w:style>
  <w:style w:type="character" w:customStyle="1" w:styleId="normaltextrun">
    <w:name w:val="normaltextrun"/>
    <w:basedOn w:val="Standardnpsmoodstavce"/>
    <w:rsid w:val="00DB0F4A"/>
  </w:style>
  <w:style w:type="character" w:customStyle="1" w:styleId="contextualspellingandgrammarerror">
    <w:name w:val="contextualspellingandgrammarerror"/>
    <w:basedOn w:val="Standardnpsmoodstavce"/>
    <w:rsid w:val="00DB0F4A"/>
  </w:style>
  <w:style w:type="character" w:styleId="Sledovanodkaz">
    <w:name w:val="FollowedHyperlink"/>
    <w:basedOn w:val="Standardnpsmoodstavce"/>
    <w:uiPriority w:val="99"/>
    <w:semiHidden/>
    <w:unhideWhenUsed/>
    <w:rsid w:val="00BC1F23"/>
    <w:rPr>
      <w:color w:val="954F72"/>
      <w:u w:val="single"/>
    </w:rPr>
  </w:style>
  <w:style w:type="paragraph" w:customStyle="1" w:styleId="msonormal0">
    <w:name w:val="msonormal"/>
    <w:basedOn w:val="Normln"/>
    <w:rsid w:val="00BC1F23"/>
    <w:pPr>
      <w:spacing w:before="100" w:beforeAutospacing="1" w:after="100" w:afterAutospacing="1"/>
    </w:pPr>
    <w:rPr>
      <w:sz w:val="24"/>
      <w:szCs w:val="24"/>
    </w:rPr>
  </w:style>
  <w:style w:type="paragraph" w:customStyle="1" w:styleId="font5">
    <w:name w:val="font5"/>
    <w:basedOn w:val="Normln"/>
    <w:rsid w:val="00BC1F23"/>
    <w:pPr>
      <w:spacing w:before="100" w:beforeAutospacing="1" w:after="100" w:afterAutospacing="1"/>
    </w:pPr>
    <w:rPr>
      <w:rFonts w:ascii="Calibri" w:hAnsi="Calibri" w:cs="Calibri"/>
      <w:color w:val="201F1E"/>
      <w:sz w:val="22"/>
      <w:szCs w:val="22"/>
    </w:rPr>
  </w:style>
  <w:style w:type="paragraph" w:customStyle="1" w:styleId="xl63">
    <w:name w:val="xl63"/>
    <w:basedOn w:val="Normln"/>
    <w:rsid w:val="00BC1F23"/>
    <w:pPr>
      <w:spacing w:before="100" w:beforeAutospacing="1" w:after="100" w:afterAutospacing="1"/>
      <w:jc w:val="center"/>
      <w:textAlignment w:val="center"/>
    </w:pPr>
    <w:rPr>
      <w:sz w:val="24"/>
      <w:szCs w:val="24"/>
    </w:rPr>
  </w:style>
  <w:style w:type="paragraph" w:customStyle="1" w:styleId="xl64">
    <w:name w:val="xl64"/>
    <w:basedOn w:val="Normln"/>
    <w:rsid w:val="00BC1F23"/>
    <w:pPr>
      <w:spacing w:before="100" w:beforeAutospacing="1" w:after="100" w:afterAutospacing="1"/>
      <w:textAlignment w:val="center"/>
    </w:pPr>
    <w:rPr>
      <w:sz w:val="24"/>
      <w:szCs w:val="24"/>
    </w:rPr>
  </w:style>
  <w:style w:type="paragraph" w:customStyle="1" w:styleId="xl65">
    <w:name w:val="xl65"/>
    <w:basedOn w:val="Normln"/>
    <w:rsid w:val="00BC1F23"/>
    <w:pPr>
      <w:spacing w:before="100" w:beforeAutospacing="1" w:after="100" w:afterAutospacing="1"/>
      <w:jc w:val="center"/>
      <w:textAlignment w:val="center"/>
    </w:pPr>
    <w:rPr>
      <w:b/>
      <w:bCs/>
      <w:sz w:val="24"/>
      <w:szCs w:val="24"/>
    </w:rPr>
  </w:style>
  <w:style w:type="paragraph" w:customStyle="1" w:styleId="xl66">
    <w:name w:val="xl66"/>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01F1E"/>
      <w:sz w:val="24"/>
      <w:szCs w:val="24"/>
    </w:rPr>
  </w:style>
  <w:style w:type="paragraph" w:customStyle="1" w:styleId="xl70">
    <w:name w:val="xl70"/>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01F1E"/>
      <w:sz w:val="18"/>
      <w:szCs w:val="18"/>
    </w:rPr>
  </w:style>
  <w:style w:type="paragraph" w:customStyle="1" w:styleId="xl72">
    <w:name w:val="xl72"/>
    <w:basedOn w:val="Normln"/>
    <w:rsid w:val="00BC1F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styleId="Bezmezer">
    <w:name w:val="No Spacing"/>
    <w:uiPriority w:val="1"/>
    <w:qFormat/>
    <w:rsid w:val="00D27D78"/>
    <w:pPr>
      <w:spacing w:line="240" w:lineRule="auto"/>
      <w:ind w:left="0" w:firstLine="0"/>
      <w:jc w:val="left"/>
    </w:pPr>
    <w:rPr>
      <w:rFonts w:ascii="Times New Roman" w:eastAsia="Times New Roman" w:hAnsi="Times New Roman" w:cs="Times New Roman"/>
      <w:sz w:val="20"/>
      <w:szCs w:val="20"/>
      <w:lang w:eastAsia="cs-CZ"/>
    </w:rPr>
  </w:style>
  <w:style w:type="character" w:customStyle="1" w:styleId="xcontentpasted0">
    <w:name w:val="x_contentpasted0"/>
    <w:basedOn w:val="Standardnpsmoodstavce"/>
    <w:rsid w:val="00D27D78"/>
  </w:style>
  <w:style w:type="character" w:customStyle="1" w:styleId="Heading11">
    <w:name w:val="Heading #1|1_"/>
    <w:basedOn w:val="Standardnpsmoodstavce"/>
    <w:link w:val="Heading110"/>
    <w:rsid w:val="00C64EE6"/>
    <w:rPr>
      <w:rFonts w:ascii="Arial" w:eastAsia="Arial" w:hAnsi="Arial" w:cs="Arial"/>
      <w:b/>
      <w:bCs/>
      <w:sz w:val="30"/>
      <w:szCs w:val="30"/>
    </w:rPr>
  </w:style>
  <w:style w:type="character" w:customStyle="1" w:styleId="Bodytext1">
    <w:name w:val="Body text|1_"/>
    <w:basedOn w:val="Standardnpsmoodstavce"/>
    <w:link w:val="Bodytext10"/>
    <w:rsid w:val="00C64EE6"/>
    <w:rPr>
      <w:rFonts w:ascii="Arial" w:eastAsia="Arial" w:hAnsi="Arial" w:cs="Arial"/>
    </w:rPr>
  </w:style>
  <w:style w:type="character" w:customStyle="1" w:styleId="Heading21">
    <w:name w:val="Heading #2|1_"/>
    <w:basedOn w:val="Standardnpsmoodstavce"/>
    <w:link w:val="Heading210"/>
    <w:rsid w:val="00C64EE6"/>
    <w:rPr>
      <w:rFonts w:ascii="Arial" w:eastAsia="Arial" w:hAnsi="Arial" w:cs="Arial"/>
      <w:b/>
      <w:bCs/>
    </w:rPr>
  </w:style>
  <w:style w:type="character" w:customStyle="1" w:styleId="Other1">
    <w:name w:val="Other|1_"/>
    <w:basedOn w:val="Standardnpsmoodstavce"/>
    <w:link w:val="Other10"/>
    <w:rsid w:val="00C64EE6"/>
    <w:rPr>
      <w:rFonts w:ascii="Arial" w:eastAsia="Arial" w:hAnsi="Arial" w:cs="Arial"/>
    </w:rPr>
  </w:style>
  <w:style w:type="character" w:customStyle="1" w:styleId="Bodytext2">
    <w:name w:val="Body text|2_"/>
    <w:basedOn w:val="Standardnpsmoodstavce"/>
    <w:link w:val="Bodytext20"/>
    <w:rsid w:val="00C64EE6"/>
    <w:rPr>
      <w:rFonts w:ascii="Arial" w:eastAsia="Arial" w:hAnsi="Arial" w:cs="Arial"/>
      <w:sz w:val="19"/>
      <w:szCs w:val="19"/>
    </w:rPr>
  </w:style>
  <w:style w:type="character" w:customStyle="1" w:styleId="Picturecaption1">
    <w:name w:val="Picture caption|1_"/>
    <w:basedOn w:val="Standardnpsmoodstavce"/>
    <w:link w:val="Picturecaption10"/>
    <w:rsid w:val="00C64EE6"/>
    <w:rPr>
      <w:rFonts w:ascii="Arial" w:eastAsia="Arial" w:hAnsi="Arial" w:cs="Arial"/>
      <w:sz w:val="19"/>
      <w:szCs w:val="19"/>
    </w:rPr>
  </w:style>
  <w:style w:type="paragraph" w:customStyle="1" w:styleId="Heading110">
    <w:name w:val="Heading #1|1"/>
    <w:basedOn w:val="Normln"/>
    <w:link w:val="Heading11"/>
    <w:rsid w:val="00C64EE6"/>
    <w:pPr>
      <w:widowControl w:val="0"/>
      <w:spacing w:after="720"/>
      <w:jc w:val="center"/>
      <w:outlineLvl w:val="0"/>
    </w:pPr>
    <w:rPr>
      <w:rFonts w:ascii="Arial" w:eastAsia="Arial" w:hAnsi="Arial" w:cs="Arial"/>
      <w:b/>
      <w:bCs/>
      <w:sz w:val="30"/>
      <w:szCs w:val="30"/>
      <w:lang w:eastAsia="en-US"/>
    </w:rPr>
  </w:style>
  <w:style w:type="paragraph" w:customStyle="1" w:styleId="Bodytext10">
    <w:name w:val="Body text|1"/>
    <w:basedOn w:val="Normln"/>
    <w:link w:val="Bodytext1"/>
    <w:rsid w:val="00C64EE6"/>
    <w:pPr>
      <w:widowControl w:val="0"/>
      <w:spacing w:after="140" w:line="300" w:lineRule="auto"/>
    </w:pPr>
    <w:rPr>
      <w:rFonts w:ascii="Arial" w:eastAsia="Arial" w:hAnsi="Arial" w:cs="Arial"/>
      <w:sz w:val="22"/>
      <w:szCs w:val="22"/>
      <w:lang w:eastAsia="en-US"/>
    </w:rPr>
  </w:style>
  <w:style w:type="paragraph" w:customStyle="1" w:styleId="Heading210">
    <w:name w:val="Heading #2|1"/>
    <w:basedOn w:val="Normln"/>
    <w:link w:val="Heading21"/>
    <w:rsid w:val="00C64EE6"/>
    <w:pPr>
      <w:widowControl w:val="0"/>
      <w:spacing w:after="180" w:line="269" w:lineRule="auto"/>
      <w:outlineLvl w:val="1"/>
    </w:pPr>
    <w:rPr>
      <w:rFonts w:ascii="Arial" w:eastAsia="Arial" w:hAnsi="Arial" w:cs="Arial"/>
      <w:b/>
      <w:bCs/>
      <w:sz w:val="22"/>
      <w:szCs w:val="22"/>
      <w:lang w:eastAsia="en-US"/>
    </w:rPr>
  </w:style>
  <w:style w:type="paragraph" w:customStyle="1" w:styleId="Other10">
    <w:name w:val="Other|1"/>
    <w:basedOn w:val="Normln"/>
    <w:link w:val="Other1"/>
    <w:rsid w:val="00C64EE6"/>
    <w:pPr>
      <w:widowControl w:val="0"/>
      <w:spacing w:after="140" w:line="300" w:lineRule="auto"/>
    </w:pPr>
    <w:rPr>
      <w:rFonts w:ascii="Arial" w:eastAsia="Arial" w:hAnsi="Arial" w:cs="Arial"/>
      <w:sz w:val="22"/>
      <w:szCs w:val="22"/>
      <w:lang w:eastAsia="en-US"/>
    </w:rPr>
  </w:style>
  <w:style w:type="paragraph" w:customStyle="1" w:styleId="Bodytext20">
    <w:name w:val="Body text|2"/>
    <w:basedOn w:val="Normln"/>
    <w:link w:val="Bodytext2"/>
    <w:rsid w:val="00C64EE6"/>
    <w:pPr>
      <w:widowControl w:val="0"/>
      <w:spacing w:after="220"/>
    </w:pPr>
    <w:rPr>
      <w:rFonts w:ascii="Arial" w:eastAsia="Arial" w:hAnsi="Arial" w:cs="Arial"/>
      <w:sz w:val="19"/>
      <w:szCs w:val="19"/>
      <w:lang w:eastAsia="en-US"/>
    </w:rPr>
  </w:style>
  <w:style w:type="paragraph" w:customStyle="1" w:styleId="Picturecaption10">
    <w:name w:val="Picture caption|1"/>
    <w:basedOn w:val="Normln"/>
    <w:link w:val="Picturecaption1"/>
    <w:rsid w:val="00C64EE6"/>
    <w:pPr>
      <w:widowControl w:val="0"/>
    </w:pPr>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9442">
      <w:bodyDiv w:val="1"/>
      <w:marLeft w:val="0"/>
      <w:marRight w:val="0"/>
      <w:marTop w:val="0"/>
      <w:marBottom w:val="0"/>
      <w:divBdr>
        <w:top w:val="none" w:sz="0" w:space="0" w:color="auto"/>
        <w:left w:val="none" w:sz="0" w:space="0" w:color="auto"/>
        <w:bottom w:val="none" w:sz="0" w:space="0" w:color="auto"/>
        <w:right w:val="none" w:sz="0" w:space="0" w:color="auto"/>
      </w:divBdr>
    </w:div>
    <w:div w:id="8919506">
      <w:bodyDiv w:val="1"/>
      <w:marLeft w:val="0"/>
      <w:marRight w:val="0"/>
      <w:marTop w:val="0"/>
      <w:marBottom w:val="0"/>
      <w:divBdr>
        <w:top w:val="none" w:sz="0" w:space="0" w:color="auto"/>
        <w:left w:val="none" w:sz="0" w:space="0" w:color="auto"/>
        <w:bottom w:val="none" w:sz="0" w:space="0" w:color="auto"/>
        <w:right w:val="none" w:sz="0" w:space="0" w:color="auto"/>
      </w:divBdr>
    </w:div>
    <w:div w:id="55666124">
      <w:bodyDiv w:val="1"/>
      <w:marLeft w:val="0"/>
      <w:marRight w:val="0"/>
      <w:marTop w:val="0"/>
      <w:marBottom w:val="0"/>
      <w:divBdr>
        <w:top w:val="none" w:sz="0" w:space="0" w:color="auto"/>
        <w:left w:val="none" w:sz="0" w:space="0" w:color="auto"/>
        <w:bottom w:val="none" w:sz="0" w:space="0" w:color="auto"/>
        <w:right w:val="none" w:sz="0" w:space="0" w:color="auto"/>
      </w:divBdr>
    </w:div>
    <w:div w:id="92628308">
      <w:bodyDiv w:val="1"/>
      <w:marLeft w:val="0"/>
      <w:marRight w:val="0"/>
      <w:marTop w:val="0"/>
      <w:marBottom w:val="0"/>
      <w:divBdr>
        <w:top w:val="none" w:sz="0" w:space="0" w:color="auto"/>
        <w:left w:val="none" w:sz="0" w:space="0" w:color="auto"/>
        <w:bottom w:val="none" w:sz="0" w:space="0" w:color="auto"/>
        <w:right w:val="none" w:sz="0" w:space="0" w:color="auto"/>
      </w:divBdr>
    </w:div>
    <w:div w:id="170291984">
      <w:bodyDiv w:val="1"/>
      <w:marLeft w:val="0"/>
      <w:marRight w:val="0"/>
      <w:marTop w:val="0"/>
      <w:marBottom w:val="0"/>
      <w:divBdr>
        <w:top w:val="none" w:sz="0" w:space="0" w:color="auto"/>
        <w:left w:val="none" w:sz="0" w:space="0" w:color="auto"/>
        <w:bottom w:val="none" w:sz="0" w:space="0" w:color="auto"/>
        <w:right w:val="none" w:sz="0" w:space="0" w:color="auto"/>
      </w:divBdr>
    </w:div>
    <w:div w:id="197285328">
      <w:bodyDiv w:val="1"/>
      <w:marLeft w:val="0"/>
      <w:marRight w:val="0"/>
      <w:marTop w:val="0"/>
      <w:marBottom w:val="0"/>
      <w:divBdr>
        <w:top w:val="none" w:sz="0" w:space="0" w:color="auto"/>
        <w:left w:val="none" w:sz="0" w:space="0" w:color="auto"/>
        <w:bottom w:val="none" w:sz="0" w:space="0" w:color="auto"/>
        <w:right w:val="none" w:sz="0" w:space="0" w:color="auto"/>
      </w:divBdr>
    </w:div>
    <w:div w:id="334503534">
      <w:bodyDiv w:val="1"/>
      <w:marLeft w:val="0"/>
      <w:marRight w:val="0"/>
      <w:marTop w:val="0"/>
      <w:marBottom w:val="0"/>
      <w:divBdr>
        <w:top w:val="none" w:sz="0" w:space="0" w:color="auto"/>
        <w:left w:val="none" w:sz="0" w:space="0" w:color="auto"/>
        <w:bottom w:val="none" w:sz="0" w:space="0" w:color="auto"/>
        <w:right w:val="none" w:sz="0" w:space="0" w:color="auto"/>
      </w:divBdr>
    </w:div>
    <w:div w:id="367923953">
      <w:bodyDiv w:val="1"/>
      <w:marLeft w:val="0"/>
      <w:marRight w:val="0"/>
      <w:marTop w:val="0"/>
      <w:marBottom w:val="0"/>
      <w:divBdr>
        <w:top w:val="none" w:sz="0" w:space="0" w:color="auto"/>
        <w:left w:val="none" w:sz="0" w:space="0" w:color="auto"/>
        <w:bottom w:val="none" w:sz="0" w:space="0" w:color="auto"/>
        <w:right w:val="none" w:sz="0" w:space="0" w:color="auto"/>
      </w:divBdr>
    </w:div>
    <w:div w:id="440956888">
      <w:bodyDiv w:val="1"/>
      <w:marLeft w:val="0"/>
      <w:marRight w:val="0"/>
      <w:marTop w:val="0"/>
      <w:marBottom w:val="0"/>
      <w:divBdr>
        <w:top w:val="none" w:sz="0" w:space="0" w:color="auto"/>
        <w:left w:val="none" w:sz="0" w:space="0" w:color="auto"/>
        <w:bottom w:val="none" w:sz="0" w:space="0" w:color="auto"/>
        <w:right w:val="none" w:sz="0" w:space="0" w:color="auto"/>
      </w:divBdr>
    </w:div>
    <w:div w:id="445349484">
      <w:bodyDiv w:val="1"/>
      <w:marLeft w:val="0"/>
      <w:marRight w:val="0"/>
      <w:marTop w:val="0"/>
      <w:marBottom w:val="0"/>
      <w:divBdr>
        <w:top w:val="none" w:sz="0" w:space="0" w:color="auto"/>
        <w:left w:val="none" w:sz="0" w:space="0" w:color="auto"/>
        <w:bottom w:val="none" w:sz="0" w:space="0" w:color="auto"/>
        <w:right w:val="none" w:sz="0" w:space="0" w:color="auto"/>
      </w:divBdr>
    </w:div>
    <w:div w:id="471406843">
      <w:bodyDiv w:val="1"/>
      <w:marLeft w:val="0"/>
      <w:marRight w:val="0"/>
      <w:marTop w:val="0"/>
      <w:marBottom w:val="0"/>
      <w:divBdr>
        <w:top w:val="none" w:sz="0" w:space="0" w:color="auto"/>
        <w:left w:val="none" w:sz="0" w:space="0" w:color="auto"/>
        <w:bottom w:val="none" w:sz="0" w:space="0" w:color="auto"/>
        <w:right w:val="none" w:sz="0" w:space="0" w:color="auto"/>
      </w:divBdr>
    </w:div>
    <w:div w:id="481967694">
      <w:bodyDiv w:val="1"/>
      <w:marLeft w:val="0"/>
      <w:marRight w:val="0"/>
      <w:marTop w:val="0"/>
      <w:marBottom w:val="0"/>
      <w:divBdr>
        <w:top w:val="none" w:sz="0" w:space="0" w:color="auto"/>
        <w:left w:val="none" w:sz="0" w:space="0" w:color="auto"/>
        <w:bottom w:val="none" w:sz="0" w:space="0" w:color="auto"/>
        <w:right w:val="none" w:sz="0" w:space="0" w:color="auto"/>
      </w:divBdr>
    </w:div>
    <w:div w:id="489374717">
      <w:bodyDiv w:val="1"/>
      <w:marLeft w:val="0"/>
      <w:marRight w:val="0"/>
      <w:marTop w:val="0"/>
      <w:marBottom w:val="0"/>
      <w:divBdr>
        <w:top w:val="none" w:sz="0" w:space="0" w:color="auto"/>
        <w:left w:val="none" w:sz="0" w:space="0" w:color="auto"/>
        <w:bottom w:val="none" w:sz="0" w:space="0" w:color="auto"/>
        <w:right w:val="none" w:sz="0" w:space="0" w:color="auto"/>
      </w:divBdr>
    </w:div>
    <w:div w:id="536239953">
      <w:bodyDiv w:val="1"/>
      <w:marLeft w:val="0"/>
      <w:marRight w:val="0"/>
      <w:marTop w:val="0"/>
      <w:marBottom w:val="0"/>
      <w:divBdr>
        <w:top w:val="none" w:sz="0" w:space="0" w:color="auto"/>
        <w:left w:val="none" w:sz="0" w:space="0" w:color="auto"/>
        <w:bottom w:val="none" w:sz="0" w:space="0" w:color="auto"/>
        <w:right w:val="none" w:sz="0" w:space="0" w:color="auto"/>
      </w:divBdr>
    </w:div>
    <w:div w:id="553201847">
      <w:bodyDiv w:val="1"/>
      <w:marLeft w:val="0"/>
      <w:marRight w:val="0"/>
      <w:marTop w:val="0"/>
      <w:marBottom w:val="0"/>
      <w:divBdr>
        <w:top w:val="none" w:sz="0" w:space="0" w:color="auto"/>
        <w:left w:val="none" w:sz="0" w:space="0" w:color="auto"/>
        <w:bottom w:val="none" w:sz="0" w:space="0" w:color="auto"/>
        <w:right w:val="none" w:sz="0" w:space="0" w:color="auto"/>
      </w:divBdr>
    </w:div>
    <w:div w:id="564993017">
      <w:bodyDiv w:val="1"/>
      <w:marLeft w:val="0"/>
      <w:marRight w:val="0"/>
      <w:marTop w:val="0"/>
      <w:marBottom w:val="0"/>
      <w:divBdr>
        <w:top w:val="none" w:sz="0" w:space="0" w:color="auto"/>
        <w:left w:val="none" w:sz="0" w:space="0" w:color="auto"/>
        <w:bottom w:val="none" w:sz="0" w:space="0" w:color="auto"/>
        <w:right w:val="none" w:sz="0" w:space="0" w:color="auto"/>
      </w:divBdr>
    </w:div>
    <w:div w:id="657198268">
      <w:bodyDiv w:val="1"/>
      <w:marLeft w:val="0"/>
      <w:marRight w:val="0"/>
      <w:marTop w:val="0"/>
      <w:marBottom w:val="0"/>
      <w:divBdr>
        <w:top w:val="none" w:sz="0" w:space="0" w:color="auto"/>
        <w:left w:val="none" w:sz="0" w:space="0" w:color="auto"/>
        <w:bottom w:val="none" w:sz="0" w:space="0" w:color="auto"/>
        <w:right w:val="none" w:sz="0" w:space="0" w:color="auto"/>
      </w:divBdr>
    </w:div>
    <w:div w:id="659847014">
      <w:bodyDiv w:val="1"/>
      <w:marLeft w:val="0"/>
      <w:marRight w:val="0"/>
      <w:marTop w:val="0"/>
      <w:marBottom w:val="0"/>
      <w:divBdr>
        <w:top w:val="none" w:sz="0" w:space="0" w:color="auto"/>
        <w:left w:val="none" w:sz="0" w:space="0" w:color="auto"/>
        <w:bottom w:val="none" w:sz="0" w:space="0" w:color="auto"/>
        <w:right w:val="none" w:sz="0" w:space="0" w:color="auto"/>
      </w:divBdr>
    </w:div>
    <w:div w:id="667709848">
      <w:bodyDiv w:val="1"/>
      <w:marLeft w:val="0"/>
      <w:marRight w:val="0"/>
      <w:marTop w:val="0"/>
      <w:marBottom w:val="0"/>
      <w:divBdr>
        <w:top w:val="none" w:sz="0" w:space="0" w:color="auto"/>
        <w:left w:val="none" w:sz="0" w:space="0" w:color="auto"/>
        <w:bottom w:val="none" w:sz="0" w:space="0" w:color="auto"/>
        <w:right w:val="none" w:sz="0" w:space="0" w:color="auto"/>
      </w:divBdr>
    </w:div>
    <w:div w:id="692924215">
      <w:bodyDiv w:val="1"/>
      <w:marLeft w:val="0"/>
      <w:marRight w:val="0"/>
      <w:marTop w:val="0"/>
      <w:marBottom w:val="0"/>
      <w:divBdr>
        <w:top w:val="none" w:sz="0" w:space="0" w:color="auto"/>
        <w:left w:val="none" w:sz="0" w:space="0" w:color="auto"/>
        <w:bottom w:val="none" w:sz="0" w:space="0" w:color="auto"/>
        <w:right w:val="none" w:sz="0" w:space="0" w:color="auto"/>
      </w:divBdr>
    </w:div>
    <w:div w:id="746803125">
      <w:bodyDiv w:val="1"/>
      <w:marLeft w:val="0"/>
      <w:marRight w:val="0"/>
      <w:marTop w:val="0"/>
      <w:marBottom w:val="0"/>
      <w:divBdr>
        <w:top w:val="none" w:sz="0" w:space="0" w:color="auto"/>
        <w:left w:val="none" w:sz="0" w:space="0" w:color="auto"/>
        <w:bottom w:val="none" w:sz="0" w:space="0" w:color="auto"/>
        <w:right w:val="none" w:sz="0" w:space="0" w:color="auto"/>
      </w:divBdr>
    </w:div>
    <w:div w:id="816648436">
      <w:bodyDiv w:val="1"/>
      <w:marLeft w:val="0"/>
      <w:marRight w:val="0"/>
      <w:marTop w:val="0"/>
      <w:marBottom w:val="0"/>
      <w:divBdr>
        <w:top w:val="none" w:sz="0" w:space="0" w:color="auto"/>
        <w:left w:val="none" w:sz="0" w:space="0" w:color="auto"/>
        <w:bottom w:val="none" w:sz="0" w:space="0" w:color="auto"/>
        <w:right w:val="none" w:sz="0" w:space="0" w:color="auto"/>
      </w:divBdr>
    </w:div>
    <w:div w:id="821116766">
      <w:bodyDiv w:val="1"/>
      <w:marLeft w:val="0"/>
      <w:marRight w:val="0"/>
      <w:marTop w:val="0"/>
      <w:marBottom w:val="0"/>
      <w:divBdr>
        <w:top w:val="none" w:sz="0" w:space="0" w:color="auto"/>
        <w:left w:val="none" w:sz="0" w:space="0" w:color="auto"/>
        <w:bottom w:val="none" w:sz="0" w:space="0" w:color="auto"/>
        <w:right w:val="none" w:sz="0" w:space="0" w:color="auto"/>
      </w:divBdr>
    </w:div>
    <w:div w:id="838009747">
      <w:bodyDiv w:val="1"/>
      <w:marLeft w:val="0"/>
      <w:marRight w:val="0"/>
      <w:marTop w:val="0"/>
      <w:marBottom w:val="0"/>
      <w:divBdr>
        <w:top w:val="none" w:sz="0" w:space="0" w:color="auto"/>
        <w:left w:val="none" w:sz="0" w:space="0" w:color="auto"/>
        <w:bottom w:val="none" w:sz="0" w:space="0" w:color="auto"/>
        <w:right w:val="none" w:sz="0" w:space="0" w:color="auto"/>
      </w:divBdr>
    </w:div>
    <w:div w:id="864362985">
      <w:bodyDiv w:val="1"/>
      <w:marLeft w:val="0"/>
      <w:marRight w:val="0"/>
      <w:marTop w:val="0"/>
      <w:marBottom w:val="0"/>
      <w:divBdr>
        <w:top w:val="none" w:sz="0" w:space="0" w:color="auto"/>
        <w:left w:val="none" w:sz="0" w:space="0" w:color="auto"/>
        <w:bottom w:val="none" w:sz="0" w:space="0" w:color="auto"/>
        <w:right w:val="none" w:sz="0" w:space="0" w:color="auto"/>
      </w:divBdr>
    </w:div>
    <w:div w:id="902327777">
      <w:bodyDiv w:val="1"/>
      <w:marLeft w:val="0"/>
      <w:marRight w:val="0"/>
      <w:marTop w:val="0"/>
      <w:marBottom w:val="0"/>
      <w:divBdr>
        <w:top w:val="none" w:sz="0" w:space="0" w:color="auto"/>
        <w:left w:val="none" w:sz="0" w:space="0" w:color="auto"/>
        <w:bottom w:val="none" w:sz="0" w:space="0" w:color="auto"/>
        <w:right w:val="none" w:sz="0" w:space="0" w:color="auto"/>
      </w:divBdr>
    </w:div>
    <w:div w:id="917178323">
      <w:bodyDiv w:val="1"/>
      <w:marLeft w:val="0"/>
      <w:marRight w:val="0"/>
      <w:marTop w:val="0"/>
      <w:marBottom w:val="0"/>
      <w:divBdr>
        <w:top w:val="none" w:sz="0" w:space="0" w:color="auto"/>
        <w:left w:val="none" w:sz="0" w:space="0" w:color="auto"/>
        <w:bottom w:val="none" w:sz="0" w:space="0" w:color="auto"/>
        <w:right w:val="none" w:sz="0" w:space="0" w:color="auto"/>
      </w:divBdr>
    </w:div>
    <w:div w:id="1000423132">
      <w:bodyDiv w:val="1"/>
      <w:marLeft w:val="0"/>
      <w:marRight w:val="0"/>
      <w:marTop w:val="0"/>
      <w:marBottom w:val="0"/>
      <w:divBdr>
        <w:top w:val="none" w:sz="0" w:space="0" w:color="auto"/>
        <w:left w:val="none" w:sz="0" w:space="0" w:color="auto"/>
        <w:bottom w:val="none" w:sz="0" w:space="0" w:color="auto"/>
        <w:right w:val="none" w:sz="0" w:space="0" w:color="auto"/>
      </w:divBdr>
    </w:div>
    <w:div w:id="1027414096">
      <w:bodyDiv w:val="1"/>
      <w:marLeft w:val="0"/>
      <w:marRight w:val="0"/>
      <w:marTop w:val="0"/>
      <w:marBottom w:val="0"/>
      <w:divBdr>
        <w:top w:val="none" w:sz="0" w:space="0" w:color="auto"/>
        <w:left w:val="none" w:sz="0" w:space="0" w:color="auto"/>
        <w:bottom w:val="none" w:sz="0" w:space="0" w:color="auto"/>
        <w:right w:val="none" w:sz="0" w:space="0" w:color="auto"/>
      </w:divBdr>
    </w:div>
    <w:div w:id="1066686390">
      <w:bodyDiv w:val="1"/>
      <w:marLeft w:val="0"/>
      <w:marRight w:val="0"/>
      <w:marTop w:val="0"/>
      <w:marBottom w:val="0"/>
      <w:divBdr>
        <w:top w:val="none" w:sz="0" w:space="0" w:color="auto"/>
        <w:left w:val="none" w:sz="0" w:space="0" w:color="auto"/>
        <w:bottom w:val="none" w:sz="0" w:space="0" w:color="auto"/>
        <w:right w:val="none" w:sz="0" w:space="0" w:color="auto"/>
      </w:divBdr>
    </w:div>
    <w:div w:id="1074547815">
      <w:bodyDiv w:val="1"/>
      <w:marLeft w:val="0"/>
      <w:marRight w:val="0"/>
      <w:marTop w:val="0"/>
      <w:marBottom w:val="0"/>
      <w:divBdr>
        <w:top w:val="none" w:sz="0" w:space="0" w:color="auto"/>
        <w:left w:val="none" w:sz="0" w:space="0" w:color="auto"/>
        <w:bottom w:val="none" w:sz="0" w:space="0" w:color="auto"/>
        <w:right w:val="none" w:sz="0" w:space="0" w:color="auto"/>
      </w:divBdr>
    </w:div>
    <w:div w:id="1076438198">
      <w:bodyDiv w:val="1"/>
      <w:marLeft w:val="0"/>
      <w:marRight w:val="0"/>
      <w:marTop w:val="0"/>
      <w:marBottom w:val="0"/>
      <w:divBdr>
        <w:top w:val="none" w:sz="0" w:space="0" w:color="auto"/>
        <w:left w:val="none" w:sz="0" w:space="0" w:color="auto"/>
        <w:bottom w:val="none" w:sz="0" w:space="0" w:color="auto"/>
        <w:right w:val="none" w:sz="0" w:space="0" w:color="auto"/>
      </w:divBdr>
    </w:div>
    <w:div w:id="1110900952">
      <w:bodyDiv w:val="1"/>
      <w:marLeft w:val="0"/>
      <w:marRight w:val="0"/>
      <w:marTop w:val="0"/>
      <w:marBottom w:val="0"/>
      <w:divBdr>
        <w:top w:val="none" w:sz="0" w:space="0" w:color="auto"/>
        <w:left w:val="none" w:sz="0" w:space="0" w:color="auto"/>
        <w:bottom w:val="none" w:sz="0" w:space="0" w:color="auto"/>
        <w:right w:val="none" w:sz="0" w:space="0" w:color="auto"/>
      </w:divBdr>
    </w:div>
    <w:div w:id="1200319944">
      <w:bodyDiv w:val="1"/>
      <w:marLeft w:val="0"/>
      <w:marRight w:val="0"/>
      <w:marTop w:val="0"/>
      <w:marBottom w:val="0"/>
      <w:divBdr>
        <w:top w:val="none" w:sz="0" w:space="0" w:color="auto"/>
        <w:left w:val="none" w:sz="0" w:space="0" w:color="auto"/>
        <w:bottom w:val="none" w:sz="0" w:space="0" w:color="auto"/>
        <w:right w:val="none" w:sz="0" w:space="0" w:color="auto"/>
      </w:divBdr>
    </w:div>
    <w:div w:id="1244217298">
      <w:bodyDiv w:val="1"/>
      <w:marLeft w:val="0"/>
      <w:marRight w:val="0"/>
      <w:marTop w:val="0"/>
      <w:marBottom w:val="0"/>
      <w:divBdr>
        <w:top w:val="none" w:sz="0" w:space="0" w:color="auto"/>
        <w:left w:val="none" w:sz="0" w:space="0" w:color="auto"/>
        <w:bottom w:val="none" w:sz="0" w:space="0" w:color="auto"/>
        <w:right w:val="none" w:sz="0" w:space="0" w:color="auto"/>
      </w:divBdr>
    </w:div>
    <w:div w:id="1256356719">
      <w:bodyDiv w:val="1"/>
      <w:marLeft w:val="0"/>
      <w:marRight w:val="0"/>
      <w:marTop w:val="0"/>
      <w:marBottom w:val="0"/>
      <w:divBdr>
        <w:top w:val="none" w:sz="0" w:space="0" w:color="auto"/>
        <w:left w:val="none" w:sz="0" w:space="0" w:color="auto"/>
        <w:bottom w:val="none" w:sz="0" w:space="0" w:color="auto"/>
        <w:right w:val="none" w:sz="0" w:space="0" w:color="auto"/>
      </w:divBdr>
    </w:div>
    <w:div w:id="1256357733">
      <w:bodyDiv w:val="1"/>
      <w:marLeft w:val="0"/>
      <w:marRight w:val="0"/>
      <w:marTop w:val="0"/>
      <w:marBottom w:val="0"/>
      <w:divBdr>
        <w:top w:val="none" w:sz="0" w:space="0" w:color="auto"/>
        <w:left w:val="none" w:sz="0" w:space="0" w:color="auto"/>
        <w:bottom w:val="none" w:sz="0" w:space="0" w:color="auto"/>
        <w:right w:val="none" w:sz="0" w:space="0" w:color="auto"/>
      </w:divBdr>
    </w:div>
    <w:div w:id="1257635995">
      <w:bodyDiv w:val="1"/>
      <w:marLeft w:val="0"/>
      <w:marRight w:val="0"/>
      <w:marTop w:val="0"/>
      <w:marBottom w:val="0"/>
      <w:divBdr>
        <w:top w:val="none" w:sz="0" w:space="0" w:color="auto"/>
        <w:left w:val="none" w:sz="0" w:space="0" w:color="auto"/>
        <w:bottom w:val="none" w:sz="0" w:space="0" w:color="auto"/>
        <w:right w:val="none" w:sz="0" w:space="0" w:color="auto"/>
      </w:divBdr>
    </w:div>
    <w:div w:id="1263874917">
      <w:bodyDiv w:val="1"/>
      <w:marLeft w:val="0"/>
      <w:marRight w:val="0"/>
      <w:marTop w:val="0"/>
      <w:marBottom w:val="0"/>
      <w:divBdr>
        <w:top w:val="none" w:sz="0" w:space="0" w:color="auto"/>
        <w:left w:val="none" w:sz="0" w:space="0" w:color="auto"/>
        <w:bottom w:val="none" w:sz="0" w:space="0" w:color="auto"/>
        <w:right w:val="none" w:sz="0" w:space="0" w:color="auto"/>
      </w:divBdr>
    </w:div>
    <w:div w:id="1293484254">
      <w:bodyDiv w:val="1"/>
      <w:marLeft w:val="0"/>
      <w:marRight w:val="0"/>
      <w:marTop w:val="0"/>
      <w:marBottom w:val="0"/>
      <w:divBdr>
        <w:top w:val="none" w:sz="0" w:space="0" w:color="auto"/>
        <w:left w:val="none" w:sz="0" w:space="0" w:color="auto"/>
        <w:bottom w:val="none" w:sz="0" w:space="0" w:color="auto"/>
        <w:right w:val="none" w:sz="0" w:space="0" w:color="auto"/>
      </w:divBdr>
    </w:div>
    <w:div w:id="1313172377">
      <w:bodyDiv w:val="1"/>
      <w:marLeft w:val="0"/>
      <w:marRight w:val="0"/>
      <w:marTop w:val="0"/>
      <w:marBottom w:val="0"/>
      <w:divBdr>
        <w:top w:val="none" w:sz="0" w:space="0" w:color="auto"/>
        <w:left w:val="none" w:sz="0" w:space="0" w:color="auto"/>
        <w:bottom w:val="none" w:sz="0" w:space="0" w:color="auto"/>
        <w:right w:val="none" w:sz="0" w:space="0" w:color="auto"/>
      </w:divBdr>
    </w:div>
    <w:div w:id="1343894565">
      <w:bodyDiv w:val="1"/>
      <w:marLeft w:val="0"/>
      <w:marRight w:val="0"/>
      <w:marTop w:val="0"/>
      <w:marBottom w:val="0"/>
      <w:divBdr>
        <w:top w:val="none" w:sz="0" w:space="0" w:color="auto"/>
        <w:left w:val="none" w:sz="0" w:space="0" w:color="auto"/>
        <w:bottom w:val="none" w:sz="0" w:space="0" w:color="auto"/>
        <w:right w:val="none" w:sz="0" w:space="0" w:color="auto"/>
      </w:divBdr>
    </w:div>
    <w:div w:id="1347175981">
      <w:bodyDiv w:val="1"/>
      <w:marLeft w:val="0"/>
      <w:marRight w:val="0"/>
      <w:marTop w:val="0"/>
      <w:marBottom w:val="0"/>
      <w:divBdr>
        <w:top w:val="none" w:sz="0" w:space="0" w:color="auto"/>
        <w:left w:val="none" w:sz="0" w:space="0" w:color="auto"/>
        <w:bottom w:val="none" w:sz="0" w:space="0" w:color="auto"/>
        <w:right w:val="none" w:sz="0" w:space="0" w:color="auto"/>
      </w:divBdr>
    </w:div>
    <w:div w:id="1415280191">
      <w:bodyDiv w:val="1"/>
      <w:marLeft w:val="0"/>
      <w:marRight w:val="0"/>
      <w:marTop w:val="0"/>
      <w:marBottom w:val="0"/>
      <w:divBdr>
        <w:top w:val="none" w:sz="0" w:space="0" w:color="auto"/>
        <w:left w:val="none" w:sz="0" w:space="0" w:color="auto"/>
        <w:bottom w:val="none" w:sz="0" w:space="0" w:color="auto"/>
        <w:right w:val="none" w:sz="0" w:space="0" w:color="auto"/>
      </w:divBdr>
    </w:div>
    <w:div w:id="1439905275">
      <w:bodyDiv w:val="1"/>
      <w:marLeft w:val="0"/>
      <w:marRight w:val="0"/>
      <w:marTop w:val="0"/>
      <w:marBottom w:val="0"/>
      <w:divBdr>
        <w:top w:val="none" w:sz="0" w:space="0" w:color="auto"/>
        <w:left w:val="none" w:sz="0" w:space="0" w:color="auto"/>
        <w:bottom w:val="none" w:sz="0" w:space="0" w:color="auto"/>
        <w:right w:val="none" w:sz="0" w:space="0" w:color="auto"/>
      </w:divBdr>
    </w:div>
    <w:div w:id="1455979715">
      <w:bodyDiv w:val="1"/>
      <w:marLeft w:val="0"/>
      <w:marRight w:val="0"/>
      <w:marTop w:val="0"/>
      <w:marBottom w:val="0"/>
      <w:divBdr>
        <w:top w:val="none" w:sz="0" w:space="0" w:color="auto"/>
        <w:left w:val="none" w:sz="0" w:space="0" w:color="auto"/>
        <w:bottom w:val="none" w:sz="0" w:space="0" w:color="auto"/>
        <w:right w:val="none" w:sz="0" w:space="0" w:color="auto"/>
      </w:divBdr>
    </w:div>
    <w:div w:id="1492991178">
      <w:bodyDiv w:val="1"/>
      <w:marLeft w:val="0"/>
      <w:marRight w:val="0"/>
      <w:marTop w:val="0"/>
      <w:marBottom w:val="0"/>
      <w:divBdr>
        <w:top w:val="none" w:sz="0" w:space="0" w:color="auto"/>
        <w:left w:val="none" w:sz="0" w:space="0" w:color="auto"/>
        <w:bottom w:val="none" w:sz="0" w:space="0" w:color="auto"/>
        <w:right w:val="none" w:sz="0" w:space="0" w:color="auto"/>
      </w:divBdr>
    </w:div>
    <w:div w:id="1518083173">
      <w:bodyDiv w:val="1"/>
      <w:marLeft w:val="0"/>
      <w:marRight w:val="0"/>
      <w:marTop w:val="0"/>
      <w:marBottom w:val="0"/>
      <w:divBdr>
        <w:top w:val="none" w:sz="0" w:space="0" w:color="auto"/>
        <w:left w:val="none" w:sz="0" w:space="0" w:color="auto"/>
        <w:bottom w:val="none" w:sz="0" w:space="0" w:color="auto"/>
        <w:right w:val="none" w:sz="0" w:space="0" w:color="auto"/>
      </w:divBdr>
    </w:div>
    <w:div w:id="1527282205">
      <w:bodyDiv w:val="1"/>
      <w:marLeft w:val="0"/>
      <w:marRight w:val="0"/>
      <w:marTop w:val="0"/>
      <w:marBottom w:val="0"/>
      <w:divBdr>
        <w:top w:val="none" w:sz="0" w:space="0" w:color="auto"/>
        <w:left w:val="none" w:sz="0" w:space="0" w:color="auto"/>
        <w:bottom w:val="none" w:sz="0" w:space="0" w:color="auto"/>
        <w:right w:val="none" w:sz="0" w:space="0" w:color="auto"/>
      </w:divBdr>
    </w:div>
    <w:div w:id="1560752744">
      <w:bodyDiv w:val="1"/>
      <w:marLeft w:val="0"/>
      <w:marRight w:val="0"/>
      <w:marTop w:val="0"/>
      <w:marBottom w:val="0"/>
      <w:divBdr>
        <w:top w:val="none" w:sz="0" w:space="0" w:color="auto"/>
        <w:left w:val="none" w:sz="0" w:space="0" w:color="auto"/>
        <w:bottom w:val="none" w:sz="0" w:space="0" w:color="auto"/>
        <w:right w:val="none" w:sz="0" w:space="0" w:color="auto"/>
      </w:divBdr>
    </w:div>
    <w:div w:id="1567184695">
      <w:bodyDiv w:val="1"/>
      <w:marLeft w:val="0"/>
      <w:marRight w:val="0"/>
      <w:marTop w:val="0"/>
      <w:marBottom w:val="0"/>
      <w:divBdr>
        <w:top w:val="none" w:sz="0" w:space="0" w:color="auto"/>
        <w:left w:val="none" w:sz="0" w:space="0" w:color="auto"/>
        <w:bottom w:val="none" w:sz="0" w:space="0" w:color="auto"/>
        <w:right w:val="none" w:sz="0" w:space="0" w:color="auto"/>
      </w:divBdr>
    </w:div>
    <w:div w:id="1574924608">
      <w:bodyDiv w:val="1"/>
      <w:marLeft w:val="0"/>
      <w:marRight w:val="0"/>
      <w:marTop w:val="0"/>
      <w:marBottom w:val="0"/>
      <w:divBdr>
        <w:top w:val="none" w:sz="0" w:space="0" w:color="auto"/>
        <w:left w:val="none" w:sz="0" w:space="0" w:color="auto"/>
        <w:bottom w:val="none" w:sz="0" w:space="0" w:color="auto"/>
        <w:right w:val="none" w:sz="0" w:space="0" w:color="auto"/>
      </w:divBdr>
    </w:div>
    <w:div w:id="1618180233">
      <w:bodyDiv w:val="1"/>
      <w:marLeft w:val="0"/>
      <w:marRight w:val="0"/>
      <w:marTop w:val="0"/>
      <w:marBottom w:val="0"/>
      <w:divBdr>
        <w:top w:val="none" w:sz="0" w:space="0" w:color="auto"/>
        <w:left w:val="none" w:sz="0" w:space="0" w:color="auto"/>
        <w:bottom w:val="none" w:sz="0" w:space="0" w:color="auto"/>
        <w:right w:val="none" w:sz="0" w:space="0" w:color="auto"/>
      </w:divBdr>
    </w:div>
    <w:div w:id="1688941702">
      <w:bodyDiv w:val="1"/>
      <w:marLeft w:val="0"/>
      <w:marRight w:val="0"/>
      <w:marTop w:val="0"/>
      <w:marBottom w:val="0"/>
      <w:divBdr>
        <w:top w:val="none" w:sz="0" w:space="0" w:color="auto"/>
        <w:left w:val="none" w:sz="0" w:space="0" w:color="auto"/>
        <w:bottom w:val="none" w:sz="0" w:space="0" w:color="auto"/>
        <w:right w:val="none" w:sz="0" w:space="0" w:color="auto"/>
      </w:divBdr>
    </w:div>
    <w:div w:id="1738700941">
      <w:bodyDiv w:val="1"/>
      <w:marLeft w:val="0"/>
      <w:marRight w:val="0"/>
      <w:marTop w:val="0"/>
      <w:marBottom w:val="0"/>
      <w:divBdr>
        <w:top w:val="none" w:sz="0" w:space="0" w:color="auto"/>
        <w:left w:val="none" w:sz="0" w:space="0" w:color="auto"/>
        <w:bottom w:val="none" w:sz="0" w:space="0" w:color="auto"/>
        <w:right w:val="none" w:sz="0" w:space="0" w:color="auto"/>
      </w:divBdr>
    </w:div>
    <w:div w:id="1745643071">
      <w:bodyDiv w:val="1"/>
      <w:marLeft w:val="0"/>
      <w:marRight w:val="0"/>
      <w:marTop w:val="0"/>
      <w:marBottom w:val="0"/>
      <w:divBdr>
        <w:top w:val="none" w:sz="0" w:space="0" w:color="auto"/>
        <w:left w:val="none" w:sz="0" w:space="0" w:color="auto"/>
        <w:bottom w:val="none" w:sz="0" w:space="0" w:color="auto"/>
        <w:right w:val="none" w:sz="0" w:space="0" w:color="auto"/>
      </w:divBdr>
    </w:div>
    <w:div w:id="1759448172">
      <w:bodyDiv w:val="1"/>
      <w:marLeft w:val="0"/>
      <w:marRight w:val="0"/>
      <w:marTop w:val="0"/>
      <w:marBottom w:val="0"/>
      <w:divBdr>
        <w:top w:val="none" w:sz="0" w:space="0" w:color="auto"/>
        <w:left w:val="none" w:sz="0" w:space="0" w:color="auto"/>
        <w:bottom w:val="none" w:sz="0" w:space="0" w:color="auto"/>
        <w:right w:val="none" w:sz="0" w:space="0" w:color="auto"/>
      </w:divBdr>
    </w:div>
    <w:div w:id="1761752671">
      <w:bodyDiv w:val="1"/>
      <w:marLeft w:val="0"/>
      <w:marRight w:val="0"/>
      <w:marTop w:val="0"/>
      <w:marBottom w:val="0"/>
      <w:divBdr>
        <w:top w:val="none" w:sz="0" w:space="0" w:color="auto"/>
        <w:left w:val="none" w:sz="0" w:space="0" w:color="auto"/>
        <w:bottom w:val="none" w:sz="0" w:space="0" w:color="auto"/>
        <w:right w:val="none" w:sz="0" w:space="0" w:color="auto"/>
      </w:divBdr>
    </w:div>
    <w:div w:id="1798138254">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9979586">
      <w:bodyDiv w:val="1"/>
      <w:marLeft w:val="0"/>
      <w:marRight w:val="0"/>
      <w:marTop w:val="0"/>
      <w:marBottom w:val="0"/>
      <w:divBdr>
        <w:top w:val="none" w:sz="0" w:space="0" w:color="auto"/>
        <w:left w:val="none" w:sz="0" w:space="0" w:color="auto"/>
        <w:bottom w:val="none" w:sz="0" w:space="0" w:color="auto"/>
        <w:right w:val="none" w:sz="0" w:space="0" w:color="auto"/>
      </w:divBdr>
    </w:div>
    <w:div w:id="1859003793">
      <w:bodyDiv w:val="1"/>
      <w:marLeft w:val="0"/>
      <w:marRight w:val="0"/>
      <w:marTop w:val="0"/>
      <w:marBottom w:val="0"/>
      <w:divBdr>
        <w:top w:val="none" w:sz="0" w:space="0" w:color="auto"/>
        <w:left w:val="none" w:sz="0" w:space="0" w:color="auto"/>
        <w:bottom w:val="none" w:sz="0" w:space="0" w:color="auto"/>
        <w:right w:val="none" w:sz="0" w:space="0" w:color="auto"/>
      </w:divBdr>
    </w:div>
    <w:div w:id="1868328504">
      <w:bodyDiv w:val="1"/>
      <w:marLeft w:val="0"/>
      <w:marRight w:val="0"/>
      <w:marTop w:val="0"/>
      <w:marBottom w:val="0"/>
      <w:divBdr>
        <w:top w:val="none" w:sz="0" w:space="0" w:color="auto"/>
        <w:left w:val="none" w:sz="0" w:space="0" w:color="auto"/>
        <w:bottom w:val="none" w:sz="0" w:space="0" w:color="auto"/>
        <w:right w:val="none" w:sz="0" w:space="0" w:color="auto"/>
      </w:divBdr>
    </w:div>
    <w:div w:id="1895700069">
      <w:bodyDiv w:val="1"/>
      <w:marLeft w:val="0"/>
      <w:marRight w:val="0"/>
      <w:marTop w:val="0"/>
      <w:marBottom w:val="0"/>
      <w:divBdr>
        <w:top w:val="none" w:sz="0" w:space="0" w:color="auto"/>
        <w:left w:val="none" w:sz="0" w:space="0" w:color="auto"/>
        <w:bottom w:val="none" w:sz="0" w:space="0" w:color="auto"/>
        <w:right w:val="none" w:sz="0" w:space="0" w:color="auto"/>
      </w:divBdr>
    </w:div>
    <w:div w:id="1899048427">
      <w:bodyDiv w:val="1"/>
      <w:marLeft w:val="0"/>
      <w:marRight w:val="0"/>
      <w:marTop w:val="0"/>
      <w:marBottom w:val="0"/>
      <w:divBdr>
        <w:top w:val="none" w:sz="0" w:space="0" w:color="auto"/>
        <w:left w:val="none" w:sz="0" w:space="0" w:color="auto"/>
        <w:bottom w:val="none" w:sz="0" w:space="0" w:color="auto"/>
        <w:right w:val="none" w:sz="0" w:space="0" w:color="auto"/>
      </w:divBdr>
    </w:div>
    <w:div w:id="1925532700">
      <w:bodyDiv w:val="1"/>
      <w:marLeft w:val="0"/>
      <w:marRight w:val="0"/>
      <w:marTop w:val="0"/>
      <w:marBottom w:val="0"/>
      <w:divBdr>
        <w:top w:val="none" w:sz="0" w:space="0" w:color="auto"/>
        <w:left w:val="none" w:sz="0" w:space="0" w:color="auto"/>
        <w:bottom w:val="none" w:sz="0" w:space="0" w:color="auto"/>
        <w:right w:val="none" w:sz="0" w:space="0" w:color="auto"/>
      </w:divBdr>
    </w:div>
    <w:div w:id="1980962689">
      <w:bodyDiv w:val="1"/>
      <w:marLeft w:val="0"/>
      <w:marRight w:val="0"/>
      <w:marTop w:val="0"/>
      <w:marBottom w:val="0"/>
      <w:divBdr>
        <w:top w:val="none" w:sz="0" w:space="0" w:color="auto"/>
        <w:left w:val="none" w:sz="0" w:space="0" w:color="auto"/>
        <w:bottom w:val="none" w:sz="0" w:space="0" w:color="auto"/>
        <w:right w:val="none" w:sz="0" w:space="0" w:color="auto"/>
      </w:divBdr>
    </w:div>
    <w:div w:id="1999532304">
      <w:bodyDiv w:val="1"/>
      <w:marLeft w:val="0"/>
      <w:marRight w:val="0"/>
      <w:marTop w:val="0"/>
      <w:marBottom w:val="0"/>
      <w:divBdr>
        <w:top w:val="none" w:sz="0" w:space="0" w:color="auto"/>
        <w:left w:val="none" w:sz="0" w:space="0" w:color="auto"/>
        <w:bottom w:val="none" w:sz="0" w:space="0" w:color="auto"/>
        <w:right w:val="none" w:sz="0" w:space="0" w:color="auto"/>
      </w:divBdr>
    </w:div>
    <w:div w:id="2022900095">
      <w:bodyDiv w:val="1"/>
      <w:marLeft w:val="0"/>
      <w:marRight w:val="0"/>
      <w:marTop w:val="0"/>
      <w:marBottom w:val="0"/>
      <w:divBdr>
        <w:top w:val="none" w:sz="0" w:space="0" w:color="auto"/>
        <w:left w:val="none" w:sz="0" w:space="0" w:color="auto"/>
        <w:bottom w:val="none" w:sz="0" w:space="0" w:color="auto"/>
        <w:right w:val="none" w:sz="0" w:space="0" w:color="auto"/>
      </w:divBdr>
    </w:div>
    <w:div w:id="2023974570">
      <w:bodyDiv w:val="1"/>
      <w:marLeft w:val="0"/>
      <w:marRight w:val="0"/>
      <w:marTop w:val="0"/>
      <w:marBottom w:val="0"/>
      <w:divBdr>
        <w:top w:val="none" w:sz="0" w:space="0" w:color="auto"/>
        <w:left w:val="none" w:sz="0" w:space="0" w:color="auto"/>
        <w:bottom w:val="none" w:sz="0" w:space="0" w:color="auto"/>
        <w:right w:val="none" w:sz="0" w:space="0" w:color="auto"/>
      </w:divBdr>
    </w:div>
    <w:div w:id="2026203816">
      <w:bodyDiv w:val="1"/>
      <w:marLeft w:val="0"/>
      <w:marRight w:val="0"/>
      <w:marTop w:val="0"/>
      <w:marBottom w:val="0"/>
      <w:divBdr>
        <w:top w:val="none" w:sz="0" w:space="0" w:color="auto"/>
        <w:left w:val="none" w:sz="0" w:space="0" w:color="auto"/>
        <w:bottom w:val="none" w:sz="0" w:space="0" w:color="auto"/>
        <w:right w:val="none" w:sz="0" w:space="0" w:color="auto"/>
      </w:divBdr>
    </w:div>
    <w:div w:id="2072843763">
      <w:bodyDiv w:val="1"/>
      <w:marLeft w:val="0"/>
      <w:marRight w:val="0"/>
      <w:marTop w:val="0"/>
      <w:marBottom w:val="0"/>
      <w:divBdr>
        <w:top w:val="none" w:sz="0" w:space="0" w:color="auto"/>
        <w:left w:val="none" w:sz="0" w:space="0" w:color="auto"/>
        <w:bottom w:val="none" w:sz="0" w:space="0" w:color="auto"/>
        <w:right w:val="none" w:sz="0" w:space="0" w:color="auto"/>
      </w:divBdr>
    </w:div>
    <w:div w:id="20769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67FA-4A7B-4845-A6FB-0FCDF3CE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1226</Words>
  <Characters>7235</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Kleinová</dc:creator>
  <cp:keywords/>
  <dc:description/>
  <cp:lastModifiedBy>Abazidová Jana</cp:lastModifiedBy>
  <cp:revision>21</cp:revision>
  <cp:lastPrinted>2024-10-17T16:38:00Z</cp:lastPrinted>
  <dcterms:created xsi:type="dcterms:W3CDTF">2024-11-28T10:26:00Z</dcterms:created>
  <dcterms:modified xsi:type="dcterms:W3CDTF">2024-11-28T10:59:00Z</dcterms:modified>
</cp:coreProperties>
</file>