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7D0" w:rsidRDefault="005F67D0" w:rsidP="005F67D0"/>
    <w:p w:rsidR="005F67D0" w:rsidRDefault="005F67D0" w:rsidP="005F67D0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Koupelny Rebel Kravaře &lt;</w:t>
      </w:r>
      <w:hyperlink r:id="rId6" w:history="1">
        <w:r>
          <w:rPr>
            <w:rStyle w:val="Hypertextovodkaz"/>
          </w:rPr>
          <w:t>kravare@koupelny-rebel.cz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28, 2024 9:47 AM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>' &lt;</w:t>
      </w:r>
      <w:hyperlink r:id="rId7" w:history="1">
        <w:r w:rsidRPr="00703C4A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Akce Povodeň</w:t>
      </w:r>
    </w:p>
    <w:p w:rsidR="005F67D0" w:rsidRDefault="005F67D0" w:rsidP="005F67D0">
      <w:pPr>
        <w:rPr>
          <w:lang w:eastAsia="en-US"/>
        </w:rPr>
      </w:pPr>
    </w:p>
    <w:p w:rsidR="005F67D0" w:rsidRDefault="005F67D0" w:rsidP="005F67D0">
      <w:r>
        <w:t xml:space="preserve">Dobrý den vážený pane </w:t>
      </w:r>
      <w:proofErr w:type="spellStart"/>
      <w:r>
        <w:t>xxxx</w:t>
      </w:r>
      <w:proofErr w:type="spellEnd"/>
      <w:r>
        <w:t>,</w:t>
      </w:r>
    </w:p>
    <w:p w:rsidR="005F67D0" w:rsidRDefault="005F67D0" w:rsidP="005F67D0"/>
    <w:p w:rsidR="005F67D0" w:rsidRDefault="005F67D0" w:rsidP="005F67D0">
      <w:r>
        <w:t>Čerpadla budou dodány do konce tohoto týdne.</w:t>
      </w:r>
    </w:p>
    <w:p w:rsidR="005F67D0" w:rsidRDefault="005F67D0" w:rsidP="005F67D0"/>
    <w:p w:rsidR="005F67D0" w:rsidRDefault="005F67D0" w:rsidP="005F67D0">
      <w:r>
        <w:t>Děkuji.</w:t>
      </w:r>
    </w:p>
    <w:p w:rsidR="005F67D0" w:rsidRDefault="005F67D0" w:rsidP="005F67D0">
      <w:pPr>
        <w:rPr>
          <w:color w:val="1F497D"/>
        </w:rPr>
      </w:pPr>
    </w:p>
    <w:p w:rsidR="005F67D0" w:rsidRDefault="005F67D0" w:rsidP="005F67D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1F497D"/>
          <w:sz w:val="20"/>
          <w:szCs w:val="20"/>
        </w:rPr>
        <w:t xml:space="preserve">S pozdravem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xxxxx</w:t>
      </w:r>
      <w:proofErr w:type="spellEnd"/>
      <w:r>
        <w:rPr>
          <w:rFonts w:ascii="Arial" w:hAnsi="Arial" w:cs="Arial"/>
          <w:color w:val="1F497D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xxxxx</w:t>
      </w:r>
      <w:proofErr w:type="spellEnd"/>
    </w:p>
    <w:p w:rsidR="005F67D0" w:rsidRDefault="005F67D0" w:rsidP="005F67D0">
      <w:pPr>
        <w:rPr>
          <w:color w:val="1F497D"/>
        </w:rPr>
      </w:pPr>
      <w:r>
        <w:rPr>
          <w:color w:val="1F497D"/>
        </w:rPr>
        <w:t> </w:t>
      </w:r>
    </w:p>
    <w:p w:rsidR="005F67D0" w:rsidRDefault="005F67D0" w:rsidP="005F67D0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KOUPELNY REBEL s.r.o.</w:t>
      </w:r>
    </w:p>
    <w:p w:rsidR="005F67D0" w:rsidRDefault="005F67D0" w:rsidP="005F67D0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VODA-TOPENÍ-PLYN</w:t>
      </w:r>
    </w:p>
    <w:p w:rsidR="005F67D0" w:rsidRDefault="005F67D0" w:rsidP="005F67D0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partner SIKO KOUPELNY a.s.</w:t>
      </w:r>
    </w:p>
    <w:p w:rsidR="005F67D0" w:rsidRDefault="005F67D0" w:rsidP="005F67D0">
      <w:pPr>
        <w:rPr>
          <w:color w:val="1F497D"/>
        </w:rPr>
      </w:pPr>
      <w:r>
        <w:rPr>
          <w:color w:val="1F497D"/>
        </w:rPr>
        <w:t>KOUPELNY-KUCHYNĚ-DVEŘE-PODLAHY</w:t>
      </w:r>
    </w:p>
    <w:p w:rsidR="005F67D0" w:rsidRDefault="005F67D0" w:rsidP="005F67D0">
      <w:pPr>
        <w:rPr>
          <w:color w:val="1F497D"/>
        </w:rPr>
      </w:pPr>
      <w:r>
        <w:rPr>
          <w:rFonts w:ascii="Arial" w:hAnsi="Arial" w:cs="Arial"/>
          <w:color w:val="1F497D"/>
          <w:sz w:val="20"/>
          <w:szCs w:val="20"/>
        </w:rPr>
        <w:t>747 21 Kravaře, Opavská 189</w:t>
      </w:r>
    </w:p>
    <w:p w:rsidR="005F67D0" w:rsidRDefault="005F67D0" w:rsidP="005F67D0">
      <w:pPr>
        <w:rPr>
          <w:color w:val="1F497D"/>
        </w:rPr>
      </w:pPr>
      <w:r>
        <w:rPr>
          <w:rFonts w:ascii="Arial" w:hAnsi="Arial" w:cs="Arial"/>
          <w:color w:val="1F497D"/>
          <w:sz w:val="20"/>
          <w:szCs w:val="20"/>
        </w:rPr>
        <w:t>telefon 553 67 19 32</w:t>
      </w:r>
    </w:p>
    <w:p w:rsidR="005F67D0" w:rsidRDefault="005F67D0" w:rsidP="005F67D0">
      <w:pPr>
        <w:rPr>
          <w:color w:val="1F497D"/>
        </w:rPr>
      </w:pPr>
      <w:r>
        <w:rPr>
          <w:rFonts w:ascii="Arial" w:hAnsi="Arial" w:cs="Arial"/>
          <w:color w:val="1F497D"/>
          <w:sz w:val="20"/>
          <w:szCs w:val="20"/>
        </w:rPr>
        <w:t xml:space="preserve">mobil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xxx</w:t>
      </w:r>
      <w:proofErr w:type="spellEnd"/>
      <w:r>
        <w:rPr>
          <w:rFonts w:ascii="Arial" w:hAnsi="Arial" w:cs="Arial"/>
          <w:color w:val="1F497D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xxx</w:t>
      </w:r>
      <w:proofErr w:type="spellEnd"/>
      <w:r>
        <w:rPr>
          <w:rFonts w:ascii="Arial" w:hAnsi="Arial" w:cs="Arial"/>
          <w:color w:val="1F497D"/>
          <w:sz w:val="20"/>
          <w:szCs w:val="20"/>
        </w:rPr>
        <w:t xml:space="preserve"> xxx</w:t>
      </w:r>
      <w:bookmarkStart w:id="0" w:name="_GoBack"/>
      <w:bookmarkEnd w:id="0"/>
    </w:p>
    <w:p w:rsidR="005F67D0" w:rsidRDefault="005F67D0" w:rsidP="005F67D0">
      <w:pPr>
        <w:rPr>
          <w:color w:val="1F497D"/>
        </w:rPr>
      </w:pPr>
      <w:r>
        <w:rPr>
          <w:rFonts w:ascii="Arial" w:hAnsi="Arial" w:cs="Arial"/>
          <w:color w:val="1F497D"/>
          <w:sz w:val="20"/>
          <w:szCs w:val="20"/>
        </w:rPr>
        <w:fldChar w:fldCharType="begin"/>
      </w:r>
      <w:r>
        <w:rPr>
          <w:rFonts w:ascii="Arial" w:hAnsi="Arial" w:cs="Arial"/>
          <w:color w:val="1F497D"/>
          <w:sz w:val="20"/>
          <w:szCs w:val="20"/>
        </w:rPr>
        <w:instrText xml:space="preserve"> HYPERLINK "http://www.koupelny-rebel.cz/" </w:instrText>
      </w:r>
      <w:r>
        <w:rPr>
          <w:rFonts w:ascii="Arial" w:hAnsi="Arial" w:cs="Arial"/>
          <w:color w:val="1F497D"/>
          <w:sz w:val="20"/>
          <w:szCs w:val="20"/>
        </w:rPr>
        <w:fldChar w:fldCharType="separate"/>
      </w:r>
      <w:r>
        <w:rPr>
          <w:rStyle w:val="Hypertextovodkaz"/>
          <w:rFonts w:ascii="Arial" w:hAnsi="Arial" w:cs="Arial"/>
          <w:sz w:val="20"/>
          <w:szCs w:val="20"/>
        </w:rPr>
        <w:t>www.koupelny-rebel.cz</w:t>
      </w:r>
      <w:r>
        <w:rPr>
          <w:rFonts w:ascii="Arial" w:hAnsi="Arial" w:cs="Arial"/>
          <w:color w:val="1F497D"/>
          <w:sz w:val="20"/>
          <w:szCs w:val="20"/>
        </w:rPr>
        <w:fldChar w:fldCharType="end"/>
      </w:r>
    </w:p>
    <w:p w:rsidR="005F67D0" w:rsidRDefault="005F67D0" w:rsidP="005F67D0">
      <w:pPr>
        <w:rPr>
          <w:rFonts w:ascii="Arial" w:hAnsi="Arial" w:cs="Arial"/>
          <w:color w:val="1F497D"/>
          <w:sz w:val="20"/>
          <w:szCs w:val="20"/>
        </w:rPr>
      </w:pPr>
      <w:hyperlink r:id="rId8" w:history="1">
        <w:r>
          <w:rPr>
            <w:rStyle w:val="Hypertextovodkaz"/>
            <w:rFonts w:ascii="Arial" w:hAnsi="Arial" w:cs="Arial"/>
            <w:sz w:val="20"/>
            <w:szCs w:val="20"/>
          </w:rPr>
          <w:t>www.siko.cz</w:t>
        </w:r>
      </w:hyperlink>
    </w:p>
    <w:p w:rsidR="005F67D0" w:rsidRDefault="005F67D0" w:rsidP="005F67D0">
      <w:pPr>
        <w:rPr>
          <w:color w:val="1F497D"/>
        </w:rPr>
      </w:pPr>
    </w:p>
    <w:p w:rsidR="005F67D0" w:rsidRDefault="005F67D0" w:rsidP="005F67D0">
      <w:pPr>
        <w:rPr>
          <w:color w:val="1F497D"/>
        </w:rPr>
      </w:pPr>
      <w:r>
        <w:rPr>
          <w:color w:val="1F497D"/>
        </w:rPr>
        <w:t xml:space="preserve">UPOZORNĚNÍ: Tento e-mail, a jakékoli soubory k němu připojené, je určen výhradně osobám uvedeným jako příjemce. Veškeré informace v něm uvedené jsou důvěrné a utajované, může jít o komunikaci, jejíž důvěrnost je chráněna právními předpisy. Nejste-li osobou, které je tato zpráva určena, jste tímto upozorněn, že jakékoli zveřejnění, reprodukování, kopírování, distribuce či jiné šíření nebo použití této zprávy je přísně zakázáno. Jestliže tuto zprávu omylem obdržíte, </w:t>
      </w:r>
      <w:proofErr w:type="gramStart"/>
      <w:r>
        <w:rPr>
          <w:color w:val="1F497D"/>
        </w:rPr>
        <w:t>prosíme oznamte</w:t>
      </w:r>
      <w:proofErr w:type="gramEnd"/>
      <w:r>
        <w:rPr>
          <w:color w:val="1F497D"/>
        </w:rPr>
        <w:t xml:space="preserve"> neprodleně tuto skutečnost odesílateli a poté ji a jakékoli její kopie vymažte z Vašeho systému.</w:t>
      </w:r>
      <w:r>
        <w:rPr>
          <w:color w:val="1F497D"/>
        </w:rPr>
        <w:br/>
        <w:t>Tento email není právně závazným návrhem na uzavření smlouvy dle §1731 občanského zákoníku, ani přijetím nabídky dle §1740 odst. 1 občanského zákoníku, ani novou nabídkou dle §1740 odst. 2 občanského zákoníku, ani odpovědí s dodatkem nebo odchylkou dle §1740 odst. 3 občanského zákoníku.</w:t>
      </w:r>
    </w:p>
    <w:p w:rsidR="00A12CE1" w:rsidRPr="005F67D0" w:rsidRDefault="00A12CE1" w:rsidP="005F67D0"/>
    <w:sectPr w:rsidR="00A12CE1" w:rsidRPr="005F67D0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5F67D0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6BA2C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ko.cz/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.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avare@koupelny-rebel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D8306-9CD6-43FF-8A54-1D4889D8A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2024-11-28T13:32:00Z</dcterms:created>
  <dcterms:modified xsi:type="dcterms:W3CDTF">2024-11-28T13:32:00Z</dcterms:modified>
</cp:coreProperties>
</file>