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49" w:rsidRDefault="00B320A0">
      <w:pPr>
        <w:spacing w:after="0" w:line="259" w:lineRule="auto"/>
        <w:ind w:left="0" w:firstLine="0"/>
      </w:pPr>
      <w:r>
        <w:rPr>
          <w:rFonts w:ascii="Arial" w:eastAsia="Arial" w:hAnsi="Arial" w:cs="Arial"/>
          <w:sz w:val="18"/>
          <w:u w:val="none"/>
        </w:rPr>
        <w:t xml:space="preserve"> </w:t>
      </w:r>
    </w:p>
    <w:p w:rsidR="008D6349" w:rsidRDefault="00B320A0">
      <w:pPr>
        <w:spacing w:after="671" w:line="259" w:lineRule="auto"/>
        <w:ind w:left="0" w:firstLine="0"/>
      </w:pPr>
      <w:r>
        <w:rPr>
          <w:rFonts w:ascii="Arial" w:eastAsia="Arial" w:hAnsi="Arial" w:cs="Arial"/>
          <w:sz w:val="1"/>
          <w:u w:val="none"/>
        </w:rPr>
        <w:t xml:space="preserve"> </w:t>
      </w:r>
    </w:p>
    <w:p w:rsidR="008D6349" w:rsidRDefault="00B320A0">
      <w:pPr>
        <w:spacing w:after="0" w:line="259" w:lineRule="auto"/>
        <w:ind w:left="2626"/>
      </w:pPr>
      <w:r>
        <w:rPr>
          <w:rFonts w:ascii="Arial" w:eastAsia="Arial" w:hAnsi="Arial" w:cs="Arial"/>
          <w:b/>
          <w:sz w:val="56"/>
          <w:u w:val="none"/>
        </w:rPr>
        <w:t xml:space="preserve">DODATEK č. 1 </w:t>
      </w:r>
    </w:p>
    <w:p w:rsidR="008D6349" w:rsidRDefault="00B320A0">
      <w:pPr>
        <w:spacing w:after="268" w:line="259" w:lineRule="auto"/>
        <w:ind w:left="2391" w:firstLine="0"/>
      </w:pPr>
      <w:r>
        <w:rPr>
          <w:rFonts w:ascii="Arial" w:eastAsia="Arial" w:hAnsi="Arial" w:cs="Arial"/>
          <w:sz w:val="40"/>
          <w:u w:val="none"/>
        </w:rPr>
        <w:t xml:space="preserve">(dále také jen „dodatek“) </w:t>
      </w:r>
    </w:p>
    <w:p w:rsidR="008D6349" w:rsidRDefault="00B320A0">
      <w:pPr>
        <w:spacing w:after="9" w:line="259" w:lineRule="auto"/>
        <w:ind w:left="0" w:right="1744" w:firstLine="0"/>
        <w:jc w:val="right"/>
      </w:pPr>
      <w:r>
        <w:rPr>
          <w:rFonts w:ascii="Arial" w:eastAsia="Arial" w:hAnsi="Arial" w:cs="Arial"/>
          <w:b/>
          <w:sz w:val="56"/>
          <w:u w:val="none"/>
        </w:rPr>
        <w:t xml:space="preserve">k pojistné smlouvě č.  </w:t>
      </w:r>
    </w:p>
    <w:p w:rsidR="008D6349" w:rsidRDefault="00B320A0">
      <w:pPr>
        <w:spacing w:after="0" w:line="259" w:lineRule="auto"/>
        <w:ind w:left="3013"/>
      </w:pPr>
      <w:r>
        <w:rPr>
          <w:rFonts w:ascii="Arial" w:eastAsia="Arial" w:hAnsi="Arial" w:cs="Arial"/>
          <w:b/>
          <w:sz w:val="56"/>
          <w:u w:val="none"/>
        </w:rPr>
        <w:t xml:space="preserve">8080770711 </w:t>
      </w:r>
    </w:p>
    <w:p w:rsidR="008D6349" w:rsidRDefault="00B320A0">
      <w:pPr>
        <w:pStyle w:val="Nadpis1"/>
        <w:spacing w:after="408"/>
        <w:ind w:left="0" w:right="1628"/>
      </w:pPr>
      <w:r>
        <w:t xml:space="preserve">(dále také jen „pojistná smlouva“) </w:t>
      </w:r>
    </w:p>
    <w:p w:rsidR="008D6349" w:rsidRDefault="00B320A0">
      <w:pPr>
        <w:spacing w:after="694" w:line="269" w:lineRule="auto"/>
        <w:ind w:left="-5" w:right="4"/>
        <w:jc w:val="both"/>
      </w:pPr>
      <w:r>
        <w:rPr>
          <w:rFonts w:ascii="Arial" w:eastAsia="Arial" w:hAnsi="Arial" w:cs="Arial"/>
          <w:u w:val="none"/>
        </w:rPr>
        <w:t xml:space="preserve">Smluvní strany: </w:t>
      </w:r>
    </w:p>
    <w:p w:rsidR="008D6349" w:rsidRDefault="00B320A0">
      <w:pPr>
        <w:pStyle w:val="Nadpis2"/>
        <w:ind w:left="-5"/>
      </w:pPr>
      <w:r>
        <w:t xml:space="preserve">ČSOB Pojišťovna, a. s., člen holdingu ČSOB </w:t>
      </w:r>
    </w:p>
    <w:p w:rsidR="008D6349" w:rsidRDefault="00B320A0">
      <w:pPr>
        <w:spacing w:after="5" w:line="269" w:lineRule="auto"/>
        <w:ind w:left="-5" w:right="4"/>
        <w:jc w:val="both"/>
      </w:pPr>
      <w:r>
        <w:rPr>
          <w:rFonts w:ascii="Arial" w:eastAsia="Arial" w:hAnsi="Arial" w:cs="Arial"/>
          <w:u w:val="none"/>
        </w:rPr>
        <w:t xml:space="preserve">se sídlem Masarykovo náměstí 1458, Zelené Předměstí </w:t>
      </w:r>
    </w:p>
    <w:p w:rsidR="008D6349" w:rsidRDefault="00B320A0">
      <w:pPr>
        <w:spacing w:after="5" w:line="269" w:lineRule="auto"/>
        <w:ind w:left="-5" w:right="5609"/>
        <w:jc w:val="both"/>
      </w:pPr>
      <w:r>
        <w:rPr>
          <w:rFonts w:ascii="Arial" w:eastAsia="Arial" w:hAnsi="Arial" w:cs="Arial"/>
          <w:u w:val="none"/>
        </w:rPr>
        <w:t xml:space="preserve">53002 Pardubice, Česká republika IČO: 45534306, DIČ: CZ699000761 </w:t>
      </w:r>
    </w:p>
    <w:p w:rsidR="008D6349" w:rsidRDefault="00B320A0">
      <w:pPr>
        <w:spacing w:after="5" w:line="269" w:lineRule="auto"/>
        <w:ind w:left="-5" w:right="4"/>
        <w:jc w:val="both"/>
      </w:pPr>
      <w:r>
        <w:rPr>
          <w:rFonts w:ascii="Arial" w:eastAsia="Arial" w:hAnsi="Arial" w:cs="Arial"/>
          <w:u w:val="none"/>
        </w:rPr>
        <w:t xml:space="preserve">zapsaná v obchodním rejstříku u Krajského soudu Hradec Králové, oddíl B, vložka 567 </w:t>
      </w:r>
    </w:p>
    <w:p w:rsidR="008D6349" w:rsidRDefault="00B320A0">
      <w:pPr>
        <w:spacing w:after="5" w:line="269" w:lineRule="auto"/>
        <w:ind w:left="-5" w:right="4"/>
        <w:jc w:val="both"/>
      </w:pPr>
      <w:r>
        <w:rPr>
          <w:rFonts w:ascii="Arial" w:eastAsia="Arial" w:hAnsi="Arial" w:cs="Arial"/>
          <w:u w:val="none"/>
        </w:rPr>
        <w:t xml:space="preserve">(dále jen pojistitel) </w:t>
      </w:r>
    </w:p>
    <w:p w:rsidR="008D6349" w:rsidRDefault="00B320A0">
      <w:pPr>
        <w:spacing w:after="310" w:line="269" w:lineRule="auto"/>
        <w:ind w:left="-5" w:right="4"/>
        <w:jc w:val="both"/>
      </w:pPr>
      <w:r>
        <w:rPr>
          <w:rFonts w:ascii="Arial" w:eastAsia="Arial" w:hAnsi="Arial" w:cs="Arial"/>
          <w:u w:val="none"/>
        </w:rPr>
        <w:t xml:space="preserve">tel.: </w:t>
      </w:r>
      <w:proofErr w:type="gramStart"/>
      <w:r w:rsidRPr="002012CC">
        <w:rPr>
          <w:rFonts w:ascii="Arial" w:eastAsia="Arial" w:hAnsi="Arial" w:cs="Arial"/>
          <w:highlight w:val="black"/>
          <w:u w:val="none"/>
        </w:rPr>
        <w:t>466 100 777</w:t>
      </w:r>
      <w:r>
        <w:rPr>
          <w:rFonts w:ascii="Arial" w:eastAsia="Arial" w:hAnsi="Arial" w:cs="Arial"/>
          <w:u w:val="none"/>
        </w:rPr>
        <w:t xml:space="preserve">   fax</w:t>
      </w:r>
      <w:proofErr w:type="gramEnd"/>
      <w:r>
        <w:rPr>
          <w:rFonts w:ascii="Arial" w:eastAsia="Arial" w:hAnsi="Arial" w:cs="Arial"/>
          <w:u w:val="none"/>
        </w:rPr>
        <w:t xml:space="preserve">: </w:t>
      </w:r>
      <w:bookmarkStart w:id="0" w:name="_GoBack"/>
      <w:bookmarkEnd w:id="0"/>
      <w:r w:rsidRPr="002012CC">
        <w:rPr>
          <w:rFonts w:ascii="Arial" w:eastAsia="Arial" w:hAnsi="Arial" w:cs="Arial"/>
          <w:highlight w:val="black"/>
          <w:u w:val="none"/>
        </w:rPr>
        <w:t>467 007 444</w:t>
      </w:r>
      <w:r>
        <w:rPr>
          <w:rFonts w:ascii="Arial" w:eastAsia="Arial" w:hAnsi="Arial" w:cs="Arial"/>
          <w:u w:val="none"/>
        </w:rPr>
        <w:t xml:space="preserve">   www.csobpoj.cz </w:t>
      </w:r>
    </w:p>
    <w:p w:rsidR="008D6349" w:rsidRDefault="00B320A0">
      <w:pPr>
        <w:spacing w:after="5" w:line="269" w:lineRule="auto"/>
        <w:ind w:left="-5" w:right="4"/>
        <w:jc w:val="both"/>
      </w:pPr>
      <w:r>
        <w:rPr>
          <w:rFonts w:ascii="Arial" w:eastAsia="Arial" w:hAnsi="Arial" w:cs="Arial"/>
          <w:u w:val="none"/>
        </w:rPr>
        <w:t xml:space="preserve">pojistitele zastupuje: Radmila Sommerová, </w:t>
      </w:r>
      <w:proofErr w:type="spellStart"/>
      <w:r>
        <w:rPr>
          <w:rFonts w:ascii="Arial" w:eastAsia="Arial" w:hAnsi="Arial" w:cs="Arial"/>
          <w:u w:val="none"/>
        </w:rPr>
        <w:t>key</w:t>
      </w:r>
      <w:proofErr w:type="spellEnd"/>
      <w:r>
        <w:rPr>
          <w:rFonts w:ascii="Arial" w:eastAsia="Arial" w:hAnsi="Arial" w:cs="Arial"/>
          <w:u w:val="none"/>
        </w:rPr>
        <w:t xml:space="preserve"> </w:t>
      </w:r>
      <w:proofErr w:type="spellStart"/>
      <w:r>
        <w:rPr>
          <w:rFonts w:ascii="Arial" w:eastAsia="Arial" w:hAnsi="Arial" w:cs="Arial"/>
          <w:u w:val="none"/>
        </w:rPr>
        <w:t>account</w:t>
      </w:r>
      <w:proofErr w:type="spellEnd"/>
      <w:r>
        <w:rPr>
          <w:rFonts w:ascii="Arial" w:eastAsia="Arial" w:hAnsi="Arial" w:cs="Arial"/>
          <w:u w:val="none"/>
        </w:rPr>
        <w:t xml:space="preserve"> </w:t>
      </w:r>
      <w:proofErr w:type="spellStart"/>
      <w:r>
        <w:rPr>
          <w:rFonts w:ascii="Arial" w:eastAsia="Arial" w:hAnsi="Arial" w:cs="Arial"/>
          <w:u w:val="none"/>
        </w:rPr>
        <w:t>manager</w:t>
      </w:r>
      <w:proofErr w:type="spellEnd"/>
      <w:r>
        <w:rPr>
          <w:rFonts w:ascii="Arial" w:eastAsia="Arial" w:hAnsi="Arial" w:cs="Arial"/>
          <w:u w:val="none"/>
        </w:rPr>
        <w:t xml:space="preserve"> </w:t>
      </w:r>
    </w:p>
    <w:p w:rsidR="008D6349" w:rsidRDefault="00B320A0">
      <w:pPr>
        <w:spacing w:after="778" w:line="259" w:lineRule="auto"/>
        <w:ind w:left="0" w:firstLine="0"/>
      </w:pPr>
      <w:r>
        <w:rPr>
          <w:rFonts w:ascii="Arial" w:eastAsia="Arial" w:hAnsi="Arial" w:cs="Arial"/>
          <w:sz w:val="1"/>
          <w:u w:val="none"/>
        </w:rPr>
        <w:t xml:space="preserve"> </w:t>
      </w:r>
    </w:p>
    <w:p w:rsidR="008D6349" w:rsidRDefault="00B320A0">
      <w:pPr>
        <w:spacing w:after="693" w:line="269" w:lineRule="auto"/>
        <w:ind w:left="-5" w:right="4"/>
        <w:jc w:val="both"/>
      </w:pPr>
      <w:r>
        <w:rPr>
          <w:rFonts w:ascii="Arial" w:eastAsia="Arial" w:hAnsi="Arial" w:cs="Arial"/>
          <w:u w:val="none"/>
        </w:rPr>
        <w:t xml:space="preserve">a </w:t>
      </w:r>
    </w:p>
    <w:p w:rsidR="008D6349" w:rsidRDefault="00B320A0">
      <w:pPr>
        <w:pStyle w:val="Nadpis2"/>
        <w:ind w:left="-5"/>
      </w:pPr>
      <w:r>
        <w:t xml:space="preserve">MĚSTO NÁCHOD </w:t>
      </w:r>
    </w:p>
    <w:p w:rsidR="008D6349" w:rsidRDefault="00B320A0">
      <w:pPr>
        <w:spacing w:after="5" w:line="269" w:lineRule="auto"/>
        <w:ind w:left="-5" w:right="4"/>
        <w:jc w:val="both"/>
      </w:pPr>
      <w:r>
        <w:rPr>
          <w:rFonts w:ascii="Arial" w:eastAsia="Arial" w:hAnsi="Arial" w:cs="Arial"/>
          <w:u w:val="none"/>
        </w:rPr>
        <w:t xml:space="preserve">se sídlem / místem podnikání Masarykovo náměstí 40 </w:t>
      </w:r>
    </w:p>
    <w:p w:rsidR="008D6349" w:rsidRDefault="00B320A0">
      <w:pPr>
        <w:spacing w:after="309" w:line="269" w:lineRule="auto"/>
        <w:ind w:left="-5" w:right="4"/>
        <w:jc w:val="both"/>
      </w:pPr>
      <w:r>
        <w:rPr>
          <w:rFonts w:ascii="Arial" w:eastAsia="Arial" w:hAnsi="Arial" w:cs="Arial"/>
          <w:u w:val="none"/>
        </w:rPr>
        <w:t xml:space="preserve">54701, Náchod </w:t>
      </w:r>
    </w:p>
    <w:p w:rsidR="008D6349" w:rsidRDefault="00B320A0">
      <w:pPr>
        <w:spacing w:after="5" w:line="269" w:lineRule="auto"/>
        <w:ind w:left="-5" w:right="4"/>
        <w:jc w:val="both"/>
      </w:pPr>
      <w:r>
        <w:rPr>
          <w:rFonts w:ascii="Arial" w:eastAsia="Arial" w:hAnsi="Arial" w:cs="Arial"/>
          <w:u w:val="none"/>
        </w:rPr>
        <w:t xml:space="preserve">IČO: 00272868 </w:t>
      </w:r>
    </w:p>
    <w:p w:rsidR="008D6349" w:rsidRDefault="00B320A0">
      <w:pPr>
        <w:spacing w:after="5" w:line="269" w:lineRule="auto"/>
        <w:ind w:left="-5" w:right="4"/>
        <w:jc w:val="both"/>
      </w:pPr>
      <w:r>
        <w:rPr>
          <w:rFonts w:ascii="Arial" w:eastAsia="Arial" w:hAnsi="Arial" w:cs="Arial"/>
          <w:u w:val="none"/>
        </w:rPr>
        <w:t xml:space="preserve">- </w:t>
      </w:r>
    </w:p>
    <w:p w:rsidR="008D6349" w:rsidRDefault="00B320A0">
      <w:pPr>
        <w:spacing w:after="5" w:line="572" w:lineRule="auto"/>
        <w:ind w:left="-5" w:right="5659"/>
        <w:jc w:val="both"/>
      </w:pPr>
      <w:r>
        <w:rPr>
          <w:rFonts w:ascii="Arial" w:eastAsia="Arial" w:hAnsi="Arial" w:cs="Arial"/>
          <w:u w:val="none"/>
        </w:rPr>
        <w:t xml:space="preserve">(dále jen „pojistník“) pojistníka zastupuje: Jan </w:t>
      </w:r>
      <w:proofErr w:type="spellStart"/>
      <w:r>
        <w:rPr>
          <w:rFonts w:ascii="Arial" w:eastAsia="Arial" w:hAnsi="Arial" w:cs="Arial"/>
          <w:u w:val="none"/>
        </w:rPr>
        <w:t>Birke</w:t>
      </w:r>
      <w:proofErr w:type="spellEnd"/>
      <w:r>
        <w:rPr>
          <w:rFonts w:ascii="Arial" w:eastAsia="Arial" w:hAnsi="Arial" w:cs="Arial"/>
          <w:u w:val="none"/>
        </w:rPr>
        <w:t xml:space="preserve">, starosta </w:t>
      </w:r>
    </w:p>
    <w:p w:rsidR="008D6349" w:rsidRDefault="00B320A0">
      <w:pPr>
        <w:spacing w:after="5" w:line="269" w:lineRule="auto"/>
        <w:ind w:left="-5" w:right="4"/>
        <w:jc w:val="both"/>
      </w:pPr>
      <w:r>
        <w:rPr>
          <w:rFonts w:ascii="Arial" w:eastAsia="Arial" w:hAnsi="Arial" w:cs="Arial"/>
          <w:u w:val="none"/>
        </w:rPr>
        <w:t xml:space="preserve">se dohodly, že výše uvedená pojistná smlouva se mění a doplňuje takto: </w:t>
      </w:r>
    </w:p>
    <w:p w:rsidR="008D6349" w:rsidRDefault="00B320A0">
      <w:pPr>
        <w:spacing w:after="0" w:line="259" w:lineRule="auto"/>
        <w:ind w:left="0" w:firstLine="0"/>
      </w:pPr>
      <w:r>
        <w:rPr>
          <w:b/>
          <w:i/>
          <w:u w:val="none"/>
        </w:rPr>
        <w:t xml:space="preserve"> </w:t>
      </w:r>
      <w:r>
        <w:rPr>
          <w:b/>
          <w:i/>
          <w:u w:val="none"/>
        </w:rPr>
        <w:tab/>
      </w:r>
      <w:r>
        <w:rPr>
          <w:u w:val="none"/>
        </w:rPr>
        <w:t xml:space="preserve"> </w:t>
      </w:r>
    </w:p>
    <w:p w:rsidR="008D6349" w:rsidRDefault="00B320A0">
      <w:pPr>
        <w:spacing w:after="0" w:line="259" w:lineRule="auto"/>
        <w:ind w:left="10" w:right="12"/>
        <w:jc w:val="center"/>
      </w:pPr>
      <w:r>
        <w:rPr>
          <w:rFonts w:ascii="Arial" w:eastAsia="Arial" w:hAnsi="Arial" w:cs="Arial"/>
          <w:b/>
          <w:i/>
          <w:sz w:val="28"/>
          <w:u w:val="none"/>
        </w:rPr>
        <w:t xml:space="preserve">Článek I. </w:t>
      </w:r>
    </w:p>
    <w:p w:rsidR="008D6349" w:rsidRDefault="00B320A0">
      <w:pPr>
        <w:pStyle w:val="Nadpis3"/>
        <w:spacing w:after="271"/>
        <w:ind w:left="34" w:right="6"/>
      </w:pPr>
      <w:r>
        <w:lastRenderedPageBreak/>
        <w:t xml:space="preserve">Změna již existujících právních vztahů pojištění sjednaných pojistnou smlouvou </w:t>
      </w:r>
    </w:p>
    <w:p w:rsidR="008D6349" w:rsidRDefault="00B320A0">
      <w:pPr>
        <w:spacing w:after="378" w:line="259" w:lineRule="auto"/>
        <w:ind w:left="-5"/>
      </w:pPr>
      <w:r>
        <w:rPr>
          <w:rFonts w:ascii="Arial" w:eastAsia="Arial" w:hAnsi="Arial" w:cs="Arial"/>
          <w:b/>
          <w:sz w:val="24"/>
          <w:u w:val="none"/>
        </w:rPr>
        <w:t xml:space="preserve">1. Živelní pojištění </w:t>
      </w:r>
      <w:r>
        <w:rPr>
          <w:rFonts w:ascii="Arial" w:eastAsia="Arial" w:hAnsi="Arial" w:cs="Arial"/>
          <w:b/>
          <w:u w:val="none"/>
        </w:rPr>
        <w:t xml:space="preserve">sjednané článkem II. pojistné smlouvy se ode dne nabytí účinnosti </w:t>
      </w:r>
      <w:r>
        <w:rPr>
          <w:rFonts w:ascii="Arial" w:eastAsia="Arial" w:hAnsi="Arial" w:cs="Arial"/>
          <w:sz w:val="1"/>
          <w:u w:val="none"/>
        </w:rPr>
        <w:t xml:space="preserve"> </w:t>
      </w:r>
      <w:r>
        <w:rPr>
          <w:rFonts w:ascii="Arial" w:eastAsia="Arial" w:hAnsi="Arial" w:cs="Arial"/>
          <w:sz w:val="1"/>
          <w:u w:val="none"/>
        </w:rPr>
        <w:tab/>
      </w:r>
      <w:r>
        <w:rPr>
          <w:rFonts w:ascii="Arial" w:eastAsia="Arial" w:hAnsi="Arial" w:cs="Arial"/>
          <w:sz w:val="1"/>
          <w:u w:val="none"/>
          <w:vertAlign w:val="subscript"/>
        </w:rPr>
        <w:t xml:space="preserve"> </w:t>
      </w:r>
      <w:r>
        <w:rPr>
          <w:rFonts w:ascii="Arial" w:eastAsia="Arial" w:hAnsi="Arial" w:cs="Arial"/>
          <w:b/>
          <w:u w:val="none"/>
        </w:rPr>
        <w:t>tohoto dodatku mění následovně:</w:t>
      </w:r>
      <w:r>
        <w:rPr>
          <w:rFonts w:ascii="Arial" w:eastAsia="Arial" w:hAnsi="Arial" w:cs="Arial"/>
          <w:b/>
          <w:sz w:val="24"/>
          <w:u w:val="none"/>
        </w:rPr>
        <w:t xml:space="preserve"> </w:t>
      </w:r>
    </w:p>
    <w:p w:rsidR="008D6349" w:rsidRDefault="00B320A0">
      <w:pPr>
        <w:pStyle w:val="Nadpis2"/>
        <w:spacing w:after="117"/>
        <w:ind w:left="-5"/>
      </w:pPr>
      <w:r>
        <w:t xml:space="preserve">ZMĚNY </w:t>
      </w:r>
    </w:p>
    <w:p w:rsidR="008D6349" w:rsidRDefault="00B320A0">
      <w:pPr>
        <w:spacing w:after="170" w:line="269" w:lineRule="auto"/>
        <w:ind w:left="-5" w:right="4"/>
        <w:jc w:val="both"/>
      </w:pPr>
      <w:r>
        <w:rPr>
          <w:rFonts w:ascii="Arial" w:eastAsia="Arial" w:hAnsi="Arial" w:cs="Arial"/>
          <w:u w:val="none"/>
        </w:rPr>
        <w:t xml:space="preserve">Pojistitel a pojistník výslovně sjednávají, že </w:t>
      </w:r>
      <w:r>
        <w:rPr>
          <w:rFonts w:ascii="Arial" w:eastAsia="Arial" w:hAnsi="Arial" w:cs="Arial"/>
          <w:b/>
          <w:u w:val="none"/>
        </w:rPr>
        <w:t>ode dne nabytí účinnosti tohoto dodatku SE MĚNÍ obsah právního vztahu pojištění ve vztahu k následujícím dosavadním hodnotám pojistného zájmu (následujícím dosavadním předmětům pojištění)</w:t>
      </w:r>
      <w:r>
        <w:rPr>
          <w:rFonts w:ascii="Arial" w:eastAsia="Arial" w:hAnsi="Arial" w:cs="Arial"/>
          <w:u w:val="none"/>
        </w:rPr>
        <w:t>.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(k jednotlivému předmětu pojištění), a to i v těch jeho částech či dílčích parametrech, které tímto dodatkem změněny nebyly:</w:t>
      </w:r>
      <w:r>
        <w:rPr>
          <w:rFonts w:ascii="Arial" w:eastAsia="Arial" w:hAnsi="Arial" w:cs="Arial"/>
          <w:sz w:val="18"/>
          <w:u w:val="none"/>
        </w:rPr>
        <w:t xml:space="preserve"> </w:t>
      </w:r>
    </w:p>
    <w:p w:rsidR="008D6349" w:rsidRDefault="00B320A0">
      <w:pPr>
        <w:spacing w:after="392" w:line="268" w:lineRule="auto"/>
        <w:ind w:left="-5" w:right="6"/>
        <w:jc w:val="both"/>
      </w:pPr>
      <w:r>
        <w:rPr>
          <w:rFonts w:ascii="Arial" w:eastAsia="Arial" w:hAnsi="Arial" w:cs="Arial"/>
          <w:sz w:val="18"/>
          <w:u w:val="none"/>
        </w:rPr>
        <w:t xml:space="preserve">V souladu s článkem I. pojistné smlouvy se toto pojištění řídí také Všeobecnými pojistnými podmínkami - zvláštní část Živelní pojištění VPP Z 2014 (dále jen "VPP Z 2014"), které jsou nedílnou součástí a přílohou této pojistné smlouvy. </w:t>
      </w:r>
    </w:p>
    <w:p w:rsidR="008D6349" w:rsidRDefault="00B320A0">
      <w:pPr>
        <w:pStyle w:val="Nadpis3"/>
        <w:spacing w:after="0" w:line="259" w:lineRule="auto"/>
        <w:ind w:left="-5"/>
        <w:jc w:val="left"/>
      </w:pPr>
      <w:r>
        <w:rPr>
          <w:i w:val="0"/>
          <w:sz w:val="20"/>
        </w:rPr>
        <w:t xml:space="preserve">ROZSAH POJIŠTĚNÍ </w:t>
      </w:r>
    </w:p>
    <w:tbl>
      <w:tblPr>
        <w:tblStyle w:val="TableGrid"/>
        <w:tblW w:w="9116" w:type="dxa"/>
        <w:tblInd w:w="4" w:type="dxa"/>
        <w:tblCellMar>
          <w:top w:w="37" w:type="dxa"/>
          <w:left w:w="37" w:type="dxa"/>
        </w:tblCellMar>
        <w:tblLook w:val="04A0" w:firstRow="1" w:lastRow="0" w:firstColumn="1" w:lastColumn="0" w:noHBand="0" w:noVBand="1"/>
      </w:tblPr>
      <w:tblGrid>
        <w:gridCol w:w="2698"/>
        <w:gridCol w:w="700"/>
        <w:gridCol w:w="739"/>
        <w:gridCol w:w="781"/>
        <w:gridCol w:w="1099"/>
        <w:gridCol w:w="902"/>
        <w:gridCol w:w="2197"/>
      </w:tblGrid>
      <w:tr w:rsidR="008D6349">
        <w:trPr>
          <w:trHeight w:val="1923"/>
        </w:trPr>
        <w:tc>
          <w:tcPr>
            <w:tcW w:w="4137" w:type="dxa"/>
            <w:gridSpan w:val="3"/>
            <w:tcBorders>
              <w:top w:val="single" w:sz="8" w:space="0" w:color="000000"/>
              <w:left w:val="single" w:sz="8" w:space="0" w:color="000000"/>
              <w:bottom w:val="single" w:sz="8" w:space="0" w:color="000000"/>
              <w:right w:val="single" w:sz="8" w:space="0" w:color="000000"/>
            </w:tcBorders>
          </w:tcPr>
          <w:p w:rsidR="008D6349" w:rsidRDefault="00B320A0">
            <w:pPr>
              <w:spacing w:after="0" w:line="276" w:lineRule="auto"/>
              <w:ind w:left="0" w:right="195" w:firstLine="0"/>
            </w:pPr>
            <w:r>
              <w:rPr>
                <w:rFonts w:ascii="Arial" w:eastAsia="Arial" w:hAnsi="Arial" w:cs="Arial"/>
                <w:sz w:val="18"/>
                <w:u w:val="none"/>
              </w:rPr>
              <w:t xml:space="preserve">předmět pojištění: </w:t>
            </w:r>
            <w:r>
              <w:rPr>
                <w:rFonts w:ascii="Arial" w:eastAsia="Arial" w:hAnsi="Arial" w:cs="Arial"/>
                <w:b/>
                <w:sz w:val="18"/>
                <w:u w:val="none"/>
              </w:rPr>
              <w:t xml:space="preserve">1. Soubor </w:t>
            </w:r>
            <w:proofErr w:type="gramStart"/>
            <w:r>
              <w:rPr>
                <w:rFonts w:ascii="Arial" w:eastAsia="Arial" w:hAnsi="Arial" w:cs="Arial"/>
                <w:b/>
                <w:sz w:val="18"/>
                <w:u w:val="none"/>
              </w:rPr>
              <w:t>staveb  vyjma</w:t>
            </w:r>
            <w:proofErr w:type="gramEnd"/>
            <w:r>
              <w:rPr>
                <w:rFonts w:ascii="Arial" w:eastAsia="Arial" w:hAnsi="Arial" w:cs="Arial"/>
                <w:b/>
                <w:sz w:val="18"/>
                <w:u w:val="none"/>
              </w:rPr>
              <w:t xml:space="preserve"> věcí  uvedených v čl. </w:t>
            </w:r>
          </w:p>
          <w:p w:rsidR="008D6349" w:rsidRDefault="00B320A0">
            <w:pPr>
              <w:spacing w:after="0" w:line="259" w:lineRule="auto"/>
              <w:ind w:left="0" w:firstLine="0"/>
            </w:pPr>
            <w:r>
              <w:rPr>
                <w:rFonts w:ascii="Arial" w:eastAsia="Arial" w:hAnsi="Arial" w:cs="Arial"/>
                <w:b/>
                <w:sz w:val="18"/>
                <w:u w:val="none"/>
              </w:rPr>
              <w:t>III odst. 2. a 3. VPP</w:t>
            </w:r>
            <w:r>
              <w:rPr>
                <w:rFonts w:ascii="Arial" w:eastAsia="Arial" w:hAnsi="Arial" w:cs="Arial"/>
                <w:sz w:val="18"/>
                <w:u w:val="none"/>
              </w:rPr>
              <w:t xml:space="preserve"> </w:t>
            </w:r>
          </w:p>
        </w:tc>
        <w:tc>
          <w:tcPr>
            <w:tcW w:w="4979" w:type="dxa"/>
            <w:gridSpan w:val="4"/>
            <w:tcBorders>
              <w:top w:val="single" w:sz="8" w:space="0" w:color="000000"/>
              <w:left w:val="single" w:sz="8" w:space="0" w:color="000000"/>
              <w:bottom w:val="single" w:sz="9" w:space="0" w:color="FFFFFF"/>
              <w:right w:val="single" w:sz="8" w:space="0" w:color="000000"/>
            </w:tcBorders>
          </w:tcPr>
          <w:p w:rsidR="008D6349" w:rsidRDefault="00B320A0">
            <w:pPr>
              <w:spacing w:after="0" w:line="259" w:lineRule="auto"/>
              <w:ind w:left="4" w:firstLine="0"/>
            </w:pPr>
            <w:r>
              <w:rPr>
                <w:rFonts w:ascii="Arial" w:eastAsia="Arial" w:hAnsi="Arial" w:cs="Arial"/>
                <w:sz w:val="18"/>
                <w:u w:val="none"/>
              </w:rPr>
              <w:t xml:space="preserve">specifikace předmětu pojištění: </w:t>
            </w:r>
          </w:p>
          <w:p w:rsidR="008D6349" w:rsidRDefault="00B320A0">
            <w:pPr>
              <w:spacing w:after="0" w:line="259" w:lineRule="auto"/>
              <w:ind w:left="4" w:firstLine="0"/>
            </w:pPr>
            <w:r>
              <w:rPr>
                <w:rFonts w:ascii="Arial" w:eastAsia="Arial" w:hAnsi="Arial" w:cs="Arial"/>
                <w:b/>
                <w:sz w:val="18"/>
                <w:u w:val="none"/>
              </w:rPr>
              <w:t xml:space="preserve">Soubor vlastních a cizích budov, hal, ostatních staveb (pozemní komunikace, zpevněné plochy, chodníky, lavičky, inženýrské sítě, radary, veřejné osvětlení apod.), stavebních součástí stavby nebo nebytového prostoru, které pojištěný užívá, stavebních součásti mající estetický charakter (např. sochy) a jednotek, vč. příslušných staveních součástí a příslušenství dle přílohy </w:t>
            </w:r>
            <w:proofErr w:type="gramStart"/>
            <w:r>
              <w:rPr>
                <w:rFonts w:ascii="Arial" w:eastAsia="Arial" w:hAnsi="Arial" w:cs="Arial"/>
                <w:b/>
                <w:sz w:val="18"/>
                <w:u w:val="none"/>
              </w:rPr>
              <w:t>č.2</w:t>
            </w:r>
            <w:proofErr w:type="gramEnd"/>
            <w:r>
              <w:rPr>
                <w:rFonts w:ascii="Arial" w:eastAsia="Arial" w:hAnsi="Arial" w:cs="Arial"/>
                <w:sz w:val="18"/>
                <w:u w:val="none"/>
              </w:rPr>
              <w:t xml:space="preserve"> </w:t>
            </w:r>
          </w:p>
        </w:tc>
      </w:tr>
      <w:tr w:rsidR="008D6349">
        <w:trPr>
          <w:trHeight w:val="475"/>
        </w:trPr>
        <w:tc>
          <w:tcPr>
            <w:tcW w:w="3398" w:type="dxa"/>
            <w:gridSpan w:val="2"/>
            <w:tcBorders>
              <w:top w:val="single" w:sz="8" w:space="0" w:color="000000"/>
              <w:left w:val="single" w:sz="8" w:space="0" w:color="000000"/>
              <w:bottom w:val="single" w:sz="9" w:space="0" w:color="CCCCCC"/>
              <w:right w:val="single" w:sz="8" w:space="0" w:color="000000"/>
            </w:tcBorders>
          </w:tcPr>
          <w:p w:rsidR="008D6349" w:rsidRDefault="00B320A0">
            <w:pPr>
              <w:spacing w:after="14" w:line="259" w:lineRule="auto"/>
              <w:ind w:left="0" w:firstLine="0"/>
            </w:pPr>
            <w:r>
              <w:rPr>
                <w:rFonts w:ascii="Arial" w:eastAsia="Arial" w:hAnsi="Arial" w:cs="Arial"/>
                <w:sz w:val="18"/>
                <w:u w:val="none"/>
              </w:rPr>
              <w:t xml:space="preserve">místo pojištění: </w:t>
            </w:r>
          </w:p>
          <w:p w:rsidR="008D6349" w:rsidRDefault="00B320A0">
            <w:pPr>
              <w:spacing w:after="0" w:line="259" w:lineRule="auto"/>
              <w:ind w:left="0" w:firstLine="0"/>
            </w:pPr>
            <w:r>
              <w:rPr>
                <w:rFonts w:ascii="Arial" w:eastAsia="Arial" w:hAnsi="Arial" w:cs="Arial"/>
                <w:sz w:val="18"/>
                <w:u w:val="none"/>
              </w:rPr>
              <w:t xml:space="preserve">viz seznam míst pojištění </w:t>
            </w:r>
          </w:p>
        </w:tc>
        <w:tc>
          <w:tcPr>
            <w:tcW w:w="2619" w:type="dxa"/>
            <w:gridSpan w:val="3"/>
            <w:tcBorders>
              <w:top w:val="single" w:sz="8" w:space="0" w:color="000000"/>
              <w:left w:val="single" w:sz="8" w:space="0" w:color="000000"/>
              <w:bottom w:val="single" w:sz="9" w:space="0" w:color="CCCCCC"/>
              <w:right w:val="single" w:sz="8" w:space="0" w:color="000000"/>
            </w:tcBorders>
          </w:tcPr>
          <w:p w:rsidR="008D6349" w:rsidRDefault="00B320A0">
            <w:pPr>
              <w:spacing w:after="13" w:line="259" w:lineRule="auto"/>
              <w:ind w:left="4" w:firstLine="0"/>
            </w:pPr>
            <w:r>
              <w:rPr>
                <w:rFonts w:ascii="Arial" w:eastAsia="Arial" w:hAnsi="Arial" w:cs="Arial"/>
                <w:sz w:val="18"/>
                <w:u w:val="none"/>
              </w:rPr>
              <w:t xml:space="preserve">vlastnictví předmětu pojištění: </w:t>
            </w:r>
          </w:p>
          <w:p w:rsidR="008D6349" w:rsidRDefault="00B320A0">
            <w:pPr>
              <w:spacing w:after="0" w:line="259" w:lineRule="auto"/>
              <w:ind w:left="4" w:firstLine="0"/>
            </w:pPr>
            <w:r>
              <w:rPr>
                <w:rFonts w:ascii="Arial" w:eastAsia="Arial" w:hAnsi="Arial" w:cs="Arial"/>
                <w:sz w:val="18"/>
                <w:u w:val="none"/>
              </w:rPr>
              <w:t xml:space="preserve">vlastní i cizí </w:t>
            </w:r>
          </w:p>
        </w:tc>
        <w:tc>
          <w:tcPr>
            <w:tcW w:w="3099" w:type="dxa"/>
            <w:gridSpan w:val="2"/>
            <w:tcBorders>
              <w:top w:val="single" w:sz="9" w:space="0" w:color="FFFFFF"/>
              <w:left w:val="single" w:sz="8" w:space="0" w:color="000000"/>
              <w:bottom w:val="single" w:sz="9" w:space="0" w:color="CCCCCC"/>
              <w:right w:val="single" w:sz="8" w:space="0" w:color="000000"/>
            </w:tcBorders>
          </w:tcPr>
          <w:p w:rsidR="008D6349" w:rsidRDefault="00B320A0">
            <w:pPr>
              <w:spacing w:after="13" w:line="259" w:lineRule="auto"/>
              <w:ind w:left="4" w:firstLine="0"/>
            </w:pPr>
            <w:r>
              <w:rPr>
                <w:rFonts w:ascii="Arial" w:eastAsia="Arial" w:hAnsi="Arial" w:cs="Arial"/>
                <w:sz w:val="18"/>
                <w:u w:val="none"/>
              </w:rPr>
              <w:t xml:space="preserve">pojistná hodnota: </w:t>
            </w:r>
          </w:p>
          <w:p w:rsidR="008D6349" w:rsidRDefault="00B320A0">
            <w:pPr>
              <w:spacing w:after="0" w:line="259" w:lineRule="auto"/>
              <w:ind w:left="4" w:firstLine="0"/>
            </w:pPr>
            <w:r>
              <w:rPr>
                <w:rFonts w:ascii="Arial" w:eastAsia="Arial" w:hAnsi="Arial" w:cs="Arial"/>
                <w:sz w:val="18"/>
                <w:u w:val="none"/>
              </w:rPr>
              <w:t xml:space="preserve">nová cena </w:t>
            </w:r>
          </w:p>
        </w:tc>
      </w:tr>
      <w:tr w:rsidR="008D6349">
        <w:trPr>
          <w:trHeight w:val="668"/>
        </w:trPr>
        <w:tc>
          <w:tcPr>
            <w:tcW w:w="2698" w:type="dxa"/>
            <w:tcBorders>
              <w:top w:val="single" w:sz="9" w:space="0" w:color="CCCCCC"/>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0" w:firstLine="0"/>
            </w:pPr>
            <w:r>
              <w:rPr>
                <w:rFonts w:ascii="Arial" w:eastAsia="Arial" w:hAnsi="Arial" w:cs="Arial"/>
                <w:b/>
                <w:sz w:val="18"/>
                <w:u w:val="none"/>
              </w:rPr>
              <w:t xml:space="preserve">Pojištění se sjednává pro případ negativního působení pojistných nebezpečí: </w:t>
            </w:r>
          </w:p>
        </w:tc>
        <w:tc>
          <w:tcPr>
            <w:tcW w:w="2220" w:type="dxa"/>
            <w:gridSpan w:val="3"/>
            <w:tcBorders>
              <w:top w:val="single" w:sz="9" w:space="0" w:color="CCCCCC"/>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2" w:firstLine="0"/>
            </w:pPr>
            <w:r>
              <w:rPr>
                <w:rFonts w:ascii="Arial" w:eastAsia="Arial" w:hAnsi="Arial" w:cs="Arial"/>
                <w:b/>
                <w:sz w:val="18"/>
                <w:u w:val="none"/>
              </w:rPr>
              <w:t xml:space="preserve">horní hranice pojistného plnění (Kč): </w:t>
            </w:r>
          </w:p>
        </w:tc>
        <w:tc>
          <w:tcPr>
            <w:tcW w:w="2001" w:type="dxa"/>
            <w:gridSpan w:val="2"/>
            <w:tcBorders>
              <w:top w:val="single" w:sz="9" w:space="0" w:color="CCCCCC"/>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2" w:firstLine="0"/>
            </w:pPr>
            <w:r>
              <w:rPr>
                <w:rFonts w:ascii="Arial" w:eastAsia="Arial" w:hAnsi="Arial" w:cs="Arial"/>
                <w:b/>
                <w:sz w:val="18"/>
                <w:u w:val="none"/>
              </w:rPr>
              <w:t>způsob pojištění:</w:t>
            </w:r>
            <w:r>
              <w:rPr>
                <w:rFonts w:ascii="Arial" w:eastAsia="Arial" w:hAnsi="Arial" w:cs="Arial"/>
                <w:b/>
                <w:sz w:val="18"/>
                <w:u w:val="none"/>
                <w:vertAlign w:val="superscript"/>
              </w:rPr>
              <w:t>1</w:t>
            </w:r>
            <w:r>
              <w:rPr>
                <w:rFonts w:ascii="Arial" w:eastAsia="Arial" w:hAnsi="Arial" w:cs="Arial"/>
                <w:b/>
                <w:sz w:val="18"/>
                <w:u w:val="none"/>
              </w:rPr>
              <w:t xml:space="preserve">) </w:t>
            </w:r>
          </w:p>
        </w:tc>
        <w:tc>
          <w:tcPr>
            <w:tcW w:w="2196" w:type="dxa"/>
            <w:tcBorders>
              <w:top w:val="single" w:sz="9" w:space="0" w:color="CCCCCC"/>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1" w:firstLine="0"/>
            </w:pPr>
            <w:r>
              <w:rPr>
                <w:rFonts w:ascii="Arial" w:eastAsia="Arial" w:hAnsi="Arial" w:cs="Arial"/>
                <w:b/>
                <w:sz w:val="18"/>
                <w:u w:val="none"/>
              </w:rPr>
              <w:t xml:space="preserve">spoluúčast: </w:t>
            </w:r>
          </w:p>
        </w:tc>
      </w:tr>
      <w:tr w:rsidR="008D6349">
        <w:trPr>
          <w:trHeight w:val="267"/>
        </w:trPr>
        <w:tc>
          <w:tcPr>
            <w:tcW w:w="2698"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firstLine="0"/>
            </w:pPr>
            <w:r>
              <w:rPr>
                <w:rFonts w:ascii="Arial" w:eastAsia="Arial" w:hAnsi="Arial" w:cs="Arial"/>
                <w:sz w:val="18"/>
                <w:u w:val="none"/>
              </w:rPr>
              <w:t xml:space="preserve">FLEXA </w:t>
            </w:r>
          </w:p>
        </w:tc>
        <w:tc>
          <w:tcPr>
            <w:tcW w:w="2220" w:type="dxa"/>
            <w:gridSpan w:val="3"/>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6 178 354 776 </w:t>
            </w:r>
          </w:p>
        </w:tc>
        <w:tc>
          <w:tcPr>
            <w:tcW w:w="2001" w:type="dxa"/>
            <w:gridSpan w:val="2"/>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11" w:firstLine="0"/>
              <w:jc w:val="center"/>
            </w:pPr>
            <w:r>
              <w:rPr>
                <w:rFonts w:ascii="Arial" w:eastAsia="Arial" w:hAnsi="Arial" w:cs="Arial"/>
                <w:sz w:val="18"/>
                <w:u w:val="none"/>
              </w:rPr>
              <w:t xml:space="preserve"> </w:t>
            </w:r>
          </w:p>
        </w:tc>
        <w:tc>
          <w:tcPr>
            <w:tcW w:w="2196"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1 000 Kč</w:t>
            </w:r>
          </w:p>
        </w:tc>
      </w:tr>
    </w:tbl>
    <w:p w:rsidR="008D6349" w:rsidRDefault="00B320A0">
      <w:pPr>
        <w:spacing w:after="0" w:line="277" w:lineRule="auto"/>
        <w:ind w:left="0" w:right="14" w:firstLine="0"/>
        <w:jc w:val="both"/>
      </w:pPr>
      <w:r>
        <w:rPr>
          <w:rFonts w:ascii="Arial" w:eastAsia="Arial" w:hAnsi="Arial" w:cs="Arial"/>
          <w:i/>
          <w:sz w:val="18"/>
          <w:u w:val="none"/>
          <w:vertAlign w:val="superscript"/>
        </w:rPr>
        <w:t>1</w:t>
      </w:r>
      <w:r>
        <w:rPr>
          <w:rFonts w:ascii="Arial" w:eastAsia="Arial" w:hAnsi="Arial" w:cs="Arial"/>
          <w:i/>
          <w:sz w:val="18"/>
          <w:u w:val="none"/>
        </w:rPr>
        <w:t>Zkratkou „1R“ se pro účely této pojistné smlouvy rozumí pojištění prvního rizika a v tomto případě je horní hranice pojistného plnění stanovena limitem pojistného plnění; je-li pole výše uvedené tabulky ve sloupci „Způsob pojištění“ prázdné, rozumí se tím pro účely této pojistné smlouvy, že pojištění není sjednáno ve výše uvedeném speciálním právním režimu a horní hranice pojistného plnění je určena pojistnou částkou.</w:t>
      </w:r>
      <w:r>
        <w:rPr>
          <w:rFonts w:ascii="Arial" w:eastAsia="Arial" w:hAnsi="Arial" w:cs="Arial"/>
          <w:sz w:val="18"/>
          <w:u w:val="none"/>
        </w:rPr>
        <w:t xml:space="preserve"> </w:t>
      </w:r>
    </w:p>
    <w:p w:rsidR="008D6349" w:rsidRDefault="00B320A0">
      <w:pPr>
        <w:spacing w:after="216" w:line="259" w:lineRule="auto"/>
        <w:ind w:left="0" w:firstLine="0"/>
      </w:pPr>
      <w:r>
        <w:rPr>
          <w:rFonts w:ascii="Arial" w:eastAsia="Arial" w:hAnsi="Arial" w:cs="Arial"/>
          <w:sz w:val="18"/>
          <w:u w:val="none"/>
        </w:rPr>
        <w:t xml:space="preserve"> </w:t>
      </w:r>
    </w:p>
    <w:p w:rsidR="008D6349" w:rsidRDefault="00B320A0">
      <w:pPr>
        <w:pStyle w:val="Nadpis3"/>
        <w:spacing w:after="171" w:line="259" w:lineRule="auto"/>
        <w:ind w:left="-5"/>
        <w:jc w:val="left"/>
      </w:pPr>
      <w:r>
        <w:rPr>
          <w:i w:val="0"/>
          <w:sz w:val="20"/>
        </w:rPr>
        <w:t xml:space="preserve">VÝKLAD POJMŮ </w:t>
      </w:r>
    </w:p>
    <w:p w:rsidR="008D6349" w:rsidRDefault="00B320A0">
      <w:pPr>
        <w:spacing w:after="174" w:line="268" w:lineRule="auto"/>
        <w:ind w:left="-5" w:right="6"/>
        <w:jc w:val="both"/>
      </w:pPr>
      <w:r>
        <w:rPr>
          <w:rFonts w:ascii="Arial" w:eastAsia="Arial" w:hAnsi="Arial" w:cs="Arial"/>
          <w:sz w:val="18"/>
          <w:u w:val="none"/>
        </w:rPr>
        <w:t xml:space="preserve">Pojmem </w:t>
      </w:r>
      <w:r>
        <w:rPr>
          <w:rFonts w:ascii="Arial" w:eastAsia="Arial" w:hAnsi="Arial" w:cs="Arial"/>
          <w:b/>
          <w:sz w:val="18"/>
          <w:u w:val="none"/>
        </w:rPr>
        <w:t>FLEXA</w:t>
      </w:r>
      <w:r>
        <w:rPr>
          <w:rFonts w:ascii="Arial" w:eastAsia="Arial" w:hAnsi="Arial" w:cs="Arial"/>
          <w:sz w:val="18"/>
          <w:u w:val="none"/>
        </w:rPr>
        <w:t xml:space="preserve"> se pro účely této pojistné smlouvy rozumí živelní pojištění sjednané pro případ poškození nebo zničení předmětu pojištění způsobené pojistným nebezpečím dle čl. II odst. 1. VPP Z 2014. </w:t>
      </w:r>
    </w:p>
    <w:p w:rsidR="008D6349" w:rsidRDefault="00B320A0">
      <w:pPr>
        <w:spacing w:after="0" w:line="259" w:lineRule="auto"/>
        <w:ind w:left="0" w:firstLine="0"/>
      </w:pPr>
      <w:r>
        <w:rPr>
          <w:b/>
          <w:i/>
          <w:u w:val="none"/>
        </w:rPr>
        <w:t xml:space="preserve"> </w:t>
      </w:r>
      <w:r>
        <w:rPr>
          <w:b/>
          <w:i/>
          <w:u w:val="none"/>
        </w:rPr>
        <w:tab/>
      </w:r>
      <w:r>
        <w:rPr>
          <w:u w:val="none"/>
        </w:rPr>
        <w:t xml:space="preserve"> </w:t>
      </w:r>
    </w:p>
    <w:p w:rsidR="008D6349" w:rsidRDefault="00B320A0">
      <w:pPr>
        <w:spacing w:after="0" w:line="259" w:lineRule="auto"/>
        <w:ind w:left="10" w:right="12"/>
        <w:jc w:val="center"/>
      </w:pPr>
      <w:r>
        <w:rPr>
          <w:rFonts w:ascii="Arial" w:eastAsia="Arial" w:hAnsi="Arial" w:cs="Arial"/>
          <w:b/>
          <w:i/>
          <w:sz w:val="28"/>
          <w:u w:val="none"/>
        </w:rPr>
        <w:t xml:space="preserve">Článek II. </w:t>
      </w:r>
    </w:p>
    <w:p w:rsidR="008D6349" w:rsidRDefault="00B320A0">
      <w:pPr>
        <w:pStyle w:val="Nadpis3"/>
        <w:ind w:left="34"/>
      </w:pPr>
      <w:r>
        <w:t xml:space="preserve">Změny ve výši pojistného za všechna pojištění sjednaná pojistnou smlouvou po nabytí účinnosti tohoto dodatku </w:t>
      </w:r>
    </w:p>
    <w:p w:rsidR="008D6349" w:rsidRDefault="00B320A0">
      <w:pPr>
        <w:spacing w:after="0" w:line="259" w:lineRule="auto"/>
        <w:ind w:left="-5"/>
      </w:pPr>
      <w:r>
        <w:rPr>
          <w:rFonts w:ascii="Arial" w:eastAsia="Arial" w:hAnsi="Arial" w:cs="Arial"/>
          <w:b/>
          <w:sz w:val="18"/>
          <w:u w:val="none"/>
        </w:rPr>
        <w:t xml:space="preserve">Výše pojistného za jednotlivá pojištění činí: </w:t>
      </w:r>
    </w:p>
    <w:tbl>
      <w:tblPr>
        <w:tblStyle w:val="TableGrid"/>
        <w:tblW w:w="9115" w:type="dxa"/>
        <w:tblInd w:w="4" w:type="dxa"/>
        <w:tblCellMar>
          <w:top w:w="19" w:type="dxa"/>
          <w:left w:w="8" w:type="dxa"/>
        </w:tblCellMar>
        <w:tblLook w:val="04A0" w:firstRow="1" w:lastRow="0" w:firstColumn="1" w:lastColumn="0" w:noHBand="0" w:noVBand="1"/>
      </w:tblPr>
      <w:tblGrid>
        <w:gridCol w:w="726"/>
        <w:gridCol w:w="3140"/>
        <w:gridCol w:w="2819"/>
        <w:gridCol w:w="2430"/>
      </w:tblGrid>
      <w:tr w:rsidR="008D6349">
        <w:trPr>
          <w:trHeight w:val="256"/>
        </w:trPr>
        <w:tc>
          <w:tcPr>
            <w:tcW w:w="498" w:type="dxa"/>
            <w:tcBorders>
              <w:top w:val="single" w:sz="8" w:space="0" w:color="000000"/>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29" w:firstLine="0"/>
            </w:pPr>
            <w:r>
              <w:rPr>
                <w:rFonts w:ascii="Arial" w:eastAsia="Arial" w:hAnsi="Arial" w:cs="Arial"/>
                <w:b/>
                <w:sz w:val="18"/>
                <w:u w:val="none"/>
              </w:rPr>
              <w:t xml:space="preserve"> </w:t>
            </w:r>
          </w:p>
        </w:tc>
        <w:tc>
          <w:tcPr>
            <w:tcW w:w="3220" w:type="dxa"/>
            <w:tcBorders>
              <w:top w:val="single" w:sz="8" w:space="0" w:color="000000"/>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30" w:firstLine="0"/>
            </w:pPr>
            <w:r>
              <w:rPr>
                <w:rFonts w:ascii="Arial" w:eastAsia="Arial" w:hAnsi="Arial" w:cs="Arial"/>
                <w:b/>
                <w:sz w:val="18"/>
                <w:u w:val="none"/>
              </w:rPr>
              <w:t xml:space="preserve">Pojištění </w:t>
            </w:r>
          </w:p>
        </w:tc>
        <w:tc>
          <w:tcPr>
            <w:tcW w:w="2901" w:type="dxa"/>
            <w:tcBorders>
              <w:top w:val="single" w:sz="8" w:space="0" w:color="000000"/>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0" w:right="41" w:firstLine="0"/>
              <w:jc w:val="right"/>
            </w:pPr>
            <w:r>
              <w:rPr>
                <w:rFonts w:ascii="Arial" w:eastAsia="Arial" w:hAnsi="Arial" w:cs="Arial"/>
                <w:b/>
                <w:sz w:val="18"/>
                <w:u w:val="none"/>
              </w:rPr>
              <w:t xml:space="preserve">Změna ročního pojistného </w:t>
            </w:r>
          </w:p>
        </w:tc>
        <w:tc>
          <w:tcPr>
            <w:tcW w:w="2497" w:type="dxa"/>
            <w:tcBorders>
              <w:top w:val="single" w:sz="8" w:space="0" w:color="000000"/>
              <w:left w:val="single" w:sz="8" w:space="0" w:color="000000"/>
              <w:bottom w:val="single" w:sz="9" w:space="0" w:color="FFFFFF"/>
              <w:right w:val="single" w:sz="8" w:space="0" w:color="000000"/>
            </w:tcBorders>
            <w:shd w:val="clear" w:color="auto" w:fill="CCCCCC"/>
          </w:tcPr>
          <w:p w:rsidR="008D6349" w:rsidRDefault="00B320A0">
            <w:pPr>
              <w:spacing w:after="0" w:line="259" w:lineRule="auto"/>
              <w:ind w:left="119" w:firstLine="0"/>
            </w:pPr>
            <w:r>
              <w:rPr>
                <w:rFonts w:ascii="Arial" w:eastAsia="Arial" w:hAnsi="Arial" w:cs="Arial"/>
                <w:b/>
                <w:sz w:val="18"/>
                <w:u w:val="none"/>
              </w:rPr>
              <w:t>Roční pojistné po změnách</w:t>
            </w:r>
          </w:p>
        </w:tc>
      </w:tr>
      <w:tr w:rsidR="008D6349">
        <w:trPr>
          <w:trHeight w:val="277"/>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t>1.</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Živelní pojištění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4 571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1 276 432 Kč</w:t>
            </w:r>
          </w:p>
        </w:tc>
      </w:tr>
      <w:tr w:rsidR="008D6349">
        <w:trPr>
          <w:trHeight w:val="269"/>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lastRenderedPageBreak/>
              <w:t>2.</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Pojištění odcizení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0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71 994 Kč</w:t>
            </w:r>
          </w:p>
        </w:tc>
      </w:tr>
      <w:tr w:rsidR="008D6349">
        <w:trPr>
          <w:trHeight w:val="266"/>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t>3.</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Pojištění strojů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0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7 335 Kč</w:t>
            </w:r>
          </w:p>
        </w:tc>
      </w:tr>
      <w:tr w:rsidR="008D6349">
        <w:trPr>
          <w:trHeight w:val="266"/>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t>4.</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Pojištění elektronických zařízení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0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77 454 Kč</w:t>
            </w:r>
          </w:p>
        </w:tc>
      </w:tr>
      <w:tr w:rsidR="008D6349">
        <w:trPr>
          <w:trHeight w:val="267"/>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t>5.</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Pojištění přepravovaného nákladu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0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4 830 Kč</w:t>
            </w:r>
          </w:p>
        </w:tc>
      </w:tr>
      <w:tr w:rsidR="008D6349">
        <w:trPr>
          <w:trHeight w:val="269"/>
        </w:trPr>
        <w:tc>
          <w:tcPr>
            <w:tcW w:w="498"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1" w:firstLine="0"/>
              <w:jc w:val="right"/>
            </w:pPr>
            <w:r>
              <w:rPr>
                <w:rFonts w:ascii="Arial" w:eastAsia="Arial" w:hAnsi="Arial" w:cs="Arial"/>
                <w:b/>
                <w:sz w:val="18"/>
                <w:u w:val="none"/>
              </w:rPr>
              <w:t>6.</w:t>
            </w:r>
            <w:r>
              <w:rPr>
                <w:rFonts w:ascii="Arial" w:eastAsia="Arial" w:hAnsi="Arial" w:cs="Arial"/>
                <w:sz w:val="18"/>
                <w:u w:val="none"/>
              </w:rPr>
              <w:t xml:space="preserve"> </w:t>
            </w:r>
          </w:p>
        </w:tc>
        <w:tc>
          <w:tcPr>
            <w:tcW w:w="32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30" w:firstLine="0"/>
            </w:pPr>
            <w:r>
              <w:rPr>
                <w:rFonts w:ascii="Arial" w:eastAsia="Arial" w:hAnsi="Arial" w:cs="Arial"/>
                <w:sz w:val="18"/>
                <w:u w:val="none"/>
              </w:rPr>
              <w:t xml:space="preserve">Pojištění odpovědnosti za újmu </w:t>
            </w:r>
          </w:p>
        </w:tc>
        <w:tc>
          <w:tcPr>
            <w:tcW w:w="2901"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0 Kč </w:t>
            </w:r>
          </w:p>
        </w:tc>
        <w:tc>
          <w:tcPr>
            <w:tcW w:w="2497"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38" w:firstLine="0"/>
              <w:jc w:val="right"/>
            </w:pPr>
            <w:r>
              <w:rPr>
                <w:rFonts w:ascii="Arial" w:eastAsia="Arial" w:hAnsi="Arial" w:cs="Arial"/>
                <w:sz w:val="18"/>
                <w:u w:val="none"/>
              </w:rPr>
              <w:t>504 427 Kč</w:t>
            </w:r>
          </w:p>
        </w:tc>
      </w:tr>
      <w:tr w:rsidR="008D6349">
        <w:trPr>
          <w:trHeight w:val="256"/>
        </w:trPr>
        <w:tc>
          <w:tcPr>
            <w:tcW w:w="498"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tc>
        <w:tc>
          <w:tcPr>
            <w:tcW w:w="3220"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30" w:firstLine="0"/>
            </w:pPr>
            <w:r>
              <w:rPr>
                <w:rFonts w:ascii="Arial" w:eastAsia="Arial" w:hAnsi="Arial" w:cs="Arial"/>
                <w:b/>
                <w:sz w:val="18"/>
                <w:u w:val="none"/>
              </w:rPr>
              <w:t>Součet</w:t>
            </w:r>
            <w:r>
              <w:rPr>
                <w:rFonts w:ascii="Arial" w:eastAsia="Arial" w:hAnsi="Arial" w:cs="Arial"/>
                <w:sz w:val="18"/>
                <w:u w:val="none"/>
              </w:rPr>
              <w:t xml:space="preserve"> </w:t>
            </w:r>
          </w:p>
        </w:tc>
        <w:tc>
          <w:tcPr>
            <w:tcW w:w="2901"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right="40" w:firstLine="0"/>
              <w:jc w:val="right"/>
            </w:pPr>
            <w:r>
              <w:rPr>
                <w:rFonts w:ascii="Arial" w:eastAsia="Arial" w:hAnsi="Arial" w:cs="Arial"/>
                <w:b/>
                <w:sz w:val="18"/>
                <w:u w:val="none"/>
              </w:rPr>
              <w:t>4 571 Kč</w:t>
            </w:r>
            <w:r>
              <w:rPr>
                <w:rFonts w:ascii="Arial" w:eastAsia="Arial" w:hAnsi="Arial" w:cs="Arial"/>
                <w:sz w:val="18"/>
                <w:u w:val="none"/>
              </w:rPr>
              <w:t xml:space="preserve"> </w:t>
            </w:r>
          </w:p>
        </w:tc>
        <w:tc>
          <w:tcPr>
            <w:tcW w:w="2497"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right="38" w:firstLine="0"/>
              <w:jc w:val="right"/>
            </w:pPr>
            <w:r>
              <w:rPr>
                <w:rFonts w:ascii="Arial" w:eastAsia="Arial" w:hAnsi="Arial" w:cs="Arial"/>
                <w:b/>
                <w:sz w:val="18"/>
                <w:u w:val="none"/>
              </w:rPr>
              <w:t>1 942 473 Kč</w:t>
            </w:r>
          </w:p>
        </w:tc>
      </w:tr>
    </w:tbl>
    <w:p w:rsidR="008D6349" w:rsidRDefault="00B320A0">
      <w:pPr>
        <w:spacing w:after="0" w:line="259" w:lineRule="auto"/>
        <w:ind w:left="0" w:firstLine="0"/>
      </w:pPr>
      <w:r>
        <w:rPr>
          <w:rFonts w:ascii="Arial" w:eastAsia="Arial" w:hAnsi="Arial" w:cs="Arial"/>
          <w:sz w:val="18"/>
          <w:u w:val="none"/>
        </w:rPr>
        <w:t xml:space="preserve"> </w:t>
      </w:r>
    </w:p>
    <w:tbl>
      <w:tblPr>
        <w:tblStyle w:val="TableGrid"/>
        <w:tblW w:w="9122" w:type="dxa"/>
        <w:tblInd w:w="0" w:type="dxa"/>
        <w:tblCellMar>
          <w:top w:w="55" w:type="dxa"/>
          <w:left w:w="41" w:type="dxa"/>
        </w:tblCellMar>
        <w:tblLook w:val="04A0" w:firstRow="1" w:lastRow="0" w:firstColumn="1" w:lastColumn="0" w:noHBand="0" w:noVBand="1"/>
      </w:tblPr>
      <w:tblGrid>
        <w:gridCol w:w="6621"/>
        <w:gridCol w:w="2501"/>
      </w:tblGrid>
      <w:tr w:rsidR="008D6349">
        <w:trPr>
          <w:trHeight w:val="475"/>
        </w:trPr>
        <w:tc>
          <w:tcPr>
            <w:tcW w:w="6620" w:type="dxa"/>
            <w:tcBorders>
              <w:top w:val="single" w:sz="8" w:space="0" w:color="000000"/>
              <w:left w:val="single" w:sz="8" w:space="0" w:color="000000"/>
              <w:bottom w:val="single" w:sz="9" w:space="0" w:color="FFFFFF"/>
              <w:right w:val="single" w:sz="8" w:space="0" w:color="000000"/>
            </w:tcBorders>
          </w:tcPr>
          <w:p w:rsidR="008D6349" w:rsidRDefault="00B320A0">
            <w:pPr>
              <w:spacing w:after="0" w:line="259" w:lineRule="auto"/>
              <w:ind w:left="0" w:firstLine="0"/>
            </w:pPr>
            <w:r>
              <w:rPr>
                <w:rFonts w:ascii="Arial" w:eastAsia="Arial" w:hAnsi="Arial" w:cs="Arial"/>
                <w:b/>
                <w:sz w:val="18"/>
                <w:u w:val="none"/>
              </w:rPr>
              <w:t>Změna pojistného celkem</w:t>
            </w:r>
            <w:r>
              <w:rPr>
                <w:rFonts w:ascii="Arial" w:eastAsia="Arial" w:hAnsi="Arial" w:cs="Arial"/>
                <w:sz w:val="18"/>
                <w:u w:val="none"/>
              </w:rPr>
              <w:t xml:space="preserve"> </w:t>
            </w:r>
          </w:p>
          <w:p w:rsidR="008D6349" w:rsidRDefault="00B320A0">
            <w:pPr>
              <w:spacing w:after="0" w:line="259" w:lineRule="auto"/>
              <w:ind w:left="0" w:firstLine="0"/>
            </w:pPr>
            <w:r>
              <w:rPr>
                <w:rFonts w:ascii="Arial" w:eastAsia="Arial" w:hAnsi="Arial" w:cs="Arial"/>
                <w:b/>
                <w:sz w:val="18"/>
                <w:u w:val="none"/>
              </w:rPr>
              <w:t>Od 27.11.2024</w:t>
            </w:r>
            <w:r>
              <w:rPr>
                <w:rFonts w:ascii="Arial" w:eastAsia="Arial" w:hAnsi="Arial" w:cs="Arial"/>
                <w:sz w:val="18"/>
                <w:u w:val="none"/>
              </w:rPr>
              <w:t xml:space="preserve"> 00:00 hodin </w:t>
            </w:r>
            <w:r>
              <w:rPr>
                <w:rFonts w:ascii="Arial" w:eastAsia="Arial" w:hAnsi="Arial" w:cs="Arial"/>
                <w:b/>
                <w:sz w:val="18"/>
                <w:u w:val="none"/>
              </w:rPr>
              <w:t>do 01.06.2025</w:t>
            </w:r>
            <w:r>
              <w:rPr>
                <w:rFonts w:ascii="Arial" w:eastAsia="Arial" w:hAnsi="Arial" w:cs="Arial"/>
                <w:sz w:val="18"/>
                <w:u w:val="none"/>
              </w:rPr>
              <w:t xml:space="preserve"> 00:00 hodin </w:t>
            </w:r>
          </w:p>
        </w:tc>
        <w:tc>
          <w:tcPr>
            <w:tcW w:w="2501" w:type="dxa"/>
            <w:tcBorders>
              <w:top w:val="single" w:sz="8" w:space="0" w:color="000000"/>
              <w:left w:val="single" w:sz="8" w:space="0" w:color="000000"/>
              <w:bottom w:val="single" w:sz="9" w:space="0" w:color="FFFFFF"/>
              <w:right w:val="single" w:sz="8" w:space="0" w:color="000000"/>
            </w:tcBorders>
            <w:vAlign w:val="center"/>
          </w:tcPr>
          <w:p w:rsidR="008D6349" w:rsidRDefault="00B320A0">
            <w:pPr>
              <w:spacing w:after="0" w:line="259" w:lineRule="auto"/>
              <w:ind w:left="0" w:right="40" w:firstLine="0"/>
              <w:jc w:val="right"/>
            </w:pPr>
            <w:r>
              <w:rPr>
                <w:rFonts w:ascii="Arial" w:eastAsia="Arial" w:hAnsi="Arial" w:cs="Arial"/>
                <w:sz w:val="18"/>
                <w:u w:val="none"/>
              </w:rPr>
              <w:t xml:space="preserve">2 329 Kč </w:t>
            </w:r>
          </w:p>
        </w:tc>
      </w:tr>
      <w:tr w:rsidR="008D6349">
        <w:trPr>
          <w:trHeight w:val="473"/>
        </w:trPr>
        <w:tc>
          <w:tcPr>
            <w:tcW w:w="6620" w:type="dxa"/>
            <w:tcBorders>
              <w:top w:val="single" w:sz="9" w:space="0" w:color="FFFFFF"/>
              <w:left w:val="single" w:sz="8" w:space="0" w:color="000000"/>
              <w:bottom w:val="single" w:sz="9" w:space="0" w:color="FFFFFF"/>
              <w:right w:val="single" w:sz="8" w:space="0" w:color="000000"/>
            </w:tcBorders>
          </w:tcPr>
          <w:p w:rsidR="008D6349" w:rsidRDefault="00B320A0">
            <w:pPr>
              <w:spacing w:after="0" w:line="259" w:lineRule="auto"/>
              <w:ind w:left="0" w:right="1885" w:firstLine="0"/>
            </w:pPr>
            <w:r>
              <w:rPr>
                <w:rFonts w:ascii="Arial" w:eastAsia="Arial" w:hAnsi="Arial" w:cs="Arial"/>
                <w:sz w:val="18"/>
                <w:u w:val="none"/>
              </w:rPr>
              <w:t xml:space="preserve">Součet splátek pojistného z předešlého dodatku číslo 0 </w:t>
            </w:r>
            <w:r>
              <w:rPr>
                <w:rFonts w:ascii="Arial" w:eastAsia="Arial" w:hAnsi="Arial" w:cs="Arial"/>
                <w:b/>
                <w:sz w:val="18"/>
                <w:u w:val="none"/>
              </w:rPr>
              <w:t>Od 27.11.2024</w:t>
            </w:r>
            <w:r>
              <w:rPr>
                <w:rFonts w:ascii="Arial" w:eastAsia="Arial" w:hAnsi="Arial" w:cs="Arial"/>
                <w:sz w:val="18"/>
                <w:u w:val="none"/>
              </w:rPr>
              <w:t xml:space="preserve"> 00:00 hodin </w:t>
            </w:r>
            <w:r>
              <w:rPr>
                <w:rFonts w:ascii="Arial" w:eastAsia="Arial" w:hAnsi="Arial" w:cs="Arial"/>
                <w:b/>
                <w:sz w:val="18"/>
                <w:u w:val="none"/>
              </w:rPr>
              <w:t>do 01.06.2025</w:t>
            </w:r>
            <w:r>
              <w:rPr>
                <w:rFonts w:ascii="Arial" w:eastAsia="Arial" w:hAnsi="Arial" w:cs="Arial"/>
                <w:sz w:val="18"/>
                <w:u w:val="none"/>
              </w:rPr>
              <w:t xml:space="preserve"> 00:00 hodin </w:t>
            </w:r>
          </w:p>
        </w:tc>
        <w:tc>
          <w:tcPr>
            <w:tcW w:w="2501" w:type="dxa"/>
            <w:tcBorders>
              <w:top w:val="single" w:sz="9" w:space="0" w:color="FFFFFF"/>
              <w:left w:val="single" w:sz="8" w:space="0" w:color="000000"/>
              <w:bottom w:val="single" w:sz="9" w:space="0" w:color="FFFFFF"/>
              <w:right w:val="single" w:sz="8" w:space="0" w:color="000000"/>
            </w:tcBorders>
            <w:vAlign w:val="center"/>
          </w:tcPr>
          <w:p w:rsidR="008D6349" w:rsidRDefault="00B320A0">
            <w:pPr>
              <w:spacing w:after="0" w:line="259" w:lineRule="auto"/>
              <w:ind w:left="0" w:right="40" w:firstLine="0"/>
              <w:jc w:val="right"/>
            </w:pPr>
            <w:r>
              <w:rPr>
                <w:rFonts w:ascii="Arial" w:eastAsia="Arial" w:hAnsi="Arial" w:cs="Arial"/>
                <w:sz w:val="18"/>
                <w:u w:val="none"/>
              </w:rPr>
              <w:t xml:space="preserve">0 Kč </w:t>
            </w:r>
          </w:p>
        </w:tc>
      </w:tr>
      <w:tr w:rsidR="008D6349">
        <w:trPr>
          <w:trHeight w:val="258"/>
        </w:trPr>
        <w:tc>
          <w:tcPr>
            <w:tcW w:w="6620"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firstLine="0"/>
            </w:pPr>
            <w:r>
              <w:rPr>
                <w:rFonts w:ascii="Arial" w:eastAsia="Arial" w:hAnsi="Arial" w:cs="Arial"/>
                <w:sz w:val="18"/>
                <w:u w:val="none"/>
              </w:rPr>
              <w:t xml:space="preserve">Součet </w:t>
            </w:r>
          </w:p>
        </w:tc>
        <w:tc>
          <w:tcPr>
            <w:tcW w:w="2501" w:type="dxa"/>
            <w:tcBorders>
              <w:top w:val="single" w:sz="9" w:space="0" w:color="FFFFFF"/>
              <w:left w:val="single" w:sz="8" w:space="0" w:color="000000"/>
              <w:bottom w:val="single" w:sz="8" w:space="0" w:color="000000"/>
              <w:right w:val="single" w:sz="8" w:space="0" w:color="000000"/>
            </w:tcBorders>
          </w:tcPr>
          <w:p w:rsidR="008D6349" w:rsidRDefault="00B320A0">
            <w:pPr>
              <w:spacing w:after="0" w:line="259" w:lineRule="auto"/>
              <w:ind w:left="0" w:right="40" w:firstLine="0"/>
              <w:jc w:val="right"/>
            </w:pPr>
            <w:r>
              <w:rPr>
                <w:rFonts w:ascii="Arial" w:eastAsia="Arial" w:hAnsi="Arial" w:cs="Arial"/>
                <w:sz w:val="18"/>
                <w:u w:val="none"/>
              </w:rPr>
              <w:t xml:space="preserve">2 329 Kč </w:t>
            </w:r>
          </w:p>
        </w:tc>
      </w:tr>
    </w:tbl>
    <w:p w:rsidR="008D6349" w:rsidRDefault="00B320A0">
      <w:pPr>
        <w:spacing w:after="195" w:line="259" w:lineRule="auto"/>
        <w:ind w:left="0" w:firstLine="0"/>
      </w:pPr>
      <w:r>
        <w:rPr>
          <w:rFonts w:ascii="Arial" w:eastAsia="Arial" w:hAnsi="Arial" w:cs="Arial"/>
          <w:sz w:val="18"/>
          <w:u w:val="none"/>
        </w:rPr>
        <w:t xml:space="preserve"> </w:t>
      </w:r>
    </w:p>
    <w:p w:rsidR="008D6349" w:rsidRDefault="00B320A0">
      <w:pPr>
        <w:spacing w:after="366" w:line="268" w:lineRule="auto"/>
        <w:ind w:left="-5" w:right="6"/>
        <w:jc w:val="both"/>
      </w:pPr>
      <w:r>
        <w:rPr>
          <w:rFonts w:ascii="Arial" w:eastAsia="Arial" w:hAnsi="Arial" w:cs="Arial"/>
          <w:b/>
          <w:sz w:val="18"/>
        </w:rPr>
        <w:t>Změna pojistného</w:t>
      </w:r>
      <w:r>
        <w:rPr>
          <w:rFonts w:ascii="Arial" w:eastAsia="Arial" w:hAnsi="Arial" w:cs="Arial"/>
          <w:sz w:val="18"/>
          <w:u w:val="none"/>
        </w:rPr>
        <w:t xml:space="preserve"> = pokud se tímto dodatkem ruší stávající pojištění a zároveň se toto pojištění znovu sjednává z důvodu změny pojištění, je to rozdíl mezi původní a novou výší pojistného (kladná nebo záporná částka) </w:t>
      </w:r>
      <w:r>
        <w:rPr>
          <w:rFonts w:ascii="Arial" w:eastAsia="Arial" w:hAnsi="Arial" w:cs="Arial"/>
          <w:i/>
          <w:sz w:val="18"/>
          <w:u w:val="none"/>
        </w:rPr>
        <w:t>nebo</w:t>
      </w:r>
      <w:r>
        <w:rPr>
          <w:rFonts w:ascii="Arial" w:eastAsia="Arial" w:hAnsi="Arial" w:cs="Arial"/>
          <w:sz w:val="18"/>
          <w:u w:val="none"/>
        </w:rPr>
        <w:t xml:space="preserve"> pokud se tímto dodatkem sjednává nové pojištění, je to výše pojistného za nově sjednané pojištění (kladná částka) </w:t>
      </w:r>
      <w:r>
        <w:rPr>
          <w:rFonts w:ascii="Arial" w:eastAsia="Arial" w:hAnsi="Arial" w:cs="Arial"/>
          <w:i/>
          <w:sz w:val="18"/>
          <w:u w:val="none"/>
        </w:rPr>
        <w:t xml:space="preserve">nebo </w:t>
      </w:r>
      <w:r>
        <w:rPr>
          <w:rFonts w:ascii="Arial" w:eastAsia="Arial" w:hAnsi="Arial" w:cs="Arial"/>
          <w:sz w:val="18"/>
          <w:u w:val="none"/>
        </w:rPr>
        <w:t xml:space="preserve">pokud se tímto dodatkem ruší stávající pojištění, je to výše pojistného za zrušené pojištění (záporná částka) </w:t>
      </w:r>
    </w:p>
    <w:p w:rsidR="008D6349" w:rsidRDefault="00B320A0">
      <w:pPr>
        <w:spacing w:after="368" w:line="268" w:lineRule="auto"/>
        <w:ind w:left="-5" w:right="6"/>
        <w:jc w:val="both"/>
      </w:pPr>
      <w:r>
        <w:rPr>
          <w:rFonts w:ascii="Arial" w:eastAsia="Arial" w:hAnsi="Arial" w:cs="Arial"/>
          <w:b/>
          <w:sz w:val="18"/>
        </w:rPr>
        <w:t>Změna ročního pojistného</w:t>
      </w:r>
      <w:r>
        <w:rPr>
          <w:rFonts w:ascii="Arial" w:eastAsia="Arial" w:hAnsi="Arial" w:cs="Arial"/>
          <w:sz w:val="18"/>
          <w:u w:val="none"/>
        </w:rPr>
        <w:t xml:space="preserve"> = změna pojistného vyjádření v ročním pojistném </w:t>
      </w:r>
    </w:p>
    <w:p w:rsidR="008D6349" w:rsidRDefault="00B320A0">
      <w:pPr>
        <w:spacing w:after="4" w:line="268" w:lineRule="auto"/>
        <w:ind w:left="-5" w:right="6"/>
        <w:jc w:val="both"/>
      </w:pPr>
      <w:r>
        <w:rPr>
          <w:rFonts w:ascii="Arial" w:eastAsia="Arial" w:hAnsi="Arial" w:cs="Arial"/>
          <w:b/>
          <w:sz w:val="18"/>
        </w:rPr>
        <w:t>Roční pojistné po změnách</w:t>
      </w:r>
      <w:r>
        <w:rPr>
          <w:rFonts w:ascii="Arial" w:eastAsia="Arial" w:hAnsi="Arial" w:cs="Arial"/>
          <w:sz w:val="18"/>
          <w:u w:val="none"/>
        </w:rPr>
        <w:t xml:space="preserve"> = pojistné za všechna platná pojištění sjednaná pojistnou smlouvou a dodatky pojistné smlouvy vyjádřené v ročním pojistném </w:t>
      </w:r>
    </w:p>
    <w:p w:rsidR="008D6349" w:rsidRDefault="00B320A0">
      <w:pPr>
        <w:spacing w:after="1" w:line="259" w:lineRule="auto"/>
        <w:ind w:left="0" w:firstLine="0"/>
      </w:pPr>
      <w:r>
        <w:rPr>
          <w:rFonts w:ascii="Calibri" w:eastAsia="Calibri" w:hAnsi="Calibri" w:cs="Calibri"/>
          <w:noProof/>
          <w:sz w:val="22"/>
          <w:u w:val="none"/>
        </w:rPr>
        <mc:AlternateContent>
          <mc:Choice Requires="wpg">
            <w:drawing>
              <wp:inline distT="0" distB="0" distL="0" distR="0">
                <wp:extent cx="5792089" cy="24384"/>
                <wp:effectExtent l="0" t="0" r="0" b="0"/>
                <wp:docPr id="28606" name="Group 28606"/>
                <wp:cNvGraphicFramePr/>
                <a:graphic xmlns:a="http://schemas.openxmlformats.org/drawingml/2006/main">
                  <a:graphicData uri="http://schemas.microsoft.com/office/word/2010/wordprocessingGroup">
                    <wpg:wgp>
                      <wpg:cNvGrpSpPr/>
                      <wpg:grpSpPr>
                        <a:xfrm>
                          <a:off x="0" y="0"/>
                          <a:ext cx="5792089" cy="24384"/>
                          <a:chOff x="0" y="0"/>
                          <a:chExt cx="5792089" cy="24384"/>
                        </a:xfrm>
                      </wpg:grpSpPr>
                      <wps:wsp>
                        <wps:cNvPr id="35142" name="Shape 35142"/>
                        <wps:cNvSpPr/>
                        <wps:spPr>
                          <a:xfrm>
                            <a:off x="0" y="0"/>
                            <a:ext cx="5792089" cy="24384"/>
                          </a:xfrm>
                          <a:custGeom>
                            <a:avLst/>
                            <a:gdLst/>
                            <a:ahLst/>
                            <a:cxnLst/>
                            <a:rect l="0" t="0" r="0" b="0"/>
                            <a:pathLst>
                              <a:path w="5792089" h="24384">
                                <a:moveTo>
                                  <a:pt x="0" y="0"/>
                                </a:moveTo>
                                <a:lnTo>
                                  <a:pt x="5792089" y="0"/>
                                </a:lnTo>
                                <a:lnTo>
                                  <a:pt x="5792089"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EDE0BB" id="Group 28606" o:spid="_x0000_s1026" style="width:456.05pt;height:1.9pt;mso-position-horizontal-relative:char;mso-position-vertical-relative:line" coordsize="579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">
                <v:shape id="Shape 35142" o:spid="_x0000_s1027" style="position:absolute;width:57920;height:243;visibility:visible;mso-wrap-style:square;v-text-anchor:top" coordsize="5792089,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omMYA&#10;AADeAAAADwAAAGRycy9kb3ducmV2LnhtbESPQYvCMBSE74L/ITzBm6ZWXdZqFNlF6EVEdy97ezTP&#10;tti81CbW+u+NIOxxmJlvmNWmM5VoqXGlZQWTcQSCOLO65FzB789u9AnCeWSNlWVS8CAHm3W/t8JE&#10;2zsfqT35XAQIuwQVFN7XiZQuK8igG9uaOHhn2xj0QTa51A3eA9xUMo6iD2mw5LBQYE1fBWWX080o&#10;iNN2frym+9ycD9+3rfO8OPxNlRoOuu0ShKfO/4ff7VQrmM4nsxhed8IVkO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omMYAAADeAAAADwAAAAAAAAAAAAAAAACYAgAAZHJz&#10;L2Rvd25yZXYueG1sUEsFBgAAAAAEAAQA9QAAAIsDAAAAAA==&#10;" path="m,l5792089,r,24384l,24384,,e" fillcolor="black" stroked="f" strokeweight="0">
                  <v:stroke miterlimit="83231f" joinstyle="miter"/>
                  <v:path arrowok="t" textboxrect="0,0,5792089,24384"/>
                </v:shape>
                <w10:anchorlock/>
              </v:group>
            </w:pict>
          </mc:Fallback>
        </mc:AlternateContent>
      </w:r>
    </w:p>
    <w:p w:rsidR="008D6349" w:rsidRDefault="00B320A0">
      <w:pPr>
        <w:spacing w:after="313" w:line="259" w:lineRule="auto"/>
        <w:ind w:left="0" w:firstLine="0"/>
      </w:pPr>
      <w:r>
        <w:rPr>
          <w:rFonts w:ascii="Arial" w:eastAsia="Arial" w:hAnsi="Arial" w:cs="Arial"/>
          <w:sz w:val="1"/>
          <w:u w:val="none"/>
        </w:rPr>
        <w:t xml:space="preserve"> </w:t>
      </w:r>
    </w:p>
    <w:p w:rsidR="008D6349" w:rsidRDefault="00B320A0">
      <w:pPr>
        <w:pStyle w:val="Nadpis4"/>
        <w:spacing w:after="96"/>
        <w:ind w:left="-5"/>
      </w:pPr>
      <w:r>
        <w:t xml:space="preserve">Splátkový kalendář </w:t>
      </w:r>
    </w:p>
    <w:p w:rsidR="008D6349" w:rsidRDefault="00B320A0">
      <w:pPr>
        <w:spacing w:after="4" w:line="268" w:lineRule="auto"/>
        <w:ind w:left="-5" w:right="6"/>
        <w:jc w:val="both"/>
      </w:pPr>
      <w:r>
        <w:rPr>
          <w:rFonts w:ascii="Arial" w:eastAsia="Arial" w:hAnsi="Arial" w:cs="Arial"/>
          <w:b/>
          <w:sz w:val="18"/>
          <w:u w:val="none"/>
        </w:rPr>
        <w:t>Placení pojistného</w:t>
      </w:r>
      <w:r>
        <w:rPr>
          <w:rFonts w:ascii="Arial" w:eastAsia="Arial" w:hAnsi="Arial" w:cs="Arial"/>
          <w:sz w:val="18"/>
          <w:u w:val="none"/>
        </w:rPr>
        <w:t xml:space="preserve"> za všechna pojištění sjednaná pojistnou smlouvou a po změnách provedených tímto dodatkem pojistné smlouvy </w:t>
      </w:r>
      <w:r>
        <w:rPr>
          <w:rFonts w:ascii="Arial" w:eastAsia="Arial" w:hAnsi="Arial" w:cs="Arial"/>
          <w:b/>
          <w:sz w:val="18"/>
          <w:u w:val="none"/>
        </w:rPr>
        <w:t>se do 01.06.2025</w:t>
      </w:r>
      <w:r>
        <w:rPr>
          <w:rFonts w:ascii="Arial" w:eastAsia="Arial" w:hAnsi="Arial" w:cs="Arial"/>
          <w:sz w:val="18"/>
          <w:u w:val="none"/>
        </w:rPr>
        <w:t xml:space="preserve"> 00:00 hodin </w:t>
      </w:r>
      <w:r>
        <w:rPr>
          <w:rFonts w:ascii="Arial" w:eastAsia="Arial" w:hAnsi="Arial" w:cs="Arial"/>
          <w:b/>
          <w:sz w:val="18"/>
          <w:u w:val="none"/>
        </w:rPr>
        <w:t>řídí následujícím splátkovým kalendářem:</w:t>
      </w:r>
      <w:r>
        <w:rPr>
          <w:rFonts w:ascii="Arial" w:eastAsia="Arial" w:hAnsi="Arial" w:cs="Arial"/>
          <w:sz w:val="18"/>
          <w:u w:val="none"/>
        </w:rPr>
        <w:t xml:space="preserve"> </w:t>
      </w:r>
    </w:p>
    <w:tbl>
      <w:tblPr>
        <w:tblStyle w:val="TableGrid"/>
        <w:tblW w:w="9116" w:type="dxa"/>
        <w:tblInd w:w="4" w:type="dxa"/>
        <w:tblCellMar>
          <w:top w:w="28" w:type="dxa"/>
          <w:left w:w="37" w:type="dxa"/>
        </w:tblCellMar>
        <w:tblLook w:val="04A0" w:firstRow="1" w:lastRow="0" w:firstColumn="1" w:lastColumn="0" w:noHBand="0" w:noVBand="1"/>
      </w:tblPr>
      <w:tblGrid>
        <w:gridCol w:w="4198"/>
        <w:gridCol w:w="4918"/>
      </w:tblGrid>
      <w:tr w:rsidR="008D6349">
        <w:trPr>
          <w:trHeight w:val="245"/>
        </w:trPr>
        <w:tc>
          <w:tcPr>
            <w:tcW w:w="4198" w:type="dxa"/>
            <w:tcBorders>
              <w:top w:val="single" w:sz="8" w:space="0" w:color="000000"/>
              <w:left w:val="single" w:sz="8" w:space="0" w:color="000000"/>
              <w:bottom w:val="single" w:sz="8" w:space="0" w:color="000000"/>
              <w:right w:val="single" w:sz="8" w:space="0" w:color="000000"/>
            </w:tcBorders>
            <w:shd w:val="clear" w:color="auto" w:fill="CCCCCC"/>
          </w:tcPr>
          <w:p w:rsidR="008D6349" w:rsidRDefault="00B320A0">
            <w:pPr>
              <w:spacing w:after="0" w:line="259" w:lineRule="auto"/>
              <w:ind w:left="0" w:firstLine="0"/>
            </w:pPr>
            <w:r>
              <w:rPr>
                <w:rFonts w:ascii="Arial" w:eastAsia="Arial" w:hAnsi="Arial" w:cs="Arial"/>
                <w:b/>
                <w:sz w:val="18"/>
                <w:u w:val="none"/>
              </w:rPr>
              <w:t xml:space="preserve">Datum splátky pojistného </w:t>
            </w:r>
          </w:p>
        </w:tc>
        <w:tc>
          <w:tcPr>
            <w:tcW w:w="4917" w:type="dxa"/>
            <w:tcBorders>
              <w:top w:val="single" w:sz="8" w:space="0" w:color="000000"/>
              <w:left w:val="single" w:sz="8" w:space="0" w:color="000000"/>
              <w:bottom w:val="single" w:sz="8" w:space="0" w:color="000000"/>
              <w:right w:val="single" w:sz="8" w:space="0" w:color="000000"/>
            </w:tcBorders>
            <w:shd w:val="clear" w:color="auto" w:fill="CCCCCC"/>
          </w:tcPr>
          <w:p w:rsidR="008D6349" w:rsidRDefault="00B320A0">
            <w:pPr>
              <w:spacing w:after="0" w:line="259" w:lineRule="auto"/>
              <w:ind w:left="0" w:right="36" w:firstLine="0"/>
              <w:jc w:val="right"/>
            </w:pPr>
            <w:r>
              <w:rPr>
                <w:rFonts w:ascii="Arial" w:eastAsia="Arial" w:hAnsi="Arial" w:cs="Arial"/>
                <w:b/>
                <w:sz w:val="18"/>
                <w:u w:val="none"/>
              </w:rPr>
              <w:t>Splátka pojistného</w:t>
            </w:r>
          </w:p>
        </w:tc>
      </w:tr>
      <w:tr w:rsidR="008D6349">
        <w:trPr>
          <w:trHeight w:val="239"/>
        </w:trPr>
        <w:tc>
          <w:tcPr>
            <w:tcW w:w="4198" w:type="dxa"/>
            <w:tcBorders>
              <w:top w:val="single" w:sz="8" w:space="0" w:color="000000"/>
              <w:left w:val="single" w:sz="8" w:space="0" w:color="000000"/>
              <w:bottom w:val="single" w:sz="8" w:space="0" w:color="000000"/>
              <w:right w:val="single" w:sz="8" w:space="0" w:color="000000"/>
            </w:tcBorders>
          </w:tcPr>
          <w:p w:rsidR="008D6349" w:rsidRDefault="00B320A0">
            <w:pPr>
              <w:spacing w:after="0" w:line="259" w:lineRule="auto"/>
              <w:ind w:left="12" w:firstLine="0"/>
            </w:pPr>
            <w:proofErr w:type="gramStart"/>
            <w:r>
              <w:rPr>
                <w:rFonts w:ascii="Arial" w:eastAsia="Arial" w:hAnsi="Arial" w:cs="Arial"/>
                <w:sz w:val="18"/>
                <w:u w:val="none"/>
              </w:rPr>
              <w:t>27.11.2024</w:t>
            </w:r>
            <w:proofErr w:type="gramEnd"/>
            <w:r>
              <w:rPr>
                <w:rFonts w:ascii="Arial" w:eastAsia="Arial" w:hAnsi="Arial" w:cs="Arial"/>
                <w:sz w:val="18"/>
                <w:u w:val="none"/>
              </w:rPr>
              <w:t xml:space="preserve"> </w:t>
            </w:r>
          </w:p>
        </w:tc>
        <w:tc>
          <w:tcPr>
            <w:tcW w:w="4917" w:type="dxa"/>
            <w:tcBorders>
              <w:top w:val="single" w:sz="8" w:space="0" w:color="000000"/>
              <w:left w:val="single" w:sz="8" w:space="0" w:color="000000"/>
              <w:bottom w:val="single" w:sz="8" w:space="0" w:color="000000"/>
              <w:right w:val="single" w:sz="8" w:space="0" w:color="000000"/>
            </w:tcBorders>
          </w:tcPr>
          <w:p w:rsidR="008D6349" w:rsidRDefault="00B320A0">
            <w:pPr>
              <w:spacing w:after="0" w:line="259" w:lineRule="auto"/>
              <w:ind w:left="0" w:right="45" w:firstLine="0"/>
              <w:jc w:val="right"/>
            </w:pPr>
            <w:r>
              <w:rPr>
                <w:rFonts w:ascii="Arial" w:eastAsia="Arial" w:hAnsi="Arial" w:cs="Arial"/>
                <w:sz w:val="18"/>
                <w:u w:val="none"/>
              </w:rPr>
              <w:t xml:space="preserve">2 329 Kč </w:t>
            </w:r>
          </w:p>
        </w:tc>
      </w:tr>
    </w:tbl>
    <w:p w:rsidR="008D6349" w:rsidRDefault="00B320A0">
      <w:pPr>
        <w:spacing w:after="14" w:line="259" w:lineRule="auto"/>
        <w:ind w:left="0" w:firstLine="0"/>
      </w:pPr>
      <w:r>
        <w:rPr>
          <w:rFonts w:ascii="Arial" w:eastAsia="Arial" w:hAnsi="Arial" w:cs="Arial"/>
          <w:sz w:val="18"/>
          <w:u w:val="none"/>
        </w:rPr>
        <w:t xml:space="preserve"> </w:t>
      </w:r>
    </w:p>
    <w:p w:rsidR="008D6349" w:rsidRDefault="00B320A0">
      <w:pPr>
        <w:spacing w:after="13" w:line="261" w:lineRule="auto"/>
        <w:ind w:left="-5" w:right="5068"/>
      </w:pPr>
      <w:r>
        <w:rPr>
          <w:rFonts w:ascii="Arial" w:eastAsia="Arial" w:hAnsi="Arial" w:cs="Arial"/>
          <w:sz w:val="18"/>
          <w:u w:val="none"/>
        </w:rPr>
        <w:t xml:space="preserve">Pojistné poukáže pojistník na účet RENOMIA, a. s. číslo </w:t>
      </w:r>
      <w:r>
        <w:rPr>
          <w:rFonts w:ascii="Arial" w:eastAsia="Arial" w:hAnsi="Arial" w:cs="Arial"/>
          <w:b/>
          <w:sz w:val="18"/>
          <w:u w:val="none"/>
        </w:rPr>
        <w:t>5030018888/5500</w:t>
      </w:r>
      <w:r>
        <w:rPr>
          <w:rFonts w:ascii="Arial" w:eastAsia="Arial" w:hAnsi="Arial" w:cs="Arial"/>
          <w:sz w:val="18"/>
          <w:u w:val="none"/>
        </w:rPr>
        <w:t xml:space="preserve"> konstantní symbol 3558, variabilní symbol </w:t>
      </w:r>
      <w:r>
        <w:rPr>
          <w:rFonts w:ascii="Arial" w:eastAsia="Arial" w:hAnsi="Arial" w:cs="Arial"/>
          <w:b/>
          <w:sz w:val="18"/>
          <w:u w:val="none"/>
        </w:rPr>
        <w:t>8080770711</w:t>
      </w:r>
      <w:r>
        <w:rPr>
          <w:rFonts w:ascii="Arial" w:eastAsia="Arial" w:hAnsi="Arial" w:cs="Arial"/>
          <w:sz w:val="18"/>
          <w:u w:val="none"/>
        </w:rPr>
        <w:t xml:space="preserve"> </w:t>
      </w:r>
    </w:p>
    <w:p w:rsidR="008D6349" w:rsidRDefault="00B320A0">
      <w:pPr>
        <w:spacing w:after="398" w:line="268" w:lineRule="auto"/>
        <w:ind w:left="-5" w:right="6"/>
        <w:jc w:val="both"/>
      </w:pPr>
      <w:r>
        <w:rPr>
          <w:rFonts w:ascii="Arial" w:eastAsia="Arial" w:hAnsi="Arial" w:cs="Arial"/>
          <w:sz w:val="18"/>
          <w:u w:val="none"/>
        </w:rPr>
        <w:t xml:space="preserve">Pojistné se považuje za uhrazené dnem připsání na účet RENOMIA, a. s. </w:t>
      </w:r>
    </w:p>
    <w:p w:rsidR="008D6349" w:rsidRDefault="00B320A0">
      <w:pPr>
        <w:spacing w:after="0" w:line="259" w:lineRule="auto"/>
        <w:ind w:left="10" w:right="15"/>
        <w:jc w:val="center"/>
      </w:pPr>
      <w:r>
        <w:rPr>
          <w:rFonts w:ascii="Arial" w:eastAsia="Arial" w:hAnsi="Arial" w:cs="Arial"/>
          <w:b/>
          <w:i/>
          <w:sz w:val="28"/>
          <w:u w:val="none"/>
        </w:rPr>
        <w:t xml:space="preserve">Článek III. </w:t>
      </w:r>
    </w:p>
    <w:p w:rsidR="008D6349" w:rsidRDefault="00B320A0">
      <w:pPr>
        <w:pStyle w:val="Nadpis3"/>
        <w:ind w:left="34" w:right="41"/>
      </w:pPr>
      <w:r>
        <w:t xml:space="preserve">Závěrečná ustanovení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Tento dodatek nabývá platnosti dnem jeho podpisu oběma smluvními stranami a účinnosti dnem </w:t>
      </w:r>
      <w:proofErr w:type="gramStart"/>
      <w:r>
        <w:rPr>
          <w:rFonts w:ascii="Arial" w:eastAsia="Arial" w:hAnsi="Arial" w:cs="Arial"/>
          <w:b/>
          <w:sz w:val="18"/>
          <w:u w:val="none"/>
        </w:rPr>
        <w:t>27.11.2024</w:t>
      </w:r>
      <w:proofErr w:type="gramEnd"/>
      <w:r>
        <w:rPr>
          <w:rFonts w:ascii="Arial" w:eastAsia="Arial" w:hAnsi="Arial" w:cs="Arial"/>
          <w:sz w:val="18"/>
          <w:u w:val="none"/>
        </w:rPr>
        <w:t xml:space="preserve"> </w:t>
      </w:r>
    </w:p>
    <w:p w:rsidR="008D6349" w:rsidRDefault="00B320A0">
      <w:pPr>
        <w:spacing w:after="187"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0" w:line="259" w:lineRule="auto"/>
        <w:ind w:right="6" w:hanging="300"/>
        <w:jc w:val="both"/>
      </w:pPr>
      <w:r>
        <w:rPr>
          <w:rFonts w:ascii="Arial" w:eastAsia="Arial" w:hAnsi="Arial" w:cs="Arial"/>
          <w:b/>
          <w:sz w:val="18"/>
          <w:u w:val="none"/>
        </w:rPr>
        <w:t xml:space="preserve">Prohlášení pojistníka </w:t>
      </w:r>
    </w:p>
    <w:p w:rsidR="008D6349" w:rsidRDefault="00B320A0">
      <w:pPr>
        <w:spacing w:after="369" w:line="259" w:lineRule="auto"/>
        <w:ind w:left="3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1"/>
          <w:numId w:val="1"/>
        </w:numPr>
        <w:spacing w:after="0" w:line="259" w:lineRule="auto"/>
        <w:ind w:right="6" w:hanging="401"/>
      </w:pPr>
      <w:r>
        <w:rPr>
          <w:rFonts w:ascii="Arial" w:eastAsia="Arial" w:hAnsi="Arial" w:cs="Arial"/>
          <w:b/>
          <w:sz w:val="18"/>
          <w:u w:val="none"/>
        </w:rPr>
        <w:t>Prohlášení pojistníka, je-li pojistník fyzickou osobou:</w:t>
      </w:r>
      <w:r>
        <w:rPr>
          <w:rFonts w:ascii="Arial" w:eastAsia="Arial" w:hAnsi="Arial" w:cs="Arial"/>
          <w:sz w:val="18"/>
          <w:u w:val="none"/>
        </w:rPr>
        <w:t xml:space="preserve"> Prohlašuji a svým podpisem níže stvrzuji, že: </w:t>
      </w:r>
    </w:p>
    <w:p w:rsidR="008D6349" w:rsidRDefault="00B320A0">
      <w:pPr>
        <w:spacing w:after="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36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lastRenderedPageBreak/>
        <w:t xml:space="preserve">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8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po seznámení </w:t>
      </w:r>
      <w:proofErr w:type="gramStart"/>
      <w:r>
        <w:rPr>
          <w:rFonts w:ascii="Arial" w:eastAsia="Arial" w:hAnsi="Arial" w:cs="Arial"/>
          <w:sz w:val="18"/>
          <w:u w:val="none"/>
        </w:rPr>
        <w:t>se s  Informačním</w:t>
      </w:r>
      <w:proofErr w:type="gramEnd"/>
      <w:r>
        <w:rPr>
          <w:rFonts w:ascii="Arial" w:eastAsia="Arial" w:hAnsi="Arial" w:cs="Arial"/>
          <w:sz w:val="18"/>
          <w:u w:val="none"/>
        </w:rPr>
        <w:t xml:space="preserve"> memorandem a před uzavřením pojistné smlouvy mně byl dán naprosto dostatečný časový prostor pro vlastní seznámení se s Informačním memorandem a pro zodpovězení všech mých případných dotazů k Informačnímu memorandu;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 </w:t>
      </w:r>
    </w:p>
    <w:p w:rsidR="008D6349" w:rsidRDefault="00B320A0">
      <w:pPr>
        <w:spacing w:after="187"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1"/>
          <w:numId w:val="1"/>
        </w:numPr>
        <w:spacing w:after="4" w:line="268" w:lineRule="auto"/>
        <w:ind w:right="6" w:hanging="401"/>
      </w:pPr>
      <w:r>
        <w:rPr>
          <w:rFonts w:ascii="Arial" w:eastAsia="Arial" w:hAnsi="Arial" w:cs="Arial"/>
          <w:sz w:val="18"/>
          <w:u w:val="none"/>
        </w:rPr>
        <w:t xml:space="preserve">Prohlašuji a svým podpisem níže stvrzuji, že: </w:t>
      </w:r>
    </w:p>
    <w:p w:rsidR="008D6349" w:rsidRDefault="00B320A0">
      <w:pPr>
        <w:spacing w:after="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355"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rPr>
          <w:rFonts w:ascii="Arial" w:eastAsia="Arial" w:hAnsi="Arial" w:cs="Arial"/>
          <w:sz w:val="18"/>
          <w:u w:val="none"/>
        </w:rPr>
        <w:t>Infolistem</w:t>
      </w:r>
      <w:proofErr w:type="spellEnd"/>
      <w:r>
        <w:rPr>
          <w:rFonts w:ascii="Arial" w:eastAsia="Arial" w:hAnsi="Arial" w:cs="Arial"/>
          <w:sz w:val="18"/>
          <w:u w:val="none"/>
        </w:rPr>
        <w:t xml:space="preserve"> produktu, s Informačním dokumentem o pojistném produktu, s rozsahem pojištění a s všeobecnými pojistnými podmínkami (dále také jen "pojistné podmínky"), které jsou nedílnou součástí této pojistné smlouvy;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jsem byl před uzavřením této pojistné smlouvy podrobně seznámen se všemi vybranými ustanoveními pojistných podmínek zvlášť uvedenými v dokumentu „</w:t>
      </w:r>
      <w:proofErr w:type="spellStart"/>
      <w:r>
        <w:rPr>
          <w:rFonts w:ascii="Arial" w:eastAsia="Arial" w:hAnsi="Arial" w:cs="Arial"/>
          <w:sz w:val="18"/>
          <w:u w:val="none"/>
        </w:rPr>
        <w:t>Infolist</w:t>
      </w:r>
      <w:proofErr w:type="spellEnd"/>
      <w:r>
        <w:rPr>
          <w:rFonts w:ascii="Arial" w:eastAsia="Arial" w:hAnsi="Arial" w:cs="Arial"/>
          <w:sz w:val="18"/>
          <w:u w:val="none"/>
        </w:rP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5"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po seznámení se s obsahem všech předsmluvních a smluvních dokumentů a před uzavřením pojistné smlouvy mně byl dán naprosto dostatečný časový prostor pro vlastní seznámení se s </w:t>
      </w:r>
      <w:r>
        <w:rPr>
          <w:rFonts w:ascii="Arial" w:eastAsia="Arial" w:hAnsi="Arial" w:cs="Arial"/>
          <w:sz w:val="18"/>
          <w:u w:val="none"/>
        </w:rPr>
        <w:lastRenderedPageBreak/>
        <w:t xml:space="preserve">obsahem a významem těchto dokumentů a pro zodpovězení všech mých případných dotazů k těmto dokumentům;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8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před uzavřením pojistné smlouvy mi byly v listinné podobě poskytnuty Informační dokument o pojistném produktu a pojistné podmínky;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jsem v dostatečné době před uzavřením této pojistné smlouvy obdržel od pojišťovacího makléře Záznam z jednání, včetně všech jeho příloh;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2"/>
          <w:numId w:val="1"/>
        </w:numPr>
        <w:spacing w:after="4" w:line="268" w:lineRule="auto"/>
        <w:ind w:right="6" w:hanging="259"/>
        <w:jc w:val="both"/>
      </w:pPr>
      <w:r>
        <w:rPr>
          <w:rFonts w:ascii="Arial" w:eastAsia="Arial" w:hAnsi="Arial" w:cs="Arial"/>
          <w:sz w:val="18"/>
          <w:u w:val="none"/>
        </w:rPr>
        <w:t xml:space="preserve">v souladu s ustanovením § 128 odst. 1 zákona č. 277/2009 Sb., o pojišťovnictví, ve znění pozdějších předpisů, uděluji pojistiteli souhlas s poskytnutím informací týkajících se pojištění: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3"/>
          <w:numId w:val="1"/>
        </w:numPr>
        <w:spacing w:after="0" w:line="259" w:lineRule="auto"/>
        <w:ind w:right="185" w:hanging="262"/>
        <w:jc w:val="right"/>
      </w:pPr>
      <w:r>
        <w:rPr>
          <w:rFonts w:ascii="Arial" w:eastAsia="Arial" w:hAnsi="Arial" w:cs="Arial"/>
          <w:sz w:val="18"/>
          <w:u w:val="none"/>
        </w:rPr>
        <w:t xml:space="preserve">členům skupiny ČSOB, jejichž seznam je uveden na internetových stránkách www.csob.cz/skupina a  </w:t>
      </w:r>
    </w:p>
    <w:p w:rsidR="008D6349" w:rsidRDefault="00B320A0">
      <w:pPr>
        <w:spacing w:after="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8"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3"/>
          <w:numId w:val="1"/>
        </w:numPr>
        <w:spacing w:after="0" w:line="259" w:lineRule="auto"/>
        <w:ind w:right="185" w:hanging="262"/>
        <w:jc w:val="right"/>
      </w:pPr>
      <w:r>
        <w:rPr>
          <w:rFonts w:ascii="Arial" w:eastAsia="Arial" w:hAnsi="Arial" w:cs="Arial"/>
          <w:sz w:val="18"/>
          <w:u w:val="none"/>
        </w:rPr>
        <w:t>ostatním subjektům podnikajícím v pojišťovnictví a zájmovým sdružením či korporacím těchto subjektů.</w:t>
      </w:r>
    </w:p>
    <w:p w:rsidR="008D6349" w:rsidRDefault="00B320A0">
      <w:pPr>
        <w:spacing w:after="190" w:line="259" w:lineRule="auto"/>
        <w:ind w:left="12"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Ostatní ustanovení pojistné smlouvy, než ustanovení výslovně zmíněná v tomto dodatku, se tímto dodatkem nijak nemění. </w:t>
      </w:r>
    </w:p>
    <w:p w:rsidR="008D6349" w:rsidRDefault="00B320A0">
      <w:pPr>
        <w:spacing w:after="188"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Správce pojistné smlouvy: Karel </w:t>
      </w:r>
      <w:proofErr w:type="spellStart"/>
      <w:r>
        <w:rPr>
          <w:rFonts w:ascii="Arial" w:eastAsia="Arial" w:hAnsi="Arial" w:cs="Arial"/>
          <w:sz w:val="18"/>
          <w:u w:val="none"/>
        </w:rPr>
        <w:t>Tejchman</w:t>
      </w:r>
      <w:proofErr w:type="spellEnd"/>
      <w:r>
        <w:rPr>
          <w:rFonts w:ascii="Arial" w:eastAsia="Arial" w:hAnsi="Arial" w:cs="Arial"/>
          <w:sz w:val="18"/>
          <w:u w:val="none"/>
        </w:rPr>
        <w:t xml:space="preserve"> </w:t>
      </w:r>
    </w:p>
    <w:p w:rsidR="008D6349" w:rsidRDefault="00B320A0">
      <w:pPr>
        <w:spacing w:after="188"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Počet stran dodatku pojistné smlouvy bez příloh: </w:t>
      </w:r>
      <w:r>
        <w:rPr>
          <w:rFonts w:ascii="Arial" w:eastAsia="Arial" w:hAnsi="Arial" w:cs="Arial"/>
          <w:sz w:val="18"/>
          <w:u w:val="none"/>
        </w:rPr>
        <w:tab/>
        <w:t xml:space="preserve">5 </w:t>
      </w:r>
    </w:p>
    <w:p w:rsidR="008D6349" w:rsidRDefault="00B320A0">
      <w:pPr>
        <w:spacing w:after="181"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Přílohy: </w:t>
      </w:r>
    </w:p>
    <w:p w:rsidR="008D6349" w:rsidRDefault="00B320A0">
      <w:pPr>
        <w:spacing w:after="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75"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4" w:line="268" w:lineRule="auto"/>
        <w:ind w:left="512" w:right="6"/>
        <w:jc w:val="both"/>
      </w:pPr>
      <w:r>
        <w:rPr>
          <w:rFonts w:ascii="Arial" w:eastAsia="Arial" w:hAnsi="Arial" w:cs="Arial"/>
          <w:sz w:val="18"/>
          <w:u w:val="none"/>
        </w:rPr>
        <w:t xml:space="preserve">1) Seznam míst pojištění </w:t>
      </w:r>
    </w:p>
    <w:p w:rsidR="008D6349" w:rsidRDefault="00B320A0">
      <w:pPr>
        <w:spacing w:after="37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Tento dodatek pojistné smlouvy je vyhotoven ve 3 stejnopisech shodné právní síly, přičemž jedno vyhotovení obdrží pojistník a zbývající dvě pojistitel. </w:t>
      </w:r>
    </w:p>
    <w:p w:rsidR="008D6349" w:rsidRDefault="00B320A0">
      <w:pPr>
        <w:spacing w:after="190"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numPr>
          <w:ilvl w:val="0"/>
          <w:numId w:val="1"/>
        </w:numPr>
        <w:spacing w:after="4" w:line="268" w:lineRule="auto"/>
        <w:ind w:right="6" w:hanging="300"/>
        <w:jc w:val="both"/>
      </w:pPr>
      <w:r>
        <w:rPr>
          <w:rFonts w:ascii="Arial" w:eastAsia="Arial" w:hAnsi="Arial" w:cs="Arial"/>
          <w:sz w:val="18"/>
          <w:u w:val="none"/>
        </w:rPr>
        <w:t xml:space="preserve">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 </w:t>
      </w:r>
    </w:p>
    <w:p w:rsidR="008D6349" w:rsidRDefault="00B320A0">
      <w:pPr>
        <w:spacing w:after="759"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0" w:line="259" w:lineRule="auto"/>
        <w:ind w:left="0" w:firstLine="0"/>
      </w:pPr>
      <w:r>
        <w:rPr>
          <w:rFonts w:ascii="Arial" w:eastAsia="Arial" w:hAnsi="Arial" w:cs="Arial"/>
          <w:sz w:val="18"/>
          <w:u w:val="none"/>
        </w:rPr>
        <w:t xml:space="preserve"> </w:t>
      </w:r>
    </w:p>
    <w:tbl>
      <w:tblPr>
        <w:tblStyle w:val="TableGrid"/>
        <w:tblW w:w="8596" w:type="dxa"/>
        <w:tblInd w:w="0" w:type="dxa"/>
        <w:tblLook w:val="04A0" w:firstRow="1" w:lastRow="0" w:firstColumn="1" w:lastColumn="0" w:noHBand="0" w:noVBand="1"/>
      </w:tblPr>
      <w:tblGrid>
        <w:gridCol w:w="5495"/>
        <w:gridCol w:w="3101"/>
      </w:tblGrid>
      <w:tr w:rsidR="008D6349">
        <w:trPr>
          <w:trHeight w:val="410"/>
        </w:trPr>
        <w:tc>
          <w:tcPr>
            <w:tcW w:w="5495" w:type="dxa"/>
            <w:tcBorders>
              <w:top w:val="nil"/>
              <w:left w:val="nil"/>
              <w:bottom w:val="nil"/>
              <w:right w:val="nil"/>
            </w:tcBorders>
          </w:tcPr>
          <w:p w:rsidR="008D6349" w:rsidRDefault="00B320A0">
            <w:pPr>
              <w:spacing w:after="0" w:line="259" w:lineRule="auto"/>
              <w:ind w:left="0" w:firstLine="0"/>
            </w:pPr>
            <w:r>
              <w:rPr>
                <w:rFonts w:ascii="Arial" w:eastAsia="Arial" w:hAnsi="Arial" w:cs="Arial"/>
                <w:sz w:val="18"/>
                <w:u w:val="none"/>
              </w:rPr>
              <w:lastRenderedPageBreak/>
              <w:t xml:space="preserve">V Praze dne </w:t>
            </w:r>
            <w:proofErr w:type="gramStart"/>
            <w:r>
              <w:rPr>
                <w:rFonts w:ascii="Arial" w:eastAsia="Arial" w:hAnsi="Arial" w:cs="Arial"/>
                <w:sz w:val="18"/>
                <w:u w:val="none"/>
              </w:rPr>
              <w:t>26.11.2024</w:t>
            </w:r>
            <w:proofErr w:type="gramEnd"/>
            <w:r>
              <w:rPr>
                <w:rFonts w:ascii="Arial" w:eastAsia="Arial" w:hAnsi="Arial" w:cs="Arial"/>
                <w:sz w:val="18"/>
                <w:u w:val="none"/>
              </w:rPr>
              <w:t xml:space="preserve"> </w:t>
            </w:r>
          </w:p>
        </w:tc>
        <w:tc>
          <w:tcPr>
            <w:tcW w:w="3101" w:type="dxa"/>
            <w:tcBorders>
              <w:top w:val="nil"/>
              <w:left w:val="nil"/>
              <w:bottom w:val="nil"/>
              <w:right w:val="nil"/>
            </w:tcBorders>
          </w:tcPr>
          <w:p w:rsidR="008D6349" w:rsidRDefault="00B320A0">
            <w:pPr>
              <w:spacing w:after="16" w:line="259" w:lineRule="auto"/>
              <w:ind w:left="0" w:firstLine="0"/>
              <w:jc w:val="both"/>
            </w:pPr>
            <w:r>
              <w:rPr>
                <w:rFonts w:ascii="Arial" w:eastAsia="Arial" w:hAnsi="Arial" w:cs="Arial"/>
                <w:sz w:val="18"/>
                <w:u w:val="none"/>
              </w:rPr>
              <w:t xml:space="preserve"> ............................................................ </w:t>
            </w:r>
          </w:p>
          <w:p w:rsidR="008D6349" w:rsidRDefault="00B320A0">
            <w:pPr>
              <w:spacing w:after="0" w:line="259" w:lineRule="auto"/>
              <w:ind w:left="0" w:right="51" w:firstLine="0"/>
              <w:jc w:val="center"/>
            </w:pPr>
            <w:r>
              <w:rPr>
                <w:rFonts w:ascii="Arial" w:eastAsia="Arial" w:hAnsi="Arial" w:cs="Arial"/>
                <w:sz w:val="18"/>
                <w:u w:val="none"/>
              </w:rPr>
              <w:t xml:space="preserve">razítko a podpis pojistníka </w:t>
            </w:r>
          </w:p>
        </w:tc>
      </w:tr>
    </w:tbl>
    <w:p w:rsidR="008D6349" w:rsidRDefault="00B320A0">
      <w:pPr>
        <w:spacing w:after="759"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0" w:line="259" w:lineRule="auto"/>
        <w:ind w:left="0" w:firstLine="0"/>
      </w:pPr>
      <w:r>
        <w:rPr>
          <w:rFonts w:ascii="Arial" w:eastAsia="Arial" w:hAnsi="Arial" w:cs="Arial"/>
          <w:sz w:val="18"/>
          <w:u w:val="none"/>
        </w:rPr>
        <w:t xml:space="preserve"> </w:t>
      </w:r>
    </w:p>
    <w:tbl>
      <w:tblPr>
        <w:tblStyle w:val="TableGrid"/>
        <w:tblW w:w="8572" w:type="dxa"/>
        <w:tblInd w:w="0" w:type="dxa"/>
        <w:tblLook w:val="04A0" w:firstRow="1" w:lastRow="0" w:firstColumn="1" w:lastColumn="0" w:noHBand="0" w:noVBand="1"/>
      </w:tblPr>
      <w:tblGrid>
        <w:gridCol w:w="5495"/>
        <w:gridCol w:w="3077"/>
      </w:tblGrid>
      <w:tr w:rsidR="008D6349">
        <w:trPr>
          <w:trHeight w:val="407"/>
        </w:trPr>
        <w:tc>
          <w:tcPr>
            <w:tcW w:w="5495" w:type="dxa"/>
            <w:tcBorders>
              <w:top w:val="nil"/>
              <w:left w:val="nil"/>
              <w:bottom w:val="nil"/>
              <w:right w:val="nil"/>
            </w:tcBorders>
          </w:tcPr>
          <w:p w:rsidR="008D6349" w:rsidRDefault="00B320A0">
            <w:pPr>
              <w:spacing w:after="0" w:line="259" w:lineRule="auto"/>
              <w:ind w:left="0" w:firstLine="0"/>
            </w:pPr>
            <w:r>
              <w:rPr>
                <w:rFonts w:ascii="Arial" w:eastAsia="Arial" w:hAnsi="Arial" w:cs="Arial"/>
                <w:sz w:val="18"/>
                <w:u w:val="none"/>
              </w:rPr>
              <w:t xml:space="preserve">V Praze dne </w:t>
            </w:r>
            <w:proofErr w:type="gramStart"/>
            <w:r>
              <w:rPr>
                <w:rFonts w:ascii="Arial" w:eastAsia="Arial" w:hAnsi="Arial" w:cs="Arial"/>
                <w:sz w:val="18"/>
                <w:u w:val="none"/>
              </w:rPr>
              <w:t>26.11.2024</w:t>
            </w:r>
            <w:proofErr w:type="gramEnd"/>
            <w:r>
              <w:rPr>
                <w:rFonts w:ascii="Arial" w:eastAsia="Arial" w:hAnsi="Arial" w:cs="Arial"/>
                <w:sz w:val="18"/>
                <w:u w:val="none"/>
              </w:rPr>
              <w:t xml:space="preserve"> </w:t>
            </w:r>
          </w:p>
        </w:tc>
        <w:tc>
          <w:tcPr>
            <w:tcW w:w="3077" w:type="dxa"/>
            <w:tcBorders>
              <w:top w:val="nil"/>
              <w:left w:val="nil"/>
              <w:bottom w:val="nil"/>
              <w:right w:val="nil"/>
            </w:tcBorders>
          </w:tcPr>
          <w:p w:rsidR="008D6349" w:rsidRDefault="00B320A0">
            <w:pPr>
              <w:spacing w:after="14" w:line="259" w:lineRule="auto"/>
              <w:ind w:left="26" w:firstLine="0"/>
              <w:jc w:val="both"/>
            </w:pPr>
            <w:r>
              <w:rPr>
                <w:rFonts w:ascii="Arial" w:eastAsia="Arial" w:hAnsi="Arial" w:cs="Arial"/>
                <w:sz w:val="18"/>
                <w:u w:val="none"/>
              </w:rPr>
              <w:t xml:space="preserve">............................................................ </w:t>
            </w:r>
          </w:p>
          <w:p w:rsidR="008D6349" w:rsidRDefault="00B320A0">
            <w:pPr>
              <w:spacing w:after="0" w:line="259" w:lineRule="auto"/>
              <w:ind w:left="0" w:right="27" w:firstLine="0"/>
              <w:jc w:val="center"/>
            </w:pPr>
            <w:r>
              <w:rPr>
                <w:rFonts w:ascii="Arial" w:eastAsia="Arial" w:hAnsi="Arial" w:cs="Arial"/>
                <w:sz w:val="18"/>
                <w:u w:val="none"/>
              </w:rPr>
              <w:t xml:space="preserve">razítko a podpis pojistitele </w:t>
            </w:r>
          </w:p>
        </w:tc>
      </w:tr>
    </w:tbl>
    <w:p w:rsidR="008D6349" w:rsidRDefault="00B320A0">
      <w:pPr>
        <w:spacing w:after="0" w:line="259" w:lineRule="auto"/>
        <w:ind w:left="0" w:firstLine="0"/>
      </w:pPr>
      <w:r>
        <w:rPr>
          <w:rFonts w:ascii="Arial" w:eastAsia="Arial" w:hAnsi="Arial" w:cs="Arial"/>
          <w:sz w:val="18"/>
          <w:u w:val="none"/>
        </w:rPr>
        <w:t xml:space="preserve"> </w:t>
      </w:r>
    </w:p>
    <w:p w:rsidR="008D6349" w:rsidRDefault="00B320A0">
      <w:pPr>
        <w:spacing w:after="0" w:line="259" w:lineRule="auto"/>
        <w:ind w:left="0" w:firstLine="0"/>
      </w:pPr>
      <w:r>
        <w:rPr>
          <w:rFonts w:ascii="Arial" w:eastAsia="Arial" w:hAnsi="Arial" w:cs="Arial"/>
          <w:sz w:val="1"/>
          <w:u w:val="none"/>
        </w:rPr>
        <w:t xml:space="preserve"> </w:t>
      </w:r>
    </w:p>
    <w:p w:rsidR="008D6349" w:rsidRDefault="008D6349">
      <w:pPr>
        <w:sectPr w:rsidR="008D6349">
          <w:headerReference w:type="even" r:id="rId7"/>
          <w:headerReference w:type="default" r:id="rId8"/>
          <w:footerReference w:type="even" r:id="rId9"/>
          <w:footerReference w:type="default" r:id="rId10"/>
          <w:headerReference w:type="first" r:id="rId11"/>
          <w:footerReference w:type="first" r:id="rId12"/>
          <w:pgSz w:w="11899" w:h="16841"/>
          <w:pgMar w:top="706" w:right="1366" w:bottom="1726" w:left="1400" w:header="708" w:footer="708" w:gutter="0"/>
          <w:cols w:space="708"/>
          <w:titlePg/>
        </w:sectPr>
      </w:pPr>
    </w:p>
    <w:p w:rsidR="008D6349" w:rsidRDefault="00B320A0">
      <w:pPr>
        <w:spacing w:after="486" w:line="259" w:lineRule="auto"/>
        <w:ind w:left="0" w:firstLine="0"/>
      </w:pPr>
      <w:r>
        <w:rPr>
          <w:rFonts w:ascii="Arial" w:eastAsia="Arial" w:hAnsi="Arial" w:cs="Arial"/>
          <w:sz w:val="18"/>
          <w:u w:val="none"/>
        </w:rPr>
        <w:lastRenderedPageBreak/>
        <w:t xml:space="preserve"> </w:t>
      </w:r>
    </w:p>
    <w:p w:rsidR="008D6349" w:rsidRDefault="00B320A0">
      <w:pPr>
        <w:spacing w:after="81" w:line="259" w:lineRule="auto"/>
        <w:ind w:left="10" w:right="121"/>
        <w:jc w:val="center"/>
      </w:pPr>
      <w:r>
        <w:rPr>
          <w:rFonts w:ascii="Arial" w:eastAsia="Arial" w:hAnsi="Arial" w:cs="Arial"/>
          <w:b/>
          <w:sz w:val="28"/>
          <w:u w:val="none"/>
        </w:rPr>
        <w:t xml:space="preserve">Splátkový kalendář k dodatku č. 1 pojistné smlouvy </w:t>
      </w:r>
    </w:p>
    <w:p w:rsidR="008D6349" w:rsidRDefault="00B320A0">
      <w:pPr>
        <w:spacing w:after="0" w:line="259" w:lineRule="auto"/>
        <w:ind w:left="10" w:right="118"/>
        <w:jc w:val="center"/>
      </w:pPr>
      <w:r>
        <w:rPr>
          <w:rFonts w:ascii="Arial" w:eastAsia="Arial" w:hAnsi="Arial" w:cs="Arial"/>
          <w:b/>
          <w:sz w:val="28"/>
          <w:u w:val="none"/>
        </w:rPr>
        <w:t xml:space="preserve">č. 8080770711 </w:t>
      </w:r>
    </w:p>
    <w:p w:rsidR="008D6349" w:rsidRDefault="00B320A0">
      <w:pPr>
        <w:spacing w:after="0" w:line="259" w:lineRule="auto"/>
        <w:ind w:left="0" w:firstLine="0"/>
      </w:pPr>
      <w:r>
        <w:rPr>
          <w:rFonts w:ascii="Arial" w:eastAsia="Arial" w:hAnsi="Arial" w:cs="Arial"/>
          <w:sz w:val="18"/>
          <w:u w:val="none"/>
        </w:rPr>
        <w:t xml:space="preserve"> </w:t>
      </w:r>
    </w:p>
    <w:p w:rsidR="008D6349" w:rsidRDefault="00B320A0">
      <w:pPr>
        <w:spacing w:after="158" w:line="259" w:lineRule="auto"/>
        <w:ind w:left="0" w:firstLine="0"/>
      </w:pPr>
      <w:r>
        <w:rPr>
          <w:rFonts w:ascii="Arial" w:eastAsia="Arial" w:hAnsi="Arial" w:cs="Arial"/>
          <w:sz w:val="1"/>
          <w:u w:val="none"/>
        </w:rPr>
        <w:t xml:space="preserve"> </w:t>
      </w:r>
    </w:p>
    <w:p w:rsidR="008D6349" w:rsidRDefault="00B320A0">
      <w:pPr>
        <w:spacing w:after="191" w:line="268" w:lineRule="auto"/>
        <w:ind w:left="-15" w:right="6" w:firstLine="401"/>
        <w:jc w:val="both"/>
      </w:pPr>
      <w:r>
        <w:rPr>
          <w:rFonts w:ascii="Arial" w:eastAsia="Arial" w:hAnsi="Arial" w:cs="Arial"/>
          <w:sz w:val="18"/>
          <w:u w:val="none"/>
        </w:rPr>
        <w:t xml:space="preserve">Tento splátkový kalendář upravuje splátky pojistného za změnu pojištění dle výše uvedeného dodatku pojistné smlouvy na pojistné období nebo na pojistnou dobu </w:t>
      </w:r>
      <w:r>
        <w:rPr>
          <w:rFonts w:ascii="Arial" w:eastAsia="Arial" w:hAnsi="Arial" w:cs="Arial"/>
          <w:b/>
          <w:sz w:val="18"/>
          <w:u w:val="none"/>
        </w:rPr>
        <w:t>od 27.11.2024</w:t>
      </w:r>
      <w:r>
        <w:rPr>
          <w:rFonts w:ascii="Arial" w:eastAsia="Arial" w:hAnsi="Arial" w:cs="Arial"/>
          <w:sz w:val="18"/>
          <w:u w:val="none"/>
        </w:rPr>
        <w:t xml:space="preserve"> 00:00 hodin </w:t>
      </w:r>
      <w:r>
        <w:rPr>
          <w:rFonts w:ascii="Arial" w:eastAsia="Arial" w:hAnsi="Arial" w:cs="Arial"/>
          <w:b/>
          <w:sz w:val="18"/>
          <w:u w:val="none"/>
        </w:rPr>
        <w:t>do 01.06.2025</w:t>
      </w:r>
      <w:r>
        <w:rPr>
          <w:rFonts w:ascii="Arial" w:eastAsia="Arial" w:hAnsi="Arial" w:cs="Arial"/>
          <w:sz w:val="18"/>
          <w:u w:val="none"/>
        </w:rPr>
        <w:t xml:space="preserve"> 00:00 hodin. </w:t>
      </w:r>
    </w:p>
    <w:p w:rsidR="008D6349" w:rsidRDefault="00B320A0">
      <w:pPr>
        <w:spacing w:after="4" w:line="268" w:lineRule="auto"/>
        <w:ind w:left="-5" w:right="6"/>
        <w:jc w:val="both"/>
      </w:pPr>
      <w:r>
        <w:rPr>
          <w:rFonts w:ascii="Arial" w:eastAsia="Arial" w:hAnsi="Arial" w:cs="Arial"/>
          <w:sz w:val="18"/>
          <w:u w:val="none"/>
        </w:rPr>
        <w:t xml:space="preserve">Pojistník je povinen platit pojistné v následujících termínech a splátkách: </w:t>
      </w:r>
    </w:p>
    <w:tbl>
      <w:tblPr>
        <w:tblStyle w:val="TableGrid"/>
        <w:tblW w:w="9096" w:type="dxa"/>
        <w:tblInd w:w="4" w:type="dxa"/>
        <w:tblCellMar>
          <w:top w:w="28" w:type="dxa"/>
          <w:left w:w="37" w:type="dxa"/>
        </w:tblCellMar>
        <w:tblLook w:val="04A0" w:firstRow="1" w:lastRow="0" w:firstColumn="1" w:lastColumn="0" w:noHBand="0" w:noVBand="1"/>
      </w:tblPr>
      <w:tblGrid>
        <w:gridCol w:w="4198"/>
        <w:gridCol w:w="4898"/>
      </w:tblGrid>
      <w:tr w:rsidR="008D6349">
        <w:trPr>
          <w:trHeight w:val="245"/>
        </w:trPr>
        <w:tc>
          <w:tcPr>
            <w:tcW w:w="4198" w:type="dxa"/>
            <w:tcBorders>
              <w:top w:val="single" w:sz="8" w:space="0" w:color="000000"/>
              <w:left w:val="single" w:sz="8" w:space="0" w:color="000000"/>
              <w:bottom w:val="single" w:sz="8" w:space="0" w:color="000000"/>
              <w:right w:val="single" w:sz="8" w:space="0" w:color="000000"/>
            </w:tcBorders>
            <w:shd w:val="clear" w:color="auto" w:fill="CCCCCC"/>
          </w:tcPr>
          <w:p w:rsidR="008D6349" w:rsidRDefault="00B320A0">
            <w:pPr>
              <w:spacing w:after="0" w:line="259" w:lineRule="auto"/>
              <w:ind w:left="0" w:firstLine="0"/>
            </w:pPr>
            <w:r>
              <w:rPr>
                <w:rFonts w:ascii="Arial" w:eastAsia="Arial" w:hAnsi="Arial" w:cs="Arial"/>
                <w:b/>
                <w:sz w:val="18"/>
                <w:u w:val="none"/>
              </w:rPr>
              <w:t xml:space="preserve">Datum splátky pojistného </w:t>
            </w:r>
          </w:p>
        </w:tc>
        <w:tc>
          <w:tcPr>
            <w:tcW w:w="4898" w:type="dxa"/>
            <w:tcBorders>
              <w:top w:val="single" w:sz="8" w:space="0" w:color="000000"/>
              <w:left w:val="single" w:sz="8" w:space="0" w:color="000000"/>
              <w:bottom w:val="single" w:sz="8" w:space="0" w:color="000000"/>
              <w:right w:val="single" w:sz="8" w:space="0" w:color="000000"/>
            </w:tcBorders>
            <w:shd w:val="clear" w:color="auto" w:fill="CCCCCC"/>
          </w:tcPr>
          <w:p w:rsidR="008D6349" w:rsidRDefault="00B320A0">
            <w:pPr>
              <w:spacing w:after="0" w:line="259" w:lineRule="auto"/>
              <w:ind w:left="0" w:right="38" w:firstLine="0"/>
              <w:jc w:val="right"/>
            </w:pPr>
            <w:r>
              <w:rPr>
                <w:rFonts w:ascii="Arial" w:eastAsia="Arial" w:hAnsi="Arial" w:cs="Arial"/>
                <w:b/>
                <w:sz w:val="18"/>
                <w:u w:val="none"/>
              </w:rPr>
              <w:t>Splátka pojistného</w:t>
            </w:r>
          </w:p>
        </w:tc>
      </w:tr>
      <w:tr w:rsidR="008D6349">
        <w:trPr>
          <w:trHeight w:val="239"/>
        </w:trPr>
        <w:tc>
          <w:tcPr>
            <w:tcW w:w="4198" w:type="dxa"/>
            <w:tcBorders>
              <w:top w:val="single" w:sz="8" w:space="0" w:color="000000"/>
              <w:left w:val="single" w:sz="8" w:space="0" w:color="000000"/>
              <w:bottom w:val="single" w:sz="8" w:space="0" w:color="000000"/>
              <w:right w:val="single" w:sz="8" w:space="0" w:color="000000"/>
            </w:tcBorders>
          </w:tcPr>
          <w:p w:rsidR="008D6349" w:rsidRDefault="00B320A0">
            <w:pPr>
              <w:spacing w:after="0" w:line="259" w:lineRule="auto"/>
              <w:ind w:left="12" w:firstLine="0"/>
            </w:pPr>
            <w:proofErr w:type="gramStart"/>
            <w:r>
              <w:rPr>
                <w:rFonts w:ascii="Arial" w:eastAsia="Arial" w:hAnsi="Arial" w:cs="Arial"/>
                <w:sz w:val="18"/>
                <w:u w:val="none"/>
              </w:rPr>
              <w:t>27.11.2024</w:t>
            </w:r>
            <w:proofErr w:type="gramEnd"/>
            <w:r>
              <w:rPr>
                <w:rFonts w:ascii="Arial" w:eastAsia="Arial" w:hAnsi="Arial" w:cs="Arial"/>
                <w:sz w:val="18"/>
                <w:u w:val="none"/>
              </w:rPr>
              <w:t xml:space="preserve"> </w:t>
            </w:r>
          </w:p>
        </w:tc>
        <w:tc>
          <w:tcPr>
            <w:tcW w:w="4898" w:type="dxa"/>
            <w:tcBorders>
              <w:top w:val="single" w:sz="8" w:space="0" w:color="000000"/>
              <w:left w:val="single" w:sz="8" w:space="0" w:color="000000"/>
              <w:bottom w:val="single" w:sz="8" w:space="0" w:color="000000"/>
              <w:right w:val="single" w:sz="8" w:space="0" w:color="000000"/>
            </w:tcBorders>
          </w:tcPr>
          <w:p w:rsidR="008D6349" w:rsidRDefault="00B320A0">
            <w:pPr>
              <w:spacing w:after="0" w:line="259" w:lineRule="auto"/>
              <w:ind w:left="0" w:right="45" w:firstLine="0"/>
              <w:jc w:val="right"/>
            </w:pPr>
            <w:r>
              <w:rPr>
                <w:rFonts w:ascii="Arial" w:eastAsia="Arial" w:hAnsi="Arial" w:cs="Arial"/>
                <w:sz w:val="18"/>
                <w:u w:val="none"/>
              </w:rPr>
              <w:t xml:space="preserve">2 329 Kč </w:t>
            </w:r>
          </w:p>
        </w:tc>
      </w:tr>
    </w:tbl>
    <w:p w:rsidR="008D6349" w:rsidRDefault="00B320A0">
      <w:pPr>
        <w:spacing w:after="14" w:line="259" w:lineRule="auto"/>
        <w:ind w:left="0" w:firstLine="0"/>
      </w:pPr>
      <w:r>
        <w:rPr>
          <w:rFonts w:ascii="Arial" w:eastAsia="Arial" w:hAnsi="Arial" w:cs="Arial"/>
          <w:sz w:val="18"/>
          <w:u w:val="none"/>
        </w:rPr>
        <w:t xml:space="preserve"> </w:t>
      </w:r>
    </w:p>
    <w:p w:rsidR="008D6349" w:rsidRDefault="00B320A0">
      <w:pPr>
        <w:spacing w:after="13" w:line="261" w:lineRule="auto"/>
        <w:ind w:left="-5" w:right="5170"/>
      </w:pPr>
      <w:r>
        <w:rPr>
          <w:rFonts w:ascii="Arial" w:eastAsia="Arial" w:hAnsi="Arial" w:cs="Arial"/>
          <w:sz w:val="18"/>
          <w:u w:val="none"/>
        </w:rPr>
        <w:t xml:space="preserve">Pojistné poukáže pojistník na účet RENOMIA, a. s. číslo </w:t>
      </w:r>
      <w:r>
        <w:rPr>
          <w:rFonts w:ascii="Arial" w:eastAsia="Arial" w:hAnsi="Arial" w:cs="Arial"/>
          <w:b/>
          <w:sz w:val="18"/>
          <w:u w:val="none"/>
        </w:rPr>
        <w:t>5030018888/5500</w:t>
      </w:r>
      <w:r>
        <w:rPr>
          <w:rFonts w:ascii="Arial" w:eastAsia="Arial" w:hAnsi="Arial" w:cs="Arial"/>
          <w:sz w:val="18"/>
          <w:u w:val="none"/>
        </w:rPr>
        <w:t xml:space="preserve"> konstantní symbol 3558, variabilní symbol </w:t>
      </w:r>
      <w:r>
        <w:rPr>
          <w:rFonts w:ascii="Arial" w:eastAsia="Arial" w:hAnsi="Arial" w:cs="Arial"/>
          <w:b/>
          <w:sz w:val="18"/>
          <w:u w:val="none"/>
        </w:rPr>
        <w:t>8080770711</w:t>
      </w:r>
      <w:r>
        <w:rPr>
          <w:rFonts w:ascii="Arial" w:eastAsia="Arial" w:hAnsi="Arial" w:cs="Arial"/>
          <w:sz w:val="18"/>
          <w:u w:val="none"/>
        </w:rPr>
        <w:t xml:space="preserve"> </w:t>
      </w:r>
    </w:p>
    <w:p w:rsidR="008D6349" w:rsidRDefault="00B320A0">
      <w:pPr>
        <w:spacing w:after="579" w:line="268" w:lineRule="auto"/>
        <w:ind w:left="-5" w:right="6"/>
        <w:jc w:val="both"/>
      </w:pPr>
      <w:r>
        <w:rPr>
          <w:rFonts w:ascii="Arial" w:eastAsia="Arial" w:hAnsi="Arial" w:cs="Arial"/>
          <w:sz w:val="18"/>
          <w:u w:val="none"/>
        </w:rPr>
        <w:t xml:space="preserve">Pojistné se považuje za uhrazené dnem připsání na účet RENOMIA, a. s. </w:t>
      </w:r>
    </w:p>
    <w:p w:rsidR="008D6349" w:rsidRDefault="00B320A0">
      <w:pPr>
        <w:spacing w:after="0" w:line="259" w:lineRule="auto"/>
        <w:ind w:left="0" w:firstLine="0"/>
      </w:pPr>
      <w:r>
        <w:rPr>
          <w:rFonts w:ascii="Arial" w:eastAsia="Arial" w:hAnsi="Arial" w:cs="Arial"/>
          <w:sz w:val="18"/>
          <w:u w:val="none"/>
        </w:rPr>
        <w:t xml:space="preserve"> </w:t>
      </w:r>
    </w:p>
    <w:p w:rsidR="008D6349" w:rsidRDefault="00B320A0">
      <w:pPr>
        <w:tabs>
          <w:tab w:val="center" w:pos="5341"/>
        </w:tabs>
        <w:spacing w:after="4" w:line="268" w:lineRule="auto"/>
        <w:ind w:left="-15" w:firstLine="0"/>
      </w:pPr>
      <w:r>
        <w:rPr>
          <w:rFonts w:ascii="Arial" w:eastAsia="Arial" w:hAnsi="Arial" w:cs="Arial"/>
          <w:sz w:val="18"/>
          <w:u w:val="none"/>
        </w:rPr>
        <w:t xml:space="preserve">V Praze  dne </w:t>
      </w:r>
      <w:proofErr w:type="gramStart"/>
      <w:r>
        <w:rPr>
          <w:rFonts w:ascii="Arial" w:eastAsia="Arial" w:hAnsi="Arial" w:cs="Arial"/>
          <w:sz w:val="18"/>
          <w:u w:val="none"/>
        </w:rPr>
        <w:t>26.11.2024</w:t>
      </w:r>
      <w:proofErr w:type="gramEnd"/>
      <w:r>
        <w:rPr>
          <w:rFonts w:ascii="Arial" w:eastAsia="Arial" w:hAnsi="Arial" w:cs="Arial"/>
          <w:sz w:val="18"/>
          <w:u w:val="none"/>
        </w:rPr>
        <w:t xml:space="preserve"> </w:t>
      </w:r>
      <w:r>
        <w:rPr>
          <w:rFonts w:ascii="Arial" w:eastAsia="Arial" w:hAnsi="Arial" w:cs="Arial"/>
          <w:sz w:val="18"/>
          <w:u w:val="none"/>
        </w:rPr>
        <w:tab/>
      </w:r>
      <w:r>
        <w:rPr>
          <w:rFonts w:ascii="Arial" w:eastAsia="Arial" w:hAnsi="Arial" w:cs="Arial"/>
          <w:sz w:val="1"/>
          <w:u w:val="none"/>
          <w:vertAlign w:val="superscript"/>
        </w:rPr>
        <w:t xml:space="preserve"> </w:t>
      </w:r>
    </w:p>
    <w:p w:rsidR="008D6349" w:rsidRDefault="00B320A0">
      <w:pPr>
        <w:spacing w:after="57"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0" w:line="398" w:lineRule="auto"/>
        <w:ind w:left="0" w:right="178" w:firstLine="0"/>
        <w:jc w:val="center"/>
      </w:pPr>
      <w:r>
        <w:rPr>
          <w:rFonts w:ascii="Arial" w:eastAsia="Arial" w:hAnsi="Arial" w:cs="Arial"/>
          <w:sz w:val="1"/>
          <w:u w:val="none"/>
          <w:vertAlign w:val="superscript"/>
        </w:rPr>
        <w:t xml:space="preserve"> </w:t>
      </w:r>
      <w:r>
        <w:rPr>
          <w:rFonts w:ascii="Arial" w:eastAsia="Arial" w:hAnsi="Arial" w:cs="Arial"/>
          <w:sz w:val="1"/>
          <w:u w:val="none"/>
          <w:vertAlign w:val="superscript"/>
        </w:rPr>
        <w:tab/>
        <w:t xml:space="preserve"> </w:t>
      </w:r>
      <w:r>
        <w:rPr>
          <w:rFonts w:ascii="Arial" w:eastAsia="Arial" w:hAnsi="Arial" w:cs="Arial"/>
          <w:sz w:val="1"/>
          <w:u w:val="none"/>
          <w:vertAlign w:val="superscript"/>
        </w:rPr>
        <w:tab/>
      </w:r>
      <w:proofErr w:type="gramStart"/>
      <w:r>
        <w:rPr>
          <w:rFonts w:ascii="Arial" w:eastAsia="Arial" w:hAnsi="Arial" w:cs="Arial"/>
          <w:sz w:val="18"/>
          <w:u w:val="none"/>
        </w:rPr>
        <w:t>............................................................ razítko</w:t>
      </w:r>
      <w:proofErr w:type="gramEnd"/>
      <w:r>
        <w:rPr>
          <w:rFonts w:ascii="Arial" w:eastAsia="Arial" w:hAnsi="Arial" w:cs="Arial"/>
          <w:sz w:val="18"/>
          <w:u w:val="none"/>
        </w:rPr>
        <w:t xml:space="preserve"> a podpis pojistitele </w:t>
      </w:r>
    </w:p>
    <w:p w:rsidR="008D6349" w:rsidRDefault="00B320A0">
      <w:pPr>
        <w:spacing w:after="178"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104" w:line="259" w:lineRule="auto"/>
        <w:ind w:left="0" w:firstLine="0"/>
      </w:pPr>
      <w:r>
        <w:rPr>
          <w:u w:val="none"/>
        </w:rPr>
        <w:t xml:space="preserve"> </w:t>
      </w:r>
    </w:p>
    <w:p w:rsidR="008D6349" w:rsidRDefault="00B320A0">
      <w:pPr>
        <w:spacing w:after="159" w:line="259" w:lineRule="auto"/>
        <w:ind w:left="0" w:firstLine="0"/>
      </w:pPr>
      <w:r>
        <w:rPr>
          <w:rFonts w:ascii="Arial" w:eastAsia="Arial" w:hAnsi="Arial" w:cs="Arial"/>
          <w:sz w:val="1"/>
          <w:u w:val="none"/>
        </w:rPr>
        <w:t xml:space="preserve"> </w:t>
      </w:r>
      <w:r>
        <w:rPr>
          <w:rFonts w:ascii="Arial" w:eastAsia="Arial" w:hAnsi="Arial" w:cs="Arial"/>
          <w:sz w:val="1"/>
          <w:u w:val="none"/>
        </w:rPr>
        <w:tab/>
        <w:t xml:space="preserve"> </w:t>
      </w:r>
      <w:r>
        <w:rPr>
          <w:rFonts w:ascii="Arial" w:eastAsia="Arial" w:hAnsi="Arial" w:cs="Arial"/>
          <w:sz w:val="1"/>
          <w:u w:val="none"/>
        </w:rPr>
        <w:tab/>
        <w:t xml:space="preserve"> </w:t>
      </w:r>
    </w:p>
    <w:p w:rsidR="008D6349" w:rsidRDefault="00B320A0">
      <w:pPr>
        <w:spacing w:after="283" w:line="259" w:lineRule="auto"/>
        <w:ind w:left="0" w:firstLine="0"/>
      </w:pPr>
      <w:r>
        <w:rPr>
          <w:rFonts w:ascii="Arial" w:eastAsia="Arial" w:hAnsi="Arial" w:cs="Arial"/>
          <w:sz w:val="18"/>
          <w:u w:val="none"/>
        </w:rPr>
        <w:t xml:space="preserve"> </w:t>
      </w:r>
    </w:p>
    <w:p w:rsidR="008D6349" w:rsidRDefault="00B320A0">
      <w:pPr>
        <w:spacing w:after="283" w:line="259" w:lineRule="auto"/>
        <w:ind w:left="0" w:firstLine="0"/>
      </w:pPr>
      <w:r>
        <w:rPr>
          <w:rFonts w:ascii="Arial" w:eastAsia="Arial" w:hAnsi="Arial" w:cs="Arial"/>
          <w:sz w:val="18"/>
          <w:u w:val="none"/>
        </w:rPr>
        <w:t xml:space="preserve"> </w:t>
      </w:r>
    </w:p>
    <w:p w:rsidR="008D6349" w:rsidRDefault="00B320A0">
      <w:pPr>
        <w:spacing w:after="0" w:line="259" w:lineRule="auto"/>
        <w:ind w:left="0" w:firstLine="0"/>
      </w:pPr>
      <w:r>
        <w:rPr>
          <w:rFonts w:ascii="Arial" w:eastAsia="Arial" w:hAnsi="Arial" w:cs="Arial"/>
          <w:sz w:val="18"/>
          <w:u w:val="none"/>
        </w:rPr>
        <w:t xml:space="preserve"> </w:t>
      </w:r>
    </w:p>
    <w:p w:rsidR="008D6349" w:rsidRDefault="00B320A0">
      <w:pPr>
        <w:spacing w:after="7255" w:line="259" w:lineRule="auto"/>
        <w:ind w:left="0" w:firstLine="0"/>
      </w:pPr>
      <w:r>
        <w:rPr>
          <w:u w:val="none"/>
        </w:rPr>
        <w:t xml:space="preserve"> </w:t>
      </w:r>
      <w:r>
        <w:rPr>
          <w:u w:val="none"/>
        </w:rPr>
        <w:tab/>
      </w:r>
      <w:r>
        <w:rPr>
          <w:rFonts w:ascii="Arial" w:eastAsia="Arial" w:hAnsi="Arial" w:cs="Arial"/>
          <w:sz w:val="18"/>
          <w:u w:val="none"/>
        </w:rPr>
        <w:t xml:space="preserve"> </w:t>
      </w:r>
    </w:p>
    <w:p w:rsidR="008D6349" w:rsidRDefault="00B320A0">
      <w:pPr>
        <w:spacing w:after="0" w:line="259" w:lineRule="auto"/>
        <w:ind w:left="0" w:firstLine="0"/>
      </w:pPr>
      <w:r>
        <w:rPr>
          <w:rFonts w:ascii="Arial" w:eastAsia="Arial" w:hAnsi="Arial" w:cs="Arial"/>
          <w:sz w:val="18"/>
          <w:u w:val="none"/>
        </w:rPr>
        <w:lastRenderedPageBreak/>
        <w:t xml:space="preserve"> </w:t>
      </w:r>
    </w:p>
    <w:p w:rsidR="008D6349" w:rsidRDefault="00B320A0">
      <w:pPr>
        <w:pStyle w:val="Nadpis2"/>
        <w:tabs>
          <w:tab w:val="center" w:pos="1266"/>
          <w:tab w:val="center" w:pos="5248"/>
          <w:tab w:val="center" w:pos="3956"/>
          <w:tab w:val="center" w:pos="5123"/>
          <w:tab w:val="center" w:pos="6289"/>
          <w:tab w:val="center" w:pos="7454"/>
          <w:tab w:val="center" w:pos="8490"/>
        </w:tabs>
        <w:spacing w:after="33"/>
        <w:ind w:left="0" w:firstLine="0"/>
      </w:pPr>
      <w:r>
        <w:rPr>
          <w:rFonts w:ascii="Calibri" w:eastAsia="Calibri" w:hAnsi="Calibri" w:cs="Calibri"/>
          <w:b w:val="0"/>
          <w:sz w:val="22"/>
        </w:rPr>
        <w:tab/>
      </w:r>
      <w:r>
        <w:rPr>
          <w:rFonts w:ascii="Times New Roman" w:eastAsia="Times New Roman" w:hAnsi="Times New Roman" w:cs="Times New Roman"/>
          <w:sz w:val="32"/>
        </w:rPr>
        <w:t xml:space="preserve"> Příloha </w:t>
      </w:r>
      <w:r>
        <w:rPr>
          <w:rFonts w:ascii="Times New Roman" w:eastAsia="Times New Roman" w:hAnsi="Times New Roman" w:cs="Times New Roman"/>
          <w:b w:val="0"/>
          <w:sz w:val="32"/>
          <w:vertAlign w:val="subscript"/>
        </w:rPr>
        <w:t xml:space="preserve"> </w:t>
      </w:r>
      <w:r>
        <w:rPr>
          <w:rFonts w:ascii="Times New Roman" w:eastAsia="Times New Roman" w:hAnsi="Times New Roman" w:cs="Times New Roman"/>
          <w:b w:val="0"/>
          <w:sz w:val="32"/>
          <w:vertAlign w:val="subscript"/>
        </w:rPr>
        <w:tab/>
      </w:r>
      <w:proofErr w:type="gramStart"/>
      <w:r>
        <w:rPr>
          <w:rFonts w:ascii="Times New Roman" w:eastAsia="Times New Roman" w:hAnsi="Times New Roman" w:cs="Times New Roman"/>
          <w:sz w:val="32"/>
        </w:rPr>
        <w:t>č.2 Seznam</w:t>
      </w:r>
      <w:proofErr w:type="gramEnd"/>
      <w:r>
        <w:rPr>
          <w:rFonts w:ascii="Times New Roman" w:eastAsia="Times New Roman" w:hAnsi="Times New Roman" w:cs="Times New Roman"/>
          <w:sz w:val="32"/>
        </w:rPr>
        <w:t xml:space="preserve"> míst pojištění a nemovitého majetku</w:t>
      </w:r>
      <w:r>
        <w:rPr>
          <w:rFonts w:ascii="Times New Roman" w:eastAsia="Times New Roman" w:hAnsi="Times New Roman" w:cs="Times New Roman"/>
          <w:b w:val="0"/>
          <w:sz w:val="32"/>
          <w:vertAlign w:val="subscript"/>
        </w:rPr>
        <w:t xml:space="preserve"> </w:t>
      </w:r>
      <w:r>
        <w:rPr>
          <w:rFonts w:ascii="Times New Roman" w:eastAsia="Times New Roman" w:hAnsi="Times New Roman" w:cs="Times New Roman"/>
          <w:b w:val="0"/>
          <w:sz w:val="32"/>
          <w:vertAlign w:val="subscript"/>
        </w:rPr>
        <w:tab/>
        <w:t xml:space="preserve"> </w:t>
      </w:r>
      <w:r>
        <w:rPr>
          <w:rFonts w:ascii="Times New Roman" w:eastAsia="Times New Roman" w:hAnsi="Times New Roman" w:cs="Times New Roman"/>
          <w:b w:val="0"/>
          <w:sz w:val="32"/>
          <w:vertAlign w:val="subscript"/>
        </w:rPr>
        <w:tab/>
        <w:t xml:space="preserve"> </w:t>
      </w:r>
      <w:r>
        <w:rPr>
          <w:rFonts w:ascii="Times New Roman" w:eastAsia="Times New Roman" w:hAnsi="Times New Roman" w:cs="Times New Roman"/>
          <w:b w:val="0"/>
          <w:sz w:val="32"/>
          <w:vertAlign w:val="subscript"/>
        </w:rPr>
        <w:tab/>
        <w:t xml:space="preserve"> </w:t>
      </w:r>
      <w:r>
        <w:rPr>
          <w:rFonts w:ascii="Times New Roman" w:eastAsia="Times New Roman" w:hAnsi="Times New Roman" w:cs="Times New Roman"/>
          <w:b w:val="0"/>
          <w:sz w:val="32"/>
          <w:vertAlign w:val="subscript"/>
        </w:rPr>
        <w:tab/>
        <w:t xml:space="preserve"> </w:t>
      </w:r>
      <w:r>
        <w:rPr>
          <w:rFonts w:ascii="Times New Roman" w:eastAsia="Times New Roman" w:hAnsi="Times New Roman" w:cs="Times New Roman"/>
          <w:b w:val="0"/>
          <w:sz w:val="32"/>
          <w:vertAlign w:val="subscript"/>
        </w:rPr>
        <w:tab/>
        <w:t xml:space="preserve"> </w:t>
      </w:r>
      <w:r>
        <w:rPr>
          <w:rFonts w:ascii="Times New Roman" w:eastAsia="Times New Roman" w:hAnsi="Times New Roman" w:cs="Times New Roman"/>
          <w:sz w:val="32"/>
        </w:rPr>
        <w:t xml:space="preserve"> </w:t>
      </w:r>
    </w:p>
    <w:p w:rsidR="008D6349" w:rsidRDefault="00B320A0">
      <w:pPr>
        <w:spacing w:after="73" w:line="259" w:lineRule="auto"/>
        <w:ind w:left="0" w:right="679" w:firstLine="0"/>
        <w:jc w:val="right"/>
      </w:pPr>
      <w:r>
        <w:rPr>
          <w:b/>
          <w:sz w:val="25"/>
          <w:u w:val="none"/>
        </w:rPr>
        <w:t xml:space="preserve"> </w:t>
      </w:r>
      <w:r>
        <w:rPr>
          <w:b/>
          <w:sz w:val="25"/>
          <w:u w:val="none"/>
        </w:rPr>
        <w:tab/>
      </w:r>
      <w:r>
        <w:rPr>
          <w:u w:val="none"/>
        </w:rPr>
        <w:t xml:space="preserve"> </w:t>
      </w:r>
      <w:r>
        <w:rPr>
          <w:u w:val="none"/>
        </w:rPr>
        <w:tab/>
        <w:t xml:space="preserve"> </w:t>
      </w:r>
      <w:r>
        <w:rPr>
          <w:u w:val="none"/>
        </w:rPr>
        <w:tab/>
        <w:t xml:space="preserve"> </w:t>
      </w:r>
      <w:r>
        <w:rPr>
          <w:u w:val="none"/>
        </w:rPr>
        <w:tab/>
        <w:t xml:space="preserve"> </w:t>
      </w:r>
    </w:p>
    <w:p w:rsidR="008D6349" w:rsidRDefault="00B320A0">
      <w:pPr>
        <w:tabs>
          <w:tab w:val="center" w:pos="1366"/>
          <w:tab w:val="center" w:pos="2660"/>
          <w:tab w:val="center" w:pos="3956"/>
          <w:tab w:val="center" w:pos="5123"/>
          <w:tab w:val="center" w:pos="6289"/>
          <w:tab w:val="center" w:pos="7454"/>
          <w:tab w:val="center" w:pos="8490"/>
        </w:tabs>
        <w:spacing w:after="43" w:line="259" w:lineRule="auto"/>
        <w:ind w:left="0" w:firstLine="0"/>
      </w:pPr>
      <w:r>
        <w:rPr>
          <w:b/>
          <w:sz w:val="25"/>
        </w:rPr>
        <w:t>Předmět a místo pojištění</w:t>
      </w:r>
      <w:r>
        <w:rPr>
          <w:u w:val="none"/>
        </w:rPr>
        <w:t xml:space="preserve"> </w:t>
      </w:r>
      <w:r>
        <w:rPr>
          <w:u w:val="none"/>
        </w:rPr>
        <w:tab/>
        <w:t xml:space="preserve"> </w:t>
      </w:r>
      <w:r>
        <w:rPr>
          <w:u w:val="none"/>
        </w:rPr>
        <w:tab/>
        <w:t xml:space="preserve"> </w:t>
      </w:r>
      <w:r>
        <w:rPr>
          <w:b/>
          <w:sz w:val="25"/>
          <w:u w:val="none"/>
        </w:rPr>
        <w:t xml:space="preserve"> </w:t>
      </w:r>
      <w:r>
        <w:rPr>
          <w:b/>
          <w:sz w:val="25"/>
          <w:u w:val="none"/>
        </w:rPr>
        <w:tab/>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28" w:line="259" w:lineRule="auto"/>
        <w:ind w:left="0" w:right="679" w:firstLine="0"/>
        <w:jc w:val="right"/>
      </w:pPr>
      <w:r>
        <w:rPr>
          <w:u w:val="none"/>
        </w:rPr>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43"/>
        <w:ind w:left="0" w:firstLine="0"/>
      </w:pPr>
      <w:r>
        <w:t>5 chat v autokempu Běloves, pare. 779/2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40"/>
        <w:ind w:left="0" w:firstLine="0"/>
      </w:pPr>
      <w:r>
        <w:t xml:space="preserve">Azylový dům Borská </w:t>
      </w:r>
      <w:proofErr w:type="gramStart"/>
      <w:r>
        <w:t>čp.621</w:t>
      </w:r>
      <w:proofErr w:type="gramEnd"/>
      <w:r>
        <w:t>, pare. 833/2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4486"/>
          <w:tab w:val="center" w:pos="5123"/>
          <w:tab w:val="center" w:pos="6289"/>
          <w:tab w:val="center" w:pos="7454"/>
          <w:tab w:val="center" w:pos="8490"/>
        </w:tabs>
        <w:ind w:left="0" w:firstLine="0"/>
      </w:pPr>
      <w:r>
        <w:t>Azylový dům čp. 616 Borská, pare. 833/1 KÚ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25"/>
        <w:ind w:left="67" w:right="1873"/>
      </w:pPr>
      <w:r>
        <w:t>Beránek Náchod, Masarykovo nám 74 a</w:t>
      </w:r>
      <w:r>
        <w:rPr>
          <w:u w:val="none"/>
        </w:rPr>
        <w:t xml:space="preserve"> </w:t>
      </w:r>
    </w:p>
    <w:p w:rsidR="008D6349" w:rsidRDefault="00B320A0">
      <w:pPr>
        <w:tabs>
          <w:tab w:val="center" w:pos="5123"/>
          <w:tab w:val="center" w:pos="6289"/>
          <w:tab w:val="center" w:pos="7454"/>
          <w:tab w:val="center" w:pos="8490"/>
        </w:tabs>
        <w:ind w:left="0" w:firstLine="0"/>
      </w:pPr>
      <w:r>
        <w:t>2062</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09" w:line="270" w:lineRule="auto"/>
        <w:ind w:left="0" w:firstLine="0"/>
      </w:pPr>
      <w:r>
        <w:rPr>
          <w:u w:val="none"/>
        </w:rPr>
        <w:t xml:space="preserve">BUDOVA - MŠ Alšova čp. 952, pare. 1189 KÚ Náchod,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6289"/>
          <w:tab w:val="center" w:pos="7454"/>
          <w:tab w:val="center" w:pos="8490"/>
        </w:tabs>
        <w:spacing w:after="146"/>
        <w:ind w:left="0" w:firstLine="0"/>
      </w:pPr>
      <w:r>
        <w:t xml:space="preserve">BUDOVA - MŠ Březinova </w:t>
      </w:r>
      <w:proofErr w:type="gramStart"/>
      <w:r>
        <w:t>č.669</w:t>
      </w:r>
      <w:proofErr w:type="gramEnd"/>
      <w:r>
        <w:t>, pare. 904 KÚ Náchod</w:t>
      </w:r>
      <w:r>
        <w:rPr>
          <w:u w:val="none"/>
        </w:rPr>
        <w:t xml:space="preserve">_ </w:t>
      </w:r>
      <w:r>
        <w:rPr>
          <w:u w:val="none"/>
        </w:rPr>
        <w:tab/>
        <w:t xml:space="preserve"> </w:t>
      </w:r>
      <w:r>
        <w:rPr>
          <w:u w:val="none"/>
        </w:rPr>
        <w:tab/>
        <w:t xml:space="preserve"> </w:t>
      </w:r>
      <w:r>
        <w:rPr>
          <w:u w:val="none"/>
        </w:rPr>
        <w:tab/>
        <w:t xml:space="preserve"> </w:t>
      </w:r>
    </w:p>
    <w:p w:rsidR="008D6349" w:rsidRDefault="00B320A0">
      <w:pPr>
        <w:tabs>
          <w:tab w:val="center" w:pos="6001"/>
          <w:tab w:val="center" w:pos="6289"/>
          <w:tab w:val="center" w:pos="7454"/>
          <w:tab w:val="center" w:pos="8490"/>
        </w:tabs>
        <w:spacing w:after="121" w:line="270" w:lineRule="auto"/>
        <w:ind w:left="0" w:firstLine="0"/>
      </w:pPr>
      <w:r>
        <w:rPr>
          <w:u w:val="none"/>
        </w:rPr>
        <w:t xml:space="preserve">BUDOVA - MŠ Havlíčkova čp. 1848, pare. 3285 KÚ Náchod, </w:t>
      </w:r>
      <w:proofErr w:type="gramStart"/>
      <w:r>
        <w:rPr>
          <w:u w:val="none"/>
        </w:rPr>
        <w:t>P.Č.</w:t>
      </w:r>
      <w:proofErr w:type="gramEnd"/>
      <w:r>
        <w:rPr>
          <w:u w:val="none"/>
        </w:rPr>
        <w:t xml:space="preserve"> 486/1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4" w:line="375" w:lineRule="auto"/>
        <w:ind w:left="67" w:right="423"/>
      </w:pPr>
      <w:r>
        <w:t>BUDOVA - MŠ Komenského 301, pare. 499/1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BUDOVA - MŠ Myslbekova </w:t>
      </w:r>
      <w:proofErr w:type="gramStart"/>
      <w:r>
        <w:rPr>
          <w:u w:val="none"/>
        </w:rPr>
        <w:t>čp.4, pare</w:t>
      </w:r>
      <w:proofErr w:type="gramEnd"/>
      <w:r>
        <w:rPr>
          <w:u w:val="none"/>
        </w:rPr>
        <w:t xml:space="preserve">. 383 KÚ </w:t>
      </w:r>
      <w:proofErr w:type="spellStart"/>
      <w:proofErr w:type="gramStart"/>
      <w:r>
        <w:rPr>
          <w:u w:val="none"/>
        </w:rPr>
        <w:t>St.Město</w:t>
      </w:r>
      <w:proofErr w:type="spellEnd"/>
      <w:proofErr w:type="gramEnd"/>
      <w:r>
        <w:rPr>
          <w:u w:val="none"/>
        </w:rPr>
        <w:t xml:space="preserve"> </w:t>
      </w:r>
      <w:r>
        <w:rPr>
          <w:u w:val="none"/>
        </w:rPr>
        <w:tab/>
        <w:t xml:space="preserve"> </w:t>
      </w:r>
      <w:r>
        <w:rPr>
          <w:u w:val="none"/>
        </w:rPr>
        <w:tab/>
        <w:t xml:space="preserve"> </w:t>
      </w:r>
    </w:p>
    <w:p w:rsidR="008D6349" w:rsidRDefault="00B320A0">
      <w:pPr>
        <w:ind w:left="67" w:right="1873"/>
      </w:pPr>
      <w:r>
        <w:t>BUDOVA - MŠ U Kočovný (MŠ Myslbekova, dříve Odboje), čp.31/II, pare. 225 KÚ St.</w:t>
      </w:r>
      <w:r>
        <w:rPr>
          <w:u w:val="none"/>
        </w:rPr>
        <w:t xml:space="preserve"> </w:t>
      </w:r>
    </w:p>
    <w:p w:rsidR="008D6349" w:rsidRDefault="00B320A0">
      <w:pPr>
        <w:tabs>
          <w:tab w:val="center" w:pos="5123"/>
          <w:tab w:val="center" w:pos="6289"/>
          <w:tab w:val="center" w:pos="7454"/>
          <w:tab w:val="center" w:pos="8490"/>
        </w:tabs>
        <w:ind w:left="0" w:firstLine="0"/>
      </w:pPr>
      <w:r>
        <w:t>Město</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24" w:line="357" w:lineRule="auto"/>
        <w:ind w:left="67" w:right="1873"/>
      </w:pPr>
      <w:r>
        <w:t xml:space="preserve">BUDOVA - MŠ Vančurova </w:t>
      </w:r>
      <w:proofErr w:type="gramStart"/>
      <w:r>
        <w:t>č.1345</w:t>
      </w:r>
      <w:proofErr w:type="gramEnd"/>
      <w:r>
        <w:t>, pare. 1430 KU Náchod</w:t>
      </w:r>
      <w:r>
        <w:rPr>
          <w:u w:val="none"/>
        </w:rPr>
        <w:t xml:space="preserve">_  </w:t>
      </w:r>
      <w:r>
        <w:rPr>
          <w:u w:val="none"/>
        </w:rPr>
        <w:tab/>
        <w:t xml:space="preserve"> </w:t>
      </w:r>
      <w:r>
        <w:rPr>
          <w:u w:val="none"/>
        </w:rPr>
        <w:tab/>
        <w:t xml:space="preserve"> </w:t>
      </w:r>
      <w:r>
        <w:rPr>
          <w:u w:val="none"/>
        </w:rPr>
        <w:tab/>
        <w:t xml:space="preserve"> </w:t>
      </w:r>
      <w:r>
        <w:t>BUDOVA - MŠ Vítkova čp. 304. pare. 307 KÚ Běloves</w:t>
      </w:r>
      <w:r>
        <w:rPr>
          <w:u w:val="none"/>
        </w:rPr>
        <w:t xml:space="preserve"> </w:t>
      </w:r>
      <w:r>
        <w:rPr>
          <w:u w:val="none"/>
        </w:rPr>
        <w:tab/>
        <w:t xml:space="preserve"> </w:t>
      </w:r>
    </w:p>
    <w:p w:rsidR="008D6349" w:rsidRDefault="00B320A0">
      <w:pPr>
        <w:spacing w:after="4" w:line="270" w:lineRule="auto"/>
        <w:ind w:left="67" w:right="423"/>
      </w:pPr>
      <w:r>
        <w:rPr>
          <w:u w:val="none"/>
        </w:rPr>
        <w:t xml:space="preserve">budova bez čp. na </w:t>
      </w:r>
      <w:proofErr w:type="spellStart"/>
      <w:proofErr w:type="gramStart"/>
      <w:r>
        <w:rPr>
          <w:u w:val="none"/>
        </w:rPr>
        <w:t>st.p</w:t>
      </w:r>
      <w:proofErr w:type="spellEnd"/>
      <w:r>
        <w:rPr>
          <w:u w:val="none"/>
        </w:rPr>
        <w:t>.</w:t>
      </w:r>
      <w:proofErr w:type="gramEnd"/>
      <w:r>
        <w:rPr>
          <w:u w:val="none"/>
        </w:rPr>
        <w:t xml:space="preserve"> 291 Náchod - za budovou úřadu Zámecká (původní objekt ke skladování ledu </w:t>
      </w:r>
    </w:p>
    <w:p w:rsidR="008D6349" w:rsidRDefault="00B320A0">
      <w:pPr>
        <w:tabs>
          <w:tab w:val="center" w:pos="8490"/>
        </w:tabs>
        <w:spacing w:after="42" w:line="270" w:lineRule="auto"/>
        <w:ind w:left="0" w:firstLine="0"/>
      </w:pPr>
      <w:r>
        <w:rPr>
          <w:u w:val="none"/>
        </w:rPr>
        <w:t xml:space="preserve">pro řeznictví) </w:t>
      </w:r>
      <w:r>
        <w:rPr>
          <w:u w:val="none"/>
        </w:rPr>
        <w:tab/>
        <w:t xml:space="preserve"> </w:t>
      </w:r>
    </w:p>
    <w:p w:rsidR="008D6349" w:rsidRDefault="00B320A0">
      <w:pPr>
        <w:spacing w:after="41" w:line="270" w:lineRule="auto"/>
        <w:ind w:left="67" w:right="423"/>
      </w:pPr>
      <w:r>
        <w:rPr>
          <w:u w:val="none"/>
        </w:rPr>
        <w:t xml:space="preserve">budova bez čp. na </w:t>
      </w:r>
      <w:proofErr w:type="spellStart"/>
      <w:r>
        <w:rPr>
          <w:u w:val="none"/>
        </w:rPr>
        <w:t>stp</w:t>
      </w:r>
      <w:proofErr w:type="spellEnd"/>
      <w:r>
        <w:rPr>
          <w:u w:val="none"/>
        </w:rPr>
        <w:t xml:space="preserve">. 2403 Náchod - za budovou úřadu Zámecká (původní objekt skladu pro </w:t>
      </w:r>
    </w:p>
    <w:p w:rsidR="008D6349" w:rsidRDefault="00B320A0">
      <w:pPr>
        <w:spacing w:after="15" w:line="314" w:lineRule="auto"/>
        <w:ind w:left="67" w:right="1873"/>
      </w:pPr>
      <w:r>
        <w:rPr>
          <w:u w:val="none"/>
        </w:rPr>
        <w:t xml:space="preserve">řeznictví) </w:t>
      </w:r>
      <w:r>
        <w:rPr>
          <w:u w:val="none"/>
        </w:rPr>
        <w:tab/>
        <w:t xml:space="preserve"> </w:t>
      </w:r>
      <w:r>
        <w:rPr>
          <w:u w:val="none"/>
        </w:rPr>
        <w:tab/>
        <w:t xml:space="preserve"> </w:t>
      </w:r>
      <w:r>
        <w:rPr>
          <w:u w:val="none"/>
        </w:rPr>
        <w:tab/>
        <w:t xml:space="preserve"> </w:t>
      </w:r>
      <w:r>
        <w:rPr>
          <w:u w:val="none"/>
        </w:rPr>
        <w:tab/>
        <w:t xml:space="preserve"> </w:t>
      </w:r>
      <w:r>
        <w:t xml:space="preserve">budova čp. 305 </w:t>
      </w:r>
      <w:proofErr w:type="spellStart"/>
      <w:r>
        <w:t>Vižňov</w:t>
      </w:r>
      <w:proofErr w:type="spellEnd"/>
      <w:r>
        <w:t xml:space="preserve">, pare. 35 KÚ </w:t>
      </w:r>
      <w:proofErr w:type="spellStart"/>
      <w:r>
        <w:t>Vižňov</w:t>
      </w:r>
      <w:proofErr w:type="spellEnd"/>
      <w:r>
        <w:rPr>
          <w:u w:val="none"/>
        </w:rPr>
        <w:t xml:space="preserve"> _____ </w:t>
      </w:r>
      <w:r>
        <w:rPr>
          <w:u w:val="none"/>
        </w:rPr>
        <w:tab/>
        <w:t xml:space="preserve"> </w:t>
      </w:r>
      <w:r>
        <w:rPr>
          <w:u w:val="none"/>
        </w:rPr>
        <w:tab/>
        <w:t xml:space="preserve"> </w:t>
      </w:r>
    </w:p>
    <w:p w:rsidR="008D6349" w:rsidRDefault="00B320A0">
      <w:pPr>
        <w:spacing w:after="4" w:line="270" w:lineRule="auto"/>
        <w:ind w:left="67" w:right="423"/>
      </w:pPr>
      <w:r>
        <w:rPr>
          <w:u w:val="none"/>
        </w:rPr>
        <w:t xml:space="preserve">budova ZŠ Komenského 425, </w:t>
      </w:r>
      <w:proofErr w:type="spellStart"/>
      <w:r>
        <w:rPr>
          <w:u w:val="none"/>
        </w:rPr>
        <w:t>parc</w:t>
      </w:r>
      <w:proofErr w:type="spellEnd"/>
      <w:r>
        <w:rPr>
          <w:u w:val="none"/>
        </w:rPr>
        <w:t xml:space="preserve">. 426, 2750 (garáž) KÚ Náchod projekt </w:t>
      </w:r>
    </w:p>
    <w:p w:rsidR="008D6349" w:rsidRDefault="00B320A0">
      <w:pPr>
        <w:spacing w:after="0" w:line="322" w:lineRule="auto"/>
        <w:ind w:left="72" w:right="4851" w:firstLine="0"/>
        <w:jc w:val="both"/>
      </w:pPr>
      <w:r>
        <w:rPr>
          <w:u w:val="none"/>
        </w:rPr>
        <w:t xml:space="preserve">CZ.1.02/3.2.00/09.05002/090 _     </w:t>
      </w:r>
      <w:r>
        <w:t xml:space="preserve">budova ZŠ Sokolská </w:t>
      </w:r>
      <w:proofErr w:type="gramStart"/>
      <w:r>
        <w:t>čp.1809</w:t>
      </w:r>
      <w:proofErr w:type="gramEnd"/>
      <w:r>
        <w:t xml:space="preserve">, pare. 2892 KÚ </w:t>
      </w:r>
      <w:proofErr w:type="gramStart"/>
      <w:r>
        <w:t>Náchod</w:t>
      </w:r>
      <w:r>
        <w:rPr>
          <w:u w:val="none"/>
        </w:rPr>
        <w:t xml:space="preserve">      </w:t>
      </w:r>
      <w:r>
        <w:t>byt</w:t>
      </w:r>
      <w:proofErr w:type="gramEnd"/>
      <w:r>
        <w:t xml:space="preserve"> č. 1104/11 Příkopy, pare. 2828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1106/1 Příkopy, pare. 2830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1106/10 Příkopy, pare. 2830 KU</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1106/22 Příkopy, pare. 2830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1106/4 Příkopy, pare. 2830 KÚ</w:t>
      </w:r>
      <w:r>
        <w:rPr>
          <w:u w:val="none"/>
        </w:rPr>
        <w:t xml:space="preserve"> </w:t>
      </w:r>
    </w:p>
    <w:p w:rsidR="008D6349" w:rsidRDefault="00B320A0">
      <w:pPr>
        <w:spacing w:after="0" w:line="325" w:lineRule="auto"/>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 119/8 Myslbekova, pare. 125 KU </w:t>
      </w:r>
      <w:proofErr w:type="spellStart"/>
      <w:r>
        <w:t>St.Město</w:t>
      </w:r>
      <w:proofErr w:type="spellEnd"/>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t xml:space="preserve">byt č. 120/3 Myslbekova, </w:t>
      </w:r>
      <w:proofErr w:type="gramStart"/>
      <w:r>
        <w:t>parc.126</w:t>
      </w:r>
      <w:proofErr w:type="gramEnd"/>
      <w:r>
        <w:t xml:space="preserve"> KÚ</w:t>
      </w:r>
      <w:r>
        <w:rPr>
          <w:u w:val="none"/>
        </w:rPr>
        <w:t xml:space="preserve"> </w:t>
      </w:r>
    </w:p>
    <w:p w:rsidR="008D6349" w:rsidRDefault="00B320A0">
      <w:pPr>
        <w:ind w:left="67" w:right="1873"/>
      </w:pPr>
      <w:proofErr w:type="spellStart"/>
      <w:proofErr w:type="gramStart"/>
      <w:r>
        <w:t>St.Město</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1338/4 Nerudova, pare. 1436 KÚ</w:t>
      </w:r>
      <w:r>
        <w:rPr>
          <w:u w:val="none"/>
        </w:rPr>
        <w:t xml:space="preserve"> </w:t>
      </w:r>
    </w:p>
    <w:p w:rsidR="008D6349" w:rsidRDefault="00B320A0">
      <w:pPr>
        <w:spacing w:after="0" w:line="380" w:lineRule="auto"/>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1339/12 Nerudova, pare. 1434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1339/16 Nerudova, pare. 1434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 1420/100 /kryt CO/Komenského, p. 1829 KU </w:t>
      </w:r>
      <w:proofErr w:type="spellStart"/>
      <w:r>
        <w:t>Ná</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 1498/700 Hamry (kryt CO), pare. 1638, KÚ </w:t>
      </w:r>
      <w:proofErr w:type="spellStart"/>
      <w:r>
        <w:t>Nác</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1501/700 Č. Bratří /kryt CO/ pare. 416,1574 KU N</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 1502/4 Č. Bratří /kryt </w:t>
      </w:r>
      <w:r>
        <w:lastRenderedPageBreak/>
        <w:t xml:space="preserve">CO/,pare. 415,1574 </w:t>
      </w:r>
      <w:proofErr w:type="spellStart"/>
      <w:r>
        <w:t>KUNách</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 1512/503 Kladská /kryt CO/, p. 484/8, 484/9 KÚ </w:t>
      </w:r>
      <w:proofErr w:type="spellStart"/>
      <w:r>
        <w:t>Ná</w:t>
      </w:r>
      <w:proofErr w:type="spellEnd"/>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byt č. 1526/6 Pražská, pare. 1770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1527/21 Pražská, pare. 1771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1528/1 Pražská, pare. 1772 KU</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1532/8 Pražská, pare. 1776 KÚ</w:t>
      </w:r>
      <w:r>
        <w:rPr>
          <w:u w:val="none"/>
        </w:rPr>
        <w:t xml:space="preserve"> </w:t>
      </w:r>
    </w:p>
    <w:p w:rsidR="008D6349" w:rsidRDefault="00B320A0">
      <w:pPr>
        <w:spacing w:after="4" w:line="270" w:lineRule="auto"/>
        <w:ind w:left="67" w:right="42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byt č. 1537/15 Jugoslávská, pare. 289,292 KÚ </w:t>
      </w:r>
      <w:proofErr w:type="spellStart"/>
      <w:r>
        <w:rPr>
          <w:u w:val="none"/>
        </w:rPr>
        <w:t>StMěsto</w:t>
      </w:r>
      <w:proofErr w:type="spellEnd"/>
      <w:r>
        <w:rPr>
          <w:u w:val="none"/>
        </w:rPr>
        <w:t xml:space="preserve"> </w:t>
      </w:r>
    </w:p>
    <w:p w:rsidR="008D6349" w:rsidRDefault="00B320A0">
      <w:pPr>
        <w:spacing w:after="115" w:line="259" w:lineRule="auto"/>
        <w:ind w:left="0" w:firstLine="0"/>
      </w:pPr>
      <w:r>
        <w:rPr>
          <w:rFonts w:ascii="Arial" w:eastAsia="Arial" w:hAnsi="Arial" w:cs="Arial"/>
          <w:sz w:val="18"/>
          <w:u w:val="none"/>
        </w:rPr>
        <w:t xml:space="preserve"> </w:t>
      </w:r>
    </w:p>
    <w:p w:rsidR="008D6349" w:rsidRDefault="00B320A0">
      <w:pPr>
        <w:spacing w:after="37" w:line="259" w:lineRule="auto"/>
        <w:ind w:left="0" w:right="679" w:firstLine="0"/>
        <w:jc w:val="right"/>
      </w:pPr>
      <w:r>
        <w:rPr>
          <w:u w:val="none"/>
        </w:rPr>
        <w:t xml:space="preserve"> </w:t>
      </w:r>
      <w:r>
        <w:rPr>
          <w:u w:val="none"/>
        </w:rPr>
        <w:tab/>
        <w:t xml:space="preserve"> </w:t>
      </w:r>
      <w:r>
        <w:rPr>
          <w:u w:val="none"/>
        </w:rPr>
        <w:tab/>
        <w:t xml:space="preserve"> </w:t>
      </w:r>
      <w:r>
        <w:rPr>
          <w:u w:val="none"/>
        </w:rPr>
        <w:tab/>
        <w:t xml:space="preserve"> </w:t>
      </w:r>
    </w:p>
    <w:p w:rsidR="008D6349" w:rsidRDefault="00B320A0">
      <w:pPr>
        <w:ind w:left="67" w:right="1873"/>
      </w:pPr>
      <w:r>
        <w:t xml:space="preserve">byt č. 1538/22 Jugoslávská, pare. 290,292 KU </w:t>
      </w:r>
      <w:proofErr w:type="spellStart"/>
      <w:r>
        <w:t>StMěsto</w:t>
      </w:r>
      <w:proofErr w:type="spellEnd"/>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byt č. 1541/12 Bílkova, pare. 293 KÚ</w:t>
      </w:r>
      <w:r>
        <w:rPr>
          <w:u w:val="none"/>
        </w:rPr>
        <w:t xml:space="preserve"> </w:t>
      </w:r>
    </w:p>
    <w:p w:rsidR="008D6349" w:rsidRDefault="00B320A0">
      <w:pPr>
        <w:ind w:left="67" w:right="1873"/>
      </w:pPr>
      <w:proofErr w:type="spellStart"/>
      <w:proofErr w:type="gramStart"/>
      <w:r>
        <w:t>St.Město</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1550/2 Pražská, pare. 333/1 KÚ</w:t>
      </w:r>
      <w:r>
        <w:rPr>
          <w:b/>
          <w:i/>
          <w:u w:val="none"/>
        </w:rPr>
        <w:t xml:space="preserve"> </w:t>
      </w:r>
    </w:p>
    <w:p w:rsidR="008D6349" w:rsidRDefault="00B320A0">
      <w:pPr>
        <w:spacing w:after="0" w:line="388" w:lineRule="auto"/>
        <w:ind w:left="67" w:right="1873"/>
      </w:pPr>
      <w:proofErr w:type="spellStart"/>
      <w:r>
        <w:rPr>
          <w:b/>
          <w:i/>
        </w:rPr>
        <w:t>StMěsto</w:t>
      </w:r>
      <w:proofErr w:type="spellEnd"/>
      <w:r>
        <w:rPr>
          <w:b/>
          <w:i/>
          <w:u w:val="none"/>
        </w:rPr>
        <w:t>_</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byt č. 1671/24 Běloveská, pare. 2615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1672/12 Běloveská, pare. 2616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1676/27 Běloveská, pare. 2612,2611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1775/14 Běloveská, pare. 2876, 2874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1825/22 Kostelecká, pare. 3033, 3031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1828/73 Kostelecká, pare. 3030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1829/32 Kostelecká, pare. 3048 KÚ Náchod</w:t>
      </w:r>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t>byt č. 1974/7 Bílá, pare. 474 KÚ St. 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236/1 Pražská, pare. 1775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236/2 Pražská, pare. 1775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236/3 Pražská, pare. 1775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236/4 Pražská, pare. 1775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276/17 Komenského, pare. 442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277/16 Komenského, pare. 442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 277/7 Komenského, pare. 442 KÚ Náchod</w:t>
      </w:r>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t>byt č. 727/1 Krámská, pare. 112/1 KÚ</w:t>
      </w:r>
      <w:r>
        <w:rPr>
          <w:u w:val="none"/>
        </w:rPr>
        <w:t xml:space="preserve"> </w:t>
      </w:r>
    </w:p>
    <w:p w:rsidR="008D6349" w:rsidRDefault="00B320A0">
      <w:pPr>
        <w:spacing w:after="4" w:line="323" w:lineRule="auto"/>
        <w:ind w:left="67" w:right="423"/>
      </w:pPr>
      <w:r>
        <w:t>Náchod</w:t>
      </w:r>
      <w:r>
        <w:rPr>
          <w:u w:val="none"/>
        </w:rPr>
        <w:t xml:space="preserve">_ </w:t>
      </w:r>
      <w:r>
        <w:rPr>
          <w:u w:val="none"/>
        </w:rPr>
        <w:tab/>
        <w:t xml:space="preserve"> </w:t>
      </w:r>
      <w:r>
        <w:rPr>
          <w:u w:val="none"/>
        </w:rPr>
        <w:tab/>
        <w:t xml:space="preserve"> </w:t>
      </w:r>
      <w:r>
        <w:rPr>
          <w:u w:val="none"/>
        </w:rPr>
        <w:tab/>
        <w:t xml:space="preserve"> byt č. 727/2 Krámská, pare. 112/1 KU Náchod -  byt pro invalidy_ </w:t>
      </w:r>
      <w:r>
        <w:rPr>
          <w:u w:val="none"/>
        </w:rPr>
        <w:tab/>
        <w:t xml:space="preserve"> </w:t>
      </w:r>
      <w:r>
        <w:rPr>
          <w:u w:val="none"/>
        </w:rPr>
        <w:tab/>
        <w:t xml:space="preserve"> </w:t>
      </w:r>
      <w:r>
        <w:rPr>
          <w:u w:val="none"/>
        </w:rPr>
        <w:tab/>
        <w:t xml:space="preserve"> </w:t>
      </w:r>
      <w:r>
        <w:rPr>
          <w:u w:val="none"/>
        </w:rPr>
        <w:tab/>
        <w:t xml:space="preserve"> </w:t>
      </w:r>
      <w:r>
        <w:t>byt č. 801/9 Janáčkova, pare. 966 KU</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803/6 Raisova, pare. 964 KU</w:t>
      </w:r>
      <w:r>
        <w:rPr>
          <w:u w:val="none"/>
        </w:rPr>
        <w:t xml:space="preserve"> </w:t>
      </w:r>
    </w:p>
    <w:p w:rsidR="008D6349" w:rsidRDefault="00B320A0">
      <w:pPr>
        <w:ind w:left="67" w:right="1873"/>
      </w:pPr>
      <w:r>
        <w:t>Náchod</w:t>
      </w:r>
      <w:r>
        <w:rPr>
          <w:u w:val="none"/>
        </w:rPr>
        <w:t xml:space="preserve">_^_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812/1 Smetanova, pare. 1720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86/4 Jugoslávská, pare. 86 KU</w:t>
      </w:r>
      <w:r>
        <w:rPr>
          <w:u w:val="none"/>
        </w:rPr>
        <w:t xml:space="preserve"> </w:t>
      </w:r>
    </w:p>
    <w:p w:rsidR="008D6349" w:rsidRDefault="00B320A0">
      <w:pPr>
        <w:spacing w:after="0" w:line="375" w:lineRule="auto"/>
        <w:ind w:left="67" w:right="1873"/>
      </w:pP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 87/13 Jugoslávská, pare. 87 St. 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byt č. 929/4 ul. B. Němcové, pare. 1143 KÚ Náchod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1346/7, pare. 1506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1346/9, pare. 1506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1953/1 Zelená, pare. 453 KU</w:t>
      </w:r>
      <w:r>
        <w:rPr>
          <w:u w:val="none"/>
        </w:rPr>
        <w:t xml:space="preserve"> </w:t>
      </w:r>
    </w:p>
    <w:p w:rsidR="008D6349" w:rsidRDefault="00B320A0">
      <w:pPr>
        <w:ind w:left="67" w:right="1873"/>
      </w:pP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1953/2 Zelená, pare. 453 KÚ</w:t>
      </w:r>
      <w:r>
        <w:rPr>
          <w:u w:val="none"/>
        </w:rPr>
        <w:t xml:space="preserve"> </w:t>
      </w:r>
    </w:p>
    <w:p w:rsidR="008D6349" w:rsidRDefault="00B320A0">
      <w:pPr>
        <w:ind w:left="67" w:right="1873"/>
      </w:pP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1953/9 Zelená, pare. 453 KU</w:t>
      </w:r>
      <w:r>
        <w:rPr>
          <w:b/>
          <w:i/>
          <w:u w:val="none"/>
        </w:rPr>
        <w:t xml:space="preserve"> </w:t>
      </w:r>
    </w:p>
    <w:p w:rsidR="008D6349" w:rsidRDefault="00B320A0">
      <w:pPr>
        <w:ind w:left="67" w:right="1873"/>
      </w:pPr>
      <w:proofErr w:type="spellStart"/>
      <w:r>
        <w:rPr>
          <w:b/>
          <w:i/>
        </w:rPr>
        <w:lastRenderedPageBreak/>
        <w:t>StMěsto</w:t>
      </w:r>
      <w:proofErr w:type="spellEnd"/>
      <w:r>
        <w:rPr>
          <w:b/>
          <w:i/>
          <w:u w:val="none"/>
        </w:rPr>
        <w:t>_</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1954/14 Zelená, pare. 452 KÚ</w:t>
      </w:r>
      <w:r>
        <w:rPr>
          <w:u w:val="none"/>
        </w:rPr>
        <w:t xml:space="preserve"> </w:t>
      </w:r>
    </w:p>
    <w:p w:rsidR="008D6349" w:rsidRDefault="00B320A0">
      <w:pPr>
        <w:ind w:left="67" w:right="1873"/>
      </w:pPr>
      <w:proofErr w:type="spellStart"/>
      <w:proofErr w:type="gramStart"/>
      <w:r>
        <w:t>St.Město</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1955/2 Zelená, pare. 451 KÚ</w:t>
      </w:r>
      <w:r>
        <w:rPr>
          <w:u w:val="none"/>
        </w:rPr>
        <w:t xml:space="preserve"> </w:t>
      </w:r>
    </w:p>
    <w:p w:rsidR="008D6349" w:rsidRDefault="00B320A0">
      <w:pPr>
        <w:ind w:left="67" w:right="1873"/>
      </w:pP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1960/13 Bílá, pare. KU 463 St.</w:t>
      </w:r>
      <w:r>
        <w:rPr>
          <w:u w:val="none"/>
        </w:rPr>
        <w:t xml:space="preserve"> </w:t>
      </w:r>
    </w:p>
    <w:p w:rsidR="008D6349" w:rsidRDefault="00B320A0">
      <w:pPr>
        <w:spacing w:after="0" w:line="381" w:lineRule="auto"/>
        <w:ind w:left="67" w:right="1873"/>
      </w:pPr>
      <w:r>
        <w:t>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1960/2 Bílá, pare. 463 KÚ St. 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Čís. 252/4 Českoskalická, pare. 484 KÚ </w:t>
      </w:r>
      <w:proofErr w:type="spellStart"/>
      <w:r>
        <w:t>St.Měst</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byt čís. 252/8 Českoskalická, pare. 484 KÚ </w:t>
      </w:r>
      <w:proofErr w:type="spellStart"/>
      <w:proofErr w:type="gramStart"/>
      <w:r>
        <w:t>St.Měst</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byt čís. 252/9 Českoskalická, pare. 484 KÚ </w:t>
      </w:r>
      <w:proofErr w:type="spellStart"/>
      <w:r>
        <w:t>StAAěs</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byt čís. 656/100 ul. B. Němcové, pare. 882 KÚ </w:t>
      </w:r>
      <w:proofErr w:type="spellStart"/>
      <w:r>
        <w:t>Nách</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byt čís. 656/2 ul. B. Němcové, pare. 882 KÚ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byt čís. 682/1 Pražská, pare. 910KU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682/7 Pražská, pare. 910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783/2 Pražská, pare. 957,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byt čís. 783/9 Pražská, pare. 957 KÚ Náchod</w:t>
      </w:r>
      <w:r>
        <w:rPr>
          <w:u w:val="none"/>
        </w:rPr>
        <w:t xml:space="preserve"> </w:t>
      </w:r>
    </w:p>
    <w:p w:rsidR="008D6349" w:rsidRDefault="00B320A0">
      <w:pPr>
        <w:spacing w:after="0" w:line="259" w:lineRule="auto"/>
        <w:ind w:left="0" w:right="1258" w:firstLine="0"/>
        <w:jc w:val="center"/>
      </w:pPr>
      <w:r>
        <w:rPr>
          <w:u w:val="none"/>
        </w:rPr>
        <w:t xml:space="preserve"> </w:t>
      </w:r>
    </w:p>
    <w:p w:rsidR="008D6349" w:rsidRDefault="00B320A0">
      <w:pPr>
        <w:spacing w:after="86"/>
        <w:ind w:left="67" w:right="1873"/>
      </w:pPr>
      <w:r>
        <w:t xml:space="preserve">byt g. 1974/5 Bílá, pare. 474 </w:t>
      </w:r>
      <w:proofErr w:type="gramStart"/>
      <w:r>
        <w:t>KU</w:t>
      </w:r>
      <w:proofErr w:type="gramEnd"/>
      <w:r>
        <w:t xml:space="preserve"> St. Město</w:t>
      </w:r>
      <w:r>
        <w:rPr>
          <w:u w:val="none"/>
        </w:rPr>
        <w:t>_</w:t>
      </w:r>
    </w:p>
    <w:p w:rsidR="008D6349" w:rsidRDefault="00B320A0">
      <w:pPr>
        <w:tabs>
          <w:tab w:val="center" w:pos="5123"/>
          <w:tab w:val="center" w:pos="6289"/>
        </w:tabs>
        <w:spacing w:after="110"/>
        <w:ind w:left="0" w:firstLine="0"/>
      </w:pPr>
      <w:proofErr w:type="gramStart"/>
      <w:r>
        <w:t>č.p.</w:t>
      </w:r>
      <w:proofErr w:type="gramEnd"/>
      <w:r>
        <w:t xml:space="preserve"> 738/100 - lékárna, pare, č. 2781/1, </w:t>
      </w:r>
      <w:proofErr w:type="spellStart"/>
      <w:r>
        <w:t>kú</w:t>
      </w:r>
      <w:proofErr w:type="spellEnd"/>
      <w:r>
        <w:t xml:space="preserve"> Náchod</w:t>
      </w:r>
      <w:r>
        <w:rPr>
          <w:u w:val="none"/>
        </w:rPr>
        <w:t xml:space="preserve"> _ </w:t>
      </w:r>
      <w:r>
        <w:rPr>
          <w:u w:val="none"/>
        </w:rPr>
        <w:tab/>
        <w:t xml:space="preserve"> </w:t>
      </w:r>
      <w:r>
        <w:rPr>
          <w:u w:val="none"/>
        </w:rPr>
        <w:tab/>
        <w:t xml:space="preserve"> </w:t>
      </w:r>
    </w:p>
    <w:p w:rsidR="008D6349" w:rsidRDefault="00B320A0">
      <w:pPr>
        <w:ind w:left="67" w:right="1873"/>
      </w:pPr>
      <w:proofErr w:type="gramStart"/>
      <w:r>
        <w:t>č.p.</w:t>
      </w:r>
      <w:proofErr w:type="gramEnd"/>
      <w:r>
        <w:t xml:space="preserve"> 738/200 - poliklinika, pare, č. 2781/1, </w:t>
      </w:r>
      <w:proofErr w:type="spellStart"/>
      <w:r>
        <w:t>kú</w:t>
      </w:r>
      <w:proofErr w:type="spellEnd"/>
      <w:r>
        <w:rPr>
          <w:u w:val="none"/>
        </w:rPr>
        <w:t xml:space="preserve"> </w:t>
      </w:r>
    </w:p>
    <w:p w:rsidR="008D6349" w:rsidRDefault="00B320A0">
      <w:pPr>
        <w:spacing w:line="357" w:lineRule="auto"/>
        <w:ind w:left="67" w:right="2642"/>
      </w:pPr>
      <w:proofErr w:type="spellStart"/>
      <w:r>
        <w:t>Ná</w:t>
      </w:r>
      <w:proofErr w:type="spellEnd"/>
      <w:r>
        <w:rPr>
          <w:u w:val="none"/>
        </w:rPr>
        <w:t xml:space="preserve">_ </w:t>
      </w:r>
      <w:r>
        <w:rPr>
          <w:u w:val="none"/>
        </w:rPr>
        <w:tab/>
        <w:t xml:space="preserve"> </w:t>
      </w:r>
      <w:r>
        <w:rPr>
          <w:u w:val="none"/>
        </w:rPr>
        <w:tab/>
        <w:t xml:space="preserve"> </w:t>
      </w:r>
      <w:r>
        <w:rPr>
          <w:u w:val="none"/>
        </w:rPr>
        <w:tab/>
        <w:t xml:space="preserve"> </w:t>
      </w:r>
      <w:proofErr w:type="gramStart"/>
      <w:r>
        <w:t>č</w:t>
      </w:r>
      <w:r>
        <w:rPr>
          <w:b/>
          <w:sz w:val="19"/>
        </w:rPr>
        <w:t>.p.</w:t>
      </w:r>
      <w:proofErr w:type="gramEnd"/>
      <w:r>
        <w:t xml:space="preserve"> 738/300 - ZZS, pare, č. 2781/1, </w:t>
      </w:r>
      <w:proofErr w:type="spellStart"/>
      <w:r>
        <w:t>kú</w:t>
      </w:r>
      <w:proofErr w:type="spellEnd"/>
      <w:r>
        <w:t xml:space="preserve"> </w:t>
      </w:r>
      <w:proofErr w:type="spellStart"/>
      <w:r>
        <w:t>Ná</w:t>
      </w:r>
      <w:proofErr w:type="spellEnd"/>
      <w:r>
        <w:rPr>
          <w:u w:val="none"/>
        </w:rPr>
        <w:t xml:space="preserve">_ </w:t>
      </w:r>
      <w:r>
        <w:rPr>
          <w:u w:val="none"/>
        </w:rPr>
        <w:tab/>
        <w:t xml:space="preserve"> </w:t>
      </w:r>
      <w:r>
        <w:rPr>
          <w:u w:val="none"/>
        </w:rPr>
        <w:tab/>
        <w:t xml:space="preserve"> </w:t>
      </w:r>
      <w:r>
        <w:t xml:space="preserve">čp. 1443 Dobrošovská /myslivna/, pare. 1520 KU </w:t>
      </w:r>
      <w:proofErr w:type="spellStart"/>
      <w:r>
        <w:t>Nác</w:t>
      </w:r>
      <w:proofErr w:type="spellEnd"/>
      <w:r>
        <w:rPr>
          <w:u w:val="none"/>
        </w:rPr>
        <w:t xml:space="preserve">_ </w:t>
      </w:r>
      <w:r>
        <w:rPr>
          <w:u w:val="none"/>
        </w:rPr>
        <w:tab/>
        <w:t xml:space="preserve"> </w:t>
      </w:r>
      <w:r>
        <w:rPr>
          <w:u w:val="none"/>
        </w:rPr>
        <w:tab/>
        <w:t xml:space="preserve"> </w:t>
      </w:r>
    </w:p>
    <w:p w:rsidR="008D6349" w:rsidRDefault="00B320A0">
      <w:pPr>
        <w:spacing w:after="0" w:line="383" w:lineRule="auto"/>
        <w:ind w:left="67" w:right="1873"/>
      </w:pPr>
      <w:r>
        <w:t xml:space="preserve">čp. 1819 Rybářská /Harmonie 117 pare. 3191 KÚ </w:t>
      </w:r>
      <w:proofErr w:type="spellStart"/>
      <w:r>
        <w:t>Ná</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čp. 2013 /sociální byty/, pare. 3320/1 KÚ Náchod - ubytovna</w:t>
      </w:r>
      <w:r>
        <w:rPr>
          <w:u w:val="none"/>
        </w:rPr>
        <w:t xml:space="preserve"> </w:t>
      </w:r>
      <w:r>
        <w:rPr>
          <w:u w:val="none"/>
        </w:rPr>
        <w:tab/>
        <w:t xml:space="preserve"> </w:t>
      </w:r>
      <w:r>
        <w:rPr>
          <w:u w:val="none"/>
        </w:rPr>
        <w:tab/>
        <w:t xml:space="preserve"> </w:t>
      </w:r>
      <w:r>
        <w:rPr>
          <w:u w:val="none"/>
        </w:rPr>
        <w:tab/>
        <w:t xml:space="preserve"> </w:t>
      </w:r>
      <w:r>
        <w:t>čp. 242 Náchod, pare. 1260 KÚ Náchod - vrátnice v areálu Déčka</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čp. 243 - Déčko, kult, památka, pare. 1259 KÚ </w:t>
      </w:r>
      <w:proofErr w:type="spellStart"/>
      <w:r>
        <w:t>Nác</w:t>
      </w:r>
      <w:proofErr w:type="spellEnd"/>
      <w:r>
        <w:rPr>
          <w:u w:val="none"/>
        </w:rPr>
        <w:t xml:space="preserve"> </w:t>
      </w:r>
      <w:r>
        <w:rPr>
          <w:u w:val="none"/>
        </w:rPr>
        <w:tab/>
        <w:t xml:space="preserve"> </w:t>
      </w:r>
      <w:r>
        <w:rPr>
          <w:u w:val="none"/>
        </w:rPr>
        <w:tab/>
        <w:t xml:space="preserve">_____ </w:t>
      </w:r>
      <w:r>
        <w:rPr>
          <w:u w:val="none"/>
        </w:rPr>
        <w:tab/>
        <w:t xml:space="preserve"> </w:t>
      </w:r>
      <w:r>
        <w:rPr>
          <w:u w:val="none"/>
        </w:rPr>
        <w:tab/>
        <w:t xml:space="preserve"> </w:t>
      </w:r>
      <w:r>
        <w:rPr>
          <w:u w:val="none"/>
        </w:rPr>
        <w:tab/>
        <w:t xml:space="preserve"> </w:t>
      </w:r>
      <w:r>
        <w:rPr>
          <w:u w:val="none"/>
        </w:rPr>
        <w:tab/>
        <w:t xml:space="preserve"> </w:t>
      </w:r>
      <w:r>
        <w:t>čp. 265 Duhová - byt č.</w:t>
      </w:r>
      <w:r>
        <w:rPr>
          <w:u w:val="none"/>
        </w:rPr>
        <w:t xml:space="preserve"> </w:t>
      </w:r>
    </w:p>
    <w:p w:rsidR="008D6349" w:rsidRDefault="00B320A0">
      <w:pPr>
        <w:spacing w:after="28"/>
        <w:ind w:left="67" w:right="1873"/>
      </w:pPr>
      <w:r>
        <w:t>265/5</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 266 Duhová - byt č.</w:t>
      </w:r>
      <w:r>
        <w:rPr>
          <w:u w:val="none"/>
        </w:rPr>
        <w:t xml:space="preserve"> </w:t>
      </w:r>
    </w:p>
    <w:p w:rsidR="008D6349" w:rsidRDefault="00B320A0">
      <w:pPr>
        <w:spacing w:after="25"/>
        <w:ind w:left="67" w:right="1873"/>
      </w:pPr>
      <w:r>
        <w:t>266/10</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 267 Duhová - byt č.</w:t>
      </w:r>
      <w:r>
        <w:rPr>
          <w:u w:val="none"/>
        </w:rPr>
        <w:t xml:space="preserve"> </w:t>
      </w:r>
    </w:p>
    <w:p w:rsidR="008D6349" w:rsidRDefault="00B320A0">
      <w:pPr>
        <w:spacing w:after="0" w:line="388" w:lineRule="auto"/>
        <w:ind w:left="67" w:right="1873"/>
      </w:pPr>
      <w:r>
        <w:t>267/10</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čp. 270 Bílkova, pare. 297 KÚ </w:t>
      </w:r>
      <w:proofErr w:type="spellStart"/>
      <w:proofErr w:type="gramStart"/>
      <w:r>
        <w:t>St.Město</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 275 Bartoňova, pare. 539 KÚ St. Město</w:t>
      </w:r>
      <w:r>
        <w:rPr>
          <w:u w:val="none"/>
        </w:rPr>
        <w:t xml:space="preserve">__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čp. 276 Bartoňova, pare. 540 </w:t>
      </w:r>
      <w:proofErr w:type="gramStart"/>
      <w:r>
        <w:t>KU</w:t>
      </w:r>
      <w:proofErr w:type="gramEnd"/>
      <w:r>
        <w:t xml:space="preserve"> St. 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 277 Bartoňova, pare. 541 KÚ St. Město</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 3 Vítkova - ubytovna, pare. 322 KU Běloves</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čp. 371 </w:t>
      </w:r>
      <w:proofErr w:type="spellStart"/>
      <w:r>
        <w:t>Hurdálkova</w:t>
      </w:r>
      <w:proofErr w:type="spellEnd"/>
      <w:r>
        <w:t>, pare. 589 KÚ Náchod</w:t>
      </w:r>
      <w:r>
        <w:rPr>
          <w:u w:val="none"/>
        </w:rPr>
        <w:t xml:space="preserve">___ </w:t>
      </w:r>
      <w:r>
        <w:rPr>
          <w:u w:val="none"/>
        </w:rPr>
        <w:tab/>
        <w:t xml:space="preserve"> </w:t>
      </w:r>
      <w:r>
        <w:rPr>
          <w:u w:val="none"/>
        </w:rPr>
        <w:tab/>
        <w:t xml:space="preserve"> </w:t>
      </w:r>
      <w:r>
        <w:rPr>
          <w:u w:val="none"/>
        </w:rPr>
        <w:tab/>
        <w:t xml:space="preserve"> </w:t>
      </w:r>
      <w:r>
        <w:t xml:space="preserve">čp. 406 a 148 </w:t>
      </w:r>
      <w:proofErr w:type="spellStart"/>
      <w:r>
        <w:t>Hurdálkova</w:t>
      </w:r>
      <w:proofErr w:type="spellEnd"/>
      <w:r>
        <w:t xml:space="preserve">, pare. 629 a 202 KÚ </w:t>
      </w:r>
      <w:proofErr w:type="spellStart"/>
      <w:r>
        <w:t>Nách</w:t>
      </w:r>
      <w:proofErr w:type="spellEnd"/>
      <w:r>
        <w:t>. (</w:t>
      </w:r>
      <w:proofErr w:type="spellStart"/>
      <w:r>
        <w:t>č.dokl</w:t>
      </w:r>
      <w:proofErr w:type="spellEnd"/>
      <w:r>
        <w:t>. 3028)</w:t>
      </w:r>
      <w:r>
        <w:rPr>
          <w:u w:val="none"/>
        </w:rPr>
        <w:t xml:space="preserve"> </w:t>
      </w:r>
      <w:r>
        <w:rPr>
          <w:u w:val="none"/>
        </w:rPr>
        <w:tab/>
        <w:t xml:space="preserve"> </w:t>
      </w:r>
      <w:r>
        <w:rPr>
          <w:u w:val="none"/>
        </w:rPr>
        <w:tab/>
        <w:t xml:space="preserve">_ </w:t>
      </w:r>
      <w:r>
        <w:rPr>
          <w:u w:val="none"/>
        </w:rPr>
        <w:tab/>
        <w:t xml:space="preserve"> </w:t>
      </w:r>
      <w:r>
        <w:rPr>
          <w:u w:val="none"/>
        </w:rPr>
        <w:tab/>
        <w:t xml:space="preserve"> </w:t>
      </w:r>
      <w:r>
        <w:rPr>
          <w:u w:val="none"/>
        </w:rPr>
        <w:tab/>
        <w:t xml:space="preserve"> </w:t>
      </w:r>
      <w:r>
        <w:t xml:space="preserve">čp. 50 Odboje, pare. 55 KÚ </w:t>
      </w: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 577 Komenského, pare. 825, KÚ Náchod</w:t>
      </w:r>
      <w:r>
        <w:rPr>
          <w:u w:val="none"/>
        </w:rPr>
        <w:t xml:space="preserve"> </w:t>
      </w:r>
      <w:r>
        <w:rPr>
          <w:u w:val="none"/>
        </w:rPr>
        <w:tab/>
        <w:t xml:space="preserve"> </w:t>
      </w:r>
      <w:r>
        <w:rPr>
          <w:u w:val="none"/>
        </w:rPr>
        <w:tab/>
        <w:t xml:space="preserve"> </w:t>
      </w:r>
      <w:r>
        <w:rPr>
          <w:u w:val="none"/>
        </w:rPr>
        <w:tab/>
        <w:t xml:space="preserve"> </w:t>
      </w:r>
      <w:r>
        <w:t xml:space="preserve">čp. 665 - budova bývalé polikliniky - Denisovo nábř., </w:t>
      </w:r>
      <w:proofErr w:type="spellStart"/>
      <w:proofErr w:type="gramStart"/>
      <w:r>
        <w:t>p.č</w:t>
      </w:r>
      <w:proofErr w:type="spellEnd"/>
      <w:r>
        <w:t>.</w:t>
      </w:r>
      <w:proofErr w:type="gramEnd"/>
      <w:r>
        <w:t xml:space="preserve"> 886 , </w:t>
      </w:r>
      <w:proofErr w:type="spellStart"/>
      <w:r>
        <w:t>k.ú</w:t>
      </w:r>
      <w:proofErr w:type="spellEnd"/>
      <w:r>
        <w:t>.</w:t>
      </w:r>
      <w:r>
        <w:rPr>
          <w:u w:val="none"/>
        </w:rPr>
        <w:t xml:space="preserve"> </w:t>
      </w:r>
    </w:p>
    <w:p w:rsidR="008D6349" w:rsidRDefault="00B320A0">
      <w:pPr>
        <w:spacing w:line="392" w:lineRule="auto"/>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gramStart"/>
      <w:r>
        <w:t>čp.129</w:t>
      </w:r>
      <w:proofErr w:type="gramEnd"/>
      <w:r>
        <w:t xml:space="preserve"> U Star, lázní, pare. 3/2 KÚ Běloves</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čp.192 Českoskalická, pare. 205 KÚ </w:t>
      </w:r>
      <w:proofErr w:type="spellStart"/>
      <w:r>
        <w:t>StMěsto</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gramStart"/>
      <w:r>
        <w:t>čp.192</w:t>
      </w:r>
      <w:proofErr w:type="gramEnd"/>
      <w:r>
        <w:t xml:space="preserve"> Hamry, pare. 2535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gramStart"/>
      <w:r>
        <w:t>čp.21</w:t>
      </w:r>
      <w:proofErr w:type="gramEnd"/>
      <w:r>
        <w:t xml:space="preserve"> Malé Poříčí, pare. 75 KU </w:t>
      </w:r>
      <w:proofErr w:type="spellStart"/>
      <w:r>
        <w:lastRenderedPageBreak/>
        <w:t>M.Poříčí</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gramStart"/>
      <w:r>
        <w:t>čp.293</w:t>
      </w:r>
      <w:proofErr w:type="gramEnd"/>
      <w:r>
        <w:t>-4 Borská, pare. 2884-5 KU Náchod - byt č. 293/1</w:t>
      </w:r>
      <w:r>
        <w:rPr>
          <w:u w:val="none"/>
        </w:rPr>
        <w:t xml:space="preserve">__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293/10</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293/11</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293/12</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293/13</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293/14</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293/15</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293/16</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293/2</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293/3</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293/4</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293/5</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293/6</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293/7</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293/8</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293/9</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294/1</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294/10</w:t>
      </w:r>
      <w:r>
        <w:rPr>
          <w:u w:val="none"/>
        </w:rPr>
        <w:t xml:space="preserve">_ </w:t>
      </w:r>
      <w:r>
        <w:rPr>
          <w:u w:val="none"/>
        </w:rPr>
        <w:tab/>
        <w:t xml:space="preserve"> </w:t>
      </w:r>
      <w:r>
        <w:rPr>
          <w:u w:val="none"/>
        </w:rPr>
        <w:tab/>
        <w:t xml:space="preserve"> </w:t>
      </w:r>
      <w:r>
        <w:rPr>
          <w:u w:val="none"/>
        </w:rPr>
        <w:tab/>
        <w:t xml:space="preserve"> </w:t>
      </w:r>
      <w:r>
        <w:rPr>
          <w:u w:val="none"/>
        </w:rPr>
        <w:tab/>
        <w:t xml:space="preserve"> čp.293-4 Borská, pare. 2884-5 KÚ Náchod - byt č. 294/11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294/12</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294/13</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294/14</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KÚ Náchod - byt č. 294/15</w:t>
      </w:r>
      <w:r>
        <w:rPr>
          <w:u w:val="none"/>
        </w:rPr>
        <w:t xml:space="preserve">_ </w:t>
      </w:r>
      <w:r>
        <w:rPr>
          <w:u w:val="none"/>
        </w:rPr>
        <w:tab/>
        <w:t xml:space="preserve"> </w:t>
      </w:r>
      <w:r>
        <w:rPr>
          <w:u w:val="none"/>
        </w:rPr>
        <w:tab/>
        <w:t xml:space="preserve"> </w:t>
      </w:r>
      <w:r>
        <w:rPr>
          <w:u w:val="none"/>
        </w:rPr>
        <w:tab/>
        <w:t xml:space="preserve"> </w:t>
      </w:r>
      <w:r>
        <w:rPr>
          <w:u w:val="none"/>
        </w:rPr>
        <w:tab/>
        <w:t xml:space="preserve"> čp.293-4 Borská, pare. 2884-5 KÚ Náchod - byt č. 294/16 </w:t>
      </w:r>
    </w:p>
    <w:p w:rsidR="008D6349" w:rsidRDefault="00B320A0">
      <w:pPr>
        <w:spacing w:after="75"/>
        <w:ind w:left="67" w:right="1873"/>
      </w:pPr>
      <w:proofErr w:type="gramStart"/>
      <w:r>
        <w:t>čp.293</w:t>
      </w:r>
      <w:proofErr w:type="gramEnd"/>
      <w:r>
        <w:t>-4 Borská, pare. 2884-5 KU Náchod - byt č. 294/2</w:t>
      </w:r>
      <w:r>
        <w:rPr>
          <w:u w:val="none"/>
        </w:rPr>
        <w:t xml:space="preserve">_ </w:t>
      </w:r>
    </w:p>
    <w:p w:rsidR="008D6349" w:rsidRDefault="00B320A0">
      <w:pPr>
        <w:spacing w:after="13" w:line="396" w:lineRule="auto"/>
        <w:ind w:left="67" w:right="2174"/>
      </w:pPr>
      <w:proofErr w:type="gramStart"/>
      <w:r>
        <w:t>čp.293</w:t>
      </w:r>
      <w:proofErr w:type="gramEnd"/>
      <w:r>
        <w:t>-4 Borská, pare. 2884-5 KÚ Náchod - byt č. 294/3</w:t>
      </w:r>
      <w:r>
        <w:rPr>
          <w:u w:val="none"/>
        </w:rPr>
        <w:t xml:space="preserve"> </w:t>
      </w:r>
      <w:r>
        <w:rPr>
          <w:u w:val="none"/>
        </w:rPr>
        <w:tab/>
        <w:t xml:space="preserve"> </w:t>
      </w:r>
      <w:r>
        <w:rPr>
          <w:u w:val="none"/>
        </w:rPr>
        <w:tab/>
        <w:t xml:space="preserve"> </w:t>
      </w:r>
      <w:r>
        <w:t>čp.293-4 Borská, pare. 2884-5 KU Náchod - byt č. 294/4</w:t>
      </w:r>
      <w:r>
        <w:rPr>
          <w:u w:val="none"/>
        </w:rPr>
        <w:t xml:space="preserve">_ </w:t>
      </w:r>
      <w:r>
        <w:rPr>
          <w:u w:val="none"/>
        </w:rPr>
        <w:tab/>
        <w:t xml:space="preserve"> </w:t>
      </w:r>
      <w:r>
        <w:rPr>
          <w:u w:val="none"/>
        </w:rPr>
        <w:tab/>
        <w:t xml:space="preserve"> </w:t>
      </w:r>
      <w:r>
        <w:t>čp.293-4 Borská, pare. 2884-5 KÚ Náchod - byt č. 294/5</w:t>
      </w:r>
      <w:r>
        <w:rPr>
          <w:u w:val="none"/>
        </w:rPr>
        <w:t xml:space="preserve">_ </w:t>
      </w:r>
      <w:r>
        <w:rPr>
          <w:u w:val="none"/>
        </w:rPr>
        <w:tab/>
        <w:t xml:space="preserve"> </w:t>
      </w:r>
      <w:r>
        <w:rPr>
          <w:u w:val="none"/>
        </w:rPr>
        <w:tab/>
        <w:t xml:space="preserve"> </w:t>
      </w:r>
      <w:r>
        <w:t>čp.293-4 Borská, pare. 2884-5 KÚ Náchod - byt č. 294/6</w:t>
      </w:r>
      <w:r>
        <w:rPr>
          <w:u w:val="none"/>
        </w:rPr>
        <w:t xml:space="preserve"> </w:t>
      </w:r>
      <w:r>
        <w:rPr>
          <w:u w:val="none"/>
        </w:rPr>
        <w:tab/>
        <w:t xml:space="preserve"> </w:t>
      </w:r>
      <w:r>
        <w:rPr>
          <w:u w:val="none"/>
        </w:rPr>
        <w:tab/>
        <w:t xml:space="preserve"> </w:t>
      </w:r>
      <w:r>
        <w:t>čp.293-4 Borská, pare. 2884-5 KÚ Náchod - byt č. 294/7</w:t>
      </w:r>
      <w:r>
        <w:rPr>
          <w:u w:val="none"/>
        </w:rPr>
        <w:t xml:space="preserve">_ </w:t>
      </w:r>
      <w:r>
        <w:rPr>
          <w:u w:val="none"/>
        </w:rPr>
        <w:tab/>
        <w:t xml:space="preserve"> </w:t>
      </w:r>
      <w:r>
        <w:rPr>
          <w:u w:val="none"/>
        </w:rPr>
        <w:tab/>
        <w:t xml:space="preserve"> </w:t>
      </w:r>
    </w:p>
    <w:p w:rsidR="008D6349" w:rsidRDefault="00B320A0">
      <w:pPr>
        <w:spacing w:after="0" w:line="386" w:lineRule="auto"/>
        <w:ind w:left="67" w:right="1873"/>
      </w:pPr>
      <w:r>
        <w:t>čp.293-4 Borská, pare. 2884-5 KÚ Náchod - byt č. 294/8</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čp.293-4 Borská, pare. 2884-5 KU Náchod - byt č. 294/9</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gramStart"/>
      <w:r>
        <w:t>čp.31</w:t>
      </w:r>
      <w:proofErr w:type="gramEnd"/>
      <w:r>
        <w:t xml:space="preserve"> Broumovská + kůlna, pare. 39,p.č.76 KÚ </w:t>
      </w:r>
      <w:proofErr w:type="spellStart"/>
      <w:r>
        <w:t>M.Poříčí</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gramStart"/>
      <w:r>
        <w:t>čp.32</w:t>
      </w:r>
      <w:proofErr w:type="gramEnd"/>
      <w:r>
        <w:t xml:space="preserve"> Malé Poříčí + kůlna, pare. 38 KÚ </w:t>
      </w:r>
      <w:proofErr w:type="spellStart"/>
      <w:proofErr w:type="gramStart"/>
      <w:r>
        <w:t>M.Poříčí</w:t>
      </w:r>
      <w:proofErr w:type="spellEnd"/>
      <w:proofErr w:type="gramEnd"/>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t>čp.348 Francouzská, pare. 571/1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čp.349 Francouzská, pare. 572/1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čp.35 Malé Poříčí + kůlna, pare. 37 KÚ</w:t>
      </w:r>
      <w:r>
        <w:rPr>
          <w:u w:val="none"/>
        </w:rPr>
        <w:t xml:space="preserve"> </w:t>
      </w:r>
    </w:p>
    <w:p w:rsidR="008D6349" w:rsidRDefault="00B320A0">
      <w:pPr>
        <w:spacing w:after="0" w:line="321" w:lineRule="auto"/>
        <w:ind w:left="67" w:right="1873"/>
      </w:pPr>
      <w:proofErr w:type="spellStart"/>
      <w:proofErr w:type="gramStart"/>
      <w:r>
        <w:lastRenderedPageBreak/>
        <w:t>M.Poříčí</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čp.391 Náchod, pare. 331/2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čp.40 Malé Poříčí + kůlna, pare. 45 KÚ</w:t>
      </w:r>
      <w:r>
        <w:rPr>
          <w:u w:val="none"/>
        </w:rPr>
        <w:t xml:space="preserve"> </w:t>
      </w:r>
    </w:p>
    <w:p w:rsidR="008D6349" w:rsidRDefault="00B320A0">
      <w:pPr>
        <w:ind w:left="67" w:right="1873"/>
      </w:pPr>
      <w:proofErr w:type="spellStart"/>
      <w:proofErr w:type="gramStart"/>
      <w:r>
        <w:t>M.Poříčí</w:t>
      </w:r>
      <w:proofErr w:type="spellEnd"/>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čp.41 Malé Poříčí + kůlna, pare. 46 KU</w:t>
      </w:r>
      <w:r>
        <w:rPr>
          <w:u w:val="none"/>
        </w:rPr>
        <w:t xml:space="preserve"> </w:t>
      </w:r>
    </w:p>
    <w:p w:rsidR="008D6349" w:rsidRDefault="00B320A0">
      <w:pPr>
        <w:spacing w:after="0" w:line="325" w:lineRule="auto"/>
        <w:ind w:left="67" w:right="1873"/>
      </w:pPr>
      <w:proofErr w:type="spellStart"/>
      <w:r>
        <w:t>MPoříčí</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gramStart"/>
      <w:r>
        <w:t>čp.504</w:t>
      </w:r>
      <w:proofErr w:type="gramEnd"/>
      <w:r>
        <w:t xml:space="preserve"> a 505 Francouzská, pare. 704/1+705/1 KU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čp.60 Na Vyšehradě + kůlna, pare. 45 KÚ</w:t>
      </w:r>
      <w:r>
        <w:rPr>
          <w:u w:val="none"/>
        </w:rPr>
        <w:t xml:space="preserve"> </w:t>
      </w:r>
    </w:p>
    <w:p w:rsidR="008D6349" w:rsidRDefault="00B320A0">
      <w:pPr>
        <w:ind w:left="67" w:right="1873"/>
      </w:pPr>
      <w:r>
        <w:t>Babí</w:t>
      </w:r>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gramStart"/>
      <w:r>
        <w:t>čp.68</w:t>
      </w:r>
      <w:proofErr w:type="gramEnd"/>
      <w:r>
        <w:t xml:space="preserve"> Na Vyšehradě + kůlna, pare. 81 KÚ</w:t>
      </w:r>
      <w:r>
        <w:rPr>
          <w:u w:val="none"/>
        </w:rPr>
        <w:t xml:space="preserve"> </w:t>
      </w:r>
    </w:p>
    <w:p w:rsidR="008D6349" w:rsidRDefault="00B320A0">
      <w:pPr>
        <w:spacing w:after="25"/>
        <w:ind w:left="67" w:right="5255"/>
      </w:pPr>
      <w:r>
        <w:t>Babí</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gramStart"/>
      <w:r>
        <w:t>čp.98</w:t>
      </w:r>
      <w:proofErr w:type="gramEnd"/>
      <w:r>
        <w:t xml:space="preserve"> Na Vyšehradě + kůlna, pare. 104 KÚ</w:t>
      </w:r>
      <w:r>
        <w:rPr>
          <w:u w:val="none"/>
        </w:rPr>
        <w:t xml:space="preserve"> </w:t>
      </w:r>
      <w:r>
        <w:t>Babí</w:t>
      </w:r>
      <w:r>
        <w:rPr>
          <w:u w:val="none"/>
        </w:rPr>
        <w:t xml:space="preserve"> </w:t>
      </w:r>
    </w:p>
    <w:p w:rsidR="008D6349" w:rsidRDefault="00B320A0">
      <w:pPr>
        <w:spacing w:after="4" w:line="270" w:lineRule="auto"/>
        <w:ind w:left="67" w:right="423"/>
      </w:pPr>
      <w:proofErr w:type="spellStart"/>
      <w:proofErr w:type="gramStart"/>
      <w:r>
        <w:rPr>
          <w:u w:val="none"/>
        </w:rPr>
        <w:t>čp.l</w:t>
      </w:r>
      <w:proofErr w:type="spellEnd"/>
      <w:r>
        <w:rPr>
          <w:u w:val="none"/>
        </w:rPr>
        <w:t xml:space="preserve"> (restaurace</w:t>
      </w:r>
      <w:proofErr w:type="gramEnd"/>
      <w:r>
        <w:rPr>
          <w:u w:val="none"/>
        </w:rPr>
        <w:t xml:space="preserve"> U </w:t>
      </w:r>
      <w:proofErr w:type="spellStart"/>
      <w:r>
        <w:rPr>
          <w:u w:val="none"/>
        </w:rPr>
        <w:t>stabrného</w:t>
      </w:r>
      <w:proofErr w:type="spellEnd"/>
      <w:r>
        <w:rPr>
          <w:u w:val="none"/>
        </w:rPr>
        <w:t xml:space="preserve"> potoka parc.11/1) a čp. 105 (sídlo Správy budov parc.11/2) - ul. Českoskalická a garáže, sklad, pare. 123 KÚ </w:t>
      </w:r>
      <w:proofErr w:type="spellStart"/>
      <w:r>
        <w:rPr>
          <w:u w:val="none"/>
        </w:rPr>
        <w:t>StMěsto</w:t>
      </w:r>
      <w:proofErr w:type="spellEnd"/>
      <w:r>
        <w:rPr>
          <w:u w:val="none"/>
        </w:rPr>
        <w:t xml:space="preserve">_ </w:t>
      </w:r>
    </w:p>
    <w:p w:rsidR="008D6349" w:rsidRDefault="00B320A0">
      <w:pPr>
        <w:spacing w:after="20" w:line="259" w:lineRule="auto"/>
        <w:ind w:left="0" w:right="679" w:firstLine="0"/>
        <w:jc w:val="right"/>
      </w:pPr>
      <w:r>
        <w:rPr>
          <w:u w:val="none"/>
        </w:rPr>
        <w:t xml:space="preserve"> </w:t>
      </w:r>
      <w:r>
        <w:rPr>
          <w:u w:val="none"/>
        </w:rPr>
        <w:tab/>
        <w:t xml:space="preserve"> </w:t>
      </w:r>
      <w:r>
        <w:rPr>
          <w:u w:val="none"/>
        </w:rPr>
        <w:tab/>
        <w:t xml:space="preserve"> </w:t>
      </w:r>
      <w:r>
        <w:rPr>
          <w:u w:val="none"/>
        </w:rPr>
        <w:tab/>
        <w:t xml:space="preserve"> </w:t>
      </w:r>
    </w:p>
    <w:p w:rsidR="008D6349" w:rsidRDefault="00B320A0">
      <w:pPr>
        <w:spacing w:after="0" w:line="377" w:lineRule="auto"/>
        <w:ind w:left="67" w:right="1873"/>
      </w:pPr>
      <w:proofErr w:type="spellStart"/>
      <w:proofErr w:type="gramStart"/>
      <w:r>
        <w:t>čp.l</w:t>
      </w:r>
      <w:proofErr w:type="spellEnd"/>
      <w:r>
        <w:t xml:space="preserve"> nám</w:t>
      </w:r>
      <w:proofErr w:type="gramEnd"/>
      <w:r>
        <w:t>. TGM, pare. 2 KÚ Náchod - stará radnice</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čp.lOO</w:t>
      </w:r>
      <w:proofErr w:type="spellEnd"/>
      <w:r>
        <w:t xml:space="preserve"> Na Drážkách + kůlna, pare. 139 KU Babí</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dům čp. 269 Duhová, pare. 516 KÚ St. Město - byt č.</w:t>
      </w:r>
      <w:r>
        <w:rPr>
          <w:u w:val="none"/>
        </w:rPr>
        <w:t xml:space="preserve"> </w:t>
      </w:r>
    </w:p>
    <w:p w:rsidR="008D6349" w:rsidRDefault="00B320A0">
      <w:pPr>
        <w:ind w:left="67" w:right="1873"/>
      </w:pPr>
      <w:r>
        <w:t>269/23</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dům čp. 269 Duhová, pare. 516 KÚ St. Město - byt č.</w:t>
      </w:r>
      <w:r>
        <w:rPr>
          <w:u w:val="none"/>
        </w:rPr>
        <w:t xml:space="preserve"> </w:t>
      </w:r>
    </w:p>
    <w:p w:rsidR="008D6349" w:rsidRDefault="00B320A0">
      <w:pPr>
        <w:spacing w:after="0" w:line="388" w:lineRule="auto"/>
        <w:ind w:left="67" w:right="1873"/>
      </w:pPr>
      <w:r>
        <w:t>269/46</w:t>
      </w:r>
      <w:r>
        <w:rPr>
          <w:u w:val="none"/>
        </w:rPr>
        <w:t xml:space="preserve">_ </w:t>
      </w:r>
      <w:r>
        <w:rPr>
          <w:u w:val="none"/>
        </w:rPr>
        <w:tab/>
        <w:t xml:space="preserve"> </w:t>
      </w:r>
      <w:r>
        <w:rPr>
          <w:u w:val="none"/>
        </w:rPr>
        <w:tab/>
        <w:t xml:space="preserve"> </w:t>
      </w:r>
      <w:r>
        <w:rPr>
          <w:u w:val="none"/>
        </w:rPr>
        <w:tab/>
        <w:t xml:space="preserve"> </w:t>
      </w:r>
      <w:r>
        <w:t xml:space="preserve">dům čp. 269 Duhová, pare. 516 </w:t>
      </w:r>
      <w:proofErr w:type="gramStart"/>
      <w:r>
        <w:t>KU</w:t>
      </w:r>
      <w:proofErr w:type="gramEnd"/>
      <w:r>
        <w:t xml:space="preserve"> St. Město - nebytový prostor</w:t>
      </w:r>
      <w:r>
        <w:rPr>
          <w:u w:val="none"/>
        </w:rPr>
        <w:t xml:space="preserve"> </w:t>
      </w:r>
      <w:r>
        <w:rPr>
          <w:u w:val="none"/>
        </w:rPr>
        <w:tab/>
        <w:t xml:space="preserve"> </w:t>
      </w:r>
      <w:r>
        <w:rPr>
          <w:u w:val="none"/>
        </w:rPr>
        <w:tab/>
        <w:t xml:space="preserve"> </w:t>
      </w:r>
      <w:r>
        <w:rPr>
          <w:u w:val="none"/>
        </w:rPr>
        <w:tab/>
        <w:t xml:space="preserve"> </w:t>
      </w:r>
      <w:r>
        <w:t>dům čp. 897 Bartoňova, pare. 1266 KU Náchod -</w:t>
      </w:r>
      <w:r>
        <w:rPr>
          <w:u w:val="none"/>
        </w:rPr>
        <w:t xml:space="preserve"> </w:t>
      </w:r>
      <w:r>
        <w:t xml:space="preserve"> stacionář CESTA</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t>dům čp. 97 Kladská, pare. 1/1 KÚ Běloves</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Evangelická akademie čp. 335, pare. 570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garáž I. penz. HARMONIE, pare. 626/2 KU Náchod</w:t>
      </w:r>
      <w:r>
        <w:rPr>
          <w:u w:val="none"/>
        </w:rPr>
        <w:t xml:space="preserve">_ </w:t>
      </w:r>
      <w:r>
        <w:rPr>
          <w:u w:val="none"/>
        </w:rPr>
        <w:tab/>
        <w:t xml:space="preserve"> </w:t>
      </w:r>
      <w:r>
        <w:rPr>
          <w:u w:val="none"/>
        </w:rPr>
        <w:tab/>
        <w:t xml:space="preserve"> </w:t>
      </w:r>
      <w:r>
        <w:rPr>
          <w:u w:val="none"/>
        </w:rPr>
        <w:tab/>
        <w:t xml:space="preserve"> </w:t>
      </w:r>
      <w:r>
        <w:t xml:space="preserve">garáž na </w:t>
      </w:r>
      <w:proofErr w:type="spellStart"/>
      <w:r>
        <w:t>stp.č</w:t>
      </w:r>
      <w:proofErr w:type="spellEnd"/>
      <w:r>
        <w:t>. 1261 Náchod, pare. 1261 KÚ Náchod - u vrátnice u Déčka</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t>hasičská zbrojnice - Babí Č.50/V, pare. 31 KU Babí</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hasičská zbrojnice - čp. 322, pare. 409 KU Běloves</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hasičská zbrojnice - čp. 37, pare. 10 KU</w:t>
      </w:r>
      <w:r>
        <w:rPr>
          <w:u w:val="none"/>
        </w:rPr>
        <w:t xml:space="preserve"> </w:t>
      </w:r>
    </w:p>
    <w:p w:rsidR="008D6349" w:rsidRDefault="00B320A0">
      <w:pPr>
        <w:spacing w:line="389" w:lineRule="auto"/>
        <w:ind w:left="67" w:right="1873"/>
      </w:pPr>
      <w:r>
        <w:t>]</w:t>
      </w:r>
      <w:proofErr w:type="spellStart"/>
      <w:r>
        <w:t>izbice</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hasičská zbrojnice - čp. 45, pare. 112 KÚ </w:t>
      </w:r>
      <w:proofErr w:type="spellStart"/>
      <w:r>
        <w:t>Pavlišov</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hasičská zbrojnice - nová budova na </w:t>
      </w:r>
      <w:proofErr w:type="spellStart"/>
      <w:proofErr w:type="gramStart"/>
      <w:r>
        <w:t>st.p</w:t>
      </w:r>
      <w:proofErr w:type="spellEnd"/>
      <w:r>
        <w:t>.</w:t>
      </w:r>
      <w:proofErr w:type="gramEnd"/>
      <w:r>
        <w:t xml:space="preserve"> 4342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hasičská zbrojnice - pare. 46/1 KU Lipí</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hasičská zbrojnice -</w:t>
      </w:r>
      <w:r>
        <w:rPr>
          <w:b/>
          <w:i/>
        </w:rPr>
        <w:t xml:space="preserve"> pare.</w:t>
      </w:r>
      <w:r>
        <w:t xml:space="preserve"> 74 KÚ </w:t>
      </w:r>
      <w:proofErr w:type="spellStart"/>
      <w:r>
        <w:t>Dobrošov</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proofErr w:type="gramStart"/>
      <w:r>
        <w:t>hygien</w:t>
      </w:r>
      <w:proofErr w:type="gramEnd"/>
      <w:r>
        <w:t>.</w:t>
      </w:r>
      <w:proofErr w:type="gramStart"/>
      <w:r>
        <w:t>pavilon</w:t>
      </w:r>
      <w:proofErr w:type="spellEnd"/>
      <w:proofErr w:type="gramEnd"/>
      <w:r>
        <w:t xml:space="preserve"> MŠ </w:t>
      </w:r>
      <w:proofErr w:type="spellStart"/>
      <w:r>
        <w:t>Myslbek</w:t>
      </w:r>
      <w:proofErr w:type="spellEnd"/>
      <w:r>
        <w:t xml:space="preserve">, pare. 384 KÚ </w:t>
      </w:r>
      <w:proofErr w:type="spellStart"/>
      <w:r>
        <w:t>StMěsto</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hygien.payilon</w:t>
      </w:r>
      <w:proofErr w:type="spellEnd"/>
      <w:r>
        <w:t xml:space="preserve"> ZŠ Sokolská, pare. 1325/3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chata čp. 264 MŠ Běloves, pare. 250 KÚ Běloves</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chata Lesana, pare. 78 KÚ </w:t>
      </w:r>
      <w:proofErr w:type="spellStart"/>
      <w:r>
        <w:t>Vižňov</w:t>
      </w:r>
      <w:proofErr w:type="spellEnd"/>
      <w:r>
        <w:rPr>
          <w:u w:val="none"/>
        </w:rPr>
        <w:t xml:space="preserve">____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chata MDU </w:t>
      </w:r>
      <w:proofErr w:type="spellStart"/>
      <w:r>
        <w:t>Vižňov</w:t>
      </w:r>
      <w:proofErr w:type="spellEnd"/>
      <w:r>
        <w:t xml:space="preserve">, pare. 35 KU </w:t>
      </w:r>
      <w:proofErr w:type="spellStart"/>
      <w:r>
        <w:t>Vižňov</w:t>
      </w:r>
      <w:proofErr w:type="spellEnd"/>
      <w:r>
        <w:rPr>
          <w:u w:val="none"/>
        </w:rPr>
        <w:t xml:space="preserve">__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chata MDU </w:t>
      </w:r>
      <w:proofErr w:type="spellStart"/>
      <w:r>
        <w:t>Vižňov</w:t>
      </w:r>
      <w:proofErr w:type="spellEnd"/>
      <w:r>
        <w:t xml:space="preserve">, pare. 35 KÚ </w:t>
      </w:r>
      <w:proofErr w:type="spellStart"/>
      <w:r>
        <w:t>Vižňov</w:t>
      </w:r>
      <w:proofErr w:type="spellEnd"/>
      <w:r>
        <w:rPr>
          <w:u w:val="none"/>
        </w:rPr>
        <w:t xml:space="preserve">__ </w:t>
      </w:r>
      <w:r>
        <w:rPr>
          <w:u w:val="none"/>
        </w:rPr>
        <w:tab/>
        <w:t xml:space="preserve"> </w:t>
      </w:r>
      <w:r>
        <w:rPr>
          <w:u w:val="none"/>
        </w:rPr>
        <w:tab/>
        <w:t xml:space="preserve"> </w:t>
      </w:r>
      <w:r>
        <w:rPr>
          <w:u w:val="none"/>
        </w:rPr>
        <w:tab/>
        <w:t xml:space="preserve"> </w:t>
      </w:r>
      <w:r>
        <w:rPr>
          <w:u w:val="none"/>
        </w:rPr>
        <w:tab/>
        <w:t xml:space="preserve"> </w:t>
      </w:r>
      <w:r>
        <w:t xml:space="preserve">chata MDU </w:t>
      </w:r>
      <w:proofErr w:type="spellStart"/>
      <w:r>
        <w:t>Vižňov</w:t>
      </w:r>
      <w:proofErr w:type="spellEnd"/>
      <w:r>
        <w:t xml:space="preserve">, pare. 35 KÚ </w:t>
      </w:r>
      <w:proofErr w:type="spellStart"/>
      <w:r>
        <w:t>Vižňov</w:t>
      </w:r>
      <w:proofErr w:type="spellEnd"/>
      <w:r>
        <w:rPr>
          <w:u w:val="none"/>
        </w:rPr>
        <w:t xml:space="preserve">_______ </w:t>
      </w:r>
      <w:r>
        <w:rPr>
          <w:u w:val="none"/>
        </w:rPr>
        <w:tab/>
        <w:t xml:space="preserve"> </w:t>
      </w:r>
      <w:r>
        <w:rPr>
          <w:u w:val="none"/>
        </w:rPr>
        <w:tab/>
        <w:t xml:space="preserve"> </w:t>
      </w:r>
      <w:r>
        <w:rPr>
          <w:u w:val="none"/>
        </w:rPr>
        <w:tab/>
        <w:t xml:space="preserve"> </w:t>
      </w:r>
      <w:r>
        <w:rPr>
          <w:u w:val="none"/>
        </w:rPr>
        <w:tab/>
        <w:t xml:space="preserve"> </w:t>
      </w:r>
      <w:r>
        <w:t>id.1/2 chaty Zvonička 32, pare. 90 KÚ Pec p. Sněž.</w:t>
      </w:r>
      <w:r>
        <w:rPr>
          <w:u w:val="none"/>
        </w:rPr>
        <w:t xml:space="preserve"> </w:t>
      </w:r>
    </w:p>
    <w:p w:rsidR="008D6349" w:rsidRDefault="00B320A0">
      <w:pPr>
        <w:spacing w:after="0" w:line="259" w:lineRule="auto"/>
        <w:ind w:left="0" w:right="1258" w:firstLine="0"/>
        <w:jc w:val="center"/>
      </w:pPr>
      <w:r>
        <w:rPr>
          <w:u w:val="none"/>
        </w:rPr>
        <w:t xml:space="preserve"> </w:t>
      </w:r>
    </w:p>
    <w:p w:rsidR="008D6349" w:rsidRDefault="00B320A0">
      <w:pPr>
        <w:spacing w:after="111"/>
        <w:ind w:left="67" w:right="1873"/>
      </w:pPr>
      <w:r>
        <w:t>JK dřevěné kabiny, pare. 337/1 KU Náchod</w:t>
      </w:r>
      <w:r>
        <w:rPr>
          <w:u w:val="none"/>
        </w:rPr>
        <w:t>_</w:t>
      </w:r>
    </w:p>
    <w:p w:rsidR="008D6349" w:rsidRDefault="00B320A0">
      <w:pPr>
        <w:tabs>
          <w:tab w:val="center" w:pos="5123"/>
          <w:tab w:val="center" w:pos="6289"/>
          <w:tab w:val="center" w:pos="6550"/>
        </w:tabs>
        <w:spacing w:after="131"/>
        <w:ind w:left="0" w:firstLine="0"/>
      </w:pPr>
      <w:r>
        <w:lastRenderedPageBreak/>
        <w:t xml:space="preserve">JK </w:t>
      </w:r>
      <w:proofErr w:type="spellStart"/>
      <w:r>
        <w:t>rozvodna.,skladiště</w:t>
      </w:r>
      <w:proofErr w:type="spellEnd"/>
      <w:r>
        <w:t xml:space="preserve"> </w:t>
      </w:r>
      <w:proofErr w:type="gramStart"/>
      <w:r>
        <w:t>čp.1174</w:t>
      </w:r>
      <w:proofErr w:type="gramEnd"/>
      <w:r>
        <w:t xml:space="preserve">, pare. 1366 KU </w:t>
      </w:r>
      <w:proofErr w:type="spellStart"/>
      <w:r>
        <w:t>Nách</w:t>
      </w:r>
      <w:proofErr w:type="spellEnd"/>
      <w:r>
        <w:t xml:space="preserve"> (starý vstup na koupaliště)</w:t>
      </w:r>
      <w:r>
        <w:rPr>
          <w:u w:val="none"/>
        </w:rPr>
        <w:t xml:space="preserve"> </w:t>
      </w:r>
      <w:r>
        <w:rPr>
          <w:u w:val="none"/>
        </w:rPr>
        <w:tab/>
        <w:t xml:space="preserve"> </w:t>
      </w:r>
      <w:r>
        <w:rPr>
          <w:u w:val="none"/>
        </w:rPr>
        <w:tab/>
        <w:t xml:space="preserve"> </w:t>
      </w:r>
      <w:r>
        <w:rPr>
          <w:u w:val="none"/>
        </w:rPr>
        <w:tab/>
        <w:t xml:space="preserve">_ </w:t>
      </w:r>
    </w:p>
    <w:p w:rsidR="008D6349" w:rsidRDefault="00B320A0">
      <w:pPr>
        <w:tabs>
          <w:tab w:val="center" w:pos="3956"/>
          <w:tab w:val="center" w:pos="5123"/>
          <w:tab w:val="center" w:pos="6289"/>
        </w:tabs>
        <w:spacing w:after="131"/>
        <w:ind w:left="0" w:firstLine="0"/>
      </w:pPr>
      <w:r>
        <w:t>JK sociální zařízení, pare. 3626 KU Náchod</w:t>
      </w:r>
      <w:r>
        <w:rPr>
          <w:u w:val="none"/>
        </w:rPr>
        <w:t xml:space="preserve">_ </w:t>
      </w:r>
      <w:r>
        <w:rPr>
          <w:u w:val="none"/>
        </w:rPr>
        <w:tab/>
        <w:t xml:space="preserve"> </w:t>
      </w:r>
      <w:r>
        <w:rPr>
          <w:u w:val="none"/>
        </w:rPr>
        <w:tab/>
        <w:t xml:space="preserve"> </w:t>
      </w:r>
      <w:r>
        <w:rPr>
          <w:u w:val="none"/>
        </w:rPr>
        <w:tab/>
        <w:t xml:space="preserve"> </w:t>
      </w:r>
    </w:p>
    <w:p w:rsidR="008D6349" w:rsidRDefault="00B320A0">
      <w:pPr>
        <w:tabs>
          <w:tab w:val="center" w:pos="3956"/>
          <w:tab w:val="center" w:pos="5123"/>
          <w:tab w:val="center" w:pos="6289"/>
        </w:tabs>
        <w:spacing w:after="131"/>
        <w:ind w:left="0" w:firstLine="0"/>
      </w:pPr>
      <w:r>
        <w:t>JK spol. šatna, pare. 1367 KU Náchod</w:t>
      </w:r>
      <w:r>
        <w:rPr>
          <w:u w:val="none"/>
        </w:rPr>
        <w:t xml:space="preserve">_ </w:t>
      </w:r>
      <w:r>
        <w:rPr>
          <w:u w:val="none"/>
        </w:rPr>
        <w:tab/>
        <w:t xml:space="preserve"> </w:t>
      </w:r>
      <w:r>
        <w:rPr>
          <w:u w:val="none"/>
        </w:rPr>
        <w:tab/>
        <w:t xml:space="preserve"> </w:t>
      </w:r>
      <w:r>
        <w:rPr>
          <w:u w:val="none"/>
        </w:rPr>
        <w:tab/>
        <w:t xml:space="preserve"> </w:t>
      </w:r>
    </w:p>
    <w:p w:rsidR="008D6349" w:rsidRDefault="00B320A0">
      <w:pPr>
        <w:spacing w:after="0" w:line="404" w:lineRule="auto"/>
        <w:ind w:left="67" w:right="2660"/>
      </w:pPr>
      <w:r>
        <w:t>JK úpravna vody, pare. 2971 KÚ Náchod</w:t>
      </w:r>
      <w:r>
        <w:rPr>
          <w:u w:val="none"/>
        </w:rPr>
        <w:t xml:space="preserve">__ </w:t>
      </w:r>
      <w:r>
        <w:rPr>
          <w:u w:val="none"/>
        </w:rPr>
        <w:tab/>
        <w:t xml:space="preserve"> </w:t>
      </w:r>
      <w:r>
        <w:rPr>
          <w:u w:val="none"/>
        </w:rPr>
        <w:tab/>
        <w:t xml:space="preserve"> </w:t>
      </w:r>
      <w:r>
        <w:t>JK vstupní objekt, ohřev, pare. 3209 KÚ Náchod</w:t>
      </w:r>
      <w:r>
        <w:rPr>
          <w:u w:val="none"/>
        </w:rPr>
        <w:t xml:space="preserve"> _ </w:t>
      </w:r>
      <w:r>
        <w:rPr>
          <w:u w:val="none"/>
        </w:rPr>
        <w:tab/>
        <w:t xml:space="preserve"> </w:t>
      </w:r>
      <w:r>
        <w:rPr>
          <w:u w:val="none"/>
        </w:rPr>
        <w:tab/>
        <w:t xml:space="preserve"> </w:t>
      </w:r>
    </w:p>
    <w:p w:rsidR="008D6349" w:rsidRDefault="00B320A0">
      <w:pPr>
        <w:ind w:left="67" w:right="1873"/>
      </w:pPr>
      <w:r>
        <w:t>kino VESMÍR čp. 147, pare. 203/1 KÚ</w:t>
      </w:r>
      <w:r>
        <w:rPr>
          <w:u w:val="none"/>
        </w:rPr>
        <w:t xml:space="preserve"> </w:t>
      </w:r>
    </w:p>
    <w:p w:rsidR="008D6349" w:rsidRDefault="00B320A0">
      <w:pPr>
        <w:tabs>
          <w:tab w:val="center" w:pos="5123"/>
          <w:tab w:val="center" w:pos="6289"/>
          <w:tab w:val="center" w:pos="7454"/>
          <w:tab w:val="center" w:pos="8490"/>
        </w:tabs>
        <w:spacing w:after="90"/>
        <w:ind w:left="0" w:firstLine="0"/>
      </w:pPr>
      <w:r>
        <w:t>Náchod ~</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0" w:line="347" w:lineRule="auto"/>
        <w:ind w:left="67" w:right="1873"/>
      </w:pPr>
      <w:r>
        <w:t xml:space="preserve">Kino VESMÍR čp. 249, </w:t>
      </w:r>
      <w:proofErr w:type="spellStart"/>
      <w:r>
        <w:t>Hurdálkova</w:t>
      </w:r>
      <w:proofErr w:type="spellEnd"/>
      <w:r>
        <w:t>, pare. 203/2 KÚ N</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Klubovna-skladiště </w:t>
      </w:r>
      <w:proofErr w:type="spellStart"/>
      <w:r>
        <w:t>Pavlišov</w:t>
      </w:r>
      <w:proofErr w:type="spellEnd"/>
      <w:r>
        <w:t xml:space="preserve">, pare. 165, </w:t>
      </w:r>
      <w:proofErr w:type="spellStart"/>
      <w:r>
        <w:t>ev.č</w:t>
      </w:r>
      <w:proofErr w:type="spellEnd"/>
      <w:r>
        <w:t>. 8, KÚ Pavliš</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 xml:space="preserve">knihovna </w:t>
      </w:r>
      <w:proofErr w:type="gramStart"/>
      <w:r>
        <w:t>čp.105</w:t>
      </w:r>
      <w:proofErr w:type="gramEnd"/>
      <w:r>
        <w:t xml:space="preserve"> s garáží Kamenice, </w:t>
      </w:r>
      <w:proofErr w:type="spellStart"/>
      <w:r>
        <w:t>p.č</w:t>
      </w:r>
      <w:proofErr w:type="spellEnd"/>
      <w:r>
        <w:t>. 1257, 3091 KÚ</w:t>
      </w:r>
      <w:r>
        <w:rPr>
          <w:u w:val="none"/>
        </w:rPr>
        <w:t xml:space="preserve"> </w:t>
      </w:r>
    </w:p>
    <w:p w:rsidR="008D6349" w:rsidRDefault="00B320A0">
      <w:pPr>
        <w:tabs>
          <w:tab w:val="center" w:pos="6289"/>
          <w:tab w:val="center" w:pos="7454"/>
          <w:tab w:val="center" w:pos="8490"/>
        </w:tabs>
        <w:spacing w:after="75"/>
        <w:ind w:left="0" w:firstLine="0"/>
      </w:pPr>
      <w:proofErr w:type="spellStart"/>
      <w:r>
        <w:t>Nách</w:t>
      </w:r>
      <w:proofErr w:type="spellEnd"/>
      <w:r>
        <w:rPr>
          <w:u w:val="none"/>
        </w:rPr>
        <w:t xml:space="preserve"> </w:t>
      </w:r>
      <w:r>
        <w:rPr>
          <w:u w:val="none"/>
        </w:rPr>
        <w:tab/>
        <w:t xml:space="preserve"> </w:t>
      </w:r>
      <w:r>
        <w:rPr>
          <w:u w:val="none"/>
        </w:rPr>
        <w:tab/>
        <w:t xml:space="preserve"> </w:t>
      </w:r>
      <w:r>
        <w:rPr>
          <w:u w:val="none"/>
        </w:rPr>
        <w:tab/>
        <w:t xml:space="preserve"> </w:t>
      </w:r>
    </w:p>
    <w:p w:rsidR="008D6349" w:rsidRDefault="00B320A0">
      <w:pPr>
        <w:tabs>
          <w:tab w:val="center" w:pos="5420"/>
          <w:tab w:val="center" w:pos="6289"/>
          <w:tab w:val="center" w:pos="7454"/>
          <w:tab w:val="center" w:pos="8490"/>
        </w:tabs>
        <w:spacing w:after="133"/>
        <w:ind w:left="0" w:firstLine="0"/>
      </w:pPr>
      <w:r>
        <w:t>Komunitní centrum - dům čp. 445 Kladská, pare. 523 KU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p>
    <w:p w:rsidR="008D6349" w:rsidRDefault="00B320A0">
      <w:pPr>
        <w:tabs>
          <w:tab w:val="center" w:pos="4427"/>
          <w:tab w:val="center" w:pos="5123"/>
          <w:tab w:val="center" w:pos="6289"/>
          <w:tab w:val="center" w:pos="7454"/>
          <w:tab w:val="center" w:pos="8490"/>
        </w:tabs>
        <w:spacing w:after="151"/>
        <w:ind w:left="0" w:firstLine="0"/>
      </w:pPr>
      <w:r>
        <w:t xml:space="preserve">Malé lázně Běloves - </w:t>
      </w:r>
      <w:proofErr w:type="gramStart"/>
      <w:r>
        <w:t>čp.129</w:t>
      </w:r>
      <w:proofErr w:type="gramEnd"/>
      <w:r>
        <w:t xml:space="preserve">, kolonáda - </w:t>
      </w:r>
      <w:proofErr w:type="spellStart"/>
      <w:r>
        <w:t>k.ú</w:t>
      </w:r>
      <w:proofErr w:type="spellEnd"/>
      <w:r>
        <w:t>. Běloves</w:t>
      </w:r>
      <w:r>
        <w:rPr>
          <w:u w:val="none"/>
        </w:rPr>
        <w:t xml:space="preserve"> </w:t>
      </w:r>
      <w:r>
        <w:rPr>
          <w:u w:val="none"/>
        </w:rPr>
        <w:tab/>
        <w:t xml:space="preserve"> 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25"/>
        <w:ind w:left="0" w:firstLine="0"/>
      </w:pPr>
      <w:r>
        <w:t xml:space="preserve">Márnice </w:t>
      </w:r>
      <w:proofErr w:type="spellStart"/>
      <w:r>
        <w:t>Pavlišov</w:t>
      </w:r>
      <w:proofErr w:type="spellEnd"/>
      <w:r>
        <w:t xml:space="preserve">, pare. 124 KÚ </w:t>
      </w:r>
      <w:proofErr w:type="spellStart"/>
      <w:r>
        <w:t>Pavlišov</w:t>
      </w:r>
      <w:proofErr w:type="spellEnd"/>
      <w:r>
        <w:rPr>
          <w:u w:val="none"/>
        </w:rPr>
        <w:t xml:space="preserve">__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41"/>
        <w:ind w:left="0" w:firstLine="0"/>
      </w:pPr>
      <w:proofErr w:type="spellStart"/>
      <w:r>
        <w:t>MěSSS</w:t>
      </w:r>
      <w:proofErr w:type="spellEnd"/>
      <w:r>
        <w:t xml:space="preserve"> Marie - čp. 1998, pare. 3472 KU Náchod</w:t>
      </w:r>
      <w:r>
        <w:rPr>
          <w:u w:val="none"/>
        </w:rPr>
        <w:t xml:space="preserve">___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6289"/>
          <w:tab w:val="center" w:pos="7454"/>
          <w:tab w:val="center" w:pos="8490"/>
        </w:tabs>
        <w:spacing w:after="129"/>
        <w:ind w:left="0" w:firstLine="0"/>
      </w:pPr>
      <w:r>
        <w:t xml:space="preserve">MNV </w:t>
      </w:r>
      <w:proofErr w:type="spellStart"/>
      <w:r>
        <w:t>Dobrošov</w:t>
      </w:r>
      <w:proofErr w:type="spellEnd"/>
      <w:r>
        <w:t xml:space="preserve"> </w:t>
      </w:r>
      <w:proofErr w:type="gramStart"/>
      <w:r>
        <w:t>čp.64</w:t>
      </w:r>
      <w:proofErr w:type="gramEnd"/>
      <w:r>
        <w:t xml:space="preserve">, pare. 73 KÚ </w:t>
      </w:r>
      <w:proofErr w:type="spellStart"/>
      <w:r>
        <w:t>Dobrošov</w:t>
      </w:r>
      <w:proofErr w:type="spellEnd"/>
      <w:r>
        <w:rPr>
          <w:u w:val="none"/>
        </w:rPr>
        <w:t xml:space="preserve">__ </w:t>
      </w:r>
      <w:r>
        <w:rPr>
          <w:u w:val="none"/>
        </w:rPr>
        <w:tab/>
        <w:t xml:space="preserve"> </w:t>
      </w:r>
      <w:r>
        <w:rPr>
          <w:u w:val="none"/>
        </w:rPr>
        <w:tab/>
        <w:t xml:space="preserve"> </w:t>
      </w:r>
      <w:r>
        <w:rPr>
          <w:u w:val="none"/>
        </w:rPr>
        <w:tab/>
        <w:t xml:space="preserve"> </w:t>
      </w:r>
    </w:p>
    <w:p w:rsidR="008D6349" w:rsidRDefault="00B320A0">
      <w:pPr>
        <w:spacing w:after="0" w:line="378" w:lineRule="auto"/>
        <w:ind w:left="67" w:right="1873"/>
      </w:pPr>
      <w:r>
        <w:t>MNV Lipí čp. 93 /</w:t>
      </w:r>
      <w:proofErr w:type="spellStart"/>
      <w:r>
        <w:t>býv</w:t>
      </w:r>
      <w:proofErr w:type="spellEnd"/>
      <w:r>
        <w:t>. škola/, pare. 47/1 KÚ Lipí, zateplení - ORG 964</w:t>
      </w:r>
      <w:r>
        <w:rPr>
          <w:u w:val="none"/>
        </w:rPr>
        <w:t xml:space="preserve"> </w:t>
      </w:r>
      <w:r>
        <w:rPr>
          <w:u w:val="none"/>
        </w:rPr>
        <w:tab/>
        <w:t xml:space="preserve">__ </w:t>
      </w:r>
      <w:r>
        <w:rPr>
          <w:u w:val="none"/>
        </w:rPr>
        <w:tab/>
        <w:t xml:space="preserve"> </w:t>
      </w:r>
      <w:r>
        <w:rPr>
          <w:u w:val="none"/>
        </w:rPr>
        <w:tab/>
        <w:t xml:space="preserve"> </w:t>
      </w:r>
      <w:r>
        <w:rPr>
          <w:u w:val="none"/>
        </w:rPr>
        <w:tab/>
        <w:t xml:space="preserve"> </w:t>
      </w:r>
      <w:proofErr w:type="spellStart"/>
      <w:r>
        <w:t>nebyt</w:t>
      </w:r>
      <w:proofErr w:type="spellEnd"/>
      <w:r>
        <w:t xml:space="preserve"> č. 1495/501 Purkyňova, pare. 1634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 1513/501 Kladská, pare. 484/7,484/9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 1513/502 Kladská, pare. 484/7,484/9 KÚ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 236/5 Pražská, pare. 1775 KÚ</w:t>
      </w:r>
      <w:r>
        <w:rPr>
          <w:u w:val="none"/>
        </w:rPr>
        <w:t xml:space="preserve"> </w:t>
      </w:r>
    </w:p>
    <w:p w:rsidR="008D6349" w:rsidRDefault="00B320A0">
      <w:pPr>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 236/6 Pražská, pare. 1775 KÚ</w:t>
      </w:r>
      <w:r>
        <w:rPr>
          <w:u w:val="none"/>
        </w:rPr>
        <w:t xml:space="preserve"> </w:t>
      </w:r>
    </w:p>
    <w:p w:rsidR="008D6349" w:rsidRDefault="00B320A0">
      <w:pPr>
        <w:spacing w:after="0" w:line="394" w:lineRule="auto"/>
        <w:ind w:left="67" w:right="1873"/>
      </w:pPr>
      <w:r>
        <w:t>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 801/11 Janáčkova, pare. 966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252/100 Českoskalická, pare. 484 KÚ </w:t>
      </w:r>
      <w:proofErr w:type="gramStart"/>
      <w:r>
        <w:t>St.</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proofErr w:type="gramEnd"/>
      <w:r>
        <w:t xml:space="preserve"> čís. 252/200 Českoskalická, pare. 484 KÚ St.</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252/300 Českoskalická, pare. 484 KÚ </w:t>
      </w:r>
      <w:proofErr w:type="gramStart"/>
      <w:r>
        <w:t>St.</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proofErr w:type="gramEnd"/>
      <w:r>
        <w:t xml:space="preserve"> čís. 252/500 </w:t>
      </w:r>
      <w:proofErr w:type="spellStart"/>
      <w:r>
        <w:t>Českoskalic</w:t>
      </w:r>
      <w:proofErr w:type="spellEnd"/>
      <w:r>
        <w:t xml:space="preserve">. pare. 484 KÚ </w:t>
      </w:r>
      <w:proofErr w:type="spellStart"/>
      <w:r>
        <w:t>StMě</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36/100 Tyršova, pare. 3437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731/100 Krámská, pare. 107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731/200 Krámská, pare. 107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731/300 Krámská, pare. 107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731/400 Krámská, pare. 107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731/500 Krámská, pare. 107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čís. 731/600 Krámská, pare. 107 KU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čís. 35/100 Tyršova, pare. 3438/1 KU Náchod</w:t>
      </w:r>
      <w:r>
        <w:rPr>
          <w:u w:val="none"/>
        </w:rPr>
        <w:t xml:space="preserve">______ </w:t>
      </w:r>
      <w:r>
        <w:rPr>
          <w:u w:val="none"/>
        </w:rPr>
        <w:tab/>
        <w:t xml:space="preserve"> </w:t>
      </w:r>
      <w:r>
        <w:rPr>
          <w:u w:val="none"/>
        </w:rPr>
        <w:tab/>
        <w:t xml:space="preserve"> </w:t>
      </w:r>
      <w:r>
        <w:rPr>
          <w:u w:val="none"/>
        </w:rPr>
        <w:tab/>
        <w:t xml:space="preserve"> </w:t>
      </w:r>
      <w:r>
        <w:rPr>
          <w:u w:val="none"/>
        </w:rPr>
        <w:tab/>
        <w:t xml:space="preserve"> </w:t>
      </w:r>
      <w:proofErr w:type="spellStart"/>
      <w:r>
        <w:t>nebyt</w:t>
      </w:r>
      <w:proofErr w:type="spellEnd"/>
      <w:r>
        <w:t xml:space="preserve">, prost, č. 929-930/100, pare. 1143-4 KU </w:t>
      </w:r>
      <w:proofErr w:type="spellStart"/>
      <w:r>
        <w:t>Nách</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rPr>
          <w:u w:val="none"/>
        </w:rPr>
        <w:t>nebyt</w:t>
      </w:r>
      <w:proofErr w:type="spellEnd"/>
      <w:r>
        <w:rPr>
          <w:u w:val="none"/>
        </w:rPr>
        <w:t xml:space="preserve">, prost. 930/200 B. Němcové, pare. 1144 KU </w:t>
      </w:r>
      <w:proofErr w:type="spellStart"/>
      <w:r>
        <w:rPr>
          <w:u w:val="none"/>
        </w:rPr>
        <w:t>Ná</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nebytová část </w:t>
      </w:r>
      <w:proofErr w:type="gramStart"/>
      <w:r>
        <w:t>čp.1759</w:t>
      </w:r>
      <w:proofErr w:type="gramEnd"/>
      <w:r>
        <w:t xml:space="preserve"> Pražská, </w:t>
      </w:r>
      <w:proofErr w:type="spellStart"/>
      <w:r>
        <w:t>poz</w:t>
      </w:r>
      <w:proofErr w:type="spellEnd"/>
      <w:r>
        <w:t>. 2794/1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objekt u čp.1443 myslivny, pare. 3342, KU Náchod</w:t>
      </w:r>
      <w:r>
        <w:rPr>
          <w:u w:val="none"/>
        </w:rPr>
        <w:t xml:space="preserve">_ </w:t>
      </w:r>
      <w:r>
        <w:rPr>
          <w:u w:val="none"/>
        </w:rPr>
        <w:tab/>
        <w:t xml:space="preserve"> </w:t>
      </w:r>
      <w:r>
        <w:rPr>
          <w:u w:val="none"/>
        </w:rPr>
        <w:lastRenderedPageBreak/>
        <w:tab/>
        <w:t xml:space="preserve"> </w:t>
      </w:r>
      <w:r>
        <w:rPr>
          <w:u w:val="none"/>
        </w:rPr>
        <w:tab/>
        <w:t xml:space="preserve"> </w:t>
      </w:r>
      <w:r>
        <w:rPr>
          <w:u w:val="none"/>
        </w:rPr>
        <w:tab/>
        <w:t xml:space="preserve"> </w:t>
      </w:r>
      <w:proofErr w:type="spellStart"/>
      <w:proofErr w:type="gramStart"/>
      <w:r>
        <w:t>Obřad</w:t>
      </w:r>
      <w:proofErr w:type="gramEnd"/>
      <w:r>
        <w:t>.</w:t>
      </w:r>
      <w:proofErr w:type="gramStart"/>
      <w:r>
        <w:t>síň</w:t>
      </w:r>
      <w:proofErr w:type="spellEnd"/>
      <w:proofErr w:type="gramEnd"/>
      <w:r>
        <w:t xml:space="preserve"> a márnice stará, pare. 450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Obřad.síň+márnice</w:t>
      </w:r>
      <w:proofErr w:type="spellEnd"/>
      <w:r>
        <w:t xml:space="preserve"> nová na </w:t>
      </w:r>
      <w:proofErr w:type="spellStart"/>
      <w:r>
        <w:t>hřbit</w:t>
      </w:r>
      <w:proofErr w:type="spellEnd"/>
      <w:r>
        <w:t xml:space="preserve">, </w:t>
      </w:r>
      <w:proofErr w:type="spellStart"/>
      <w:r>
        <w:t>parc</w:t>
      </w:r>
      <w:proofErr w:type="spellEnd"/>
      <w:r>
        <w:t>. 1390 KU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penz. HARMONIE, Rybářská 1810, pare. 2898 KÚ </w:t>
      </w:r>
      <w:proofErr w:type="spellStart"/>
      <w:r>
        <w:t>Nách</w:t>
      </w:r>
      <w:proofErr w:type="spellEnd"/>
      <w:r>
        <w:t>.</w:t>
      </w:r>
      <w:r>
        <w:rPr>
          <w:u w:val="none"/>
        </w:rPr>
        <w:t xml:space="preserve">_ </w:t>
      </w:r>
      <w:r>
        <w:rPr>
          <w:u w:val="none"/>
        </w:rPr>
        <w:tab/>
        <w:t xml:space="preserve"> </w:t>
      </w:r>
      <w:r>
        <w:rPr>
          <w:u w:val="none"/>
        </w:rPr>
        <w:tab/>
        <w:t xml:space="preserve"> </w:t>
      </w:r>
    </w:p>
    <w:p w:rsidR="008D6349" w:rsidRDefault="00B320A0">
      <w:pPr>
        <w:spacing w:after="28"/>
        <w:ind w:left="67" w:right="1873"/>
      </w:pPr>
      <w:r>
        <w:t xml:space="preserve">PLAVECKÝ BAZÉN - čp. 178 Pražská, pare. 3299 KÚ </w:t>
      </w:r>
      <w:proofErr w:type="spellStart"/>
      <w:r>
        <w:t>Ná</w:t>
      </w:r>
      <w:proofErr w:type="spellEnd"/>
      <w:r>
        <w:t xml:space="preserve"> - zateplení a výměna oken (</w:t>
      </w:r>
      <w:r>
        <w:rPr>
          <w:u w:val="none"/>
        </w:rPr>
        <w:t xml:space="preserve"> </w:t>
      </w:r>
    </w:p>
    <w:p w:rsidR="008D6349" w:rsidRDefault="00B320A0">
      <w:pPr>
        <w:ind w:left="67" w:right="1873"/>
      </w:pPr>
      <w:r>
        <w:t>ORG 951)</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polytechnický pavilon, pare. 643 KU</w:t>
      </w:r>
      <w:r>
        <w:rPr>
          <w:u w:val="none"/>
        </w:rPr>
        <w:t xml:space="preserve"> </w:t>
      </w:r>
    </w:p>
    <w:p w:rsidR="008D6349" w:rsidRDefault="00B320A0">
      <w:pPr>
        <w:tabs>
          <w:tab w:val="center" w:pos="6289"/>
          <w:tab w:val="center" w:pos="7454"/>
          <w:tab w:val="center" w:pos="8490"/>
        </w:tabs>
        <w:ind w:left="0" w:firstLine="0"/>
      </w:pPr>
      <w:r>
        <w:t>Náchod</w:t>
      </w:r>
      <w:r>
        <w:rPr>
          <w:u w:val="none"/>
        </w:rPr>
        <w:t xml:space="preserve">__ </w:t>
      </w:r>
      <w:r>
        <w:rPr>
          <w:u w:val="none"/>
        </w:rPr>
        <w:tab/>
        <w:t xml:space="preserve"> </w:t>
      </w:r>
      <w:r>
        <w:rPr>
          <w:u w:val="none"/>
        </w:rPr>
        <w:tab/>
        <w:t xml:space="preserve"> </w:t>
      </w:r>
      <w:r>
        <w:rPr>
          <w:u w:val="none"/>
        </w:rPr>
        <w:tab/>
        <w:t xml:space="preserve"> </w:t>
      </w:r>
    </w:p>
    <w:p w:rsidR="008D6349" w:rsidRDefault="00B320A0">
      <w:pPr>
        <w:spacing w:after="23"/>
        <w:ind w:left="67" w:right="1873"/>
      </w:pPr>
      <w:r>
        <w:t xml:space="preserve">PRÁDELNA - SKLAD v čp. 236 ul. Pražská - (bývalá prádelna) - </w:t>
      </w:r>
      <w:proofErr w:type="spellStart"/>
      <w:proofErr w:type="gramStart"/>
      <w:r>
        <w:t>parc</w:t>
      </w:r>
      <w:proofErr w:type="gramEnd"/>
      <w:r>
        <w:t>.</w:t>
      </w:r>
      <w:proofErr w:type="gramStart"/>
      <w:r>
        <w:t>č</w:t>
      </w:r>
      <w:proofErr w:type="spellEnd"/>
      <w:r>
        <w:t>.</w:t>
      </w:r>
      <w:proofErr w:type="gramEnd"/>
      <w:r>
        <w:rPr>
          <w:u w:val="none"/>
        </w:rPr>
        <w:t xml:space="preserve"> </w:t>
      </w:r>
    </w:p>
    <w:p w:rsidR="008D6349" w:rsidRDefault="00B320A0">
      <w:pPr>
        <w:spacing w:after="0" w:line="373" w:lineRule="auto"/>
        <w:ind w:left="67" w:right="1873"/>
      </w:pPr>
      <w:r>
        <w:t>1775</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t>prodejní stánek v areálu JK, pare. 337/1 KÚ Náchod</w:t>
      </w:r>
      <w:r>
        <w:rPr>
          <w:u w:val="none"/>
        </w:rPr>
        <w:t xml:space="preserve"> </w:t>
      </w:r>
      <w:r>
        <w:rPr>
          <w:u w:val="none"/>
        </w:rPr>
        <w:tab/>
        <w:t xml:space="preserve">__ </w:t>
      </w:r>
      <w:r>
        <w:rPr>
          <w:u w:val="none"/>
        </w:rPr>
        <w:tab/>
        <w:t xml:space="preserve"> </w:t>
      </w:r>
      <w:r>
        <w:rPr>
          <w:u w:val="none"/>
        </w:rPr>
        <w:tab/>
        <w:t xml:space="preserve"> </w:t>
      </w:r>
      <w:r>
        <w:rPr>
          <w:u w:val="none"/>
        </w:rPr>
        <w:tab/>
        <w:t xml:space="preserve"> </w:t>
      </w:r>
      <w:r>
        <w:rPr>
          <w:u w:val="none"/>
        </w:rPr>
        <w:tab/>
        <w:t xml:space="preserve"> </w:t>
      </w:r>
      <w:proofErr w:type="spellStart"/>
      <w:r>
        <w:t>předúpravna</w:t>
      </w:r>
      <w:proofErr w:type="spellEnd"/>
      <w:r>
        <w:t xml:space="preserve"> vody, pare. 2971 KÚ Náchod</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roofErr w:type="spellStart"/>
      <w:r>
        <w:t>Přírodověd.stanice</w:t>
      </w:r>
      <w:proofErr w:type="spellEnd"/>
      <w:r>
        <w:t xml:space="preserve"> </w:t>
      </w:r>
      <w:proofErr w:type="gramStart"/>
      <w:r>
        <w:t>čp.472</w:t>
      </w:r>
      <w:proofErr w:type="gramEnd"/>
      <w:r>
        <w:t>, pare. 674 KÚ Náchod</w:t>
      </w:r>
      <w:r>
        <w:rPr>
          <w:u w:val="none"/>
        </w:rPr>
        <w:t xml:space="preserve">_ </w:t>
      </w:r>
      <w:r>
        <w:rPr>
          <w:u w:val="none"/>
        </w:rPr>
        <w:tab/>
        <w:t xml:space="preserve"> </w:t>
      </w:r>
      <w:r>
        <w:rPr>
          <w:u w:val="none"/>
        </w:rPr>
        <w:tab/>
        <w:t xml:space="preserve"> </w:t>
      </w:r>
    </w:p>
    <w:p w:rsidR="008D6349" w:rsidRDefault="00B320A0">
      <w:pPr>
        <w:ind w:left="67" w:right="1873"/>
      </w:pPr>
      <w:r>
        <w:t xml:space="preserve">přístavba schodiště k objektu čp. 249, </w:t>
      </w:r>
      <w:proofErr w:type="spellStart"/>
      <w:r>
        <w:t>Hurdálkova</w:t>
      </w:r>
      <w:proofErr w:type="spellEnd"/>
      <w:r>
        <w:t xml:space="preserve"> ul., kino Vesmír, </w:t>
      </w:r>
      <w:proofErr w:type="spellStart"/>
      <w:r>
        <w:t>kú</w:t>
      </w:r>
      <w:proofErr w:type="spellEnd"/>
      <w:r>
        <w:t xml:space="preserve"> Náchod,</w:t>
      </w:r>
      <w:r>
        <w:rPr>
          <w:u w:val="none"/>
        </w:rPr>
        <w:t xml:space="preserve"> </w:t>
      </w:r>
      <w:proofErr w:type="gramStart"/>
      <w:r>
        <w:t>p.č.</w:t>
      </w:r>
      <w:proofErr w:type="gramEnd"/>
      <w:r>
        <w:t>203/2</w:t>
      </w:r>
      <w:r>
        <w:rPr>
          <w:u w:val="none"/>
        </w:rPr>
        <w:t xml:space="preserve">_ </w:t>
      </w:r>
    </w:p>
    <w:p w:rsidR="008D6349" w:rsidRDefault="00B320A0">
      <w:pPr>
        <w:tabs>
          <w:tab w:val="center" w:pos="5123"/>
          <w:tab w:val="center" w:pos="6289"/>
        </w:tabs>
        <w:spacing w:after="115"/>
        <w:ind w:left="0" w:firstLine="0"/>
      </w:pPr>
      <w:r>
        <w:t>restaurace na koupališti, pare. 1367 KÚ Náchod</w:t>
      </w:r>
      <w:r>
        <w:rPr>
          <w:u w:val="none"/>
        </w:rPr>
        <w:t xml:space="preserve">__  </w:t>
      </w:r>
      <w:r>
        <w:rPr>
          <w:u w:val="none"/>
        </w:rPr>
        <w:tab/>
        <w:t xml:space="preserve"> </w:t>
      </w:r>
      <w:r>
        <w:rPr>
          <w:u w:val="none"/>
        </w:rPr>
        <w:tab/>
        <w:t xml:space="preserve"> </w:t>
      </w:r>
    </w:p>
    <w:p w:rsidR="008D6349" w:rsidRDefault="00B320A0">
      <w:pPr>
        <w:spacing w:after="8" w:line="400" w:lineRule="auto"/>
        <w:ind w:left="67" w:right="2460"/>
      </w:pPr>
      <w:r>
        <w:t xml:space="preserve">Sklad hasičů, pare. 19/3 KU </w:t>
      </w:r>
      <w:proofErr w:type="spellStart"/>
      <w:r>
        <w:t>Dobrošov</w:t>
      </w:r>
      <w:proofErr w:type="spellEnd"/>
      <w:r>
        <w:rPr>
          <w:u w:val="none"/>
        </w:rPr>
        <w:t xml:space="preserve">_ </w:t>
      </w:r>
      <w:r>
        <w:rPr>
          <w:u w:val="none"/>
        </w:rPr>
        <w:tab/>
        <w:t xml:space="preserve"> </w:t>
      </w:r>
      <w:r>
        <w:t xml:space="preserve">sklad nářadí u hasičské zbrojnice v Bělovsi, </w:t>
      </w:r>
      <w:proofErr w:type="spellStart"/>
      <w:r>
        <w:t>kú</w:t>
      </w:r>
      <w:proofErr w:type="spellEnd"/>
      <w:r>
        <w:t xml:space="preserve"> Běloves, p.č.409</w:t>
      </w:r>
      <w:r>
        <w:rPr>
          <w:u w:val="none"/>
        </w:rPr>
        <w:t xml:space="preserve"> _ </w:t>
      </w:r>
      <w:r>
        <w:rPr>
          <w:u w:val="none"/>
        </w:rPr>
        <w:tab/>
        <w:t xml:space="preserve"> </w:t>
      </w:r>
      <w:r>
        <w:t xml:space="preserve">sklad pro SDH Lipí - </w:t>
      </w:r>
      <w:proofErr w:type="spellStart"/>
      <w:r>
        <w:t>p.č</w:t>
      </w:r>
      <w:proofErr w:type="spellEnd"/>
      <w:r>
        <w:t xml:space="preserve">. 329, (původní </w:t>
      </w:r>
      <w:proofErr w:type="spellStart"/>
      <w:proofErr w:type="gramStart"/>
      <w:r>
        <w:t>p.č</w:t>
      </w:r>
      <w:proofErr w:type="spellEnd"/>
      <w:r>
        <w:t>.</w:t>
      </w:r>
      <w:proofErr w:type="gramEnd"/>
      <w:r>
        <w:t xml:space="preserve"> 350/4 a 358)</w:t>
      </w:r>
      <w:r>
        <w:rPr>
          <w:u w:val="none"/>
        </w:rPr>
        <w:t xml:space="preserve"> </w:t>
      </w:r>
      <w:r>
        <w:rPr>
          <w:u w:val="none"/>
        </w:rPr>
        <w:tab/>
        <w:t xml:space="preserve">_ </w:t>
      </w:r>
      <w:r>
        <w:rPr>
          <w:u w:val="none"/>
        </w:rPr>
        <w:tab/>
        <w:t xml:space="preserve"> </w:t>
      </w:r>
      <w:r>
        <w:rPr>
          <w:u w:val="none"/>
        </w:rPr>
        <w:tab/>
        <w:t xml:space="preserve"> </w:t>
      </w:r>
    </w:p>
    <w:p w:rsidR="008D6349" w:rsidRDefault="00B320A0">
      <w:pPr>
        <w:spacing w:after="0" w:line="397" w:lineRule="auto"/>
        <w:ind w:left="67" w:right="2183"/>
      </w:pPr>
      <w:r>
        <w:t xml:space="preserve">Skladiště hasičů, pare. 112 KÚ </w:t>
      </w:r>
      <w:proofErr w:type="spellStart"/>
      <w:r>
        <w:t>Pavlišov</w:t>
      </w:r>
      <w:proofErr w:type="spellEnd"/>
      <w:r>
        <w:rPr>
          <w:u w:val="none"/>
        </w:rPr>
        <w:t xml:space="preserve">__ </w:t>
      </w:r>
      <w:r>
        <w:rPr>
          <w:u w:val="none"/>
        </w:rPr>
        <w:tab/>
        <w:t xml:space="preserve"> </w:t>
      </w:r>
      <w:r>
        <w:rPr>
          <w:u w:val="none"/>
        </w:rPr>
        <w:tab/>
        <w:t xml:space="preserve"> </w:t>
      </w:r>
      <w:r>
        <w:rPr>
          <w:u w:val="none"/>
        </w:rPr>
        <w:tab/>
        <w:t xml:space="preserve"> </w:t>
      </w:r>
      <w:r>
        <w:t xml:space="preserve">skladiště paliv Jizbice, </w:t>
      </w:r>
      <w:proofErr w:type="spellStart"/>
      <w:r>
        <w:t>parc</w:t>
      </w:r>
      <w:proofErr w:type="spellEnd"/>
      <w:r>
        <w:t>. 10 KÚ Jizbice</w:t>
      </w:r>
      <w:r>
        <w:rPr>
          <w:u w:val="none"/>
        </w:rPr>
        <w:t xml:space="preserve">_ </w:t>
      </w:r>
      <w:r>
        <w:rPr>
          <w:u w:val="none"/>
        </w:rPr>
        <w:tab/>
        <w:t xml:space="preserve"> </w:t>
      </w:r>
      <w:r>
        <w:rPr>
          <w:u w:val="none"/>
        </w:rPr>
        <w:tab/>
        <w:t xml:space="preserve"> </w:t>
      </w:r>
      <w:r>
        <w:rPr>
          <w:u w:val="none"/>
        </w:rPr>
        <w:tab/>
        <w:t xml:space="preserve"> </w:t>
      </w:r>
    </w:p>
    <w:p w:rsidR="008D6349" w:rsidRDefault="00B320A0">
      <w:pPr>
        <w:spacing w:after="0" w:line="390" w:lineRule="auto"/>
        <w:ind w:left="67" w:right="1873"/>
      </w:pPr>
      <w:r>
        <w:t xml:space="preserve">sklep pro ŠJ ZŠ TGM, </w:t>
      </w:r>
      <w:proofErr w:type="spellStart"/>
      <w:r>
        <w:t>parc</w:t>
      </w:r>
      <w:proofErr w:type="spellEnd"/>
      <w:r>
        <w:t>. 1800 KÚ Náchod</w:t>
      </w:r>
      <w:r>
        <w:rPr>
          <w:u w:val="none"/>
        </w:rPr>
        <w:t xml:space="preserve"> </w:t>
      </w:r>
      <w:r>
        <w:rPr>
          <w:u w:val="none"/>
        </w:rPr>
        <w:tab/>
        <w:t xml:space="preserve"> </w:t>
      </w:r>
      <w:r>
        <w:rPr>
          <w:u w:val="none"/>
        </w:rPr>
        <w:tab/>
        <w:t xml:space="preserve"> </w:t>
      </w:r>
      <w:r>
        <w:rPr>
          <w:u w:val="none"/>
        </w:rPr>
        <w:tab/>
        <w:t xml:space="preserve"> </w:t>
      </w:r>
      <w:r>
        <w:t xml:space="preserve">smuteční obřadní síň na hřbitově, čp. 2009, pare. 462, 3430-32 </w:t>
      </w:r>
      <w:proofErr w:type="spellStart"/>
      <w:r>
        <w:t>St.M</w:t>
      </w:r>
      <w:proofErr w:type="spellEnd"/>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t xml:space="preserve">sportovně kulturní centrum Babí - budova, </w:t>
      </w:r>
      <w:proofErr w:type="spellStart"/>
      <w:proofErr w:type="gramStart"/>
      <w:r>
        <w:t>st.p</w:t>
      </w:r>
      <w:proofErr w:type="spellEnd"/>
      <w:r>
        <w:t>.</w:t>
      </w:r>
      <w:proofErr w:type="gramEnd"/>
      <w:r>
        <w:t xml:space="preserve"> 406</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ind w:left="67" w:right="1873"/>
      </w:pPr>
      <w:r>
        <w:t>Správa hřbitova čp. 523, pare. 715 KÚ</w:t>
      </w:r>
      <w:r>
        <w:rPr>
          <w:u w:val="none"/>
        </w:rPr>
        <w:t xml:space="preserve"> </w:t>
      </w:r>
    </w:p>
    <w:p w:rsidR="008D6349" w:rsidRDefault="00B320A0">
      <w:pPr>
        <w:ind w:left="67" w:right="1873"/>
      </w:pPr>
      <w:r>
        <w:t>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šatna na hřišti </w:t>
      </w:r>
      <w:proofErr w:type="spellStart"/>
      <w:r>
        <w:t>StMěsto</w:t>
      </w:r>
      <w:proofErr w:type="spellEnd"/>
      <w:r>
        <w:t>, pare. 375/2</w:t>
      </w:r>
      <w:r>
        <w:rPr>
          <w:u w:val="none"/>
        </w:rPr>
        <w:t xml:space="preserve"> _ </w:t>
      </w:r>
    </w:p>
    <w:p w:rsidR="008D6349" w:rsidRDefault="00B320A0">
      <w:pPr>
        <w:spacing w:after="4" w:line="270" w:lineRule="auto"/>
        <w:ind w:left="67" w:right="423"/>
      </w:pPr>
      <w:r>
        <w:rPr>
          <w:u w:val="none"/>
        </w:rPr>
        <w:t xml:space="preserve">tělocvična s krčkem ZŠ </w:t>
      </w:r>
      <w:proofErr w:type="spellStart"/>
      <w:r>
        <w:rPr>
          <w:u w:val="none"/>
        </w:rPr>
        <w:t>Plhov</w:t>
      </w:r>
      <w:proofErr w:type="spellEnd"/>
      <w:r>
        <w:rPr>
          <w:u w:val="none"/>
        </w:rPr>
        <w:t xml:space="preserve">, čp. 1186, pare. 3042 KÚ Náchod (ZATEPLENÍ BUDOVY = ORG 853) - </w:t>
      </w:r>
      <w:proofErr w:type="spellStart"/>
      <w:proofErr w:type="gramStart"/>
      <w:r>
        <w:rPr>
          <w:u w:val="none"/>
        </w:rPr>
        <w:t>původ</w:t>
      </w:r>
      <w:proofErr w:type="gramEnd"/>
      <w:r>
        <w:rPr>
          <w:u w:val="none"/>
        </w:rPr>
        <w:t>.</w:t>
      </w:r>
      <w:proofErr w:type="gramStart"/>
      <w:r>
        <w:rPr>
          <w:u w:val="none"/>
        </w:rPr>
        <w:t>doklad</w:t>
      </w:r>
      <w:proofErr w:type="spellEnd"/>
      <w:proofErr w:type="gramEnd"/>
      <w:r>
        <w:rPr>
          <w:u w:val="none"/>
        </w:rPr>
        <w:t xml:space="preserve"> 359 a 360 z r. 1984_ </w:t>
      </w:r>
    </w:p>
    <w:p w:rsidR="008D6349" w:rsidRDefault="00B320A0">
      <w:pPr>
        <w:spacing w:after="37" w:line="259" w:lineRule="auto"/>
        <w:ind w:left="0" w:right="679" w:firstLine="0"/>
        <w:jc w:val="right"/>
      </w:pPr>
      <w:r>
        <w:rPr>
          <w:u w:val="none"/>
        </w:rPr>
        <w:t xml:space="preserve"> </w:t>
      </w:r>
      <w:r>
        <w:rPr>
          <w:u w:val="none"/>
        </w:rPr>
        <w:tab/>
        <w:t xml:space="preserve"> </w:t>
      </w:r>
      <w:r>
        <w:rPr>
          <w:u w:val="none"/>
        </w:rPr>
        <w:tab/>
        <w:t xml:space="preserve"> </w:t>
      </w:r>
      <w:r>
        <w:rPr>
          <w:u w:val="none"/>
        </w:rPr>
        <w:tab/>
        <w:t xml:space="preserve"> </w:t>
      </w:r>
    </w:p>
    <w:p w:rsidR="008D6349" w:rsidRDefault="00B320A0">
      <w:pPr>
        <w:ind w:left="67" w:right="1873"/>
      </w:pPr>
      <w:r>
        <w:t>tělocvična ZŠ Komenského, pare. 2726 KÚ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r>
        <w:rPr>
          <w:u w:val="none"/>
        </w:rPr>
        <w:tab/>
        <w:t xml:space="preserve"> </w:t>
      </w:r>
      <w:r>
        <w:t xml:space="preserve">umývárny v </w:t>
      </w:r>
      <w:proofErr w:type="spellStart"/>
      <w:r>
        <w:t>SokoLBěloves</w:t>
      </w:r>
      <w:proofErr w:type="spellEnd"/>
      <w:r>
        <w:t>, pare.</w:t>
      </w:r>
      <w:r>
        <w:rPr>
          <w:u w:val="none"/>
        </w:rPr>
        <w:t xml:space="preserve"> </w:t>
      </w:r>
    </w:p>
    <w:p w:rsidR="008D6349" w:rsidRDefault="00B320A0">
      <w:pPr>
        <w:spacing w:line="313" w:lineRule="auto"/>
        <w:ind w:left="67" w:right="1873"/>
      </w:pPr>
      <w:r>
        <w:t>527/7,532/1</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ÚŘAD - budova čp. 1845 ul. Zámecká</w:t>
      </w:r>
      <w:r>
        <w:rPr>
          <w:u w:val="none"/>
        </w:rPr>
        <w:t xml:space="preserve">______ </w:t>
      </w:r>
      <w:r>
        <w:rPr>
          <w:u w:val="none"/>
        </w:rPr>
        <w:tab/>
        <w:t xml:space="preserve"> </w:t>
      </w:r>
      <w:r>
        <w:rPr>
          <w:u w:val="none"/>
        </w:rPr>
        <w:tab/>
        <w:t xml:space="preserve"> </w:t>
      </w:r>
    </w:p>
    <w:p w:rsidR="008D6349" w:rsidRDefault="00B320A0">
      <w:pPr>
        <w:spacing w:after="23"/>
        <w:ind w:left="67" w:right="1873"/>
      </w:pPr>
      <w:r>
        <w:t>ÚŘAD - budova čp. 2020 B. Němcové, pare. 2781/2 KÚ Náchod + vyvolávací zařízení</w:t>
      </w:r>
      <w:r>
        <w:rPr>
          <w:u w:val="none"/>
        </w:rPr>
        <w:t xml:space="preserve"> </w:t>
      </w:r>
    </w:p>
    <w:p w:rsidR="008D6349" w:rsidRDefault="00B320A0">
      <w:pPr>
        <w:tabs>
          <w:tab w:val="center" w:pos="5123"/>
          <w:tab w:val="center" w:pos="6289"/>
          <w:tab w:val="center" w:pos="7454"/>
          <w:tab w:val="center" w:pos="8490"/>
        </w:tabs>
        <w:spacing w:after="82"/>
        <w:ind w:left="0" w:firstLine="0"/>
      </w:pPr>
      <w:r>
        <w:t>(TZH)</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4829"/>
          <w:tab w:val="center" w:pos="6289"/>
          <w:tab w:val="center" w:pos="7454"/>
          <w:tab w:val="center" w:pos="8490"/>
        </w:tabs>
        <w:spacing w:after="135"/>
        <w:ind w:left="0" w:firstLine="0"/>
      </w:pPr>
      <w:r>
        <w:t>ÚŘAD - radnice nám. TGM čp. 40, pare. 123 KÚ Náchod</w:t>
      </w:r>
      <w:r>
        <w:rPr>
          <w:u w:val="none"/>
        </w:rPr>
        <w:t xml:space="preserve"> </w:t>
      </w:r>
      <w:r>
        <w:rPr>
          <w:u w:val="none"/>
        </w:rPr>
        <w:tab/>
        <w:t xml:space="preserve">__  </w:t>
      </w:r>
      <w:r>
        <w:rPr>
          <w:u w:val="none"/>
        </w:rPr>
        <w:tab/>
        <w:t xml:space="preserve"> </w:t>
      </w:r>
      <w:r>
        <w:rPr>
          <w:u w:val="none"/>
        </w:rPr>
        <w:tab/>
        <w:t xml:space="preserve"> </w:t>
      </w:r>
      <w:r>
        <w:rPr>
          <w:u w:val="none"/>
        </w:rPr>
        <w:tab/>
        <w:t xml:space="preserve"> </w:t>
      </w:r>
    </w:p>
    <w:p w:rsidR="008D6349" w:rsidRDefault="00B320A0">
      <w:pPr>
        <w:tabs>
          <w:tab w:val="center" w:pos="6289"/>
          <w:tab w:val="center" w:pos="7454"/>
          <w:tab w:val="center" w:pos="8490"/>
        </w:tabs>
        <w:spacing w:after="96"/>
        <w:ind w:left="0" w:firstLine="0"/>
      </w:pPr>
      <w:r>
        <w:t>VS ZŠ Komenského), pare. 2650 KÚ Náchod</w:t>
      </w:r>
      <w:r>
        <w:rPr>
          <w:u w:val="none"/>
        </w:rPr>
        <w:t xml:space="preserve"> </w:t>
      </w:r>
      <w:r>
        <w:rPr>
          <w:u w:val="none"/>
        </w:rPr>
        <w:tab/>
        <w:t xml:space="preserve"> </w:t>
      </w:r>
      <w:r>
        <w:rPr>
          <w:u w:val="none"/>
        </w:rPr>
        <w:tab/>
        <w:t xml:space="preserve"> </w:t>
      </w:r>
      <w:r>
        <w:rPr>
          <w:u w:val="none"/>
        </w:rPr>
        <w:tab/>
        <w:t xml:space="preserve"> </w:t>
      </w:r>
    </w:p>
    <w:p w:rsidR="008D6349" w:rsidRDefault="00B320A0">
      <w:pPr>
        <w:spacing w:after="30"/>
        <w:ind w:left="67" w:right="1873"/>
      </w:pPr>
      <w:r>
        <w:t>výměník na sídlišti u nemocnice (</w:t>
      </w:r>
      <w:proofErr w:type="spellStart"/>
      <w:r>
        <w:t>Hopsáček</w:t>
      </w:r>
      <w:proofErr w:type="spellEnd"/>
      <w:r>
        <w:t xml:space="preserve">) - podíl 63/200, </w:t>
      </w:r>
      <w:proofErr w:type="gramStart"/>
      <w:r>
        <w:t>p.448</w:t>
      </w:r>
      <w:proofErr w:type="gramEnd"/>
      <w:r>
        <w:t xml:space="preserve"> KÚ</w:t>
      </w:r>
      <w:r>
        <w:rPr>
          <w:u w:val="none"/>
        </w:rPr>
        <w:t xml:space="preserve"> </w:t>
      </w:r>
    </w:p>
    <w:p w:rsidR="008D6349" w:rsidRDefault="00B320A0">
      <w:pPr>
        <w:spacing w:after="0" w:line="371" w:lineRule="auto"/>
        <w:ind w:left="67" w:right="1873"/>
      </w:pPr>
      <w:proofErr w:type="spellStart"/>
      <w:r>
        <w:t>St.M</w:t>
      </w:r>
      <w:proofErr w:type="spellEnd"/>
      <w:r>
        <w:rPr>
          <w:u w:val="none"/>
        </w:rPr>
        <w:t xml:space="preserve">_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výměníková stanice - ul. Kladská</w:t>
      </w:r>
      <w:r>
        <w:rPr>
          <w:u w:val="none"/>
        </w:rPr>
        <w:t xml:space="preserve"> _ </w:t>
      </w:r>
      <w:r>
        <w:rPr>
          <w:u w:val="none"/>
        </w:rPr>
        <w:tab/>
        <w:t xml:space="preserve"> </w:t>
      </w:r>
      <w:r>
        <w:rPr>
          <w:u w:val="none"/>
        </w:rPr>
        <w:tab/>
        <w:t xml:space="preserve"> </w:t>
      </w:r>
      <w:r>
        <w:rPr>
          <w:u w:val="none"/>
        </w:rPr>
        <w:tab/>
        <w:t xml:space="preserve"> </w:t>
      </w:r>
      <w:r>
        <w:rPr>
          <w:u w:val="none"/>
        </w:rPr>
        <w:tab/>
        <w:t xml:space="preserve"> </w:t>
      </w:r>
      <w:r>
        <w:t>výměníková stanice ZŠ TGM, pare. 1800 KÚ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roofErr w:type="spellStart"/>
      <w:proofErr w:type="gramStart"/>
      <w:r>
        <w:t>Zákl</w:t>
      </w:r>
      <w:proofErr w:type="gramEnd"/>
      <w:r>
        <w:t>.</w:t>
      </w:r>
      <w:proofErr w:type="gramStart"/>
      <w:r>
        <w:t>škola</w:t>
      </w:r>
      <w:proofErr w:type="spellEnd"/>
      <w:proofErr w:type="gramEnd"/>
      <w:r>
        <w:t xml:space="preserve"> </w:t>
      </w:r>
      <w:proofErr w:type="spellStart"/>
      <w:r>
        <w:t>Čes.Bratří</w:t>
      </w:r>
      <w:proofErr w:type="spellEnd"/>
      <w:r>
        <w:t xml:space="preserve"> 540, pare. 506/4 KÚ Náchod</w:t>
      </w:r>
      <w:r>
        <w:rPr>
          <w:u w:val="none"/>
        </w:rPr>
        <w:t xml:space="preserve"> </w:t>
      </w:r>
      <w:r>
        <w:rPr>
          <w:u w:val="none"/>
        </w:rPr>
        <w:tab/>
        <w:t xml:space="preserve"> </w:t>
      </w:r>
      <w:r>
        <w:rPr>
          <w:u w:val="none"/>
        </w:rPr>
        <w:tab/>
        <w:t xml:space="preserve"> </w:t>
      </w:r>
    </w:p>
    <w:p w:rsidR="008D6349" w:rsidRDefault="00B320A0">
      <w:pPr>
        <w:ind w:left="67" w:right="1873"/>
      </w:pPr>
      <w:r>
        <w:t xml:space="preserve">ZIMNÍ STADION - budovy </w:t>
      </w:r>
      <w:proofErr w:type="spellStart"/>
      <w:r>
        <w:t>sportov</w:t>
      </w:r>
      <w:proofErr w:type="spellEnd"/>
      <w:r>
        <w:t>. zař. - čp. 1795, pare. 3207, 2871(šatny) KU</w:t>
      </w:r>
      <w:r>
        <w:rPr>
          <w:u w:val="none"/>
        </w:rPr>
        <w:t xml:space="preserve"> </w:t>
      </w:r>
    </w:p>
    <w:p w:rsidR="008D6349" w:rsidRDefault="00B320A0">
      <w:pPr>
        <w:tabs>
          <w:tab w:val="center" w:pos="6289"/>
          <w:tab w:val="center" w:pos="7454"/>
          <w:tab w:val="center" w:pos="8490"/>
        </w:tabs>
        <w:ind w:left="0" w:firstLine="0"/>
      </w:pPr>
      <w:r>
        <w:t>Náchod</w:t>
      </w:r>
      <w:r>
        <w:rPr>
          <w:u w:val="none"/>
        </w:rPr>
        <w:t xml:space="preserve">_ </w:t>
      </w:r>
      <w:r>
        <w:rPr>
          <w:u w:val="none"/>
        </w:rPr>
        <w:tab/>
        <w:t xml:space="preserve"> </w:t>
      </w:r>
      <w:r>
        <w:rPr>
          <w:u w:val="none"/>
        </w:rPr>
        <w:tab/>
        <w:t xml:space="preserve"> </w:t>
      </w:r>
      <w:r>
        <w:rPr>
          <w:u w:val="none"/>
        </w:rPr>
        <w:tab/>
        <w:t xml:space="preserve"> </w:t>
      </w:r>
    </w:p>
    <w:p w:rsidR="008D6349" w:rsidRDefault="00B320A0">
      <w:pPr>
        <w:ind w:left="67" w:right="1873"/>
      </w:pPr>
      <w:r>
        <w:t xml:space="preserve">ZIMNÍ STADION - hotel, ubytovna a restaurace </w:t>
      </w:r>
      <w:proofErr w:type="gramStart"/>
      <w:r>
        <w:t>čp.1795</w:t>
      </w:r>
      <w:proofErr w:type="gramEnd"/>
      <w:r>
        <w:t>, pare. 3207 KÚ</w:t>
      </w:r>
      <w:r>
        <w:rPr>
          <w:u w:val="none"/>
        </w:rPr>
        <w:t xml:space="preserve"> </w:t>
      </w:r>
    </w:p>
    <w:p w:rsidR="008D6349" w:rsidRDefault="00B320A0">
      <w:pPr>
        <w:tabs>
          <w:tab w:val="center" w:pos="6289"/>
          <w:tab w:val="center" w:pos="7454"/>
          <w:tab w:val="center" w:pos="8490"/>
        </w:tabs>
        <w:ind w:left="0" w:firstLine="0"/>
      </w:pPr>
      <w:proofErr w:type="spellStart"/>
      <w:r>
        <w:t>Ná</w:t>
      </w:r>
      <w:proofErr w:type="spellEnd"/>
      <w:r>
        <w:rPr>
          <w:u w:val="none"/>
        </w:rPr>
        <w:t xml:space="preserve"> </w:t>
      </w:r>
      <w:r>
        <w:rPr>
          <w:u w:val="none"/>
        </w:rPr>
        <w:tab/>
        <w:t xml:space="preserve"> </w:t>
      </w:r>
      <w:r>
        <w:rPr>
          <w:u w:val="none"/>
        </w:rPr>
        <w:tab/>
        <w:t xml:space="preserve"> </w:t>
      </w:r>
      <w:r>
        <w:rPr>
          <w:u w:val="none"/>
        </w:rPr>
        <w:tab/>
        <w:t xml:space="preserve"> </w:t>
      </w:r>
    </w:p>
    <w:p w:rsidR="008D6349" w:rsidRDefault="00B320A0">
      <w:pPr>
        <w:tabs>
          <w:tab w:val="center" w:pos="5568"/>
          <w:tab w:val="center" w:pos="6289"/>
          <w:tab w:val="center" w:pos="7454"/>
          <w:tab w:val="center" w:pos="8490"/>
        </w:tabs>
        <w:ind w:left="0" w:firstLine="0"/>
      </w:pPr>
      <w:r>
        <w:t>ZIMNÍ STADION - výměníková stanice - pare. 2870/1 KÚ Náchod</w:t>
      </w:r>
      <w:r>
        <w:rPr>
          <w:u w:val="none"/>
        </w:rPr>
        <w:t xml:space="preserve"> </w:t>
      </w:r>
      <w:r>
        <w:rPr>
          <w:u w:val="none"/>
        </w:rPr>
        <w:tab/>
        <w:t xml:space="preserve">_ </w:t>
      </w:r>
      <w:r>
        <w:rPr>
          <w:u w:val="none"/>
        </w:rPr>
        <w:tab/>
        <w:t xml:space="preserve"> </w:t>
      </w:r>
      <w:r>
        <w:rPr>
          <w:u w:val="none"/>
        </w:rPr>
        <w:tab/>
        <w:t xml:space="preserve"> </w:t>
      </w:r>
      <w:r>
        <w:rPr>
          <w:u w:val="none"/>
        </w:rPr>
        <w:tab/>
        <w:t xml:space="preserve"> </w:t>
      </w:r>
    </w:p>
    <w:p w:rsidR="008D6349" w:rsidRDefault="00B320A0">
      <w:pPr>
        <w:ind w:left="67" w:right="1873"/>
      </w:pPr>
      <w:r>
        <w:t>ZŠ 1. Máje čp. 16 (stará budova školy), pare. 11 KU</w:t>
      </w:r>
      <w:r>
        <w:rPr>
          <w:u w:val="none"/>
        </w:rPr>
        <w:t xml:space="preserve"> </w:t>
      </w:r>
    </w:p>
    <w:p w:rsidR="008D6349" w:rsidRDefault="00B320A0">
      <w:pPr>
        <w:tabs>
          <w:tab w:val="center" w:pos="5123"/>
          <w:tab w:val="center" w:pos="6289"/>
          <w:tab w:val="center" w:pos="7454"/>
          <w:tab w:val="center" w:pos="8490"/>
        </w:tabs>
        <w:spacing w:after="87"/>
        <w:ind w:left="0" w:firstLine="0"/>
      </w:pPr>
      <w:r>
        <w:t>Běloves</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42"/>
        <w:ind w:left="0" w:firstLine="0"/>
      </w:pPr>
      <w:r>
        <w:lastRenderedPageBreak/>
        <w:t>ZŠ 1. Máje čp. 365 (nová budova), pare. 537 KÚ Běloves</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32"/>
        <w:ind w:left="0" w:firstLine="0"/>
      </w:pPr>
      <w:r>
        <w:t xml:space="preserve">ZŠ Drtinovo nám, čp. 121, pare. 127 KÚ </w:t>
      </w:r>
      <w:proofErr w:type="spellStart"/>
      <w:r>
        <w:t>StMěsto</w:t>
      </w:r>
      <w:proofErr w:type="spellEnd"/>
      <w:r>
        <w:rPr>
          <w:u w:val="none"/>
        </w:rPr>
        <w:t xml:space="preserve"> 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158"/>
        <w:ind w:left="0" w:firstLine="0"/>
      </w:pPr>
      <w:r>
        <w:t>ZŠ Pavlišovská čp. 55/VI, pare. 67 KÚ Babí</w:t>
      </w:r>
      <w:r>
        <w:rPr>
          <w:u w:val="none"/>
        </w:rPr>
        <w:t xml:space="preserve">_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4969"/>
          <w:tab w:val="center" w:pos="6289"/>
          <w:tab w:val="center" w:pos="7454"/>
          <w:tab w:val="center" w:pos="8490"/>
        </w:tabs>
        <w:spacing w:after="74"/>
        <w:ind w:left="0" w:firstLine="0"/>
      </w:pPr>
      <w:r>
        <w:t xml:space="preserve">ZŠ </w:t>
      </w:r>
      <w:proofErr w:type="spellStart"/>
      <w:r>
        <w:t>Plhov</w:t>
      </w:r>
      <w:proofErr w:type="spellEnd"/>
      <w:r>
        <w:t xml:space="preserve"> </w:t>
      </w:r>
      <w:proofErr w:type="gramStart"/>
      <w:r>
        <w:t>čp.1186</w:t>
      </w:r>
      <w:proofErr w:type="gramEnd"/>
      <w:r>
        <w:t>, pare. 3042 KÚ Náchod, výtah (ORG 651)</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ind w:left="67" w:right="1873"/>
      </w:pPr>
      <w:r>
        <w:t xml:space="preserve">ZŠ TGM </w:t>
      </w:r>
      <w:proofErr w:type="gramStart"/>
      <w:r>
        <w:t>čp.1005</w:t>
      </w:r>
      <w:proofErr w:type="gramEnd"/>
      <w:r>
        <w:t>-6, pare. 1263,1264 KÚ</w:t>
      </w:r>
      <w:r>
        <w:rPr>
          <w:u w:val="none"/>
        </w:rPr>
        <w:t xml:space="preserve"> </w:t>
      </w:r>
    </w:p>
    <w:p w:rsidR="008D6349" w:rsidRDefault="00B320A0">
      <w:pPr>
        <w:tabs>
          <w:tab w:val="center" w:pos="5123"/>
          <w:tab w:val="center" w:pos="6289"/>
          <w:tab w:val="center" w:pos="7454"/>
          <w:tab w:val="center" w:pos="8490"/>
        </w:tabs>
        <w:spacing w:after="89"/>
        <w:ind w:left="0" w:firstLine="0"/>
      </w:pPr>
      <w:r>
        <w:t>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spacing w:after="0" w:line="365" w:lineRule="auto"/>
        <w:ind w:left="67" w:right="1873"/>
      </w:pPr>
      <w:r>
        <w:t>ZUŠ, čp. 247 /</w:t>
      </w:r>
      <w:proofErr w:type="spellStart"/>
      <w:r>
        <w:t>býv.vojenská</w:t>
      </w:r>
      <w:proofErr w:type="spellEnd"/>
      <w:r>
        <w:t xml:space="preserve"> správa/, p.č.62 KÚ </w:t>
      </w:r>
      <w:proofErr w:type="spellStart"/>
      <w:r>
        <w:t>Ná</w:t>
      </w:r>
      <w:proofErr w:type="spell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dřevěný altán v </w:t>
      </w:r>
      <w:proofErr w:type="spellStart"/>
      <w:r>
        <w:t>Montaci</w:t>
      </w:r>
      <w:proofErr w:type="spellEnd"/>
      <w:r>
        <w:t xml:space="preserve"> - </w:t>
      </w:r>
      <w:proofErr w:type="spellStart"/>
      <w:r>
        <w:t>p.p</w:t>
      </w:r>
      <w:proofErr w:type="spellEnd"/>
      <w:r>
        <w:t>. 4023 - u vojenského bunkru</w:t>
      </w:r>
      <w:r>
        <w:rPr>
          <w:u w:val="none"/>
        </w:rPr>
        <w:t xml:space="preserve"> </w:t>
      </w:r>
      <w:r>
        <w:rPr>
          <w:u w:val="none"/>
        </w:rPr>
        <w:tab/>
        <w:t xml:space="preserve"> </w:t>
      </w:r>
      <w:r>
        <w:rPr>
          <w:u w:val="none"/>
        </w:rPr>
        <w:tab/>
        <w:t xml:space="preserve"> </w:t>
      </w:r>
      <w:r>
        <w:t xml:space="preserve">chata a altán se skladem na nářadí - </w:t>
      </w:r>
      <w:proofErr w:type="spellStart"/>
      <w:r>
        <w:t>p.p</w:t>
      </w:r>
      <w:proofErr w:type="spellEnd"/>
      <w:r>
        <w:t xml:space="preserve">. 1510/9 </w:t>
      </w:r>
      <w:proofErr w:type="spellStart"/>
      <w:proofErr w:type="gramStart"/>
      <w:r>
        <w:t>k.ú</w:t>
      </w:r>
      <w:proofErr w:type="spellEnd"/>
      <w:r>
        <w:t>.</w:t>
      </w:r>
      <w:proofErr w:type="gramEnd"/>
      <w:r>
        <w:t xml:space="preserve"> Městská Kramolna (chata 78.930,--,</w:t>
      </w:r>
      <w:r>
        <w:rPr>
          <w:u w:val="none"/>
        </w:rPr>
        <w:t xml:space="preserve"> </w:t>
      </w:r>
    </w:p>
    <w:p w:rsidR="008D6349" w:rsidRDefault="00B320A0">
      <w:pPr>
        <w:spacing w:after="0" w:line="380" w:lineRule="auto"/>
        <w:ind w:left="67" w:right="1873"/>
      </w:pPr>
      <w:r>
        <w:t>altán 42.300,--)</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sběrný dvůr - objekt sypkých materiálů</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t xml:space="preserve">skladovací hala s garáží na Hamrech - </w:t>
      </w:r>
      <w:proofErr w:type="spellStart"/>
      <w:r>
        <w:t>p.p</w:t>
      </w:r>
      <w:proofErr w:type="spellEnd"/>
      <w:r>
        <w:t>. 1190/3, 4481</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r>
        <w:t xml:space="preserve">bytový dům čp. 40, </w:t>
      </w:r>
      <w:proofErr w:type="spellStart"/>
      <w:proofErr w:type="gramStart"/>
      <w:r>
        <w:t>st.p</w:t>
      </w:r>
      <w:proofErr w:type="spellEnd"/>
      <w:r>
        <w:t>.</w:t>
      </w:r>
      <w:proofErr w:type="gramEnd"/>
      <w:r>
        <w:t xml:space="preserve"> 389, </w:t>
      </w:r>
      <w:proofErr w:type="spellStart"/>
      <w:r>
        <w:t>k.ú</w:t>
      </w:r>
      <w:proofErr w:type="spellEnd"/>
      <w:r>
        <w:t>. Vysokov</w:t>
      </w:r>
      <w:r>
        <w:rPr>
          <w:u w:val="none"/>
        </w:rPr>
        <w:t xml:space="preserve"> </w:t>
      </w:r>
      <w:r>
        <w:rPr>
          <w:u w:val="none"/>
        </w:rPr>
        <w:tab/>
        <w:t xml:space="preserve"> </w:t>
      </w:r>
      <w:r>
        <w:rPr>
          <w:u w:val="none"/>
        </w:rPr>
        <w:tab/>
        <w:t xml:space="preserve"> </w:t>
      </w:r>
      <w:r>
        <w:t xml:space="preserve">budova - chata </w:t>
      </w:r>
      <w:proofErr w:type="spellStart"/>
      <w:r>
        <w:t>ev.č</w:t>
      </w:r>
      <w:proofErr w:type="spellEnd"/>
      <w:r>
        <w:t xml:space="preserve">. 565, </w:t>
      </w:r>
      <w:proofErr w:type="spellStart"/>
      <w:r>
        <w:t>st.p.č</w:t>
      </w:r>
      <w:proofErr w:type="spellEnd"/>
      <w:r>
        <w:t xml:space="preserve">. 3674, </w:t>
      </w:r>
      <w:proofErr w:type="spellStart"/>
      <w:proofErr w:type="gramStart"/>
      <w:r>
        <w:t>k.ú</w:t>
      </w:r>
      <w:proofErr w:type="spellEnd"/>
      <w:r>
        <w:t>.</w:t>
      </w:r>
      <w:proofErr w:type="gramEnd"/>
      <w:r>
        <w:t xml:space="preserve"> Náchod (ul. Nad Židovským hřbitovem)</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ind w:left="67" w:right="1873"/>
      </w:pPr>
      <w:r>
        <w:t xml:space="preserve">Staré lázně Běloves - vila </w:t>
      </w:r>
      <w:proofErr w:type="spellStart"/>
      <w:r>
        <w:t>Panzinka</w:t>
      </w:r>
      <w:proofErr w:type="spellEnd"/>
      <w:r>
        <w:t xml:space="preserve"> - čp. 116, </w:t>
      </w:r>
      <w:proofErr w:type="spellStart"/>
      <w:proofErr w:type="gramStart"/>
      <w:r>
        <w:t>st.p</w:t>
      </w:r>
      <w:proofErr w:type="spellEnd"/>
      <w:r>
        <w:t>.</w:t>
      </w:r>
      <w:proofErr w:type="gramEnd"/>
      <w:r>
        <w:t xml:space="preserve"> 122</w:t>
      </w:r>
      <w:r>
        <w:rPr>
          <w:u w:val="none"/>
        </w:rPr>
        <w:t xml:space="preserve"> </w:t>
      </w:r>
    </w:p>
    <w:p w:rsidR="008D6349" w:rsidRDefault="00B320A0">
      <w:pPr>
        <w:tabs>
          <w:tab w:val="center" w:pos="3956"/>
          <w:tab w:val="center" w:pos="5123"/>
          <w:tab w:val="center" w:pos="6289"/>
          <w:tab w:val="center" w:pos="7454"/>
          <w:tab w:val="center" w:pos="8490"/>
        </w:tabs>
        <w:spacing w:after="82"/>
        <w:ind w:left="0" w:firstLine="0"/>
      </w:pPr>
      <w:r>
        <w:t>Běloves</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3956"/>
          <w:tab w:val="center" w:pos="5123"/>
          <w:tab w:val="center" w:pos="6289"/>
          <w:tab w:val="center" w:pos="7454"/>
          <w:tab w:val="center" w:pos="8490"/>
        </w:tabs>
        <w:spacing w:after="138"/>
        <w:ind w:left="0" w:firstLine="0"/>
      </w:pPr>
      <w:r>
        <w:t>267/1 (katastrální území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3956"/>
          <w:tab w:val="center" w:pos="5123"/>
          <w:tab w:val="center" w:pos="6289"/>
          <w:tab w:val="center" w:pos="7454"/>
          <w:tab w:val="center" w:pos="8490"/>
        </w:tabs>
        <w:spacing w:after="140"/>
        <w:ind w:left="0" w:firstLine="0"/>
      </w:pPr>
      <w:r>
        <w:t>267/2 (katastrální území 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tabs>
          <w:tab w:val="center" w:pos="3956"/>
          <w:tab w:val="center" w:pos="5123"/>
          <w:tab w:val="center" w:pos="6289"/>
          <w:tab w:val="center" w:pos="7454"/>
          <w:tab w:val="center" w:pos="8490"/>
        </w:tabs>
        <w:ind w:left="0" w:firstLine="0"/>
      </w:pPr>
      <w:r>
        <w:t xml:space="preserve">268/2 (katastrální území </w:t>
      </w:r>
      <w:proofErr w:type="gramStart"/>
      <w:r>
        <w:t>Náchod</w:t>
      </w:r>
      <w:r>
        <w:rPr>
          <w:u w:val="none"/>
        </w:rPr>
        <w:t xml:space="preserve"> </w:t>
      </w:r>
      <w:r>
        <w:t>)</w:t>
      </w:r>
      <w:proofErr w:type="gramEnd"/>
      <w:r>
        <w:rPr>
          <w:u w:val="none"/>
        </w:rPr>
        <w:t xml:space="preserve"> </w:t>
      </w:r>
      <w:r>
        <w:rPr>
          <w:u w:val="none"/>
        </w:rPr>
        <w:tab/>
        <w:t xml:space="preserve"> </w:t>
      </w:r>
      <w:r>
        <w:rPr>
          <w:u w:val="none"/>
        </w:rPr>
        <w:tab/>
        <w:t xml:space="preserve"> </w:t>
      </w:r>
      <w:r>
        <w:rPr>
          <w:u w:val="none"/>
        </w:rPr>
        <w:tab/>
        <w:t xml:space="preserve"> </w:t>
      </w:r>
      <w:r>
        <w:rPr>
          <w:u w:val="none"/>
        </w:rPr>
        <w:tab/>
        <w:t xml:space="preserve"> </w:t>
      </w:r>
      <w:r>
        <w:rPr>
          <w:u w:val="none"/>
        </w:rPr>
        <w:tab/>
        <w:t xml:space="preserve"> </w:t>
      </w:r>
    </w:p>
    <w:p w:rsidR="008D6349" w:rsidRDefault="00B320A0">
      <w:pPr>
        <w:ind w:left="67" w:right="1873"/>
      </w:pPr>
      <w:r>
        <w:t>3423 (katastrální území</w:t>
      </w:r>
      <w:r>
        <w:rPr>
          <w:u w:val="none"/>
        </w:rPr>
        <w:t xml:space="preserve"> </w:t>
      </w:r>
    </w:p>
    <w:p w:rsidR="008D6349" w:rsidRDefault="00B320A0">
      <w:pPr>
        <w:spacing w:after="4" w:line="325" w:lineRule="auto"/>
        <w:ind w:left="67" w:right="423"/>
      </w:pPr>
      <w:r>
        <w:t>Náchod)</w:t>
      </w:r>
      <w:r>
        <w:rPr>
          <w:u w:val="none"/>
        </w:rPr>
        <w:t xml:space="preserve"> </w:t>
      </w:r>
      <w:r>
        <w:rPr>
          <w:u w:val="none"/>
        </w:rPr>
        <w:tab/>
        <w:t xml:space="preserve"> </w:t>
      </w:r>
      <w:r>
        <w:rPr>
          <w:u w:val="none"/>
        </w:rPr>
        <w:tab/>
        <w:t xml:space="preserve"> </w:t>
      </w:r>
      <w:r>
        <w:rPr>
          <w:u w:val="none"/>
        </w:rPr>
        <w:tab/>
        <w:t xml:space="preserve"> </w:t>
      </w:r>
      <w:r>
        <w:rPr>
          <w:u w:val="none"/>
        </w:rPr>
        <w:tab/>
        <w:t xml:space="preserve"> dům čp. 200, </w:t>
      </w:r>
      <w:proofErr w:type="spellStart"/>
      <w:proofErr w:type="gramStart"/>
      <w:r>
        <w:rPr>
          <w:u w:val="none"/>
        </w:rPr>
        <w:t>p.č</w:t>
      </w:r>
      <w:proofErr w:type="spellEnd"/>
      <w:r>
        <w:rPr>
          <w:u w:val="none"/>
        </w:rPr>
        <w:t>.</w:t>
      </w:r>
      <w:proofErr w:type="gramEnd"/>
      <w:r>
        <w:rPr>
          <w:u w:val="none"/>
        </w:rPr>
        <w:t xml:space="preserve"> 267/1 </w:t>
      </w:r>
      <w:proofErr w:type="spellStart"/>
      <w:r>
        <w:rPr>
          <w:u w:val="none"/>
        </w:rPr>
        <w:t>k.ú</w:t>
      </w:r>
      <w:proofErr w:type="spellEnd"/>
      <w:r>
        <w:rPr>
          <w:u w:val="none"/>
        </w:rPr>
        <w:t xml:space="preserve">. Náchod (bývalé železářství) </w:t>
      </w:r>
    </w:p>
    <w:p w:rsidR="008D6349" w:rsidRDefault="00B320A0">
      <w:pPr>
        <w:spacing w:after="32" w:line="270" w:lineRule="auto"/>
        <w:ind w:left="67" w:right="423"/>
      </w:pPr>
      <w:r>
        <w:rPr>
          <w:u w:val="none"/>
        </w:rPr>
        <w:t xml:space="preserve">dům čp. 2108 - ul. Za Sodovkárnou, </w:t>
      </w:r>
      <w:proofErr w:type="spellStart"/>
      <w:r>
        <w:rPr>
          <w:u w:val="none"/>
        </w:rPr>
        <w:t>p.p.č</w:t>
      </w:r>
      <w:proofErr w:type="spellEnd"/>
      <w:r>
        <w:rPr>
          <w:u w:val="none"/>
        </w:rPr>
        <w:t xml:space="preserve">. 268/2, </w:t>
      </w:r>
      <w:proofErr w:type="spellStart"/>
      <w:proofErr w:type="gramStart"/>
      <w:r>
        <w:rPr>
          <w:u w:val="none"/>
        </w:rPr>
        <w:t>k.ú</w:t>
      </w:r>
      <w:proofErr w:type="spellEnd"/>
      <w:r>
        <w:rPr>
          <w:u w:val="none"/>
        </w:rPr>
        <w:t>.</w:t>
      </w:r>
      <w:proofErr w:type="gramEnd"/>
      <w:r>
        <w:rPr>
          <w:u w:val="none"/>
        </w:rPr>
        <w:t xml:space="preserve"> </w:t>
      </w:r>
    </w:p>
    <w:p w:rsidR="008D6349" w:rsidRDefault="00B320A0">
      <w:pPr>
        <w:tabs>
          <w:tab w:val="center" w:pos="5123"/>
          <w:tab w:val="center" w:pos="6289"/>
        </w:tabs>
        <w:spacing w:after="30" w:line="270" w:lineRule="auto"/>
        <w:ind w:left="0" w:firstLine="0"/>
      </w:pPr>
      <w:r>
        <w:rPr>
          <w:u w:val="none"/>
        </w:rPr>
        <w:t xml:space="preserve">Náchod </w:t>
      </w:r>
      <w:r>
        <w:rPr>
          <w:u w:val="none"/>
        </w:rPr>
        <w:tab/>
        <w:t xml:space="preserve"> </w:t>
      </w:r>
      <w:r>
        <w:rPr>
          <w:u w:val="none"/>
        </w:rPr>
        <w:tab/>
        <w:t xml:space="preserve"> </w:t>
      </w:r>
    </w:p>
    <w:p w:rsidR="008D6349" w:rsidRDefault="00B320A0">
      <w:pPr>
        <w:spacing w:after="37" w:line="270" w:lineRule="auto"/>
        <w:ind w:left="67" w:right="423"/>
      </w:pPr>
      <w:r>
        <w:rPr>
          <w:u w:val="none"/>
        </w:rPr>
        <w:t xml:space="preserve">1/4 domu čp. 2104 - ul. Za Sodovkárnou, </w:t>
      </w:r>
      <w:proofErr w:type="spellStart"/>
      <w:proofErr w:type="gramStart"/>
      <w:r>
        <w:rPr>
          <w:u w:val="none"/>
        </w:rPr>
        <w:t>p.p.</w:t>
      </w:r>
      <w:proofErr w:type="gramEnd"/>
      <w:r>
        <w:rPr>
          <w:u w:val="none"/>
        </w:rPr>
        <w:t>č</w:t>
      </w:r>
      <w:proofErr w:type="spellEnd"/>
      <w:r>
        <w:rPr>
          <w:u w:val="none"/>
        </w:rPr>
        <w:t xml:space="preserve">. 267/2, </w:t>
      </w:r>
    </w:p>
    <w:p w:rsidR="008D6349" w:rsidRDefault="00B320A0">
      <w:pPr>
        <w:tabs>
          <w:tab w:val="center" w:pos="3956"/>
          <w:tab w:val="center" w:pos="5123"/>
          <w:tab w:val="center" w:pos="6289"/>
        </w:tabs>
        <w:spacing w:after="59" w:line="270" w:lineRule="auto"/>
        <w:ind w:left="0" w:firstLine="0"/>
      </w:pPr>
      <w:r>
        <w:rPr>
          <w:u w:val="none"/>
        </w:rPr>
        <w:t xml:space="preserve">Náchod </w:t>
      </w:r>
      <w:r>
        <w:rPr>
          <w:u w:val="none"/>
        </w:rPr>
        <w:tab/>
        <w:t xml:space="preserve"> </w:t>
      </w:r>
      <w:r>
        <w:rPr>
          <w:u w:val="none"/>
        </w:rPr>
        <w:tab/>
        <w:t xml:space="preserve"> </w:t>
      </w:r>
      <w:r>
        <w:rPr>
          <w:u w:val="none"/>
        </w:rPr>
        <w:tab/>
        <w:t xml:space="preserve"> </w:t>
      </w:r>
    </w:p>
    <w:p w:rsidR="008D6349" w:rsidRDefault="00B320A0">
      <w:pPr>
        <w:spacing w:after="4" w:line="270" w:lineRule="auto"/>
        <w:ind w:left="67" w:right="423"/>
      </w:pPr>
      <w:r>
        <w:rPr>
          <w:u w:val="none"/>
        </w:rPr>
        <w:t xml:space="preserve">Spolkový dům Náchod, </w:t>
      </w:r>
      <w:proofErr w:type="spellStart"/>
      <w:r>
        <w:rPr>
          <w:u w:val="none"/>
        </w:rPr>
        <w:t>Hurdálkova</w:t>
      </w:r>
      <w:proofErr w:type="spellEnd"/>
      <w:r>
        <w:rPr>
          <w:u w:val="none"/>
        </w:rPr>
        <w:t xml:space="preserve"> </w:t>
      </w:r>
      <w:proofErr w:type="gramStart"/>
      <w:r>
        <w:rPr>
          <w:u w:val="none"/>
        </w:rPr>
        <w:t>č.p.</w:t>
      </w:r>
      <w:proofErr w:type="gramEnd"/>
      <w:r>
        <w:rPr>
          <w:u w:val="none"/>
        </w:rPr>
        <w:t xml:space="preserve"> 2171 </w:t>
      </w:r>
    </w:p>
    <w:p w:rsidR="008D6349" w:rsidRDefault="00B320A0">
      <w:pPr>
        <w:spacing w:after="5" w:line="269" w:lineRule="auto"/>
        <w:ind w:left="190" w:right="4"/>
        <w:jc w:val="both"/>
      </w:pPr>
      <w:proofErr w:type="spellStart"/>
      <w:proofErr w:type="gramStart"/>
      <w:r>
        <w:rPr>
          <w:rFonts w:ascii="Arial" w:eastAsia="Arial" w:hAnsi="Arial" w:cs="Arial"/>
          <w:u w:val="none"/>
        </w:rPr>
        <w:t>p.č</w:t>
      </w:r>
      <w:proofErr w:type="spellEnd"/>
      <w:r>
        <w:rPr>
          <w:rFonts w:ascii="Arial" w:eastAsia="Arial" w:hAnsi="Arial" w:cs="Arial"/>
          <w:u w:val="none"/>
        </w:rPr>
        <w:t>.</w:t>
      </w:r>
      <w:proofErr w:type="gramEnd"/>
      <w:r>
        <w:rPr>
          <w:rFonts w:ascii="Arial" w:eastAsia="Arial" w:hAnsi="Arial" w:cs="Arial"/>
          <w:u w:val="none"/>
        </w:rPr>
        <w:t xml:space="preserve"> 333 (zastavěná plocha a nádvoří) o výměře 947 m2, jehož součástí je stavba č.p. 1280 (občanská </w:t>
      </w:r>
    </w:p>
    <w:p w:rsidR="008D6349" w:rsidRDefault="00B320A0">
      <w:pPr>
        <w:tabs>
          <w:tab w:val="center" w:pos="4704"/>
          <w:tab w:val="center" w:pos="8490"/>
        </w:tabs>
        <w:spacing w:after="18" w:line="259" w:lineRule="auto"/>
        <w:ind w:left="0" w:firstLine="0"/>
      </w:pPr>
      <w:r>
        <w:rPr>
          <w:rFonts w:ascii="Calibri" w:eastAsia="Calibri" w:hAnsi="Calibri" w:cs="Calibri"/>
          <w:sz w:val="22"/>
          <w:u w:val="none"/>
        </w:rPr>
        <w:tab/>
      </w:r>
      <w:r>
        <w:rPr>
          <w:rFonts w:ascii="Arial" w:eastAsia="Arial" w:hAnsi="Arial" w:cs="Arial"/>
          <w:u w:val="none"/>
        </w:rPr>
        <w:t xml:space="preserve">vybavenost), </w:t>
      </w:r>
      <w:r>
        <w:rPr>
          <w:rFonts w:ascii="Arial" w:eastAsia="Arial" w:hAnsi="Arial" w:cs="Arial"/>
          <w:u w:val="none"/>
        </w:rPr>
        <w:tab/>
        <w:t xml:space="preserve"> </w:t>
      </w:r>
    </w:p>
    <w:p w:rsidR="008D6349" w:rsidRDefault="00B320A0">
      <w:pPr>
        <w:spacing w:after="34" w:line="269" w:lineRule="auto"/>
        <w:ind w:left="-5" w:right="4"/>
        <w:jc w:val="both"/>
      </w:pPr>
      <w:proofErr w:type="spellStart"/>
      <w:r>
        <w:rPr>
          <w:rFonts w:ascii="Arial" w:eastAsia="Arial" w:hAnsi="Arial" w:cs="Arial"/>
          <w:u w:val="none"/>
        </w:rPr>
        <w:t>st.p.č</w:t>
      </w:r>
      <w:proofErr w:type="spellEnd"/>
      <w:r>
        <w:rPr>
          <w:rFonts w:ascii="Arial" w:eastAsia="Arial" w:hAnsi="Arial" w:cs="Arial"/>
          <w:u w:val="none"/>
        </w:rPr>
        <w:t xml:space="preserve">. 332 (zastavěná plocha a nádvoří) o výměře 64 m 2, jehož součástí je stavba bez </w:t>
      </w:r>
      <w:proofErr w:type="gramStart"/>
      <w:r>
        <w:rPr>
          <w:rFonts w:ascii="Arial" w:eastAsia="Arial" w:hAnsi="Arial" w:cs="Arial"/>
          <w:u w:val="none"/>
        </w:rPr>
        <w:t>č.p.</w:t>
      </w:r>
      <w:proofErr w:type="gramEnd"/>
      <w:r>
        <w:rPr>
          <w:rFonts w:ascii="Arial" w:eastAsia="Arial" w:hAnsi="Arial" w:cs="Arial"/>
          <w:u w:val="none"/>
        </w:rPr>
        <w:t xml:space="preserve"> </w:t>
      </w:r>
    </w:p>
    <w:p w:rsidR="008D6349" w:rsidRDefault="00B320A0">
      <w:pPr>
        <w:spacing w:after="5" w:line="359" w:lineRule="auto"/>
        <w:ind w:left="-5" w:right="358"/>
        <w:jc w:val="both"/>
      </w:pPr>
      <w:r>
        <w:rPr>
          <w:rFonts w:ascii="Arial" w:eastAsia="Arial" w:hAnsi="Arial" w:cs="Arial"/>
          <w:u w:val="none"/>
        </w:rPr>
        <w:t xml:space="preserve">(jiná stavba), </w:t>
      </w:r>
      <w:r>
        <w:rPr>
          <w:rFonts w:ascii="Arial" w:eastAsia="Arial" w:hAnsi="Arial" w:cs="Arial"/>
          <w:u w:val="none"/>
        </w:rPr>
        <w:tab/>
        <w:t xml:space="preserve"> </w:t>
      </w:r>
      <w:r>
        <w:rPr>
          <w:rFonts w:ascii="Arial" w:eastAsia="Arial" w:hAnsi="Arial" w:cs="Arial"/>
          <w:u w:val="none"/>
        </w:rPr>
        <w:tab/>
      </w:r>
      <w:r>
        <w:rPr>
          <w:u w:val="none"/>
        </w:rPr>
        <w:t xml:space="preserve"> </w:t>
      </w:r>
      <w:r>
        <w:rPr>
          <w:u w:val="none"/>
        </w:rPr>
        <w:tab/>
        <w:t xml:space="preserve"> </w:t>
      </w:r>
      <w:proofErr w:type="spellStart"/>
      <w:proofErr w:type="gramStart"/>
      <w:r>
        <w:rPr>
          <w:rFonts w:ascii="Arial" w:eastAsia="Arial" w:hAnsi="Arial" w:cs="Arial"/>
          <w:u w:val="none"/>
        </w:rPr>
        <w:t>p.č</w:t>
      </w:r>
      <w:proofErr w:type="spellEnd"/>
      <w:r>
        <w:rPr>
          <w:rFonts w:ascii="Arial" w:eastAsia="Arial" w:hAnsi="Arial" w:cs="Arial"/>
          <w:u w:val="none"/>
        </w:rPr>
        <w:t>.</w:t>
      </w:r>
      <w:proofErr w:type="gramEnd"/>
      <w:r>
        <w:rPr>
          <w:rFonts w:ascii="Arial" w:eastAsia="Arial" w:hAnsi="Arial" w:cs="Arial"/>
          <w:u w:val="none"/>
        </w:rPr>
        <w:t xml:space="preserve"> 215 (ostatní plocha, ostatní komunikace) o výměře 456 m 2, </w:t>
      </w:r>
      <w:r>
        <w:rPr>
          <w:rFonts w:ascii="Arial" w:eastAsia="Arial" w:hAnsi="Arial" w:cs="Arial"/>
          <w:u w:val="none"/>
        </w:rPr>
        <w:tab/>
        <w:t xml:space="preserve"> </w:t>
      </w:r>
      <w:r>
        <w:rPr>
          <w:rFonts w:ascii="Arial" w:eastAsia="Arial" w:hAnsi="Arial" w:cs="Arial"/>
          <w:u w:val="none"/>
        </w:rPr>
        <w:tab/>
      </w:r>
      <w:r>
        <w:rPr>
          <w:u w:val="none"/>
        </w:rPr>
        <w:t xml:space="preserve"> </w:t>
      </w:r>
      <w:r>
        <w:rPr>
          <w:u w:val="none"/>
        </w:rPr>
        <w:tab/>
        <w:t xml:space="preserve"> </w:t>
      </w:r>
      <w:r>
        <w:rPr>
          <w:u w:val="none"/>
        </w:rPr>
        <w:tab/>
        <w:t xml:space="preserve"> </w:t>
      </w:r>
    </w:p>
    <w:p w:rsidR="008D6349" w:rsidRDefault="00B320A0">
      <w:pPr>
        <w:tabs>
          <w:tab w:val="center" w:pos="4520"/>
          <w:tab w:val="center" w:pos="5123"/>
          <w:tab w:val="center" w:pos="6289"/>
          <w:tab w:val="center" w:pos="7454"/>
          <w:tab w:val="center" w:pos="8490"/>
        </w:tabs>
        <w:spacing w:after="103" w:line="269" w:lineRule="auto"/>
        <w:ind w:left="-15" w:firstLine="0"/>
      </w:pPr>
      <w:proofErr w:type="spellStart"/>
      <w:proofErr w:type="gramStart"/>
      <w:r>
        <w:rPr>
          <w:rFonts w:ascii="Arial" w:eastAsia="Arial" w:hAnsi="Arial" w:cs="Arial"/>
          <w:u w:val="none"/>
        </w:rPr>
        <w:t>p.č</w:t>
      </w:r>
      <w:proofErr w:type="spellEnd"/>
      <w:r>
        <w:rPr>
          <w:rFonts w:ascii="Arial" w:eastAsia="Arial" w:hAnsi="Arial" w:cs="Arial"/>
          <w:u w:val="none"/>
        </w:rPr>
        <w:t>.</w:t>
      </w:r>
      <w:proofErr w:type="gramEnd"/>
      <w:r>
        <w:rPr>
          <w:rFonts w:ascii="Arial" w:eastAsia="Arial" w:hAnsi="Arial" w:cs="Arial"/>
          <w:u w:val="none"/>
        </w:rPr>
        <w:t xml:space="preserve"> 216 (ostatní plocha, zeleň) o výměře 894 m 2, </w:t>
      </w:r>
      <w:r>
        <w:rPr>
          <w:rFonts w:ascii="Arial" w:eastAsia="Arial" w:hAnsi="Arial" w:cs="Arial"/>
          <w:u w:val="none"/>
        </w:rPr>
        <w:tab/>
        <w:t xml:space="preserve"> </w:t>
      </w:r>
      <w:r>
        <w:rPr>
          <w:rFonts w:ascii="Arial" w:eastAsia="Arial" w:hAnsi="Arial" w:cs="Arial"/>
          <w:u w:val="none"/>
        </w:rPr>
        <w:tab/>
      </w:r>
      <w:r>
        <w:rPr>
          <w:u w:val="none"/>
        </w:rPr>
        <w:t xml:space="preserve"> </w:t>
      </w:r>
      <w:r>
        <w:rPr>
          <w:u w:val="none"/>
        </w:rPr>
        <w:tab/>
        <w:t xml:space="preserve"> </w:t>
      </w:r>
      <w:r>
        <w:rPr>
          <w:u w:val="none"/>
        </w:rPr>
        <w:tab/>
        <w:t xml:space="preserve"> </w:t>
      </w:r>
      <w:r>
        <w:rPr>
          <w:u w:val="none"/>
        </w:rPr>
        <w:tab/>
        <w:t xml:space="preserve"> </w:t>
      </w:r>
    </w:p>
    <w:p w:rsidR="008D6349" w:rsidRDefault="00B320A0">
      <w:pPr>
        <w:tabs>
          <w:tab w:val="center" w:pos="5123"/>
          <w:tab w:val="center" w:pos="6289"/>
          <w:tab w:val="center" w:pos="7454"/>
          <w:tab w:val="center" w:pos="8490"/>
        </w:tabs>
        <w:spacing w:after="5" w:line="269" w:lineRule="auto"/>
        <w:ind w:left="-15" w:firstLine="0"/>
      </w:pPr>
      <w:proofErr w:type="spellStart"/>
      <w:proofErr w:type="gramStart"/>
      <w:r>
        <w:rPr>
          <w:rFonts w:ascii="Arial" w:eastAsia="Arial" w:hAnsi="Arial" w:cs="Arial"/>
          <w:u w:val="none"/>
        </w:rPr>
        <w:t>p.č</w:t>
      </w:r>
      <w:proofErr w:type="spellEnd"/>
      <w:r>
        <w:rPr>
          <w:rFonts w:ascii="Arial" w:eastAsia="Arial" w:hAnsi="Arial" w:cs="Arial"/>
          <w:u w:val="none"/>
        </w:rPr>
        <w:t>.</w:t>
      </w:r>
      <w:proofErr w:type="gramEnd"/>
      <w:r>
        <w:rPr>
          <w:rFonts w:ascii="Arial" w:eastAsia="Arial" w:hAnsi="Arial" w:cs="Arial"/>
          <w:u w:val="none"/>
        </w:rPr>
        <w:t xml:space="preserve"> 370/1 (zahrada) o výměře 1594 m2, </w:t>
      </w:r>
      <w:r>
        <w:rPr>
          <w:rFonts w:ascii="Arial" w:eastAsia="Arial" w:hAnsi="Arial" w:cs="Arial"/>
          <w:u w:val="none"/>
        </w:rPr>
        <w:tab/>
        <w:t xml:space="preserve"> </w:t>
      </w:r>
      <w:r>
        <w:rPr>
          <w:rFonts w:ascii="Arial" w:eastAsia="Arial" w:hAnsi="Arial" w:cs="Arial"/>
          <w:u w:val="none"/>
        </w:rPr>
        <w:tab/>
      </w:r>
      <w:r>
        <w:rPr>
          <w:u w:val="none"/>
        </w:rPr>
        <w:t xml:space="preserve"> </w:t>
      </w:r>
      <w:r>
        <w:rPr>
          <w:u w:val="none"/>
        </w:rPr>
        <w:tab/>
        <w:t xml:space="preserve"> </w:t>
      </w:r>
      <w:r>
        <w:rPr>
          <w:u w:val="none"/>
        </w:rPr>
        <w:tab/>
        <w:t xml:space="preserve"> </w:t>
      </w:r>
    </w:p>
    <w:p w:rsidR="008D6349" w:rsidRDefault="00B320A0">
      <w:pPr>
        <w:spacing w:after="5" w:line="269" w:lineRule="auto"/>
        <w:ind w:left="-5" w:right="4"/>
        <w:jc w:val="both"/>
      </w:pPr>
      <w:proofErr w:type="spellStart"/>
      <w:proofErr w:type="gramStart"/>
      <w:r>
        <w:rPr>
          <w:rFonts w:ascii="Arial" w:eastAsia="Arial" w:hAnsi="Arial" w:cs="Arial"/>
          <w:u w:val="none"/>
        </w:rPr>
        <w:t>p.č</w:t>
      </w:r>
      <w:proofErr w:type="spellEnd"/>
      <w:r>
        <w:rPr>
          <w:rFonts w:ascii="Arial" w:eastAsia="Arial" w:hAnsi="Arial" w:cs="Arial"/>
          <w:u w:val="none"/>
        </w:rPr>
        <w:t>.</w:t>
      </w:r>
      <w:proofErr w:type="gramEnd"/>
      <w:r>
        <w:rPr>
          <w:rFonts w:ascii="Arial" w:eastAsia="Arial" w:hAnsi="Arial" w:cs="Arial"/>
          <w:u w:val="none"/>
        </w:rPr>
        <w:t xml:space="preserve"> 370/2 (ostatní plocha, jiná plocha) o výměře 663 </w:t>
      </w:r>
    </w:p>
    <w:p w:rsidR="008D6349" w:rsidRDefault="00B320A0">
      <w:pPr>
        <w:spacing w:after="5" w:line="269" w:lineRule="auto"/>
        <w:ind w:left="-5" w:right="367"/>
        <w:jc w:val="both"/>
      </w:pPr>
      <w:r>
        <w:rPr>
          <w:rFonts w:ascii="Arial" w:eastAsia="Arial" w:hAnsi="Arial" w:cs="Arial"/>
          <w:u w:val="none"/>
        </w:rPr>
        <w:t xml:space="preserve">m2, </w:t>
      </w:r>
      <w:r>
        <w:rPr>
          <w:rFonts w:ascii="Arial" w:eastAsia="Arial" w:hAnsi="Arial" w:cs="Arial"/>
          <w:u w:val="none"/>
        </w:rPr>
        <w:tab/>
        <w:t xml:space="preserve"> </w:t>
      </w:r>
      <w:r>
        <w:rPr>
          <w:rFonts w:ascii="Arial" w:eastAsia="Arial" w:hAnsi="Arial" w:cs="Arial"/>
          <w:u w:val="none"/>
        </w:rPr>
        <w:tab/>
      </w:r>
      <w:r>
        <w:rPr>
          <w:u w:val="none"/>
        </w:rPr>
        <w:t xml:space="preserve"> </w:t>
      </w:r>
      <w:r>
        <w:rPr>
          <w:u w:val="none"/>
        </w:rPr>
        <w:tab/>
        <w:t xml:space="preserve"> </w:t>
      </w:r>
      <w:r>
        <w:rPr>
          <w:u w:val="none"/>
        </w:rPr>
        <w:tab/>
        <w:t xml:space="preserve"> </w:t>
      </w:r>
      <w:r>
        <w:rPr>
          <w:rFonts w:ascii="Arial" w:eastAsia="Arial" w:hAnsi="Arial" w:cs="Arial"/>
          <w:u w:val="none"/>
        </w:rPr>
        <w:t xml:space="preserve">vše v </w:t>
      </w:r>
      <w:proofErr w:type="spellStart"/>
      <w:proofErr w:type="gramStart"/>
      <w:r>
        <w:rPr>
          <w:rFonts w:ascii="Arial" w:eastAsia="Arial" w:hAnsi="Arial" w:cs="Arial"/>
          <w:u w:val="none"/>
        </w:rPr>
        <w:t>k.ú</w:t>
      </w:r>
      <w:proofErr w:type="spellEnd"/>
      <w:r>
        <w:rPr>
          <w:rFonts w:ascii="Arial" w:eastAsia="Arial" w:hAnsi="Arial" w:cs="Arial"/>
          <w:u w:val="none"/>
        </w:rPr>
        <w:t>.</w:t>
      </w:r>
      <w:proofErr w:type="gramEnd"/>
      <w:r>
        <w:rPr>
          <w:rFonts w:ascii="Arial" w:eastAsia="Arial" w:hAnsi="Arial" w:cs="Arial"/>
          <w:u w:val="none"/>
        </w:rPr>
        <w:t xml:space="preserve"> </w:t>
      </w:r>
      <w:proofErr w:type="gramStart"/>
      <w:r>
        <w:rPr>
          <w:rFonts w:ascii="Arial" w:eastAsia="Arial" w:hAnsi="Arial" w:cs="Arial"/>
          <w:u w:val="none"/>
        </w:rPr>
        <w:t>Náchod  neboli</w:t>
      </w:r>
      <w:proofErr w:type="gramEnd"/>
      <w:r>
        <w:rPr>
          <w:rFonts w:ascii="Arial" w:eastAsia="Arial" w:hAnsi="Arial" w:cs="Arial"/>
          <w:u w:val="none"/>
        </w:rPr>
        <w:t xml:space="preserve">  "Zámecká restaurace </w:t>
      </w:r>
    </w:p>
    <w:p w:rsidR="008D6349" w:rsidRDefault="00B320A0">
      <w:pPr>
        <w:spacing w:after="0" w:line="256" w:lineRule="auto"/>
        <w:ind w:left="67" w:right="176"/>
      </w:pPr>
      <w:r>
        <w:rPr>
          <w:rFonts w:ascii="Arial" w:eastAsia="Arial" w:hAnsi="Arial" w:cs="Arial"/>
          <w:u w:val="none"/>
        </w:rPr>
        <w:t xml:space="preserve">Náchod". </w:t>
      </w:r>
      <w:r>
        <w:rPr>
          <w:rFonts w:ascii="Arial" w:eastAsia="Arial" w:hAnsi="Arial" w:cs="Arial"/>
          <w:sz w:val="31"/>
          <w:u w:val="none"/>
          <w:vertAlign w:val="superscript"/>
        </w:rPr>
        <w:t xml:space="preserve"> </w:t>
      </w:r>
      <w:r>
        <w:rPr>
          <w:rFonts w:ascii="Arial" w:eastAsia="Arial" w:hAnsi="Arial" w:cs="Arial"/>
          <w:sz w:val="31"/>
          <w:u w:val="none"/>
          <w:vertAlign w:val="superscript"/>
        </w:rPr>
        <w:tab/>
      </w:r>
      <w:r>
        <w:rPr>
          <w:b/>
          <w:sz w:val="19"/>
          <w:u w:val="none"/>
        </w:rPr>
        <w:t xml:space="preserve"> ]</w:t>
      </w:r>
      <w:proofErr w:type="spellStart"/>
      <w:r>
        <w:rPr>
          <w:b/>
          <w:sz w:val="19"/>
          <w:u w:val="none"/>
        </w:rPr>
        <w:t>sou-lí</w:t>
      </w:r>
      <w:proofErr w:type="spellEnd"/>
      <w:r>
        <w:rPr>
          <w:b/>
          <w:sz w:val="19"/>
          <w:u w:val="none"/>
        </w:rPr>
        <w:t xml:space="preserve"> součástí nebo příslušenstvím hlavních staveb též stavby vedlejší, jako oplocení, technické a jiné </w:t>
      </w:r>
      <w:r>
        <w:rPr>
          <w:b/>
          <w:sz w:val="19"/>
          <w:u w:val="none"/>
        </w:rPr>
        <w:tab/>
      </w:r>
      <w:r>
        <w:rPr>
          <w:sz w:val="31"/>
          <w:u w:val="none"/>
          <w:vertAlign w:val="subscript"/>
        </w:rPr>
        <w:t xml:space="preserve"> </w:t>
      </w:r>
      <w:r>
        <w:rPr>
          <w:sz w:val="31"/>
          <w:u w:val="none"/>
          <w:vertAlign w:val="subscript"/>
        </w:rPr>
        <w:tab/>
      </w:r>
      <w:r>
        <w:rPr>
          <w:b/>
          <w:sz w:val="29"/>
          <w:u w:val="none"/>
          <w:vertAlign w:val="superscript"/>
        </w:rPr>
        <w:t xml:space="preserve"> </w:t>
      </w:r>
      <w:r>
        <w:rPr>
          <w:u w:val="none"/>
        </w:rPr>
        <w:t xml:space="preserve"> </w:t>
      </w:r>
      <w:r>
        <w:rPr>
          <w:b/>
          <w:sz w:val="19"/>
          <w:u w:val="none"/>
        </w:rPr>
        <w:t>objekty, vztahuje se pojištění též na tyto drobné objekty a stavby.</w:t>
      </w:r>
      <w:r>
        <w:rPr>
          <w:b/>
          <w:sz w:val="29"/>
          <w:u w:val="none"/>
          <w:vertAlign w:val="superscript"/>
        </w:rPr>
        <w:t xml:space="preserve"> </w:t>
      </w:r>
      <w:r>
        <w:rPr>
          <w:b/>
          <w:sz w:val="29"/>
          <w:u w:val="none"/>
          <w:vertAlign w:val="superscript"/>
        </w:rPr>
        <w:tab/>
      </w:r>
      <w:r>
        <w:rPr>
          <w:b/>
          <w:sz w:val="19"/>
          <w:u w:val="none"/>
        </w:rPr>
        <w:t xml:space="preserve"> </w:t>
      </w:r>
      <w:r>
        <w:rPr>
          <w:b/>
          <w:sz w:val="19"/>
          <w:u w:val="none"/>
        </w:rPr>
        <w:tab/>
      </w:r>
      <w:r>
        <w:rPr>
          <w:u w:val="none"/>
        </w:rPr>
        <w:t xml:space="preserve"> </w:t>
      </w:r>
      <w:r>
        <w:rPr>
          <w:u w:val="none"/>
        </w:rPr>
        <w:tab/>
        <w:t xml:space="preserve"> </w:t>
      </w:r>
    </w:p>
    <w:p w:rsidR="008D6349" w:rsidRDefault="00B320A0">
      <w:pPr>
        <w:spacing w:after="0" w:line="256" w:lineRule="auto"/>
        <w:ind w:left="67" w:right="176"/>
      </w:pPr>
      <w:r>
        <w:rPr>
          <w:b/>
          <w:sz w:val="19"/>
          <w:u w:val="none"/>
        </w:rPr>
        <w:t xml:space="preserve">Místa na území ČR, která pojištěný po právu užívá s LPP 5 000 000,- Kč. </w:t>
      </w:r>
    </w:p>
    <w:p w:rsidR="008D6349" w:rsidRDefault="00B320A0">
      <w:pPr>
        <w:spacing w:after="0" w:line="259" w:lineRule="auto"/>
        <w:ind w:left="0" w:firstLine="0"/>
      </w:pPr>
      <w:r>
        <w:rPr>
          <w:rFonts w:ascii="Arial" w:eastAsia="Arial" w:hAnsi="Arial" w:cs="Arial"/>
          <w:sz w:val="18"/>
          <w:u w:val="none"/>
        </w:rPr>
        <w:t xml:space="preserve"> </w:t>
      </w:r>
    </w:p>
    <w:sectPr w:rsidR="008D6349">
      <w:headerReference w:type="even" r:id="rId13"/>
      <w:headerReference w:type="default" r:id="rId14"/>
      <w:footerReference w:type="even" r:id="rId15"/>
      <w:footerReference w:type="default" r:id="rId16"/>
      <w:headerReference w:type="first" r:id="rId17"/>
      <w:footerReference w:type="first" r:id="rId18"/>
      <w:pgSz w:w="11899" w:h="16841"/>
      <w:pgMar w:top="1006" w:right="1280" w:bottom="699" w:left="14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23" w:rsidRDefault="00E24423">
      <w:pPr>
        <w:spacing w:after="0" w:line="240" w:lineRule="auto"/>
      </w:pPr>
      <w:r>
        <w:separator/>
      </w:r>
    </w:p>
  </w:endnote>
  <w:endnote w:type="continuationSeparator" w:id="0">
    <w:p w:rsidR="00E24423" w:rsidRDefault="00E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B320A0">
    <w:pPr>
      <w:spacing w:after="0" w:line="259" w:lineRule="auto"/>
      <w:ind w:left="0" w:right="29" w:firstLine="0"/>
      <w:jc w:val="center"/>
    </w:pPr>
    <w:r>
      <w:rPr>
        <w:rFonts w:ascii="Arial" w:eastAsia="Arial" w:hAnsi="Arial" w:cs="Arial"/>
        <w:sz w:val="18"/>
        <w:u w:val="none"/>
      </w:rPr>
      <w:t xml:space="preserve">Strana </w:t>
    </w:r>
    <w:r>
      <w:rPr>
        <w:rFonts w:ascii="Arial" w:eastAsia="Arial" w:hAnsi="Arial" w:cs="Arial"/>
        <w:sz w:val="18"/>
        <w:u w:val="none"/>
      </w:rPr>
      <w:fldChar w:fldCharType="begin"/>
    </w:r>
    <w:r>
      <w:rPr>
        <w:rFonts w:ascii="Arial" w:eastAsia="Arial" w:hAnsi="Arial" w:cs="Arial"/>
        <w:sz w:val="18"/>
        <w:u w:val="none"/>
      </w:rPr>
      <w:instrText xml:space="preserve"> PAGE   \* MERGEFORMAT </w:instrText>
    </w:r>
    <w:r>
      <w:rPr>
        <w:rFonts w:ascii="Arial" w:eastAsia="Arial" w:hAnsi="Arial" w:cs="Arial"/>
        <w:sz w:val="18"/>
        <w:u w:val="none"/>
      </w:rPr>
      <w:fldChar w:fldCharType="separate"/>
    </w:r>
    <w:r w:rsidR="002012CC">
      <w:rPr>
        <w:rFonts w:ascii="Arial" w:eastAsia="Arial" w:hAnsi="Arial" w:cs="Arial"/>
        <w:noProof/>
        <w:sz w:val="18"/>
        <w:u w:val="none"/>
      </w:rPr>
      <w:t>6</w:t>
    </w:r>
    <w:r>
      <w:rPr>
        <w:rFonts w:ascii="Arial" w:eastAsia="Arial" w:hAnsi="Arial" w:cs="Arial"/>
        <w:sz w:val="18"/>
        <w:u w:val="none"/>
      </w:rPr>
      <w:fldChar w:fldCharType="end"/>
    </w:r>
    <w:r>
      <w:rPr>
        <w:rFonts w:ascii="Arial" w:eastAsia="Arial" w:hAnsi="Arial" w:cs="Arial"/>
        <w:sz w:val="18"/>
        <w:u w:val="none"/>
      </w:rPr>
      <w:t xml:space="preserve"> (z celkem stran 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B320A0">
    <w:pPr>
      <w:spacing w:after="0" w:line="259" w:lineRule="auto"/>
      <w:ind w:left="0" w:right="29" w:firstLine="0"/>
      <w:jc w:val="center"/>
    </w:pPr>
    <w:r>
      <w:rPr>
        <w:rFonts w:ascii="Arial" w:eastAsia="Arial" w:hAnsi="Arial" w:cs="Arial"/>
        <w:sz w:val="18"/>
        <w:u w:val="none"/>
      </w:rPr>
      <w:t xml:space="preserve">Strana </w:t>
    </w:r>
    <w:r>
      <w:rPr>
        <w:rFonts w:ascii="Arial" w:eastAsia="Arial" w:hAnsi="Arial" w:cs="Arial"/>
        <w:sz w:val="18"/>
        <w:u w:val="none"/>
      </w:rPr>
      <w:fldChar w:fldCharType="begin"/>
    </w:r>
    <w:r>
      <w:rPr>
        <w:rFonts w:ascii="Arial" w:eastAsia="Arial" w:hAnsi="Arial" w:cs="Arial"/>
        <w:sz w:val="18"/>
        <w:u w:val="none"/>
      </w:rPr>
      <w:instrText xml:space="preserve"> PAGE   \* MERGEFORMAT </w:instrText>
    </w:r>
    <w:r>
      <w:rPr>
        <w:rFonts w:ascii="Arial" w:eastAsia="Arial" w:hAnsi="Arial" w:cs="Arial"/>
        <w:sz w:val="18"/>
        <w:u w:val="none"/>
      </w:rPr>
      <w:fldChar w:fldCharType="separate"/>
    </w:r>
    <w:r w:rsidR="002012CC">
      <w:rPr>
        <w:rFonts w:ascii="Arial" w:eastAsia="Arial" w:hAnsi="Arial" w:cs="Arial"/>
        <w:noProof/>
        <w:sz w:val="18"/>
        <w:u w:val="none"/>
      </w:rPr>
      <w:t>5</w:t>
    </w:r>
    <w:r>
      <w:rPr>
        <w:rFonts w:ascii="Arial" w:eastAsia="Arial" w:hAnsi="Arial" w:cs="Arial"/>
        <w:sz w:val="18"/>
        <w:u w:val="none"/>
      </w:rPr>
      <w:fldChar w:fldCharType="end"/>
    </w:r>
    <w:r>
      <w:rPr>
        <w:rFonts w:ascii="Arial" w:eastAsia="Arial" w:hAnsi="Arial" w:cs="Arial"/>
        <w:sz w:val="18"/>
        <w:u w:val="none"/>
      </w:rPr>
      <w:t xml:space="preserve"> (z celkem stran 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23" w:rsidRDefault="00E24423">
      <w:pPr>
        <w:spacing w:after="0" w:line="240" w:lineRule="auto"/>
      </w:pPr>
      <w:r>
        <w:separator/>
      </w:r>
    </w:p>
  </w:footnote>
  <w:footnote w:type="continuationSeparator" w:id="0">
    <w:p w:rsidR="00E24423" w:rsidRDefault="00E24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B320A0">
    <w:pPr>
      <w:spacing w:after="0" w:line="259" w:lineRule="auto"/>
      <w:ind w:left="0" w:firstLine="0"/>
    </w:pPr>
    <w:r>
      <w:rPr>
        <w:rFonts w:ascii="Arial" w:eastAsia="Arial" w:hAnsi="Arial" w:cs="Arial"/>
        <w:sz w:val="18"/>
        <w:u w:val="none"/>
      </w:rPr>
      <w:t xml:space="preserve">Číslo pojistné smlouvy: 8080770711 dodatek 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B320A0">
    <w:pPr>
      <w:spacing w:after="0" w:line="259" w:lineRule="auto"/>
      <w:ind w:left="0" w:firstLine="0"/>
    </w:pPr>
    <w:r>
      <w:rPr>
        <w:rFonts w:ascii="Arial" w:eastAsia="Arial" w:hAnsi="Arial" w:cs="Arial"/>
        <w:sz w:val="18"/>
        <w:u w:val="none"/>
      </w:rPr>
      <w:t xml:space="preserve">Číslo pojistné smlouvy: 8080770711 dodatek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9" w:rsidRDefault="008D6349">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A4E42"/>
    <w:multiLevelType w:val="multilevel"/>
    <w:tmpl w:val="E6D622BC"/>
    <w:lvl w:ilvl="0">
      <w:start w:val="1"/>
      <w:numFmt w:val="decimal"/>
      <w:lvlText w:val="%1."/>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Letter"/>
      <w:lvlText w:val="%3)"/>
      <w:lvlJc w:val="left"/>
      <w:pPr>
        <w:ind w:left="1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1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3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4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49"/>
    <w:rsid w:val="002012CC"/>
    <w:rsid w:val="008821B5"/>
    <w:rsid w:val="008D6349"/>
    <w:rsid w:val="00B320A0"/>
    <w:rsid w:val="00E24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0D6C-36C1-4716-A422-C180484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2" w:line="253" w:lineRule="auto"/>
      <w:ind w:left="82" w:hanging="10"/>
    </w:pPr>
    <w:rPr>
      <w:rFonts w:ascii="Times New Roman" w:eastAsia="Times New Roman" w:hAnsi="Times New Roman" w:cs="Times New Roman"/>
      <w:color w:val="000000"/>
      <w:sz w:val="20"/>
      <w:u w:val="single" w:color="000000"/>
    </w:rPr>
  </w:style>
  <w:style w:type="paragraph" w:styleId="Nadpis1">
    <w:name w:val="heading 1"/>
    <w:next w:val="Normln"/>
    <w:link w:val="Nadpis1Char"/>
    <w:uiPriority w:val="9"/>
    <w:unhideWhenUsed/>
    <w:qFormat/>
    <w:pPr>
      <w:keepNext/>
      <w:keepLines/>
      <w:spacing w:after="268"/>
      <w:ind w:left="2391"/>
      <w:jc w:val="right"/>
      <w:outlineLvl w:val="0"/>
    </w:pPr>
    <w:rPr>
      <w:rFonts w:ascii="Arial" w:eastAsia="Arial" w:hAnsi="Arial" w:cs="Arial"/>
      <w:color w:val="000000"/>
      <w:sz w:val="40"/>
    </w:rPr>
  </w:style>
  <w:style w:type="paragraph" w:styleId="Nadpis2">
    <w:name w:val="heading 2"/>
    <w:next w:val="Normln"/>
    <w:link w:val="Nadpis2Char"/>
    <w:uiPriority w:val="9"/>
    <w:unhideWhenUsed/>
    <w:qFormat/>
    <w:pPr>
      <w:keepNext/>
      <w:keepLines/>
      <w:spacing w:after="0"/>
      <w:ind w:left="10" w:hanging="10"/>
      <w:outlineLvl w:val="1"/>
    </w:pPr>
    <w:rPr>
      <w:rFonts w:ascii="Arial" w:eastAsia="Arial" w:hAnsi="Arial" w:cs="Arial"/>
      <w:b/>
      <w:color w:val="000000"/>
      <w:sz w:val="24"/>
    </w:rPr>
  </w:style>
  <w:style w:type="paragraph" w:styleId="Nadpis3">
    <w:name w:val="heading 3"/>
    <w:next w:val="Normln"/>
    <w:link w:val="Nadpis3Char"/>
    <w:uiPriority w:val="9"/>
    <w:unhideWhenUsed/>
    <w:qFormat/>
    <w:pPr>
      <w:keepNext/>
      <w:keepLines/>
      <w:spacing w:after="138" w:line="250" w:lineRule="auto"/>
      <w:ind w:left="28" w:hanging="10"/>
      <w:jc w:val="center"/>
      <w:outlineLvl w:val="2"/>
    </w:pPr>
    <w:rPr>
      <w:rFonts w:ascii="Arial" w:eastAsia="Arial" w:hAnsi="Arial" w:cs="Arial"/>
      <w:b/>
      <w:i/>
      <w:color w:val="000000"/>
      <w:sz w:val="24"/>
    </w:rPr>
  </w:style>
  <w:style w:type="paragraph" w:styleId="Nadpis4">
    <w:name w:val="heading 4"/>
    <w:next w:val="Normln"/>
    <w:link w:val="Nadpis4Char"/>
    <w:uiPriority w:val="9"/>
    <w:unhideWhenUsed/>
    <w:qFormat/>
    <w:pPr>
      <w:keepNext/>
      <w:keepLines/>
      <w:spacing w:after="0"/>
      <w:ind w:left="10" w:hanging="10"/>
      <w:outlineLvl w:val="3"/>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i/>
      <w:color w:val="000000"/>
      <w:sz w:val="24"/>
    </w:rPr>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Arial" w:eastAsia="Arial" w:hAnsi="Arial" w:cs="Arial"/>
      <w:color w:val="000000"/>
      <w:sz w:val="40"/>
    </w:rPr>
  </w:style>
  <w:style w:type="character" w:customStyle="1" w:styleId="Nadpis4Char">
    <w:name w:val="Nadpis 4 Char"/>
    <w:link w:val="Nadpis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4256</Words>
  <Characters>25115</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BOZDĚCHOVÁ Barbora Salome</dc:creator>
  <cp:keywords/>
  <cp:lastModifiedBy>Zuzana Součková</cp:lastModifiedBy>
  <cp:revision>3</cp:revision>
  <dcterms:created xsi:type="dcterms:W3CDTF">2024-11-27T06:22:00Z</dcterms:created>
  <dcterms:modified xsi:type="dcterms:W3CDTF">2024-11-27T06:42:00Z</dcterms:modified>
</cp:coreProperties>
</file>