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5D7" w:rsidRDefault="00A104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545D7" w:rsidRDefault="00A104A7">
      <w:pPr>
        <w:framePr w:w="7181" w:wrap="auto" w:hAnchor="text" w:x="4789" w:y="1169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808080"/>
          <w:sz w:val="32"/>
        </w:rPr>
        <w:t xml:space="preserve">JIMI </w:t>
      </w:r>
      <w:r>
        <w:rPr>
          <w:rFonts w:ascii="Arial"/>
          <w:b/>
          <w:color w:val="808080"/>
          <w:spacing w:val="-1"/>
          <w:sz w:val="32"/>
        </w:rPr>
        <w:t>CZ</w:t>
      </w:r>
      <w:r>
        <w:rPr>
          <w:rFonts w:ascii="Arial"/>
          <w:b/>
          <w:color w:val="808080"/>
          <w:sz w:val="32"/>
        </w:rPr>
        <w:t xml:space="preserve"> </w:t>
      </w:r>
      <w:proofErr w:type="spellStart"/>
      <w:r>
        <w:rPr>
          <w:rFonts w:ascii="Arial"/>
          <w:b/>
          <w:color w:val="808080"/>
          <w:sz w:val="32"/>
        </w:rPr>
        <w:t>a.s</w:t>
      </w:r>
      <w:proofErr w:type="spellEnd"/>
      <w:r>
        <w:rPr>
          <w:rFonts w:ascii="Arial"/>
          <w:b/>
          <w:color w:val="808080"/>
          <w:sz w:val="32"/>
        </w:rPr>
        <w:t xml:space="preserve">., </w:t>
      </w:r>
      <w:proofErr w:type="spellStart"/>
      <w:r>
        <w:rPr>
          <w:rFonts w:ascii="Arial" w:hAnsi="Arial" w:cs="Arial"/>
          <w:b/>
          <w:color w:val="808080"/>
          <w:sz w:val="32"/>
        </w:rPr>
        <w:t>Plzeňská</w:t>
      </w:r>
      <w:proofErr w:type="spellEnd"/>
      <w:r>
        <w:rPr>
          <w:rFonts w:ascii="Arial"/>
          <w:b/>
          <w:color w:val="808080"/>
          <w:spacing w:val="-1"/>
          <w:sz w:val="32"/>
        </w:rPr>
        <w:t xml:space="preserve"> </w:t>
      </w:r>
      <w:r>
        <w:rPr>
          <w:rFonts w:ascii="Arial"/>
          <w:b/>
          <w:color w:val="808080"/>
          <w:sz w:val="32"/>
        </w:rPr>
        <w:t>276/296, 158 00 Praha 5</w:t>
      </w:r>
    </w:p>
    <w:p w:rsidR="005545D7" w:rsidRDefault="00A104A7">
      <w:pPr>
        <w:framePr w:w="7181" w:wrap="auto" w:hAnchor="text" w:x="4789" w:y="1169"/>
        <w:widowControl w:val="0"/>
        <w:autoSpaceDE w:val="0"/>
        <w:autoSpaceDN w:val="0"/>
        <w:spacing w:before="40" w:after="0" w:line="357" w:lineRule="exact"/>
        <w:ind w:left="4004"/>
        <w:jc w:val="left"/>
        <w:rPr>
          <w:rFonts w:ascii="Arial"/>
          <w:b/>
          <w:color w:val="000000"/>
          <w:sz w:val="32"/>
        </w:rPr>
      </w:pPr>
      <w:proofErr w:type="spellStart"/>
      <w:r>
        <w:rPr>
          <w:rFonts w:ascii="Arial" w:hAnsi="Arial" w:cs="Arial"/>
          <w:b/>
          <w:color w:val="808080"/>
          <w:spacing w:val="-3"/>
          <w:sz w:val="32"/>
        </w:rPr>
        <w:t>Vyškov</w:t>
      </w:r>
      <w:proofErr w:type="spellEnd"/>
      <w:r>
        <w:rPr>
          <w:rFonts w:ascii="Arial" w:hAnsi="Arial" w:cs="Arial"/>
          <w:b/>
          <w:color w:val="808080"/>
          <w:spacing w:val="-3"/>
          <w:sz w:val="32"/>
        </w:rPr>
        <w:t>,</w:t>
      </w:r>
      <w:r>
        <w:rPr>
          <w:rFonts w:ascii="Arial"/>
          <w:b/>
          <w:color w:val="808080"/>
          <w:spacing w:val="2"/>
          <w:sz w:val="32"/>
        </w:rPr>
        <w:t xml:space="preserve"> </w:t>
      </w:r>
      <w:r>
        <w:rPr>
          <w:rFonts w:ascii="Arial"/>
          <w:b/>
          <w:color w:val="808080"/>
          <w:spacing w:val="-2"/>
          <w:sz w:val="32"/>
        </w:rPr>
        <w:t>Ostrava</w:t>
      </w:r>
    </w:p>
    <w:p w:rsidR="005545D7" w:rsidRDefault="00A104A7">
      <w:pPr>
        <w:framePr w:w="1552" w:wrap="auto" w:hAnchor="text" w:x="13861" w:y="1169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proofErr w:type="spellStart"/>
      <w:r>
        <w:rPr>
          <w:rFonts w:ascii="Arial" w:hAnsi="Arial" w:cs="Arial"/>
          <w:b/>
          <w:color w:val="808080"/>
          <w:spacing w:val="-1"/>
          <w:sz w:val="32"/>
        </w:rPr>
        <w:t>pobočky</w:t>
      </w:r>
      <w:proofErr w:type="spellEnd"/>
    </w:p>
    <w:p w:rsidR="005545D7" w:rsidRDefault="00A104A7">
      <w:pPr>
        <w:framePr w:w="3032" w:wrap="auto" w:hAnchor="text" w:x="574" w:y="1377"/>
        <w:widowControl w:val="0"/>
        <w:autoSpaceDE w:val="0"/>
        <w:autoSpaceDN w:val="0"/>
        <w:spacing w:before="0" w:after="0" w:line="357" w:lineRule="exact"/>
        <w:ind w:left="1171"/>
        <w:jc w:val="left"/>
        <w:rPr>
          <w:rFonts w:ascii="Arial"/>
          <w:b/>
          <w:color w:val="000000"/>
          <w:sz w:val="32"/>
        </w:rPr>
      </w:pPr>
      <w:proofErr w:type="spellStart"/>
      <w:r>
        <w:rPr>
          <w:rFonts w:ascii="Arial"/>
          <w:b/>
          <w:color w:val="FFC000"/>
          <w:spacing w:val="-1"/>
          <w:sz w:val="32"/>
        </w:rPr>
        <w:t>Zhotovitel</w:t>
      </w:r>
      <w:proofErr w:type="spellEnd"/>
      <w:r>
        <w:rPr>
          <w:rFonts w:ascii="Arial"/>
          <w:b/>
          <w:color w:val="FFC000"/>
          <w:spacing w:val="-1"/>
          <w:sz w:val="32"/>
        </w:rPr>
        <w:t>:</w:t>
      </w:r>
    </w:p>
    <w:p w:rsidR="005545D7" w:rsidRDefault="00A104A7">
      <w:pPr>
        <w:framePr w:w="3032" w:wrap="auto" w:hAnchor="text" w:x="574" w:y="1377"/>
        <w:widowControl w:val="0"/>
        <w:autoSpaceDE w:val="0"/>
        <w:autoSpaceDN w:val="0"/>
        <w:spacing w:before="311" w:after="0" w:line="357" w:lineRule="exact"/>
        <w:jc w:val="left"/>
        <w:rPr>
          <w:rFonts w:ascii="Arial"/>
          <w:b/>
          <w:color w:val="000000"/>
          <w:sz w:val="32"/>
        </w:rPr>
      </w:pPr>
      <w:proofErr w:type="spellStart"/>
      <w:r>
        <w:rPr>
          <w:rFonts w:ascii="Arial"/>
          <w:b/>
          <w:color w:val="000000"/>
          <w:spacing w:val="-1"/>
          <w:sz w:val="32"/>
        </w:rPr>
        <w:t>Objednatel</w:t>
      </w:r>
      <w:proofErr w:type="spellEnd"/>
      <w:r>
        <w:rPr>
          <w:rFonts w:ascii="Arial"/>
          <w:b/>
          <w:color w:val="000000"/>
          <w:spacing w:val="-1"/>
          <w:sz w:val="32"/>
        </w:rPr>
        <w:t>:</w:t>
      </w:r>
    </w:p>
    <w:p w:rsidR="005545D7" w:rsidRDefault="00A104A7">
      <w:pPr>
        <w:framePr w:w="1340" w:wrap="auto" w:hAnchor="text" w:x="574" w:y="2451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proofErr w:type="spellStart"/>
      <w:r>
        <w:rPr>
          <w:rFonts w:ascii="Arial"/>
          <w:b/>
          <w:color w:val="000000"/>
          <w:spacing w:val="-1"/>
          <w:sz w:val="32"/>
        </w:rPr>
        <w:t>Objekt</w:t>
      </w:r>
      <w:proofErr w:type="spellEnd"/>
      <w:r>
        <w:rPr>
          <w:rFonts w:ascii="Arial"/>
          <w:b/>
          <w:color w:val="000000"/>
          <w:spacing w:val="-1"/>
          <w:sz w:val="32"/>
        </w:rPr>
        <w:t>:</w:t>
      </w:r>
    </w:p>
    <w:p w:rsidR="005545D7" w:rsidRDefault="00A104A7">
      <w:pPr>
        <w:framePr w:w="1814" w:wrap="auto" w:hAnchor="text" w:x="4638" w:y="2459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UJEP</w:t>
      </w:r>
      <w:r>
        <w:rPr>
          <w:rFonts w:ascii="Arial"/>
          <w:color w:val="000000"/>
          <w:spacing w:val="1"/>
          <w:sz w:val="28"/>
        </w:rPr>
        <w:t xml:space="preserve"> </w:t>
      </w:r>
      <w:r>
        <w:rPr>
          <w:rFonts w:ascii="Arial"/>
          <w:color w:val="000000"/>
          <w:sz w:val="28"/>
        </w:rPr>
        <w:t>CPTO</w:t>
      </w:r>
    </w:p>
    <w:p w:rsidR="005545D7" w:rsidRDefault="00A104A7">
      <w:pPr>
        <w:framePr w:w="1588" w:wrap="auto" w:hAnchor="text" w:x="1887" w:y="30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technologie</w:t>
      </w:r>
      <w:proofErr w:type="spellEnd"/>
    </w:p>
    <w:p w:rsidR="005545D7" w:rsidRDefault="00A104A7">
      <w:pPr>
        <w:framePr w:w="2164" w:wrap="auto" w:hAnchor="text" w:x="6291" w:y="30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perioda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/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činnost</w:t>
      </w:r>
      <w:proofErr w:type="spellEnd"/>
    </w:p>
    <w:p w:rsidR="005545D7" w:rsidRDefault="00A104A7">
      <w:pPr>
        <w:framePr w:w="2314" w:wrap="auto" w:hAnchor="text" w:x="10065" w:y="30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cena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Kč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bez DPH</w:t>
      </w:r>
    </w:p>
    <w:p w:rsidR="005545D7" w:rsidRDefault="00A104A7">
      <w:pPr>
        <w:framePr w:w="2314" w:wrap="auto" w:hAnchor="text" w:x="10065" w:y="3074"/>
        <w:widowControl w:val="0"/>
        <w:autoSpaceDE w:val="0"/>
        <w:autoSpaceDN w:val="0"/>
        <w:spacing w:before="32" w:after="0" w:line="247" w:lineRule="exact"/>
        <w:ind w:left="1093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45 000,00</w:t>
      </w:r>
    </w:p>
    <w:p w:rsidR="005545D7" w:rsidRDefault="00A104A7">
      <w:pPr>
        <w:framePr w:w="1113" w:wrap="auto" w:hAnchor="text" w:x="12496" w:y="30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DPH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21%</w:t>
      </w:r>
    </w:p>
    <w:p w:rsidR="005545D7" w:rsidRDefault="00A104A7">
      <w:pPr>
        <w:framePr w:w="1862" w:wrap="auto" w:hAnchor="text" w:x="13795" w:y="30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cena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Kč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DPH</w:t>
      </w:r>
    </w:p>
    <w:p w:rsidR="005545D7" w:rsidRDefault="00A104A7">
      <w:pPr>
        <w:framePr w:w="1862" w:wrap="auto" w:hAnchor="text" w:x="13795" w:y="3082"/>
        <w:widowControl w:val="0"/>
        <w:autoSpaceDE w:val="0"/>
        <w:autoSpaceDN w:val="0"/>
        <w:spacing w:before="56" w:after="0" w:line="223" w:lineRule="exact"/>
        <w:ind w:left="73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54 450,00</w:t>
      </w:r>
    </w:p>
    <w:p w:rsidR="005545D7" w:rsidRDefault="00A104A7">
      <w:pPr>
        <w:framePr w:w="1862" w:wrap="auto" w:hAnchor="text" w:x="13795" w:y="3082"/>
        <w:widowControl w:val="0"/>
        <w:autoSpaceDE w:val="0"/>
        <w:autoSpaceDN w:val="0"/>
        <w:spacing w:before="68" w:after="0" w:line="223" w:lineRule="exact"/>
        <w:ind w:left="73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50 820,00</w:t>
      </w:r>
    </w:p>
    <w:p w:rsidR="005545D7" w:rsidRDefault="00A104A7">
      <w:pPr>
        <w:framePr w:w="1862" w:wrap="auto" w:hAnchor="text" w:x="13795" w:y="3082"/>
        <w:widowControl w:val="0"/>
        <w:autoSpaceDE w:val="0"/>
        <w:autoSpaceDN w:val="0"/>
        <w:spacing w:before="68" w:after="0" w:line="223" w:lineRule="exact"/>
        <w:ind w:left="73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15 125,00</w:t>
      </w:r>
    </w:p>
    <w:p w:rsidR="005545D7" w:rsidRDefault="00A104A7">
      <w:pPr>
        <w:framePr w:w="1862" w:wrap="auto" w:hAnchor="text" w:x="13795" w:y="3082"/>
        <w:widowControl w:val="0"/>
        <w:autoSpaceDE w:val="0"/>
        <w:autoSpaceDN w:val="0"/>
        <w:spacing w:before="68" w:after="0" w:line="223" w:lineRule="exact"/>
        <w:ind w:left="73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12 584,00</w:t>
      </w:r>
    </w:p>
    <w:p w:rsidR="005545D7" w:rsidRDefault="00A104A7">
      <w:pPr>
        <w:framePr w:w="1862" w:wrap="auto" w:hAnchor="text" w:x="13795" w:y="3082"/>
        <w:widowControl w:val="0"/>
        <w:autoSpaceDE w:val="0"/>
        <w:autoSpaceDN w:val="0"/>
        <w:spacing w:before="68" w:after="0" w:line="223" w:lineRule="exact"/>
        <w:ind w:left="73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25 168,00</w:t>
      </w:r>
    </w:p>
    <w:p w:rsidR="005545D7" w:rsidRDefault="00A104A7">
      <w:pPr>
        <w:framePr w:w="1862" w:wrap="auto" w:hAnchor="text" w:x="13795" w:y="3082"/>
        <w:widowControl w:val="0"/>
        <w:autoSpaceDE w:val="0"/>
        <w:autoSpaceDN w:val="0"/>
        <w:spacing w:before="68" w:after="0" w:line="223" w:lineRule="exact"/>
        <w:ind w:left="73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12 584,00</w:t>
      </w:r>
    </w:p>
    <w:p w:rsidR="005545D7" w:rsidRDefault="00A104A7">
      <w:pPr>
        <w:framePr w:w="1862" w:wrap="auto" w:hAnchor="text" w:x="13795" w:y="3082"/>
        <w:widowControl w:val="0"/>
        <w:autoSpaceDE w:val="0"/>
        <w:autoSpaceDN w:val="0"/>
        <w:spacing w:before="68" w:after="0" w:line="223" w:lineRule="exact"/>
        <w:ind w:left="73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Arial"/>
          <w:color w:val="000000"/>
          <w:spacing w:val="-1"/>
          <w:sz w:val="20"/>
        </w:rPr>
        <w:t xml:space="preserve"> 584,00</w:t>
      </w:r>
    </w:p>
    <w:p w:rsidR="005545D7" w:rsidRDefault="00A104A7">
      <w:pPr>
        <w:framePr w:w="1862" w:wrap="auto" w:hAnchor="text" w:x="13795" w:y="3082"/>
        <w:widowControl w:val="0"/>
        <w:autoSpaceDE w:val="0"/>
        <w:autoSpaceDN w:val="0"/>
        <w:spacing w:before="68" w:after="0" w:line="223" w:lineRule="exact"/>
        <w:ind w:left="73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12 584,00</w:t>
      </w:r>
    </w:p>
    <w:p w:rsidR="005545D7" w:rsidRDefault="00A104A7">
      <w:pPr>
        <w:framePr w:w="682" w:wrap="auto" w:hAnchor="text" w:x="560" w:y="33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EPS</w:t>
      </w:r>
    </w:p>
    <w:p w:rsidR="005545D7" w:rsidRDefault="00A104A7">
      <w:pPr>
        <w:framePr w:w="682" w:wrap="auto" w:hAnchor="text" w:x="560" w:y="3373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EPS</w:t>
      </w:r>
    </w:p>
    <w:p w:rsidR="005545D7" w:rsidRDefault="00A104A7">
      <w:pPr>
        <w:framePr w:w="682" w:wrap="auto" w:hAnchor="text" w:x="560" w:y="3373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ER</w:t>
      </w:r>
    </w:p>
    <w:p w:rsidR="005545D7" w:rsidRDefault="00A104A7">
      <w:pPr>
        <w:framePr w:w="5134" w:wrap="auto" w:hAnchor="text" w:x="4628" w:y="33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Roční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revize</w:t>
      </w:r>
      <w:proofErr w:type="spellEnd"/>
      <w:r>
        <w:rPr>
          <w:rFonts w:ascii="Arial"/>
          <w:color w:val="000000"/>
          <w:spacing w:val="-1"/>
        </w:rPr>
        <w:t>,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servisní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prohlídka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funkční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zkouška</w:t>
      </w:r>
      <w:proofErr w:type="spellEnd"/>
    </w:p>
    <w:p w:rsidR="005545D7" w:rsidRDefault="00A104A7">
      <w:pPr>
        <w:framePr w:w="5134" w:wrap="auto" w:hAnchor="text" w:x="4628" w:y="3373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Roční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servisní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prohlídka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funkční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zkouška</w:t>
      </w:r>
      <w:proofErr w:type="spellEnd"/>
    </w:p>
    <w:p w:rsidR="005545D7" w:rsidRDefault="00A104A7">
      <w:pPr>
        <w:framePr w:w="5134" w:wrap="auto" w:hAnchor="text" w:x="4628" w:y="3373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Roční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revize</w:t>
      </w:r>
      <w:proofErr w:type="spellEnd"/>
      <w:r>
        <w:rPr>
          <w:rFonts w:ascii="Arial"/>
          <w:color w:val="000000"/>
          <w:spacing w:val="-1"/>
        </w:rPr>
        <w:t>,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servisní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prohlídka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funkční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zkouška</w:t>
      </w:r>
      <w:proofErr w:type="spellEnd"/>
    </w:p>
    <w:p w:rsidR="005545D7" w:rsidRDefault="00A104A7">
      <w:pPr>
        <w:framePr w:w="5134" w:wrap="auto" w:hAnchor="text" w:x="4628" w:y="3373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Roční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servisní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prohlídka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funkční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zkouška</w:t>
      </w:r>
      <w:proofErr w:type="spellEnd"/>
    </w:p>
    <w:p w:rsidR="005545D7" w:rsidRDefault="00A104A7">
      <w:pPr>
        <w:framePr w:w="5134" w:wrap="auto" w:hAnchor="text" w:x="4628" w:y="3373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Roční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revize</w:t>
      </w:r>
      <w:proofErr w:type="spellEnd"/>
      <w:r>
        <w:rPr>
          <w:rFonts w:ascii="Arial"/>
          <w:color w:val="000000"/>
          <w:spacing w:val="-1"/>
        </w:rPr>
        <w:t>,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servisní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prohlídka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funkční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zkouška</w:t>
      </w:r>
      <w:proofErr w:type="spellEnd"/>
    </w:p>
    <w:p w:rsidR="005545D7" w:rsidRDefault="00A104A7">
      <w:pPr>
        <w:framePr w:w="5134" w:wrap="auto" w:hAnchor="text" w:x="4628" w:y="3373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Roční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servisní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prohlídka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funkční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zkouška</w:t>
      </w:r>
      <w:proofErr w:type="spellEnd"/>
    </w:p>
    <w:p w:rsidR="005545D7" w:rsidRDefault="00A104A7">
      <w:pPr>
        <w:framePr w:w="5134" w:wrap="auto" w:hAnchor="text" w:x="4628" w:y="3373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Roční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revize</w:t>
      </w:r>
      <w:proofErr w:type="spellEnd"/>
      <w:r>
        <w:rPr>
          <w:rFonts w:ascii="Arial"/>
          <w:color w:val="000000"/>
          <w:spacing w:val="-1"/>
        </w:rPr>
        <w:t>,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servisní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prohlídka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funkční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zkouška</w:t>
      </w:r>
      <w:proofErr w:type="spellEnd"/>
    </w:p>
    <w:p w:rsidR="005545D7" w:rsidRDefault="00A104A7">
      <w:pPr>
        <w:framePr w:w="5134" w:wrap="auto" w:hAnchor="text" w:x="4628" w:y="3373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Roční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servisní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prohlídka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funkční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zkouška</w:t>
      </w:r>
      <w:proofErr w:type="spellEnd"/>
    </w:p>
    <w:p w:rsidR="005545D7" w:rsidRDefault="00A104A7">
      <w:pPr>
        <w:framePr w:w="944" w:wrap="auto" w:hAnchor="text" w:x="12936" w:y="339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</w:t>
      </w:r>
      <w:r>
        <w:rPr>
          <w:rFonts w:ascii="Arial"/>
          <w:color w:val="000000"/>
          <w:spacing w:val="1"/>
          <w:sz w:val="18"/>
        </w:rPr>
        <w:t xml:space="preserve"> 450,00</w:t>
      </w:r>
    </w:p>
    <w:p w:rsidR="005545D7" w:rsidRDefault="00A104A7">
      <w:pPr>
        <w:framePr w:w="1222" w:wrap="auto" w:hAnchor="text" w:x="11157" w:y="36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42 000,00</w:t>
      </w:r>
    </w:p>
    <w:p w:rsidR="005545D7" w:rsidRDefault="00A104A7">
      <w:pPr>
        <w:framePr w:w="1222" w:wrap="auto" w:hAnchor="text" w:x="11157" w:y="3665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12 500,00</w:t>
      </w:r>
    </w:p>
    <w:p w:rsidR="005545D7" w:rsidRDefault="00A104A7">
      <w:pPr>
        <w:framePr w:w="1222" w:wrap="auto" w:hAnchor="text" w:x="11157" w:y="3665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10 400,00</w:t>
      </w:r>
    </w:p>
    <w:p w:rsidR="005545D7" w:rsidRDefault="00A104A7">
      <w:pPr>
        <w:framePr w:w="1222" w:wrap="auto" w:hAnchor="text" w:x="11157" w:y="3665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20 800,00</w:t>
      </w:r>
    </w:p>
    <w:p w:rsidR="005545D7" w:rsidRDefault="00A104A7">
      <w:pPr>
        <w:framePr w:w="1222" w:wrap="auto" w:hAnchor="text" w:x="11157" w:y="3665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10 400,00</w:t>
      </w:r>
    </w:p>
    <w:p w:rsidR="005545D7" w:rsidRDefault="00A104A7">
      <w:pPr>
        <w:framePr w:w="1222" w:wrap="auto" w:hAnchor="text" w:x="11157" w:y="3665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10 400,00</w:t>
      </w:r>
    </w:p>
    <w:p w:rsidR="005545D7" w:rsidRDefault="00A104A7">
      <w:pPr>
        <w:framePr w:w="1222" w:wrap="auto" w:hAnchor="text" w:x="11157" w:y="3665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10 400,00</w:t>
      </w:r>
    </w:p>
    <w:p w:rsidR="005545D7" w:rsidRDefault="00A104A7">
      <w:pPr>
        <w:framePr w:w="944" w:wrap="auto" w:hAnchor="text" w:x="12936" w:y="36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</w:t>
      </w:r>
      <w:r>
        <w:rPr>
          <w:rFonts w:ascii="Arial"/>
          <w:color w:val="000000"/>
          <w:spacing w:val="1"/>
          <w:sz w:val="18"/>
        </w:rPr>
        <w:t xml:space="preserve"> 820,00</w:t>
      </w:r>
    </w:p>
    <w:p w:rsidR="005545D7" w:rsidRDefault="00A104A7">
      <w:pPr>
        <w:framePr w:w="944" w:wrap="auto" w:hAnchor="text" w:x="12936" w:y="3685"/>
        <w:widowControl w:val="0"/>
        <w:autoSpaceDE w:val="0"/>
        <w:autoSpaceDN w:val="0"/>
        <w:spacing w:before="9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  <w:r>
        <w:rPr>
          <w:rFonts w:ascii="Arial"/>
          <w:color w:val="000000"/>
          <w:spacing w:val="1"/>
          <w:sz w:val="18"/>
        </w:rPr>
        <w:t xml:space="preserve"> 625,00</w:t>
      </w:r>
    </w:p>
    <w:p w:rsidR="005545D7" w:rsidRDefault="00A104A7">
      <w:pPr>
        <w:framePr w:w="944" w:wrap="auto" w:hAnchor="text" w:x="12936" w:y="368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184,00</w:t>
      </w:r>
    </w:p>
    <w:p w:rsidR="005545D7" w:rsidRDefault="00A104A7">
      <w:pPr>
        <w:framePr w:w="944" w:wrap="auto" w:hAnchor="text" w:x="12936" w:y="368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  <w:r>
        <w:rPr>
          <w:rFonts w:ascii="Arial"/>
          <w:color w:val="000000"/>
          <w:spacing w:val="1"/>
          <w:sz w:val="18"/>
        </w:rPr>
        <w:t xml:space="preserve"> 368,00</w:t>
      </w:r>
    </w:p>
    <w:p w:rsidR="005545D7" w:rsidRDefault="00A104A7">
      <w:pPr>
        <w:framePr w:w="944" w:wrap="auto" w:hAnchor="text" w:x="12936" w:y="368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  <w:r>
        <w:rPr>
          <w:rFonts w:ascii="Arial"/>
          <w:color w:val="000000"/>
          <w:spacing w:val="1"/>
          <w:sz w:val="18"/>
        </w:rPr>
        <w:t xml:space="preserve"> 184,00</w:t>
      </w:r>
    </w:p>
    <w:p w:rsidR="005545D7" w:rsidRDefault="00A104A7">
      <w:pPr>
        <w:framePr w:w="944" w:wrap="auto" w:hAnchor="text" w:x="12936" w:y="368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  <w:r>
        <w:rPr>
          <w:rFonts w:ascii="Arial"/>
          <w:color w:val="000000"/>
          <w:spacing w:val="1"/>
          <w:sz w:val="18"/>
        </w:rPr>
        <w:t xml:space="preserve"> 184,00</w:t>
      </w:r>
    </w:p>
    <w:p w:rsidR="005545D7" w:rsidRDefault="00A104A7">
      <w:pPr>
        <w:framePr w:w="944" w:wrap="auto" w:hAnchor="text" w:x="12936" w:y="368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  <w:r>
        <w:rPr>
          <w:rFonts w:ascii="Arial"/>
          <w:color w:val="000000"/>
          <w:spacing w:val="1"/>
          <w:sz w:val="18"/>
        </w:rPr>
        <w:t xml:space="preserve"> 184,00</w:t>
      </w:r>
    </w:p>
    <w:p w:rsidR="005545D7" w:rsidRDefault="00A104A7">
      <w:pPr>
        <w:framePr w:w="547" w:wrap="auto" w:hAnchor="text" w:x="560" w:y="42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ER</w:t>
      </w:r>
    </w:p>
    <w:p w:rsidR="005545D7" w:rsidRDefault="00A104A7">
      <w:pPr>
        <w:framePr w:w="841" w:wrap="auto" w:hAnchor="text" w:x="560" w:y="45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EZS</w:t>
      </w:r>
    </w:p>
    <w:p w:rsidR="005545D7" w:rsidRDefault="00A104A7">
      <w:pPr>
        <w:framePr w:w="841" w:wrap="auto" w:hAnchor="text" w:x="560" w:y="4535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ACS</w:t>
      </w:r>
    </w:p>
    <w:p w:rsidR="005545D7" w:rsidRDefault="00A104A7">
      <w:pPr>
        <w:framePr w:w="841" w:wrap="auto" w:hAnchor="text" w:x="560" w:y="4535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CCTV</w:t>
      </w:r>
    </w:p>
    <w:p w:rsidR="005545D7" w:rsidRDefault="00A104A7">
      <w:pPr>
        <w:framePr w:w="3916" w:wrap="auto" w:hAnchor="text" w:x="560" w:y="54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1"/>
        </w:rPr>
        <w:t>Grafický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systém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nouzová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signalizace</w:t>
      </w:r>
      <w:proofErr w:type="spellEnd"/>
    </w:p>
    <w:p w:rsidR="005545D7" w:rsidRDefault="00A104A7">
      <w:pPr>
        <w:framePr w:w="3916" w:wrap="auto" w:hAnchor="text" w:x="560" w:y="5406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1"/>
        </w:rPr>
        <w:t>Telefonní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ústředna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Audiovizuální</w:t>
      </w:r>
      <w:proofErr w:type="spellEnd"/>
    </w:p>
    <w:p w:rsidR="005545D7" w:rsidRDefault="00A104A7">
      <w:pPr>
        <w:framePr w:w="3916" w:wrap="auto" w:hAnchor="text" w:x="560" w:y="5406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1"/>
        </w:rPr>
        <w:t>technika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2"/>
        </w:rPr>
        <w:t>(v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rozsahu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dodávky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JIMI)</w:t>
      </w:r>
    </w:p>
    <w:p w:rsidR="005545D7" w:rsidRDefault="00A104A7">
      <w:pPr>
        <w:framePr w:w="4426" w:wrap="auto" w:hAnchor="text" w:x="4628" w:y="58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Roční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servisní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prohlídka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funkční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zkouška</w:t>
      </w:r>
      <w:proofErr w:type="spellEnd"/>
    </w:p>
    <w:p w:rsidR="005545D7" w:rsidRDefault="00A104A7">
      <w:pPr>
        <w:framePr w:w="1222" w:wrap="auto" w:hAnchor="text" w:x="11157" w:y="58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10 400,00</w:t>
      </w:r>
    </w:p>
    <w:p w:rsidR="005545D7" w:rsidRDefault="00A104A7">
      <w:pPr>
        <w:framePr w:w="944" w:wrap="auto" w:hAnchor="text" w:x="12936" w:y="58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  <w:r>
        <w:rPr>
          <w:rFonts w:ascii="Arial"/>
          <w:color w:val="000000"/>
          <w:spacing w:val="1"/>
          <w:sz w:val="18"/>
        </w:rPr>
        <w:t xml:space="preserve"> 184,00</w:t>
      </w:r>
    </w:p>
    <w:p w:rsidR="005545D7" w:rsidRDefault="00A104A7">
      <w:pPr>
        <w:framePr w:w="1123" w:wrap="auto" w:hAnchor="text" w:x="14534" w:y="58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12 584,00</w:t>
      </w:r>
    </w:p>
    <w:p w:rsidR="005545D7" w:rsidRDefault="00A104A7">
      <w:pPr>
        <w:framePr w:w="1096" w:wrap="auto" w:hAnchor="text" w:x="562" w:y="62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Celkem</w:t>
      </w:r>
      <w:proofErr w:type="spellEnd"/>
    </w:p>
    <w:p w:rsidR="005545D7" w:rsidRDefault="00A104A7">
      <w:pPr>
        <w:framePr w:w="1447" w:wrap="auto" w:hAnchor="text" w:x="10922" w:y="62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172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300,00</w:t>
      </w:r>
    </w:p>
    <w:p w:rsidR="005545D7" w:rsidRDefault="00A104A7">
      <w:pPr>
        <w:framePr w:w="1344" w:wrap="auto" w:hAnchor="text" w:x="14311" w:y="62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208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483,00</w:t>
      </w:r>
    </w:p>
    <w:p w:rsidR="005545D7" w:rsidRDefault="00A104A7">
      <w:pPr>
        <w:framePr w:w="1123" w:wrap="auto" w:hAnchor="text" w:x="12751" w:y="63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36 183,00</w:t>
      </w:r>
    </w:p>
    <w:p w:rsidR="005545D7" w:rsidRDefault="00A104A7">
      <w:pPr>
        <w:framePr w:w="2956" w:wrap="auto" w:hAnchor="text" w:x="569" w:y="6833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/>
          <w:b/>
          <w:color w:val="FFC000"/>
          <w:sz w:val="28"/>
        </w:rPr>
        <w:t>Celkem</w:t>
      </w:r>
      <w:proofErr w:type="spellEnd"/>
      <w:r>
        <w:rPr>
          <w:rFonts w:ascii="Arial"/>
          <w:b/>
          <w:color w:val="FFC000"/>
          <w:spacing w:val="1"/>
          <w:sz w:val="28"/>
        </w:rPr>
        <w:t xml:space="preserve"> </w:t>
      </w:r>
      <w:proofErr w:type="spellStart"/>
      <w:r>
        <w:rPr>
          <w:rFonts w:ascii="Arial"/>
          <w:b/>
          <w:color w:val="FFC000"/>
          <w:sz w:val="28"/>
        </w:rPr>
        <w:t>rekapitulace</w:t>
      </w:r>
      <w:proofErr w:type="spellEnd"/>
    </w:p>
    <w:p w:rsidR="005545D7" w:rsidRDefault="00A104A7">
      <w:pPr>
        <w:framePr w:w="2083" w:wrap="auto" w:hAnchor="text" w:x="10281" w:y="6842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FFC000"/>
          <w:sz w:val="28"/>
        </w:rPr>
        <w:t xml:space="preserve">172 </w:t>
      </w:r>
      <w:r>
        <w:rPr>
          <w:rFonts w:ascii="Arial"/>
          <w:b/>
          <w:color w:val="FFC000"/>
          <w:spacing w:val="1"/>
          <w:sz w:val="28"/>
        </w:rPr>
        <w:t xml:space="preserve">300,00 </w:t>
      </w:r>
      <w:proofErr w:type="spellStart"/>
      <w:r>
        <w:rPr>
          <w:rFonts w:ascii="Arial" w:hAnsi="Arial" w:cs="Arial"/>
          <w:b/>
          <w:color w:val="FFC000"/>
          <w:spacing w:val="-1"/>
          <w:sz w:val="28"/>
        </w:rPr>
        <w:t>Kč</w:t>
      </w:r>
      <w:proofErr w:type="spellEnd"/>
    </w:p>
    <w:p w:rsidR="005545D7" w:rsidRDefault="00A104A7">
      <w:pPr>
        <w:framePr w:w="1565" w:wrap="auto" w:hAnchor="text" w:x="12307" w:y="68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FFC000"/>
        </w:rPr>
        <w:t>36 183,00</w:t>
      </w:r>
      <w:r>
        <w:rPr>
          <w:rFonts w:ascii="Arial"/>
          <w:b/>
          <w:color w:val="FFC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FFC000"/>
          <w:spacing w:val="-1"/>
        </w:rPr>
        <w:t>Kč</w:t>
      </w:r>
      <w:proofErr w:type="spellEnd"/>
    </w:p>
    <w:p w:rsidR="005545D7" w:rsidRDefault="00A104A7">
      <w:pPr>
        <w:framePr w:w="1687" w:wrap="auto" w:hAnchor="text" w:x="13968" w:y="68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FFC000"/>
        </w:rPr>
        <w:t>208</w:t>
      </w:r>
      <w:r>
        <w:rPr>
          <w:rFonts w:ascii="Arial"/>
          <w:b/>
          <w:color w:val="FFC000"/>
          <w:spacing w:val="1"/>
        </w:rPr>
        <w:t xml:space="preserve"> </w:t>
      </w:r>
      <w:r>
        <w:rPr>
          <w:rFonts w:ascii="Arial"/>
          <w:b/>
          <w:color w:val="FFC000"/>
        </w:rPr>
        <w:t>483,00</w:t>
      </w:r>
      <w:r>
        <w:rPr>
          <w:rFonts w:ascii="Arial"/>
          <w:b/>
          <w:color w:val="FFC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FFC000"/>
          <w:spacing w:val="-1"/>
        </w:rPr>
        <w:t>Kč</w:t>
      </w:r>
      <w:proofErr w:type="spellEnd"/>
    </w:p>
    <w:p w:rsidR="005545D7" w:rsidRDefault="00A104A7">
      <w:pPr>
        <w:framePr w:w="14936" w:wrap="auto" w:hAnchor="text" w:x="557" w:y="75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Kalkulace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obsahuje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roční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periodické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revize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na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systémech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EPS,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ER,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EZS,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CCTV, </w:t>
      </w:r>
      <w:r>
        <w:rPr>
          <w:rFonts w:ascii="Arial"/>
          <w:color w:val="000000"/>
          <w:spacing w:val="-1"/>
          <w:sz w:val="20"/>
        </w:rPr>
        <w:t>ACS,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PBX,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grafický</w:t>
      </w:r>
      <w:proofErr w:type="spellEnd"/>
      <w:r>
        <w:rPr>
          <w:rFonts w:ascii="Arial"/>
          <w:color w:val="000000"/>
          <w:spacing w:val="-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systém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jejichž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výstupem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budou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"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Revizní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zprávy</w:t>
      </w:r>
      <w:proofErr w:type="spellEnd"/>
      <w:r>
        <w:rPr>
          <w:rFonts w:ascii="Arial" w:hAnsi="Arial" w:cs="Arial"/>
          <w:color w:val="000000"/>
          <w:spacing w:val="-2"/>
          <w:sz w:val="20"/>
        </w:rPr>
        <w:t>"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půlroční</w:t>
      </w:r>
      <w:proofErr w:type="spellEnd"/>
    </w:p>
    <w:p w:rsidR="005545D7" w:rsidRDefault="00A104A7">
      <w:pPr>
        <w:framePr w:w="14936" w:wrap="auto" w:hAnchor="text" w:x="557" w:y="7593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zkoušku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činnosti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EPS,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kdy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bude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výstupem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"</w:t>
      </w:r>
      <w:proofErr w:type="spellStart"/>
      <w:r>
        <w:rPr>
          <w:rFonts w:ascii="Arial"/>
          <w:color w:val="000000"/>
          <w:sz w:val="20"/>
        </w:rPr>
        <w:t>Protokol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zkoušce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činnosti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".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"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Roční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servisní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pohotovost</w:t>
      </w:r>
      <w:proofErr w:type="spellEnd"/>
      <w:r>
        <w:rPr>
          <w:rFonts w:ascii="Arial"/>
          <w:color w:val="000000"/>
          <w:spacing w:val="-1"/>
          <w:sz w:val="20"/>
        </w:rPr>
        <w:t xml:space="preserve">" </w:t>
      </w:r>
      <w:proofErr w:type="spellStart"/>
      <w:r>
        <w:rPr>
          <w:rFonts w:ascii="Arial" w:hAnsi="Arial" w:cs="Arial"/>
          <w:color w:val="000000"/>
          <w:sz w:val="20"/>
        </w:rPr>
        <w:t>umožňuje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objednateli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při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uzavření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servisní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využívat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NON</w:t>
      </w:r>
    </w:p>
    <w:p w:rsidR="005545D7" w:rsidRDefault="00A104A7">
      <w:pPr>
        <w:framePr w:w="14936" w:wrap="auto" w:hAnchor="text" w:x="557" w:y="7593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STOP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službu</w:t>
      </w:r>
      <w:proofErr w:type="spellEnd"/>
      <w:r>
        <w:rPr>
          <w:rFonts w:ascii="Arial"/>
          <w:color w:val="000000"/>
          <w:sz w:val="20"/>
        </w:rPr>
        <w:t xml:space="preserve"> HOT-LINE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garantovaným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servisním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zásahem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-1"/>
          <w:sz w:val="20"/>
        </w:rPr>
        <w:t xml:space="preserve"> 24h.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Současně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4"/>
          <w:sz w:val="20"/>
        </w:rPr>
        <w:t>má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objednatel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garantovaný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výhodnější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ceník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služeb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.</w:t>
      </w:r>
    </w:p>
    <w:p w:rsidR="005545D7" w:rsidRDefault="00A104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23.5pt;margin-top:51.85pt;width:751.75pt;height:376.6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t>p</w:t>
      </w:r>
      <w:bookmarkStart w:id="1" w:name="_GoBack"/>
      <w:bookmarkEnd w:id="1"/>
    </w:p>
    <w:sectPr w:rsidR="005545D7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63D441C-299B-44D0-A64C-B689CDF86D93}"/>
    <w:embedBold r:id="rId2" w:fontKey="{05E9B968-2738-4A7E-8FC1-FCE992CB9C4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82007EC-CD84-4218-BC06-7553001EFD35}"/>
    <w:embedBold r:id="rId4" w:fontKey="{4BEA463A-346B-4332-B500-D692C7DB96A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D978F19-3D64-4111-92DF-8E637FF41A4E}"/>
    <w:embedBold r:id="rId6" w:fontKey="{CB122AD8-CC9E-4349-8DE3-4A0838307A3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560E8337-E45A-43AA-A382-81A45C1051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545D7"/>
    <w:rsid w:val="00A104A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F986042"/>
  <w15:docId w15:val="{0134A508-EEFE-420E-AFDA-D39733F81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1315</Characters>
  <Application>Microsoft Office Word</Application>
  <DocSecurity>0</DocSecurity>
  <Lines>10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DvorakP3</cp:lastModifiedBy>
  <cp:revision>2</cp:revision>
  <dcterms:created xsi:type="dcterms:W3CDTF">2024-11-21T09:38:00Z</dcterms:created>
  <dcterms:modified xsi:type="dcterms:W3CDTF">2024-11-21T09:38:00Z</dcterms:modified>
</cp:coreProperties>
</file>