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5ADFD" w14:textId="77777777" w:rsidR="00EA1A2F" w:rsidRDefault="00EA1A2F">
      <w:pPr>
        <w:pStyle w:val="Zkladntext"/>
        <w:rPr>
          <w:rFonts w:ascii="Times New Roman"/>
          <w:sz w:val="20"/>
        </w:rPr>
      </w:pPr>
    </w:p>
    <w:p w14:paraId="5315ADFE" w14:textId="77777777" w:rsidR="00EA1A2F" w:rsidRDefault="00EA1A2F">
      <w:pPr>
        <w:pStyle w:val="Zkladntext"/>
        <w:rPr>
          <w:rFonts w:ascii="Times New Roman"/>
          <w:sz w:val="20"/>
        </w:rPr>
      </w:pPr>
    </w:p>
    <w:p w14:paraId="5315ADFF" w14:textId="77777777" w:rsidR="00EA1A2F" w:rsidRDefault="00EA1A2F">
      <w:pPr>
        <w:pStyle w:val="Zkladntext"/>
        <w:rPr>
          <w:rFonts w:ascii="Times New Roman"/>
          <w:sz w:val="20"/>
        </w:rPr>
      </w:pPr>
    </w:p>
    <w:p w14:paraId="5315AE00" w14:textId="77777777" w:rsidR="00EA1A2F" w:rsidRDefault="00EA1A2F">
      <w:pPr>
        <w:pStyle w:val="Zkladntext"/>
        <w:spacing w:before="6"/>
        <w:rPr>
          <w:rFonts w:ascii="Times New Roman"/>
          <w:sz w:val="19"/>
        </w:rPr>
      </w:pPr>
    </w:p>
    <w:p w14:paraId="5315AE01" w14:textId="77777777" w:rsidR="00EA1A2F" w:rsidRDefault="00000000">
      <w:pPr>
        <w:ind w:left="2252" w:right="2250"/>
        <w:jc w:val="center"/>
        <w:rPr>
          <w:sz w:val="24"/>
        </w:rPr>
      </w:pPr>
      <w:r>
        <w:rPr>
          <w:sz w:val="24"/>
        </w:rPr>
        <w:t>MSIC CYBER Projekt</w:t>
      </w:r>
    </w:p>
    <w:p w14:paraId="5315AE02" w14:textId="77777777" w:rsidR="00EA1A2F" w:rsidRDefault="00000000">
      <w:pPr>
        <w:ind w:left="2252" w:right="2252"/>
        <w:jc w:val="center"/>
        <w:rPr>
          <w:b/>
          <w:sz w:val="24"/>
        </w:rPr>
      </w:pPr>
      <w:r>
        <w:rPr>
          <w:b/>
          <w:sz w:val="24"/>
        </w:rPr>
        <w:t>DODATEK č. 2 ke SMLOUVĚ O KONZULTAČNÍ PODPOŘE</w:t>
      </w:r>
    </w:p>
    <w:p w14:paraId="5315AE03" w14:textId="77777777" w:rsidR="00EA1A2F" w:rsidRDefault="00EA1A2F">
      <w:pPr>
        <w:pStyle w:val="Zkladntext"/>
        <w:rPr>
          <w:b/>
          <w:sz w:val="20"/>
        </w:rPr>
      </w:pPr>
    </w:p>
    <w:p w14:paraId="5315AE04" w14:textId="77777777" w:rsidR="00EA1A2F" w:rsidRDefault="00EA1A2F">
      <w:pPr>
        <w:pStyle w:val="Zkladntext"/>
        <w:rPr>
          <w:b/>
          <w:sz w:val="20"/>
        </w:rPr>
      </w:pPr>
    </w:p>
    <w:p w14:paraId="5315AE05" w14:textId="77777777" w:rsidR="00EA1A2F" w:rsidRDefault="00EA1A2F">
      <w:pPr>
        <w:pStyle w:val="Zkladntext"/>
        <w:spacing w:before="5"/>
        <w:rPr>
          <w:b/>
          <w:sz w:val="21"/>
        </w:rPr>
      </w:pPr>
    </w:p>
    <w:p w14:paraId="5315AE06" w14:textId="77777777" w:rsidR="00EA1A2F" w:rsidRDefault="00000000">
      <w:pPr>
        <w:pStyle w:val="Nadpis1"/>
        <w:spacing w:before="56"/>
        <w:rPr>
          <w:u w:val="none"/>
        </w:rPr>
      </w:pPr>
      <w:r>
        <w:t>Poskytovatel podpory:</w:t>
      </w:r>
    </w:p>
    <w:p w14:paraId="5315AE07" w14:textId="77777777" w:rsidR="00EA1A2F" w:rsidRDefault="00EA1A2F">
      <w:pPr>
        <w:pStyle w:val="Zkladntext"/>
        <w:spacing w:before="3"/>
        <w:rPr>
          <w:b/>
          <w:sz w:val="17"/>
        </w:rPr>
      </w:pPr>
    </w:p>
    <w:p w14:paraId="5315AE08" w14:textId="77777777" w:rsidR="00EA1A2F" w:rsidRDefault="00000000">
      <w:pPr>
        <w:pStyle w:val="Zkladntext"/>
        <w:tabs>
          <w:tab w:val="left" w:pos="2945"/>
        </w:tabs>
        <w:spacing w:before="56"/>
        <w:ind w:left="113"/>
      </w:pPr>
      <w:r>
        <w:t>Název:</w:t>
      </w:r>
      <w:r>
        <w:tab/>
        <w:t>Moravskoslezské inovační centrum Ostrava,</w:t>
      </w:r>
      <w:r>
        <w:rPr>
          <w:spacing w:val="-9"/>
        </w:rPr>
        <w:t xml:space="preserve"> </w:t>
      </w:r>
      <w:r>
        <w:t>a.s.</w:t>
      </w:r>
    </w:p>
    <w:p w14:paraId="5315AE09" w14:textId="77777777" w:rsidR="00EA1A2F" w:rsidRDefault="00000000">
      <w:pPr>
        <w:pStyle w:val="Zkladntext"/>
        <w:tabs>
          <w:tab w:val="left" w:pos="2945"/>
        </w:tabs>
        <w:spacing w:before="121"/>
        <w:ind w:left="113"/>
      </w:pPr>
      <w:r>
        <w:t>Sídlo:</w:t>
      </w:r>
      <w:r>
        <w:tab/>
        <w:t>Technologická 375/3, Pustkovec,708 00</w:t>
      </w:r>
      <w:r>
        <w:rPr>
          <w:spacing w:val="-17"/>
        </w:rPr>
        <w:t xml:space="preserve"> </w:t>
      </w:r>
      <w:r>
        <w:t>Ostrava</w:t>
      </w:r>
    </w:p>
    <w:p w14:paraId="5315AE0A" w14:textId="77777777" w:rsidR="00EA1A2F" w:rsidRDefault="00000000">
      <w:pPr>
        <w:pStyle w:val="Zkladntext"/>
        <w:tabs>
          <w:tab w:val="right" w:pos="3839"/>
        </w:tabs>
        <w:spacing w:before="120"/>
        <w:ind w:left="113"/>
      </w:pPr>
      <w:r>
        <w:t>IČO:</w:t>
      </w:r>
      <w:r>
        <w:tab/>
        <w:t>25379631</w:t>
      </w:r>
    </w:p>
    <w:p w14:paraId="5315AE0B" w14:textId="77777777" w:rsidR="00EA1A2F" w:rsidRDefault="00000000">
      <w:pPr>
        <w:pStyle w:val="Zkladntext"/>
        <w:spacing w:before="120"/>
        <w:ind w:left="113"/>
      </w:pPr>
      <w:r>
        <w:t>Zastoupený (na základě</w:t>
      </w:r>
    </w:p>
    <w:p w14:paraId="5315AE0C" w14:textId="5B7D10D4" w:rsidR="00EA1A2F" w:rsidRDefault="00000000">
      <w:pPr>
        <w:pStyle w:val="Zkladntext"/>
        <w:tabs>
          <w:tab w:val="left" w:pos="2945"/>
        </w:tabs>
        <w:ind w:left="113"/>
      </w:pPr>
      <w:r>
        <w:t>pověření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zastupování):</w:t>
      </w:r>
      <w:r>
        <w:tab/>
      </w:r>
      <w:r w:rsidR="005B6DCA">
        <w:t>xxxxx</w:t>
      </w:r>
    </w:p>
    <w:p w14:paraId="74F15360" w14:textId="77777777" w:rsidR="005B6DCA" w:rsidRDefault="00000000">
      <w:pPr>
        <w:tabs>
          <w:tab w:val="left" w:pos="2945"/>
        </w:tabs>
        <w:spacing w:before="121"/>
        <w:ind w:left="113" w:right="5628"/>
      </w:pPr>
      <w:r>
        <w:t>Kontaktní</w:t>
      </w:r>
      <w:r>
        <w:rPr>
          <w:spacing w:val="-3"/>
        </w:rPr>
        <w:t xml:space="preserve"> </w:t>
      </w:r>
      <w:r>
        <w:t>osoba:</w:t>
      </w:r>
      <w:r>
        <w:tab/>
      </w:r>
      <w:r w:rsidR="005B6DCA">
        <w:t>xxxxx</w:t>
      </w:r>
    </w:p>
    <w:p w14:paraId="5315AE0D" w14:textId="5354BD5C" w:rsidR="00EA1A2F" w:rsidRDefault="00000000">
      <w:pPr>
        <w:tabs>
          <w:tab w:val="left" w:pos="2945"/>
        </w:tabs>
        <w:spacing w:before="121"/>
        <w:ind w:left="113" w:right="5628"/>
      </w:pPr>
      <w:r>
        <w:rPr>
          <w:spacing w:val="-3"/>
        </w:rPr>
        <w:t xml:space="preserve"> </w:t>
      </w:r>
      <w:r>
        <w:t>(dále jen</w:t>
      </w:r>
      <w:r>
        <w:rPr>
          <w:spacing w:val="-3"/>
        </w:rPr>
        <w:t xml:space="preserve"> </w:t>
      </w:r>
      <w:r>
        <w:t>"</w:t>
      </w:r>
      <w:r>
        <w:rPr>
          <w:b/>
        </w:rPr>
        <w:t>Poskytovatel</w:t>
      </w:r>
      <w:r>
        <w:t>")</w:t>
      </w:r>
    </w:p>
    <w:p w14:paraId="5315AE0E" w14:textId="77777777" w:rsidR="00EA1A2F" w:rsidRDefault="00EA1A2F">
      <w:pPr>
        <w:pStyle w:val="Zkladntext"/>
      </w:pPr>
    </w:p>
    <w:p w14:paraId="5315AE0F" w14:textId="77777777" w:rsidR="00EA1A2F" w:rsidRDefault="00EA1A2F">
      <w:pPr>
        <w:pStyle w:val="Zkladntext"/>
      </w:pPr>
    </w:p>
    <w:p w14:paraId="5315AE10" w14:textId="77777777" w:rsidR="00EA1A2F" w:rsidRDefault="00EA1A2F">
      <w:pPr>
        <w:pStyle w:val="Zkladntext"/>
        <w:spacing w:before="11"/>
        <w:rPr>
          <w:sz w:val="21"/>
        </w:rPr>
      </w:pPr>
    </w:p>
    <w:p w14:paraId="5315AE11" w14:textId="77777777" w:rsidR="00EA1A2F" w:rsidRDefault="00000000">
      <w:pPr>
        <w:pStyle w:val="Nadpis1"/>
        <w:rPr>
          <w:u w:val="none"/>
        </w:rPr>
      </w:pPr>
      <w:r>
        <w:t>Příjemce podpory:</w:t>
      </w:r>
    </w:p>
    <w:p w14:paraId="5315AE12" w14:textId="77777777" w:rsidR="00EA1A2F" w:rsidRDefault="00EA1A2F">
      <w:pPr>
        <w:pStyle w:val="Zkladntext"/>
        <w:spacing w:before="6"/>
        <w:rPr>
          <w:b/>
          <w:sz w:val="17"/>
        </w:rPr>
      </w:pPr>
    </w:p>
    <w:p w14:paraId="5315AE13" w14:textId="77777777" w:rsidR="00EA1A2F" w:rsidRDefault="00000000">
      <w:pPr>
        <w:pStyle w:val="Zkladntext"/>
        <w:tabs>
          <w:tab w:val="left" w:pos="2945"/>
        </w:tabs>
        <w:spacing w:before="56"/>
        <w:ind w:left="113"/>
      </w:pPr>
      <w:r>
        <w:t>Název:</w:t>
      </w:r>
      <w:r>
        <w:tab/>
        <w:t>SKOL s. r.</w:t>
      </w:r>
      <w:r>
        <w:rPr>
          <w:spacing w:val="-3"/>
        </w:rPr>
        <w:t xml:space="preserve"> </w:t>
      </w:r>
      <w:r>
        <w:t>o.</w:t>
      </w:r>
    </w:p>
    <w:p w14:paraId="5315AE14" w14:textId="77777777" w:rsidR="00EA1A2F" w:rsidRDefault="00000000">
      <w:pPr>
        <w:pStyle w:val="Zkladntext"/>
        <w:tabs>
          <w:tab w:val="left" w:pos="2945"/>
        </w:tabs>
        <w:spacing w:before="120"/>
        <w:ind w:left="113"/>
      </w:pPr>
      <w:r>
        <w:t>Sídlo:</w:t>
      </w:r>
      <w:r>
        <w:tab/>
        <w:t>Papírový mlýn 595/15, Krnov,</w:t>
      </w:r>
      <w:r>
        <w:rPr>
          <w:spacing w:val="-10"/>
        </w:rPr>
        <w:t xml:space="preserve"> </w:t>
      </w:r>
      <w:r>
        <w:t>79401</w:t>
      </w:r>
    </w:p>
    <w:p w14:paraId="5315AE15" w14:textId="77777777" w:rsidR="00EA1A2F" w:rsidRDefault="00000000">
      <w:pPr>
        <w:pStyle w:val="Zkladntext"/>
        <w:tabs>
          <w:tab w:val="right" w:pos="3839"/>
        </w:tabs>
        <w:spacing w:before="120"/>
        <w:ind w:left="113"/>
      </w:pPr>
      <w:r>
        <w:t>IČO:</w:t>
      </w:r>
      <w:r>
        <w:tab/>
        <w:t>48396711</w:t>
      </w:r>
    </w:p>
    <w:p w14:paraId="5315AE16" w14:textId="77777777" w:rsidR="00EA1A2F" w:rsidRDefault="00000000">
      <w:pPr>
        <w:pStyle w:val="Zkladntext"/>
        <w:tabs>
          <w:tab w:val="left" w:pos="2945"/>
        </w:tabs>
        <w:spacing w:before="121"/>
        <w:ind w:left="113"/>
      </w:pPr>
      <w:r>
        <w:t>Zastoupený:</w:t>
      </w:r>
      <w:r>
        <w:tab/>
        <w:t>Vladimír Bohunský,</w:t>
      </w:r>
      <w:r>
        <w:rPr>
          <w:spacing w:val="-4"/>
        </w:rPr>
        <w:t xml:space="preserve"> </w:t>
      </w:r>
      <w:r>
        <w:t>jednatel</w:t>
      </w:r>
    </w:p>
    <w:p w14:paraId="5315AE17" w14:textId="77777777" w:rsidR="00EA1A2F" w:rsidRDefault="00000000">
      <w:pPr>
        <w:pStyle w:val="Zkladntext"/>
        <w:tabs>
          <w:tab w:val="left" w:pos="2945"/>
        </w:tabs>
        <w:spacing w:before="120" w:line="348" w:lineRule="auto"/>
        <w:ind w:left="113" w:right="5389"/>
      </w:pPr>
      <w:r>
        <w:t>Kontaktní</w:t>
      </w:r>
      <w:r>
        <w:rPr>
          <w:spacing w:val="-3"/>
        </w:rPr>
        <w:t xml:space="preserve"> </w:t>
      </w:r>
      <w:r>
        <w:t>osoba:</w:t>
      </w:r>
      <w:r>
        <w:tab/>
        <w:t>Vladimír Bohunský (dále jen</w:t>
      </w:r>
      <w:r>
        <w:rPr>
          <w:spacing w:val="-2"/>
        </w:rPr>
        <w:t xml:space="preserve"> </w:t>
      </w:r>
      <w:r>
        <w:t>"Příjemce")</w:t>
      </w:r>
    </w:p>
    <w:p w14:paraId="5315AE18" w14:textId="77777777" w:rsidR="00EA1A2F" w:rsidRDefault="00EA1A2F">
      <w:pPr>
        <w:pStyle w:val="Zkladntext"/>
      </w:pPr>
    </w:p>
    <w:p w14:paraId="5315AE19" w14:textId="77777777" w:rsidR="00EA1A2F" w:rsidRDefault="00EA1A2F">
      <w:pPr>
        <w:pStyle w:val="Zkladntext"/>
        <w:spacing w:before="9"/>
        <w:rPr>
          <w:sz w:val="21"/>
        </w:rPr>
      </w:pPr>
    </w:p>
    <w:p w14:paraId="5315AE1A" w14:textId="77777777" w:rsidR="00EA1A2F" w:rsidRDefault="00000000">
      <w:pPr>
        <w:pStyle w:val="Nadpis1"/>
        <w:rPr>
          <w:u w:val="none"/>
        </w:rPr>
      </w:pPr>
      <w:r>
        <w:t>Expert:</w:t>
      </w:r>
    </w:p>
    <w:p w14:paraId="5315AE1B" w14:textId="77777777" w:rsidR="00EA1A2F" w:rsidRDefault="00EA1A2F">
      <w:pPr>
        <w:pStyle w:val="Zkladntext"/>
        <w:spacing w:before="6"/>
        <w:rPr>
          <w:b/>
          <w:sz w:val="17"/>
        </w:rPr>
      </w:pPr>
    </w:p>
    <w:p w14:paraId="5315AE1C" w14:textId="77777777" w:rsidR="00EA1A2F" w:rsidRDefault="00000000">
      <w:pPr>
        <w:pStyle w:val="Zkladntext"/>
        <w:tabs>
          <w:tab w:val="left" w:pos="2945"/>
        </w:tabs>
        <w:spacing w:before="56"/>
        <w:ind w:left="113"/>
      </w:pPr>
      <w:r>
        <w:t>Název:</w:t>
      </w:r>
      <w:r>
        <w:tab/>
        <w:t>XEVOS Solutions</w:t>
      </w:r>
      <w:r>
        <w:rPr>
          <w:spacing w:val="-5"/>
        </w:rPr>
        <w:t xml:space="preserve"> </w:t>
      </w:r>
      <w:r>
        <w:t>s.r.o.</w:t>
      </w:r>
    </w:p>
    <w:p w14:paraId="5315AE1D" w14:textId="77777777" w:rsidR="00EA1A2F" w:rsidRDefault="00000000">
      <w:pPr>
        <w:pStyle w:val="Zkladntext"/>
        <w:tabs>
          <w:tab w:val="left" w:pos="2945"/>
        </w:tabs>
        <w:spacing w:before="120"/>
        <w:ind w:left="113"/>
      </w:pPr>
      <w:r>
        <w:t>Sídlo:</w:t>
      </w:r>
      <w:r>
        <w:tab/>
        <w:t>28. října 1584/281, Ostrava,</w:t>
      </w:r>
      <w:r>
        <w:rPr>
          <w:spacing w:val="-6"/>
        </w:rPr>
        <w:t xml:space="preserve"> </w:t>
      </w:r>
      <w:r>
        <w:t>70900</w:t>
      </w:r>
    </w:p>
    <w:p w14:paraId="5315AE1E" w14:textId="77777777" w:rsidR="00EA1A2F" w:rsidRDefault="00000000">
      <w:pPr>
        <w:pStyle w:val="Zkladntext"/>
        <w:tabs>
          <w:tab w:val="right" w:pos="3839"/>
        </w:tabs>
        <w:spacing w:before="120"/>
        <w:ind w:left="113"/>
      </w:pPr>
      <w:r>
        <w:t>IČO:</w:t>
      </w:r>
      <w:r>
        <w:tab/>
        <w:t>27831345</w:t>
      </w:r>
    </w:p>
    <w:p w14:paraId="5315AE1F" w14:textId="77777777" w:rsidR="00EA1A2F" w:rsidRDefault="00000000">
      <w:pPr>
        <w:pStyle w:val="Zkladntext"/>
        <w:spacing w:before="121"/>
        <w:ind w:left="113"/>
      </w:pPr>
      <w:r>
        <w:t>Zastoupený (na základě</w:t>
      </w:r>
    </w:p>
    <w:p w14:paraId="37FD4983" w14:textId="77777777" w:rsidR="005B6DCA" w:rsidRDefault="00000000">
      <w:pPr>
        <w:pStyle w:val="Zkladntext"/>
        <w:tabs>
          <w:tab w:val="left" w:pos="2945"/>
        </w:tabs>
        <w:spacing w:before="120" w:line="348" w:lineRule="auto"/>
        <w:ind w:left="113" w:right="3622"/>
      </w:pPr>
      <w:r>
        <w:t>pověření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zastupování):</w:t>
      </w:r>
      <w:r>
        <w:tab/>
      </w:r>
      <w:r w:rsidR="005B6DCA">
        <w:t>xxxxx</w:t>
      </w:r>
      <w:r>
        <w:t xml:space="preserve">, Chief Operations Officer </w:t>
      </w:r>
    </w:p>
    <w:p w14:paraId="5315AE20" w14:textId="67FB8A80" w:rsidR="00EA1A2F" w:rsidRDefault="00000000">
      <w:pPr>
        <w:pStyle w:val="Zkladntext"/>
        <w:tabs>
          <w:tab w:val="left" w:pos="2945"/>
        </w:tabs>
        <w:spacing w:before="120" w:line="348" w:lineRule="auto"/>
        <w:ind w:left="113" w:right="3622"/>
      </w:pPr>
      <w:r>
        <w:t>Jméno a</w:t>
      </w:r>
      <w:r>
        <w:rPr>
          <w:spacing w:val="-3"/>
        </w:rPr>
        <w:t xml:space="preserve"> </w:t>
      </w:r>
      <w:r>
        <w:t>příjmení</w:t>
      </w:r>
      <w:r>
        <w:rPr>
          <w:spacing w:val="-3"/>
        </w:rPr>
        <w:t xml:space="preserve"> </w:t>
      </w:r>
      <w:r>
        <w:t>experta:</w:t>
      </w:r>
      <w:r>
        <w:tab/>
      </w:r>
      <w:r w:rsidR="005B6DCA">
        <w:t>xxxxx</w:t>
      </w:r>
    </w:p>
    <w:p w14:paraId="5315AE21" w14:textId="77777777" w:rsidR="00EA1A2F" w:rsidRDefault="00000000">
      <w:pPr>
        <w:pStyle w:val="Zkladntext"/>
        <w:spacing w:line="267" w:lineRule="exact"/>
        <w:ind w:left="113"/>
      </w:pPr>
      <w:r>
        <w:t>(dále jen "Expert")</w:t>
      </w:r>
    </w:p>
    <w:p w14:paraId="5315AE22" w14:textId="77777777" w:rsidR="00EA1A2F" w:rsidRDefault="00EA1A2F">
      <w:pPr>
        <w:spacing w:line="267" w:lineRule="exact"/>
        <w:sectPr w:rsidR="00EA1A2F">
          <w:headerReference w:type="default" r:id="rId7"/>
          <w:footerReference w:type="default" r:id="rId8"/>
          <w:type w:val="continuous"/>
          <w:pgSz w:w="11910" w:h="16840"/>
          <w:pgMar w:top="500" w:right="1020" w:bottom="1460" w:left="880" w:header="303" w:footer="1270" w:gutter="0"/>
          <w:cols w:space="708"/>
        </w:sectPr>
      </w:pPr>
    </w:p>
    <w:p w14:paraId="5315AE23" w14:textId="77777777" w:rsidR="00EA1A2F" w:rsidRDefault="00000000">
      <w:pPr>
        <w:pStyle w:val="Zkladntext"/>
        <w:ind w:left="849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315AE39" wp14:editId="5315AE3A">
            <wp:extent cx="796704" cy="454628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5AE24" w14:textId="77777777" w:rsidR="00EA1A2F" w:rsidRDefault="00EA1A2F">
      <w:pPr>
        <w:pStyle w:val="Zkladntext"/>
        <w:spacing w:before="7"/>
        <w:rPr>
          <w:sz w:val="11"/>
        </w:rPr>
      </w:pPr>
    </w:p>
    <w:p w14:paraId="5315AE25" w14:textId="77777777" w:rsidR="00EA1A2F" w:rsidRDefault="00000000">
      <w:pPr>
        <w:pStyle w:val="Zkladntext"/>
        <w:spacing w:before="57"/>
        <w:ind w:left="474" w:right="106"/>
        <w:jc w:val="both"/>
      </w:pPr>
      <w:r>
        <w:t>Poskytovatel,</w:t>
      </w:r>
      <w:r>
        <w:rPr>
          <w:spacing w:val="-16"/>
        </w:rPr>
        <w:t xml:space="preserve"> </w:t>
      </w:r>
      <w:r>
        <w:t>Příjemce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Expert</w:t>
      </w:r>
      <w:r>
        <w:rPr>
          <w:spacing w:val="-11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jen</w:t>
      </w:r>
      <w:r>
        <w:rPr>
          <w:spacing w:val="-16"/>
        </w:rPr>
        <w:t xml:space="preserve"> </w:t>
      </w:r>
      <w:r>
        <w:t>„Smluvní</w:t>
      </w:r>
      <w:r>
        <w:rPr>
          <w:spacing w:val="-13"/>
        </w:rPr>
        <w:t xml:space="preserve"> </w:t>
      </w:r>
      <w:r>
        <w:t>strany“)</w:t>
      </w:r>
      <w:r>
        <w:rPr>
          <w:spacing w:val="-15"/>
        </w:rPr>
        <w:t xml:space="preserve"> </w:t>
      </w:r>
      <w:r>
        <w:t>uzavřeli</w:t>
      </w:r>
      <w:r>
        <w:rPr>
          <w:spacing w:val="-16"/>
        </w:rPr>
        <w:t xml:space="preserve"> </w:t>
      </w:r>
      <w:r>
        <w:t>dne</w:t>
      </w:r>
      <w:r>
        <w:rPr>
          <w:spacing w:val="-12"/>
        </w:rPr>
        <w:t xml:space="preserve"> </w:t>
      </w:r>
      <w:r>
        <w:t>29.</w:t>
      </w:r>
      <w:r>
        <w:rPr>
          <w:spacing w:val="-16"/>
        </w:rPr>
        <w:t xml:space="preserve"> </w:t>
      </w:r>
      <w:r>
        <w:t>04.</w:t>
      </w:r>
      <w:r>
        <w:rPr>
          <w:spacing w:val="-16"/>
        </w:rPr>
        <w:t xml:space="preserve"> </w:t>
      </w:r>
      <w:r>
        <w:t>2024</w:t>
      </w:r>
      <w:r>
        <w:rPr>
          <w:spacing w:val="-12"/>
        </w:rPr>
        <w:t xml:space="preserve"> </w:t>
      </w:r>
      <w:r>
        <w:t>Smlouvu</w:t>
      </w:r>
      <w:r>
        <w:rPr>
          <w:spacing w:val="-16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konzultační podpoře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CYBER</w:t>
      </w:r>
      <w:r>
        <w:rPr>
          <w:spacing w:val="-8"/>
        </w:rPr>
        <w:t xml:space="preserve"> </w:t>
      </w:r>
      <w:r>
        <w:t>Projekt</w:t>
      </w:r>
      <w:r>
        <w:rPr>
          <w:spacing w:val="-7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„Smlouva“)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dodatek</w:t>
      </w:r>
      <w:r>
        <w:rPr>
          <w:spacing w:val="-5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ke</w:t>
      </w:r>
      <w:r>
        <w:rPr>
          <w:spacing w:val="-7"/>
        </w:rPr>
        <w:t xml:space="preserve"> </w:t>
      </w:r>
      <w:r>
        <w:t>SMLOUVĚ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KONZULTAČNÍ</w:t>
      </w:r>
      <w:r>
        <w:rPr>
          <w:spacing w:val="-8"/>
        </w:rPr>
        <w:t xml:space="preserve"> </w:t>
      </w:r>
      <w:r>
        <w:t>PODPOŘE</w:t>
      </w:r>
      <w:r>
        <w:rPr>
          <w:spacing w:val="-4"/>
        </w:rPr>
        <w:t xml:space="preserve"> </w:t>
      </w:r>
      <w:r>
        <w:t>dne 22.07.2024</w:t>
      </w:r>
    </w:p>
    <w:p w14:paraId="5315AE26" w14:textId="77777777" w:rsidR="00EA1A2F" w:rsidRDefault="00EA1A2F">
      <w:pPr>
        <w:pStyle w:val="Zkladntext"/>
        <w:spacing w:before="9"/>
        <w:rPr>
          <w:sz w:val="19"/>
        </w:rPr>
      </w:pPr>
    </w:p>
    <w:p w14:paraId="5315AE27" w14:textId="77777777" w:rsidR="00EA1A2F" w:rsidRDefault="00000000">
      <w:pPr>
        <w:pStyle w:val="Nadpis1"/>
        <w:numPr>
          <w:ilvl w:val="0"/>
          <w:numId w:val="1"/>
        </w:numPr>
        <w:tabs>
          <w:tab w:val="left" w:pos="821"/>
          <w:tab w:val="left" w:pos="823"/>
        </w:tabs>
        <w:ind w:hanging="710"/>
        <w:rPr>
          <w:u w:val="none"/>
        </w:rPr>
      </w:pPr>
      <w:r>
        <w:rPr>
          <w:u w:val="none"/>
        </w:rPr>
        <w:t>Předmět</w:t>
      </w:r>
      <w:r>
        <w:rPr>
          <w:spacing w:val="-2"/>
          <w:u w:val="none"/>
        </w:rPr>
        <w:t xml:space="preserve"> </w:t>
      </w:r>
      <w:r>
        <w:rPr>
          <w:u w:val="none"/>
        </w:rPr>
        <w:t>dodatku</w:t>
      </w:r>
    </w:p>
    <w:p w14:paraId="5315AE28" w14:textId="77777777" w:rsidR="00EA1A2F" w:rsidRDefault="00000000">
      <w:pPr>
        <w:pStyle w:val="Zkladntext"/>
        <w:spacing w:before="60" w:line="259" w:lineRule="auto"/>
        <w:ind w:left="822" w:right="313"/>
      </w:pPr>
      <w:r>
        <w:t>Tímto dodatkem č. 2 Smluvní strany sjednávají změnu znění odstavce 2.3., který se ruší v původním znění a nově zní takto:</w:t>
      </w:r>
    </w:p>
    <w:p w14:paraId="5315AE29" w14:textId="77777777" w:rsidR="00EA1A2F" w:rsidRDefault="00EA1A2F">
      <w:pPr>
        <w:pStyle w:val="Zkladntext"/>
        <w:spacing w:before="11"/>
        <w:rPr>
          <w:sz w:val="21"/>
        </w:rPr>
      </w:pPr>
    </w:p>
    <w:p w14:paraId="5315AE2A" w14:textId="77777777" w:rsidR="00EA1A2F" w:rsidRDefault="00000000">
      <w:pPr>
        <w:pStyle w:val="Zkladntext"/>
        <w:ind w:left="966" w:right="106" w:hanging="425"/>
        <w:jc w:val="both"/>
      </w:pPr>
      <w:r>
        <w:t xml:space="preserve">2.3. Smluvní strany se dohodly, že na základě této smlouvy budou Příjemci poskytnuty konzultace v předpokládaném celkovém rozsahu 40 hodin. Předpokládaným termínem ukončení poskytování konzultačních služeb je </w:t>
      </w:r>
      <w:r>
        <w:rPr>
          <w:b/>
        </w:rPr>
        <w:t>31.12.2024</w:t>
      </w:r>
      <w:r>
        <w:t xml:space="preserve">. 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 odstoupit. Nad rámec výše uvedeného se smluvní strany dohodly, že </w:t>
      </w:r>
      <w:r>
        <w:rPr>
          <w:b/>
        </w:rPr>
        <w:t>k ukončení</w:t>
      </w:r>
      <w:r>
        <w:rPr>
          <w:b/>
          <w:spacing w:val="-7"/>
        </w:rPr>
        <w:t xml:space="preserve"> </w:t>
      </w:r>
      <w:r>
        <w:rPr>
          <w:b/>
        </w:rPr>
        <w:t>poskytování</w:t>
      </w:r>
      <w:r>
        <w:rPr>
          <w:b/>
          <w:spacing w:val="-6"/>
        </w:rPr>
        <w:t xml:space="preserve"> </w:t>
      </w:r>
      <w:r>
        <w:rPr>
          <w:b/>
        </w:rPr>
        <w:t>konzultačních</w:t>
      </w:r>
      <w:r>
        <w:rPr>
          <w:b/>
          <w:spacing w:val="-10"/>
        </w:rPr>
        <w:t xml:space="preserve"> </w:t>
      </w:r>
      <w:r>
        <w:rPr>
          <w:b/>
        </w:rPr>
        <w:t>služeb</w:t>
      </w:r>
      <w:r>
        <w:rPr>
          <w:b/>
          <w:spacing w:val="-7"/>
        </w:rPr>
        <w:t xml:space="preserve"> </w:t>
      </w:r>
      <w:r>
        <w:rPr>
          <w:b/>
        </w:rPr>
        <w:t>dle</w:t>
      </w:r>
      <w:r>
        <w:rPr>
          <w:b/>
          <w:spacing w:val="-7"/>
        </w:rPr>
        <w:t xml:space="preserve"> </w:t>
      </w:r>
      <w:r>
        <w:rPr>
          <w:b/>
        </w:rPr>
        <w:t>této</w:t>
      </w:r>
      <w:r>
        <w:rPr>
          <w:b/>
          <w:spacing w:val="-9"/>
        </w:rPr>
        <w:t xml:space="preserve"> </w:t>
      </w:r>
      <w:r>
        <w:rPr>
          <w:b/>
        </w:rPr>
        <w:t>smlouvy</w:t>
      </w:r>
      <w:r>
        <w:rPr>
          <w:b/>
          <w:spacing w:val="-6"/>
        </w:rPr>
        <w:t xml:space="preserve"> </w:t>
      </w:r>
      <w:r>
        <w:rPr>
          <w:b/>
        </w:rPr>
        <w:t>dojde</w:t>
      </w:r>
      <w:r>
        <w:rPr>
          <w:b/>
          <w:spacing w:val="-7"/>
        </w:rPr>
        <w:t xml:space="preserve"> </w:t>
      </w:r>
      <w:r>
        <w:rPr>
          <w:b/>
        </w:rPr>
        <w:t>nejpozději</w:t>
      </w:r>
      <w:r>
        <w:rPr>
          <w:b/>
          <w:spacing w:val="-6"/>
        </w:rPr>
        <w:t xml:space="preserve"> </w:t>
      </w:r>
      <w:r>
        <w:rPr>
          <w:b/>
        </w:rPr>
        <w:t>dne</w:t>
      </w:r>
      <w:r>
        <w:rPr>
          <w:b/>
          <w:spacing w:val="-4"/>
        </w:rPr>
        <w:t xml:space="preserve"> </w:t>
      </w:r>
      <w:r>
        <w:rPr>
          <w:b/>
        </w:rPr>
        <w:t>28.02.2025</w:t>
      </w:r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3"/>
        </w:rPr>
        <w:t xml:space="preserve">to </w:t>
      </w:r>
      <w:r>
        <w:t xml:space="preserve">bez ohledu na počtu hodin poskytnutých konzultačních služeb ve prospěch Příjemce. Pro vyloučení jakýchkoliv pochybností smluvní stany uvádí, že tato smlouva je tedy uzavřena na dobu určitou, a </w:t>
      </w:r>
      <w:r>
        <w:rPr>
          <w:spacing w:val="-3"/>
        </w:rPr>
        <w:t xml:space="preserve">to </w:t>
      </w:r>
      <w:r>
        <w:t>právě do dne uvedeného v předchozí větě, a to vyjma práv a povinností, která mají trvat dle této smlouvy i po uplynutí této</w:t>
      </w:r>
      <w:r>
        <w:rPr>
          <w:spacing w:val="-6"/>
        </w:rPr>
        <w:t xml:space="preserve"> </w:t>
      </w:r>
      <w:r>
        <w:t>doby.</w:t>
      </w:r>
    </w:p>
    <w:p w14:paraId="5315AE2B" w14:textId="77777777" w:rsidR="00EA1A2F" w:rsidRDefault="00EA1A2F">
      <w:pPr>
        <w:pStyle w:val="Zkladntext"/>
      </w:pPr>
    </w:p>
    <w:p w14:paraId="5315AE2C" w14:textId="77777777" w:rsidR="00EA1A2F" w:rsidRDefault="00EA1A2F">
      <w:pPr>
        <w:pStyle w:val="Zkladntext"/>
        <w:spacing w:before="6"/>
        <w:rPr>
          <w:sz w:val="21"/>
        </w:rPr>
      </w:pPr>
    </w:p>
    <w:p w14:paraId="5315AE2D" w14:textId="77777777" w:rsidR="00EA1A2F" w:rsidRDefault="00000000">
      <w:pPr>
        <w:pStyle w:val="Nadpis1"/>
        <w:numPr>
          <w:ilvl w:val="0"/>
          <w:numId w:val="1"/>
        </w:numPr>
        <w:tabs>
          <w:tab w:val="left" w:pos="821"/>
          <w:tab w:val="left" w:pos="823"/>
        </w:tabs>
        <w:ind w:hanging="710"/>
        <w:rPr>
          <w:u w:val="none"/>
        </w:rPr>
      </w:pPr>
      <w:r>
        <w:rPr>
          <w:u w:val="none"/>
        </w:rPr>
        <w:t>Závěrečná</w:t>
      </w:r>
      <w:r>
        <w:rPr>
          <w:spacing w:val="-2"/>
          <w:u w:val="none"/>
        </w:rPr>
        <w:t xml:space="preserve"> </w:t>
      </w:r>
      <w:r>
        <w:rPr>
          <w:u w:val="none"/>
        </w:rPr>
        <w:t>ustanovení</w:t>
      </w:r>
    </w:p>
    <w:p w14:paraId="5315AE2E" w14:textId="77777777" w:rsidR="00EA1A2F" w:rsidRDefault="00000000">
      <w:pPr>
        <w:pStyle w:val="Odstavecseseznamem"/>
        <w:numPr>
          <w:ilvl w:val="1"/>
          <w:numId w:val="1"/>
        </w:numPr>
        <w:tabs>
          <w:tab w:val="left" w:pos="821"/>
          <w:tab w:val="left" w:pos="823"/>
        </w:tabs>
        <w:spacing w:before="63"/>
        <w:ind w:hanging="710"/>
      </w:pPr>
      <w:r>
        <w:t>Ostatní ujednání Smlouvy tímto dodatkem nedotčená zůstávají v platnosti v původním</w:t>
      </w:r>
      <w:r>
        <w:rPr>
          <w:spacing w:val="-10"/>
        </w:rPr>
        <w:t xml:space="preserve"> </w:t>
      </w:r>
      <w:r>
        <w:t>znění.</w:t>
      </w:r>
    </w:p>
    <w:p w14:paraId="5315AE2F" w14:textId="77777777" w:rsidR="00EA1A2F" w:rsidRDefault="00000000">
      <w:pPr>
        <w:pStyle w:val="Odstavecseseznamem"/>
        <w:numPr>
          <w:ilvl w:val="1"/>
          <w:numId w:val="1"/>
        </w:numPr>
        <w:tabs>
          <w:tab w:val="left" w:pos="821"/>
          <w:tab w:val="left" w:pos="823"/>
        </w:tabs>
        <w:spacing w:before="60" w:line="259" w:lineRule="auto"/>
        <w:ind w:right="1010"/>
      </w:pPr>
      <w:r>
        <w:t>Tento dodatek se vyhotovuje ve třech stejnopisech. Každá smluvní strana obdrží po jednom stejnopisu.</w:t>
      </w:r>
    </w:p>
    <w:p w14:paraId="5315AE30" w14:textId="77777777" w:rsidR="00EA1A2F" w:rsidRDefault="00EA1A2F">
      <w:pPr>
        <w:pStyle w:val="Zkladntext"/>
      </w:pPr>
    </w:p>
    <w:p w14:paraId="5315AE31" w14:textId="77777777" w:rsidR="00EA1A2F" w:rsidRDefault="00EA1A2F">
      <w:pPr>
        <w:pStyle w:val="Zkladntext"/>
      </w:pPr>
    </w:p>
    <w:p w14:paraId="5315AE32" w14:textId="77777777" w:rsidR="00EA1A2F" w:rsidRDefault="00000000">
      <w:pPr>
        <w:spacing w:before="168" w:after="30"/>
        <w:ind w:left="113"/>
        <w:rPr>
          <w:sz w:val="21"/>
        </w:rPr>
      </w:pPr>
      <w:r>
        <w:pict w14:anchorId="5315AE3B">
          <v:line id="_x0000_s2077" style="position:absolute;left:0;text-align:left;z-index:251669504;mso-position-horizontal-relative:page" from="120.85pt,25.5pt" to="164.6pt,25.5pt" strokeweight=".25292mm">
            <w10:wrap anchorx="page"/>
          </v:line>
        </w:pict>
      </w:r>
      <w:r>
        <w:rPr>
          <w:w w:val="105"/>
        </w:rPr>
        <w:t>V Ostravě dne _</w:t>
      </w:r>
      <w:r>
        <w:rPr>
          <w:w w:val="105"/>
          <w:position w:val="11"/>
          <w:sz w:val="21"/>
        </w:rPr>
        <w:t>27.11.2024</w:t>
      </w:r>
    </w:p>
    <w:p w14:paraId="5315AE33" w14:textId="596C1928" w:rsidR="00EA1A2F" w:rsidRDefault="00000000">
      <w:pPr>
        <w:ind w:left="-40"/>
        <w:rPr>
          <w:sz w:val="20"/>
        </w:rPr>
      </w:pPr>
      <w:r>
        <w:rPr>
          <w:rFonts w:ascii="Times New Roman"/>
          <w:spacing w:val="35"/>
          <w:sz w:val="20"/>
        </w:rPr>
        <w:t xml:space="preserve"> </w:t>
      </w:r>
    </w:p>
    <w:p w14:paraId="5315AE34" w14:textId="39860C52" w:rsidR="00EA1A2F" w:rsidRDefault="00000000">
      <w:pPr>
        <w:pStyle w:val="Zkladntext"/>
        <w:tabs>
          <w:tab w:val="left" w:pos="3817"/>
          <w:tab w:val="left" w:pos="4127"/>
          <w:tab w:val="left" w:pos="6930"/>
          <w:tab w:val="left" w:pos="7331"/>
        </w:tabs>
        <w:spacing w:before="6"/>
        <w:ind w:left="606" w:right="1107" w:hanging="351"/>
      </w:pPr>
      <w:r>
        <w:pict w14:anchorId="5315AE41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374pt;margin-top:-10.95pt;width:131.4pt;height:11.05pt;z-index:-251840512;mso-position-horizontal-relative:page" filled="f" stroked="f">
            <v:textbox inset="0,0,0,0">
              <w:txbxContent>
                <w:p w14:paraId="5315AE5C" w14:textId="77777777" w:rsidR="00EA1A2F" w:rsidRDefault="00000000">
                  <w:pPr>
                    <w:pStyle w:val="Zkladntext"/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5315AE42">
          <v:shape id="_x0000_s2055" type="#_x0000_t202" style="position:absolute;left:0;text-align:left;margin-left:210.9pt;margin-top:-10.95pt;width:131.4pt;height:11.05pt;z-index:-251839488;mso-position-horizontal-relative:page" filled="f" stroked="f">
            <v:textbox inset="0,0,0,0">
              <w:txbxContent>
                <w:p w14:paraId="5315AE5D" w14:textId="77777777" w:rsidR="00EA1A2F" w:rsidRDefault="00000000">
                  <w:pPr>
                    <w:pStyle w:val="Zkladntext"/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5315AE43">
          <v:shape id="_x0000_s2054" type="#_x0000_t202" style="position:absolute;left:0;text-align:left;margin-left:54.95pt;margin-top:-10.95pt;width:131.4pt;height:11.05pt;z-index:-251838464;mso-position-horizontal-relative:page" filled="f" stroked="f">
            <v:textbox inset="0,0,0,0">
              <w:txbxContent>
                <w:p w14:paraId="5315AE5E" w14:textId="77777777" w:rsidR="00EA1A2F" w:rsidRDefault="00000000">
                  <w:pPr>
                    <w:pStyle w:val="Zkladntext"/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t>za</w:t>
      </w:r>
      <w:r>
        <w:rPr>
          <w:spacing w:val="-2"/>
        </w:rPr>
        <w:t xml:space="preserve"> </w:t>
      </w:r>
      <w:r>
        <w:t>Moravskoslezské</w:t>
      </w:r>
      <w:r>
        <w:rPr>
          <w:spacing w:val="-3"/>
        </w:rPr>
        <w:t xml:space="preserve"> </w:t>
      </w:r>
      <w:r>
        <w:t>inovační</w:t>
      </w:r>
      <w:r>
        <w:tab/>
      </w:r>
      <w:r>
        <w:tab/>
        <w:t>SKOL s.</w:t>
      </w:r>
      <w:r>
        <w:rPr>
          <w:spacing w:val="-2"/>
        </w:rPr>
        <w:t xml:space="preserve"> </w:t>
      </w:r>
      <w:r>
        <w:t>r. o.</w:t>
      </w:r>
      <w:r>
        <w:tab/>
        <w:t>XEVOS Solutions s.r.o. centrum</w:t>
      </w:r>
      <w:r>
        <w:rPr>
          <w:spacing w:val="-2"/>
        </w:rPr>
        <w:t xml:space="preserve"> </w:t>
      </w:r>
      <w:r>
        <w:t>Ostrava,</w:t>
      </w:r>
      <w:r>
        <w:rPr>
          <w:spacing w:val="-3"/>
        </w:rPr>
        <w:t xml:space="preserve"> </w:t>
      </w:r>
      <w:r>
        <w:t>a.s</w:t>
      </w:r>
      <w:r>
        <w:tab/>
        <w:t>Vladimír</w:t>
      </w:r>
      <w:r>
        <w:rPr>
          <w:spacing w:val="-1"/>
        </w:rPr>
        <w:t xml:space="preserve"> </w:t>
      </w:r>
      <w:r>
        <w:t>Bohunský</w:t>
      </w:r>
      <w:r>
        <w:tab/>
      </w:r>
      <w:r>
        <w:tab/>
      </w:r>
      <w:r w:rsidR="005B6DCA">
        <w:t>xxxxxxxx</w:t>
      </w:r>
    </w:p>
    <w:p w14:paraId="5315AE35" w14:textId="2E476E1B" w:rsidR="00EA1A2F" w:rsidRDefault="00D73A4E">
      <w:pPr>
        <w:tabs>
          <w:tab w:val="left" w:pos="3805"/>
          <w:tab w:val="left" w:pos="7562"/>
        </w:tabs>
        <w:spacing w:before="1"/>
        <w:ind w:left="514" w:right="1737" w:firstLine="408"/>
        <w:rPr>
          <w:i/>
        </w:rPr>
      </w:pPr>
      <w:r>
        <w:t>xxxxxxx</w:t>
      </w:r>
      <w:r w:rsidR="00000000">
        <w:tab/>
      </w:r>
      <w:r w:rsidR="00000000">
        <w:rPr>
          <w:i/>
        </w:rPr>
        <w:t>(Příjemce</w:t>
      </w:r>
      <w:r w:rsidR="00000000">
        <w:rPr>
          <w:i/>
          <w:spacing w:val="-4"/>
        </w:rPr>
        <w:t xml:space="preserve"> </w:t>
      </w:r>
      <w:r w:rsidR="00000000">
        <w:rPr>
          <w:i/>
        </w:rPr>
        <w:t>podpory)</w:t>
      </w:r>
      <w:r w:rsidR="00000000">
        <w:rPr>
          <w:i/>
        </w:rPr>
        <w:tab/>
      </w:r>
      <w:r w:rsidR="00000000">
        <w:rPr>
          <w:i/>
          <w:spacing w:val="-3"/>
        </w:rPr>
        <w:t xml:space="preserve">(Expert) </w:t>
      </w:r>
      <w:r w:rsidR="00000000">
        <w:rPr>
          <w:i/>
        </w:rPr>
        <w:t>(Poskytovatel</w:t>
      </w:r>
      <w:r w:rsidR="00000000">
        <w:rPr>
          <w:i/>
          <w:spacing w:val="-4"/>
        </w:rPr>
        <w:t xml:space="preserve"> </w:t>
      </w:r>
      <w:r w:rsidR="00000000">
        <w:rPr>
          <w:i/>
        </w:rPr>
        <w:t>podpory)</w:t>
      </w:r>
    </w:p>
    <w:p w14:paraId="5315AE36" w14:textId="77777777" w:rsidR="00EA1A2F" w:rsidRDefault="00EA1A2F">
      <w:pPr>
        <w:sectPr w:rsidR="00EA1A2F">
          <w:pgSz w:w="11910" w:h="16840"/>
          <w:pgMar w:top="500" w:right="1020" w:bottom="1460" w:left="880" w:header="303" w:footer="1270" w:gutter="0"/>
          <w:cols w:space="708"/>
        </w:sectPr>
      </w:pPr>
    </w:p>
    <w:p w14:paraId="5315AE37" w14:textId="77777777" w:rsidR="00EA1A2F" w:rsidRDefault="00000000">
      <w:pPr>
        <w:pStyle w:val="Zkladntext"/>
        <w:ind w:left="849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315AE44" wp14:editId="5315AE45">
            <wp:extent cx="796704" cy="454628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5AE38" w14:textId="10128245" w:rsidR="00EA1A2F" w:rsidRDefault="00EA1A2F">
      <w:pPr>
        <w:pStyle w:val="Zkladntext"/>
        <w:spacing w:before="1"/>
        <w:rPr>
          <w:i/>
          <w:sz w:val="13"/>
        </w:rPr>
      </w:pPr>
    </w:p>
    <w:sectPr w:rsidR="00EA1A2F">
      <w:headerReference w:type="default" r:id="rId10"/>
      <w:footerReference w:type="default" r:id="rId11"/>
      <w:pgSz w:w="11910" w:h="16840"/>
      <w:pgMar w:top="500" w:right="1020" w:bottom="280" w:left="880" w:header="23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90962" w14:textId="77777777" w:rsidR="003F20A8" w:rsidRDefault="003F20A8">
      <w:r>
        <w:separator/>
      </w:r>
    </w:p>
  </w:endnote>
  <w:endnote w:type="continuationSeparator" w:id="0">
    <w:p w14:paraId="4C051414" w14:textId="77777777" w:rsidR="003F20A8" w:rsidRDefault="003F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5AE48" w14:textId="77777777" w:rsidR="00EA1A2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69824" behindDoc="1" locked="0" layoutInCell="1" allowOverlap="1" wp14:anchorId="5315AE4E" wp14:editId="5315AE4F">
          <wp:simplePos x="0" y="0"/>
          <wp:positionH relativeFrom="page">
            <wp:posOffset>688691</wp:posOffset>
          </wp:positionH>
          <wp:positionV relativeFrom="page">
            <wp:posOffset>9778009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70848" behindDoc="1" locked="0" layoutInCell="1" allowOverlap="1" wp14:anchorId="5315AE50" wp14:editId="5315AE51">
          <wp:simplePos x="0" y="0"/>
          <wp:positionH relativeFrom="page">
            <wp:posOffset>5621020</wp:posOffset>
          </wp:positionH>
          <wp:positionV relativeFrom="page">
            <wp:posOffset>9758959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5AE4A" w14:textId="77777777" w:rsidR="00EA1A2F" w:rsidRDefault="00EA1A2F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0D4D7" w14:textId="77777777" w:rsidR="003F20A8" w:rsidRDefault="003F20A8">
      <w:r>
        <w:separator/>
      </w:r>
    </w:p>
  </w:footnote>
  <w:footnote w:type="continuationSeparator" w:id="0">
    <w:p w14:paraId="592AE830" w14:textId="77777777" w:rsidR="003F20A8" w:rsidRDefault="003F2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5AE47" w14:textId="77777777" w:rsidR="00EA1A2F" w:rsidRDefault="00000000">
    <w:pPr>
      <w:pStyle w:val="Zkladntext"/>
      <w:spacing w:line="14" w:lineRule="auto"/>
      <w:rPr>
        <w:sz w:val="13"/>
      </w:rPr>
    </w:pPr>
    <w:r>
      <w:rPr>
        <w:noProof/>
      </w:rPr>
      <w:drawing>
        <wp:anchor distT="0" distB="0" distL="0" distR="0" simplePos="0" relativeHeight="251467776" behindDoc="1" locked="0" layoutInCell="1" allowOverlap="1" wp14:anchorId="5315AE4B" wp14:editId="5315AE4C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315AE4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0.9pt;margin-top:14.15pt;width:185.5pt;height:8.75pt;z-index:-251847680;mso-position-horizontal-relative:page;mso-position-vertical-relative:page" filled="f" stroked="f">
          <v:textbox inset="0,0,0,0">
            <w:txbxContent>
              <w:p w14:paraId="5315AE5F" w14:textId="77777777" w:rsidR="00EA1A2F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01933ee5-5154-721b-9442-1341a727efab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5AE49" w14:textId="77777777" w:rsidR="00EA1A2F" w:rsidRDefault="00000000">
    <w:pPr>
      <w:pStyle w:val="Zkladntext"/>
      <w:spacing w:line="14" w:lineRule="auto"/>
      <w:rPr>
        <w:sz w:val="20"/>
      </w:rPr>
    </w:pPr>
    <w:r>
      <w:pict w14:anchorId="5315AE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0.9pt;margin-top:14.15pt;width:185.5pt;height:8.75pt;z-index:-251844608;mso-position-horizontal-relative:page;mso-position-vertical-relative:page" filled="f" stroked="f">
          <v:textbox inset="0,0,0,0">
            <w:txbxContent>
              <w:p w14:paraId="5315AE60" w14:textId="77777777" w:rsidR="00EA1A2F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01933ee5-5154-721b-9442-1341a727efab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05560"/>
    <w:multiLevelType w:val="multilevel"/>
    <w:tmpl w:val="DDBCF528"/>
    <w:lvl w:ilvl="0">
      <w:start w:val="1"/>
      <w:numFmt w:val="decimal"/>
      <w:lvlText w:val="%1."/>
      <w:lvlJc w:val="left"/>
      <w:pPr>
        <w:ind w:left="822" w:hanging="70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2" w:hanging="70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657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75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494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413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331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250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69" w:hanging="709"/>
      </w:pPr>
      <w:rPr>
        <w:rFonts w:hint="default"/>
        <w:lang w:val="cs-CZ" w:eastAsia="cs-CZ" w:bidi="cs-CZ"/>
      </w:rPr>
    </w:lvl>
  </w:abstractNum>
  <w:num w:numId="1" w16cid:durableId="139743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A2F"/>
    <w:rsid w:val="003F20A8"/>
    <w:rsid w:val="005B6DCA"/>
    <w:rsid w:val="00B73734"/>
    <w:rsid w:val="00D73A4E"/>
    <w:rsid w:val="00EA1A2F"/>
    <w:rsid w:val="00F3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5315ADFD"/>
  <w15:docId w15:val="{A1EDD5C1-D386-41F3-8305-47775466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13"/>
      <w:outlineLvl w:val="0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2" w:hanging="71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363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CYBER Projekt - SKOL s. r. o._dodatek č. 2_posun termínu.pdf</dc:title>
  <dc:subject>Smlouva CYBER Projekt - SKOL s. r. o._dodatek č. 2_posun termínu.pdf</dc:subject>
  <dc:creator>Josef Zedník</dc:creator>
  <cp:lastModifiedBy>Olga Palová</cp:lastModifiedBy>
  <cp:revision>4</cp:revision>
  <dcterms:created xsi:type="dcterms:W3CDTF">2024-11-28T10:49:00Z</dcterms:created>
  <dcterms:modified xsi:type="dcterms:W3CDTF">2024-11-28T10:52:00Z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2024-11-28T00:00:00Z</vt:filetime>
  </property>
</Properties>
</file>