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960"/>
        <w:gridCol w:w="960"/>
        <w:gridCol w:w="960"/>
        <w:gridCol w:w="960"/>
        <w:gridCol w:w="940"/>
        <w:gridCol w:w="1940"/>
        <w:gridCol w:w="1700"/>
        <w:gridCol w:w="960"/>
        <w:gridCol w:w="1160"/>
      </w:tblGrid>
      <w:tr w:rsidR="007351FD" w:rsidRPr="007351FD" w:rsidTr="007351FD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1FD" w:rsidRPr="007351FD" w:rsidRDefault="007351FD" w:rsidP="00735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_GoBack" w:colFirst="2" w:colLast="2"/>
            <w:r w:rsidRPr="007351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1FD" w:rsidRPr="007351FD" w:rsidRDefault="007351FD" w:rsidP="00735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1FD" w:rsidRPr="007351FD" w:rsidRDefault="007351FD" w:rsidP="0073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1FD" w:rsidRPr="007351FD" w:rsidRDefault="007351FD" w:rsidP="0073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1FD" w:rsidRPr="007351FD" w:rsidRDefault="007351FD" w:rsidP="0073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1FD" w:rsidRPr="007351FD" w:rsidRDefault="007351FD" w:rsidP="0073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1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1FD" w:rsidRPr="007351FD" w:rsidRDefault="007351FD" w:rsidP="0073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1FD" w:rsidRPr="007351FD" w:rsidRDefault="007351FD" w:rsidP="0073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1FD" w:rsidRPr="007351FD" w:rsidRDefault="007351FD" w:rsidP="0073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1FD" w:rsidRPr="007351FD" w:rsidRDefault="007351FD" w:rsidP="0073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1FD">
              <w:rPr>
                <w:rFonts w:ascii="Calibri" w:eastAsia="Times New Roman" w:hAnsi="Calibri" w:cs="Calibri"/>
                <w:color w:val="000000"/>
                <w:lang w:eastAsia="cs-CZ"/>
              </w:rPr>
              <w:t>CN</w:t>
            </w:r>
          </w:p>
        </w:tc>
      </w:tr>
      <w:tr w:rsidR="007351FD" w:rsidRPr="007351FD" w:rsidTr="007351FD">
        <w:trPr>
          <w:trHeight w:val="608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FD" w:rsidRPr="007351FD" w:rsidRDefault="007351FD" w:rsidP="0073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1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:rsidR="007351FD" w:rsidRPr="007351FD" w:rsidRDefault="007351FD" w:rsidP="0073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1FD">
              <w:rPr>
                <w:rFonts w:ascii="Calibri" w:eastAsia="Times New Roman" w:hAnsi="Calibri" w:cs="Calibri"/>
                <w:color w:val="000000"/>
                <w:lang w:eastAsia="cs-CZ"/>
              </w:rPr>
              <w:t>Skleněné negativy</w:t>
            </w:r>
          </w:p>
        </w:tc>
        <w:tc>
          <w:tcPr>
            <w:tcW w:w="650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:rsidR="007351FD" w:rsidRPr="007351FD" w:rsidRDefault="007351FD" w:rsidP="0073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1FD">
              <w:rPr>
                <w:rFonts w:ascii="Calibri" w:eastAsia="Times New Roman" w:hAnsi="Calibri" w:cs="Calibri"/>
                <w:color w:val="000000"/>
                <w:lang w:eastAsia="cs-CZ"/>
              </w:rPr>
              <w:t>Negativy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EAAAA"/>
            <w:vAlign w:val="center"/>
            <w:hideMark/>
          </w:tcPr>
          <w:p w:rsidR="007351FD" w:rsidRPr="007351FD" w:rsidRDefault="007351FD" w:rsidP="0073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1FD">
              <w:rPr>
                <w:rFonts w:ascii="Calibri" w:eastAsia="Times New Roman" w:hAnsi="Calibri" w:cs="Calibri"/>
                <w:color w:val="000000"/>
                <w:lang w:eastAsia="cs-CZ"/>
              </w:rPr>
              <w:t>diapozitivy</w:t>
            </w:r>
          </w:p>
        </w:tc>
      </w:tr>
      <w:tr w:rsidR="007351FD" w:rsidRPr="007351FD" w:rsidTr="007351FD">
        <w:trPr>
          <w:trHeight w:val="15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1FD" w:rsidRPr="007351FD" w:rsidRDefault="007351FD" w:rsidP="00735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51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7351FD" w:rsidRPr="007351FD" w:rsidRDefault="007351FD" w:rsidP="00735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51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 9x12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7351FD" w:rsidRPr="007351FD" w:rsidRDefault="007351FD" w:rsidP="00735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51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13x18 a větší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351FD" w:rsidRPr="007351FD" w:rsidRDefault="007351FD" w:rsidP="00735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51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svitek 6x6, kinofilm 2,4x3,6 </w:t>
            </w:r>
            <w:proofErr w:type="spellStart"/>
            <w:r w:rsidRPr="007351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atd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351FD" w:rsidRPr="007351FD" w:rsidRDefault="007351FD" w:rsidP="00735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51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Větší formát (rozměr neurčen)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351FD" w:rsidRPr="007351FD" w:rsidRDefault="007351FD" w:rsidP="00735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51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Barevný negativ, formát neurčen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351FD" w:rsidRPr="007351FD" w:rsidRDefault="007351FD" w:rsidP="00735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351FD">
              <w:rPr>
                <w:rFonts w:ascii="Calibri" w:eastAsia="Times New Roman" w:hAnsi="Calibri" w:cs="Calibri"/>
                <w:b/>
                <w:bCs/>
                <w:lang w:eastAsia="cs-CZ"/>
              </w:rPr>
              <w:t>Archiválie, volné listy formát od A5 po prodloužený A3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7351FD" w:rsidRPr="007351FD" w:rsidRDefault="007351FD" w:rsidP="00735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51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inventární knihy MZM, formát prodloužená A4, svázaný formát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:rsidR="007351FD" w:rsidRPr="007351FD" w:rsidRDefault="007351FD" w:rsidP="00735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51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GLASS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vAlign w:val="bottom"/>
            <w:hideMark/>
          </w:tcPr>
          <w:p w:rsidR="007351FD" w:rsidRPr="007351FD" w:rsidRDefault="007351FD" w:rsidP="00735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51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METAL, PLASTIC</w:t>
            </w:r>
          </w:p>
        </w:tc>
      </w:tr>
      <w:tr w:rsidR="007351FD" w:rsidRPr="007351FD" w:rsidTr="007351FD">
        <w:trPr>
          <w:trHeight w:val="608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351FD" w:rsidRPr="007351FD" w:rsidRDefault="007351FD" w:rsidP="00735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51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počet kusů</w:t>
            </w:r>
          </w:p>
        </w:tc>
        <w:tc>
          <w:tcPr>
            <w:tcW w:w="10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:rsidR="007351FD" w:rsidRPr="007351FD" w:rsidRDefault="007351FD" w:rsidP="0073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1FD">
              <w:rPr>
                <w:rFonts w:ascii="Calibri" w:eastAsia="Times New Roman" w:hAnsi="Calibri" w:cs="Calibri"/>
                <w:color w:val="000000"/>
                <w:lang w:eastAsia="cs-CZ"/>
              </w:rPr>
              <w:t>bude doplněno po ukončení díla dle skutečnosti jako součást předávacího protokolu a současně podklad pro fakturaci</w:t>
            </w:r>
          </w:p>
        </w:tc>
      </w:tr>
      <w:tr w:rsidR="007351FD" w:rsidRPr="007351FD" w:rsidTr="007351FD">
        <w:trPr>
          <w:trHeight w:val="608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351FD" w:rsidRPr="007351FD" w:rsidRDefault="007351FD" w:rsidP="00735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51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digitalizaci jednoho ks negativu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351FD" w:rsidRPr="007351FD" w:rsidRDefault="007351FD" w:rsidP="0073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1FD">
              <w:rPr>
                <w:rFonts w:ascii="Calibri" w:eastAsia="Times New Roman" w:hAnsi="Calibri" w:cs="Calibri"/>
                <w:color w:val="000000"/>
                <w:lang w:eastAsia="cs-CZ"/>
              </w:rPr>
              <w:t>22,255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351FD" w:rsidRPr="007351FD" w:rsidRDefault="007351FD" w:rsidP="0073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1FD">
              <w:rPr>
                <w:rFonts w:ascii="Calibri" w:eastAsia="Times New Roman" w:hAnsi="Calibri" w:cs="Calibri"/>
                <w:color w:val="000000"/>
                <w:lang w:eastAsia="cs-CZ"/>
              </w:rPr>
              <w:t>21,97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351FD" w:rsidRPr="007351FD" w:rsidRDefault="007351FD" w:rsidP="0073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1FD">
              <w:rPr>
                <w:rFonts w:ascii="Calibri" w:eastAsia="Times New Roman" w:hAnsi="Calibri" w:cs="Calibri"/>
                <w:color w:val="000000"/>
                <w:lang w:eastAsia="cs-CZ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351FD" w:rsidRPr="007351FD" w:rsidRDefault="007351FD" w:rsidP="0073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1FD">
              <w:rPr>
                <w:rFonts w:ascii="Calibri" w:eastAsia="Times New Roman" w:hAnsi="Calibri" w:cs="Calibri"/>
                <w:color w:val="000000"/>
                <w:lang w:eastAsia="cs-CZ"/>
              </w:rPr>
              <w:t>10,157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351FD" w:rsidRPr="007351FD" w:rsidRDefault="007351FD" w:rsidP="0073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1FD">
              <w:rPr>
                <w:rFonts w:ascii="Calibri" w:eastAsia="Times New Roman" w:hAnsi="Calibri" w:cs="Calibri"/>
                <w:color w:val="000000"/>
                <w:lang w:eastAsia="cs-CZ"/>
              </w:rPr>
              <w:t>18,00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351FD" w:rsidRPr="007351FD" w:rsidRDefault="007351FD" w:rsidP="0073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7351FD">
              <w:rPr>
                <w:rFonts w:ascii="Calibri" w:eastAsia="Times New Roman" w:hAnsi="Calibri" w:cs="Calibri"/>
                <w:lang w:eastAsia="cs-CZ"/>
              </w:rPr>
              <w:t>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351FD" w:rsidRPr="007351FD" w:rsidRDefault="007351FD" w:rsidP="0073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1FD">
              <w:rPr>
                <w:rFonts w:ascii="Calibri" w:eastAsia="Times New Roman" w:hAnsi="Calibri" w:cs="Calibri"/>
                <w:color w:val="000000"/>
                <w:lang w:eastAsia="cs-CZ"/>
              </w:rPr>
              <w:t>55,00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351FD" w:rsidRPr="007351FD" w:rsidRDefault="007351FD" w:rsidP="0073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1FD">
              <w:rPr>
                <w:rFonts w:ascii="Calibri" w:eastAsia="Times New Roman" w:hAnsi="Calibri" w:cs="Calibri"/>
                <w:color w:val="000000"/>
                <w:lang w:eastAsia="cs-CZ"/>
              </w:rPr>
              <w:t>70,00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7351FD" w:rsidRPr="007351FD" w:rsidRDefault="007351FD" w:rsidP="0073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1FD">
              <w:rPr>
                <w:rFonts w:ascii="Calibri" w:eastAsia="Times New Roman" w:hAnsi="Calibri" w:cs="Calibri"/>
                <w:color w:val="000000"/>
                <w:lang w:eastAsia="cs-CZ"/>
              </w:rPr>
              <w:t>75,00</w:t>
            </w:r>
          </w:p>
        </w:tc>
      </w:tr>
      <w:tr w:rsidR="007351FD" w:rsidRPr="007351FD" w:rsidTr="007351FD">
        <w:trPr>
          <w:trHeight w:val="608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351FD" w:rsidRPr="007351FD" w:rsidRDefault="007351FD" w:rsidP="00735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51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</w:tc>
        <w:tc>
          <w:tcPr>
            <w:tcW w:w="1054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7351FD" w:rsidRPr="007351FD" w:rsidRDefault="007351FD" w:rsidP="0073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351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maximálně 470 000 bez DPH</w:t>
            </w:r>
          </w:p>
        </w:tc>
      </w:tr>
      <w:bookmarkEnd w:id="0"/>
    </w:tbl>
    <w:p w:rsidR="006C0C26" w:rsidRDefault="006C0C26"/>
    <w:sectPr w:rsidR="006C0C26" w:rsidSect="007351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FD"/>
    <w:rsid w:val="006C0C26"/>
    <w:rsid w:val="0073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40E01-4246-463A-815A-103FEBC3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506</Characters>
  <Application>Microsoft Office Word</Application>
  <DocSecurity>0</DocSecurity>
  <Lines>4</Lines>
  <Paragraphs>1</Paragraphs>
  <ScaleCrop>false</ScaleCrop>
  <Company>Moravské zemské muzeum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Divišová</dc:creator>
  <cp:keywords/>
  <dc:description/>
  <cp:lastModifiedBy>Anna Divišová</cp:lastModifiedBy>
  <cp:revision>1</cp:revision>
  <dcterms:created xsi:type="dcterms:W3CDTF">2024-11-28T10:38:00Z</dcterms:created>
  <dcterms:modified xsi:type="dcterms:W3CDTF">2024-11-28T10:39:00Z</dcterms:modified>
</cp:coreProperties>
</file>