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B8" w:rsidRDefault="00282B6B">
      <w:pPr>
        <w:pStyle w:val="Nadpis1"/>
        <w:spacing w:before="60"/>
      </w:pPr>
      <w:proofErr w:type="spellStart"/>
      <w:r>
        <w:rPr>
          <w:w w:val="105"/>
        </w:rPr>
        <w:t>Dodatek</w:t>
      </w:r>
      <w:proofErr w:type="spellEnd"/>
      <w:r>
        <w:rPr>
          <w:w w:val="105"/>
        </w:rPr>
        <w:t xml:space="preserve"> č.</w:t>
      </w:r>
      <w:r>
        <w:rPr>
          <w:spacing w:val="-68"/>
          <w:w w:val="105"/>
        </w:rPr>
        <w:t xml:space="preserve"> </w:t>
      </w:r>
      <w:r>
        <w:rPr>
          <w:w w:val="105"/>
        </w:rPr>
        <w:t>1</w:t>
      </w:r>
    </w:p>
    <w:p w:rsidR="00EE3FB8" w:rsidRDefault="00282B6B">
      <w:pPr>
        <w:spacing w:before="29" w:line="254" w:lineRule="auto"/>
        <w:ind w:left="204" w:right="174"/>
        <w:jc w:val="center"/>
        <w:rPr>
          <w:rFonts w:ascii="Times New Roman" w:hAnsi="Times New Roman"/>
          <w:sz w:val="40"/>
        </w:rPr>
      </w:pPr>
      <w:proofErr w:type="spellStart"/>
      <w:proofErr w:type="gramStart"/>
      <w:r>
        <w:rPr>
          <w:rFonts w:ascii="Times New Roman" w:hAnsi="Times New Roman"/>
          <w:w w:val="105"/>
          <w:sz w:val="40"/>
        </w:rPr>
        <w:t>ke</w:t>
      </w:r>
      <w:proofErr w:type="spellEnd"/>
      <w:proofErr w:type="gramEnd"/>
      <w:r>
        <w:rPr>
          <w:rFonts w:ascii="Times New Roman" w:hAnsi="Times New Roman"/>
          <w:spacing w:val="-28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Smlouvě</w:t>
      </w:r>
      <w:proofErr w:type="spellEnd"/>
      <w:r>
        <w:rPr>
          <w:rFonts w:ascii="Times New Roman" w:hAnsi="Times New Roman"/>
          <w:spacing w:val="-30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na</w:t>
      </w:r>
      <w:proofErr w:type="spellEnd"/>
      <w:r>
        <w:rPr>
          <w:rFonts w:ascii="Times New Roman" w:hAnsi="Times New Roman"/>
          <w:spacing w:val="-30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dodávku</w:t>
      </w:r>
      <w:proofErr w:type="spellEnd"/>
      <w:r>
        <w:rPr>
          <w:rFonts w:ascii="Times New Roman" w:hAnsi="Times New Roman"/>
          <w:spacing w:val="-30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sbírkového</w:t>
      </w:r>
      <w:proofErr w:type="spellEnd"/>
      <w:r>
        <w:rPr>
          <w:rFonts w:ascii="Times New Roman" w:hAnsi="Times New Roman"/>
          <w:spacing w:val="-28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evidenčního</w:t>
      </w:r>
      <w:proofErr w:type="spellEnd"/>
      <w:r>
        <w:rPr>
          <w:rFonts w:ascii="Times New Roman" w:hAnsi="Times New Roman"/>
          <w:spacing w:val="-28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systému</w:t>
      </w:r>
      <w:proofErr w:type="spellEnd"/>
      <w:r>
        <w:rPr>
          <w:rFonts w:ascii="Times New Roman" w:hAnsi="Times New Roman"/>
          <w:spacing w:val="-32"/>
          <w:w w:val="105"/>
          <w:sz w:val="40"/>
        </w:rPr>
        <w:t xml:space="preserve"> </w:t>
      </w:r>
      <w:r>
        <w:rPr>
          <w:rFonts w:ascii="Times New Roman" w:hAnsi="Times New Roman"/>
          <w:w w:val="105"/>
          <w:sz w:val="40"/>
        </w:rPr>
        <w:t xml:space="preserve">a </w:t>
      </w:r>
      <w:proofErr w:type="spellStart"/>
      <w:r>
        <w:rPr>
          <w:rFonts w:ascii="Times New Roman" w:hAnsi="Times New Roman"/>
          <w:w w:val="105"/>
          <w:sz w:val="40"/>
        </w:rPr>
        <w:t>zajištění</w:t>
      </w:r>
      <w:proofErr w:type="spellEnd"/>
      <w:r>
        <w:rPr>
          <w:rFonts w:ascii="Times New Roman" w:hAnsi="Times New Roman"/>
          <w:spacing w:val="-31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jeho</w:t>
      </w:r>
      <w:proofErr w:type="spellEnd"/>
      <w:r>
        <w:rPr>
          <w:rFonts w:ascii="Times New Roman" w:hAnsi="Times New Roman"/>
          <w:spacing w:val="-33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podpory</w:t>
      </w:r>
      <w:proofErr w:type="spellEnd"/>
      <w:r>
        <w:rPr>
          <w:rFonts w:ascii="Times New Roman" w:hAnsi="Times New Roman"/>
          <w:w w:val="105"/>
          <w:sz w:val="40"/>
        </w:rPr>
        <w:t>,</w:t>
      </w:r>
      <w:r>
        <w:rPr>
          <w:rFonts w:ascii="Times New Roman" w:hAnsi="Times New Roman"/>
          <w:spacing w:val="-32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rozvoje</w:t>
      </w:r>
      <w:proofErr w:type="spellEnd"/>
      <w:r>
        <w:rPr>
          <w:rFonts w:ascii="Times New Roman" w:hAnsi="Times New Roman"/>
          <w:spacing w:val="-29"/>
          <w:w w:val="105"/>
          <w:sz w:val="40"/>
        </w:rPr>
        <w:t xml:space="preserve"> </w:t>
      </w:r>
      <w:r>
        <w:rPr>
          <w:rFonts w:ascii="Times New Roman" w:hAnsi="Times New Roman"/>
          <w:w w:val="105"/>
          <w:sz w:val="40"/>
        </w:rPr>
        <w:t>a</w:t>
      </w:r>
      <w:r>
        <w:rPr>
          <w:rFonts w:ascii="Times New Roman" w:hAnsi="Times New Roman"/>
          <w:spacing w:val="-31"/>
          <w:w w:val="105"/>
          <w:sz w:val="40"/>
        </w:rPr>
        <w:t xml:space="preserve"> </w:t>
      </w:r>
      <w:proofErr w:type="spellStart"/>
      <w:r>
        <w:rPr>
          <w:rFonts w:ascii="Times New Roman" w:hAnsi="Times New Roman"/>
          <w:w w:val="105"/>
          <w:sz w:val="40"/>
        </w:rPr>
        <w:t>provozu</w:t>
      </w:r>
      <w:proofErr w:type="spellEnd"/>
      <w:r>
        <w:rPr>
          <w:rFonts w:ascii="Times New Roman" w:hAnsi="Times New Roman"/>
          <w:w w:val="105"/>
          <w:sz w:val="40"/>
        </w:rPr>
        <w:t>,</w:t>
      </w:r>
    </w:p>
    <w:p w:rsidR="00EE3FB8" w:rsidRDefault="00282B6B">
      <w:pPr>
        <w:spacing w:before="2" w:line="254" w:lineRule="auto"/>
        <w:ind w:left="203" w:right="174"/>
        <w:jc w:val="center"/>
        <w:rPr>
          <w:rFonts w:ascii="Times New Roman" w:hAnsi="Times New Roman"/>
          <w:sz w:val="40"/>
        </w:rPr>
      </w:pPr>
      <w:proofErr w:type="gramStart"/>
      <w:r>
        <w:rPr>
          <w:rFonts w:ascii="Times New Roman" w:hAnsi="Times New Roman"/>
          <w:sz w:val="40"/>
        </w:rPr>
        <w:t>č</w:t>
      </w:r>
      <w:proofErr w:type="gramEnd"/>
      <w:r>
        <w:rPr>
          <w:rFonts w:ascii="Times New Roman" w:hAnsi="Times New Roman"/>
          <w:sz w:val="40"/>
        </w:rPr>
        <w:t>.</w:t>
      </w:r>
      <w:r>
        <w:rPr>
          <w:rFonts w:ascii="Times New Roman" w:hAnsi="Times New Roman"/>
          <w:spacing w:val="-18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smlouvy</w:t>
      </w:r>
      <w:proofErr w:type="spellEnd"/>
      <w:r>
        <w:rPr>
          <w:rFonts w:ascii="Times New Roman" w:hAnsi="Times New Roman"/>
          <w:sz w:val="40"/>
        </w:rPr>
        <w:t>:</w:t>
      </w:r>
      <w:r>
        <w:rPr>
          <w:rFonts w:ascii="Times New Roman" w:hAnsi="Times New Roman"/>
          <w:spacing w:val="-18"/>
          <w:sz w:val="40"/>
        </w:rPr>
        <w:t xml:space="preserve"> </w:t>
      </w:r>
      <w:r>
        <w:rPr>
          <w:rFonts w:ascii="Times New Roman" w:hAnsi="Times New Roman"/>
          <w:sz w:val="40"/>
        </w:rPr>
        <w:t>4101230260,</w:t>
      </w:r>
      <w:r>
        <w:rPr>
          <w:rFonts w:ascii="Times New Roman" w:hAnsi="Times New Roman"/>
          <w:spacing w:val="-16"/>
          <w:sz w:val="40"/>
        </w:rPr>
        <w:t xml:space="preserve"> </w:t>
      </w:r>
      <w:r>
        <w:rPr>
          <w:rFonts w:ascii="Times New Roman" w:hAnsi="Times New Roman"/>
          <w:sz w:val="40"/>
        </w:rPr>
        <w:t>č.</w:t>
      </w:r>
      <w:r>
        <w:rPr>
          <w:rFonts w:ascii="Times New Roman" w:hAnsi="Times New Roman"/>
          <w:spacing w:val="-19"/>
          <w:sz w:val="40"/>
        </w:rPr>
        <w:t xml:space="preserve"> </w:t>
      </w:r>
      <w:r>
        <w:rPr>
          <w:rFonts w:ascii="Times New Roman" w:hAnsi="Times New Roman"/>
          <w:sz w:val="40"/>
        </w:rPr>
        <w:t>j.</w:t>
      </w:r>
      <w:r>
        <w:rPr>
          <w:rFonts w:ascii="Times New Roman" w:hAnsi="Times New Roman"/>
          <w:spacing w:val="-16"/>
          <w:sz w:val="40"/>
        </w:rPr>
        <w:t xml:space="preserve"> </w:t>
      </w:r>
      <w:r>
        <w:rPr>
          <w:rFonts w:ascii="Times New Roman" w:hAnsi="Times New Roman"/>
          <w:sz w:val="40"/>
        </w:rPr>
        <w:t>UDU-2317/2023</w:t>
      </w:r>
      <w:r>
        <w:rPr>
          <w:rFonts w:ascii="Times New Roman" w:hAnsi="Times New Roman"/>
          <w:spacing w:val="-16"/>
          <w:sz w:val="40"/>
        </w:rPr>
        <w:t xml:space="preserve"> </w:t>
      </w:r>
      <w:r>
        <w:rPr>
          <w:rFonts w:ascii="Times New Roman" w:hAnsi="Times New Roman"/>
          <w:sz w:val="40"/>
        </w:rPr>
        <w:t>a</w:t>
      </w:r>
      <w:r>
        <w:rPr>
          <w:rFonts w:ascii="Times New Roman" w:hAnsi="Times New Roman"/>
          <w:spacing w:val="-15"/>
          <w:sz w:val="40"/>
        </w:rPr>
        <w:t xml:space="preserve"> </w:t>
      </w:r>
      <w:r>
        <w:rPr>
          <w:rFonts w:ascii="Times New Roman" w:hAnsi="Times New Roman"/>
          <w:sz w:val="40"/>
        </w:rPr>
        <w:t>PID UDU20232314</w:t>
      </w:r>
    </w:p>
    <w:p w:rsidR="00EE3FB8" w:rsidRDefault="00EE3FB8">
      <w:pPr>
        <w:pStyle w:val="Zkladntext"/>
        <w:spacing w:before="2"/>
        <w:rPr>
          <w:rFonts w:ascii="Times New Roman"/>
          <w:sz w:val="42"/>
        </w:rPr>
      </w:pPr>
    </w:p>
    <w:p w:rsidR="00EE3FB8" w:rsidRDefault="00282B6B">
      <w:pPr>
        <w:pStyle w:val="Zkladntext"/>
        <w:ind w:left="4500"/>
      </w:pPr>
      <w:proofErr w:type="spellStart"/>
      <w:proofErr w:type="gramStart"/>
      <w:r>
        <w:t>uzavřené</w:t>
      </w:r>
      <w:proofErr w:type="spellEnd"/>
      <w:proofErr w:type="gramEnd"/>
      <w:r>
        <w:t xml:space="preserve"> </w:t>
      </w:r>
      <w:proofErr w:type="spellStart"/>
      <w:r>
        <w:t>mezi</w:t>
      </w:r>
      <w:proofErr w:type="spellEnd"/>
    </w:p>
    <w:p w:rsidR="00EE3FB8" w:rsidRDefault="00EE3FB8">
      <w:pPr>
        <w:pStyle w:val="Zkladntext"/>
        <w:rPr>
          <w:sz w:val="22"/>
        </w:rPr>
      </w:pPr>
    </w:p>
    <w:p w:rsidR="00EE3FB8" w:rsidRDefault="00EE3FB8">
      <w:pPr>
        <w:pStyle w:val="Zkladntext"/>
        <w:rPr>
          <w:sz w:val="22"/>
        </w:rPr>
      </w:pPr>
    </w:p>
    <w:p w:rsidR="00EE3FB8" w:rsidRDefault="00EE3FB8">
      <w:pPr>
        <w:pStyle w:val="Zkladntext"/>
        <w:spacing w:before="3"/>
        <w:rPr>
          <w:sz w:val="16"/>
        </w:rPr>
      </w:pPr>
    </w:p>
    <w:p w:rsidR="00EE3FB8" w:rsidRDefault="00282B6B">
      <w:pPr>
        <w:pStyle w:val="Zkladntext"/>
        <w:spacing w:line="254" w:lineRule="auto"/>
        <w:ind w:left="471" w:right="8066" w:firstLine="1"/>
        <w:rPr>
          <w:rFonts w:ascii="Times New Roman"/>
        </w:rPr>
      </w:pPr>
      <w:proofErr w:type="spellStart"/>
      <w:proofErr w:type="gramStart"/>
      <w:r>
        <w:rPr>
          <w:rFonts w:ascii="Times New Roman"/>
          <w:w w:val="105"/>
        </w:rPr>
        <w:t>dodavatelem</w:t>
      </w:r>
      <w:proofErr w:type="spellEnd"/>
      <w:proofErr w:type="gramEnd"/>
      <w:r>
        <w:rPr>
          <w:rFonts w:ascii="Times New Roman"/>
          <w:w w:val="105"/>
        </w:rPr>
        <w:t xml:space="preserve">: </w:t>
      </w:r>
      <w:proofErr w:type="spellStart"/>
      <w:r>
        <w:rPr>
          <w:rFonts w:ascii="Times New Roman"/>
        </w:rPr>
        <w:t>Axiell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s.r.o</w:t>
      </w:r>
      <w:proofErr w:type="spellEnd"/>
      <w:r>
        <w:rPr>
          <w:rFonts w:ascii="Times New Roman"/>
        </w:rPr>
        <w:t>.</w:t>
      </w:r>
    </w:p>
    <w:p w:rsidR="00EE3FB8" w:rsidRDefault="00282B6B">
      <w:pPr>
        <w:pStyle w:val="Zkladntext"/>
        <w:tabs>
          <w:tab w:val="left" w:pos="2309"/>
        </w:tabs>
        <w:ind w:left="471" w:right="4004"/>
      </w:pPr>
      <w:proofErr w:type="spellStart"/>
      <w:proofErr w:type="gramStart"/>
      <w:r>
        <w:t>sídlo</w:t>
      </w:r>
      <w:proofErr w:type="spellEnd"/>
      <w:proofErr w:type="gramEnd"/>
      <w:r>
        <w:t>:</w:t>
      </w:r>
      <w:r>
        <w:tab/>
      </w:r>
      <w:r>
        <w:t>Praha 5 –</w:t>
      </w:r>
      <w:proofErr w:type="spellStart"/>
      <w:r>
        <w:t>Zličín</w:t>
      </w:r>
      <w:proofErr w:type="spellEnd"/>
      <w:r>
        <w:t xml:space="preserve">, Na </w:t>
      </w:r>
      <w:proofErr w:type="spellStart"/>
      <w:r>
        <w:t>Radosti</w:t>
      </w:r>
      <w:proofErr w:type="spellEnd"/>
      <w:r>
        <w:t xml:space="preserve"> 106/64, PSČ:</w:t>
      </w:r>
      <w:r>
        <w:rPr>
          <w:spacing w:val="-8"/>
        </w:rPr>
        <w:t xml:space="preserve"> </w:t>
      </w:r>
      <w:r>
        <w:t>155</w:t>
      </w:r>
      <w:r>
        <w:rPr>
          <w:spacing w:val="-2"/>
        </w:rPr>
        <w:t xml:space="preserve"> </w:t>
      </w:r>
      <w:r>
        <w:t>21</w:t>
      </w:r>
      <w:r>
        <w:rPr>
          <w:w w:val="99"/>
        </w:rPr>
        <w:t xml:space="preserve"> </w:t>
      </w:r>
      <w:proofErr w:type="spellStart"/>
      <w:r>
        <w:t>kterého</w:t>
      </w:r>
      <w:proofErr w:type="spellEnd"/>
      <w:r>
        <w:rPr>
          <w:spacing w:val="1"/>
        </w:rPr>
        <w:t xml:space="preserve"> </w:t>
      </w:r>
      <w:proofErr w:type="spellStart"/>
      <w:r>
        <w:t>zastupuje</w:t>
      </w:r>
      <w:proofErr w:type="spellEnd"/>
      <w:r>
        <w:t>:</w:t>
      </w:r>
      <w:r>
        <w:tab/>
        <w:t xml:space="preserve">Mgr. Pavel </w:t>
      </w:r>
      <w:proofErr w:type="spellStart"/>
      <w:r>
        <w:t>Mlčoch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rPr>
          <w:spacing w:val="-10"/>
        </w:rPr>
        <w:t xml:space="preserve"> </w:t>
      </w:r>
      <w:proofErr w:type="spellStart"/>
      <w:r>
        <w:t>společnosti</w:t>
      </w:r>
      <w:proofErr w:type="spellEnd"/>
    </w:p>
    <w:p w:rsidR="00EE3FB8" w:rsidRDefault="00282B6B">
      <w:pPr>
        <w:pStyle w:val="Zkladntext"/>
        <w:tabs>
          <w:tab w:val="left" w:pos="2308"/>
        </w:tabs>
        <w:spacing w:before="5" w:line="243" w:lineRule="exact"/>
        <w:ind w:left="471"/>
      </w:pPr>
      <w:r>
        <w:t>IČ:</w:t>
      </w:r>
      <w:r>
        <w:tab/>
        <w:t>24127582</w:t>
      </w:r>
    </w:p>
    <w:p w:rsidR="00EE3FB8" w:rsidRDefault="00282B6B">
      <w:pPr>
        <w:pStyle w:val="Zkladntext"/>
        <w:tabs>
          <w:tab w:val="left" w:pos="2309"/>
        </w:tabs>
        <w:spacing w:line="243" w:lineRule="exact"/>
        <w:ind w:left="471"/>
      </w:pPr>
      <w:r>
        <w:t>DIČ:</w:t>
      </w:r>
      <w:r>
        <w:tab/>
        <w:t>CZ24127582</w:t>
      </w:r>
    </w:p>
    <w:p w:rsidR="00EE3FB8" w:rsidRDefault="00282B6B">
      <w:pPr>
        <w:pStyle w:val="Zkladntext"/>
        <w:tabs>
          <w:tab w:val="left" w:pos="2308"/>
        </w:tabs>
        <w:spacing w:before="1"/>
        <w:ind w:left="471"/>
      </w:pPr>
      <w:proofErr w:type="spellStart"/>
      <w:proofErr w:type="gramStart"/>
      <w:r>
        <w:t>bankovní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2001356526/2010</w:t>
      </w:r>
    </w:p>
    <w:p w:rsidR="00EE3FB8" w:rsidRDefault="00282B6B">
      <w:pPr>
        <w:pStyle w:val="Zkladntext"/>
        <w:tabs>
          <w:tab w:val="left" w:pos="2309"/>
        </w:tabs>
        <w:ind w:left="471"/>
      </w:pPr>
      <w:proofErr w:type="spellStart"/>
      <w:proofErr w:type="gramStart"/>
      <w:r>
        <w:t>zápis</w:t>
      </w:r>
      <w:proofErr w:type="spellEnd"/>
      <w:proofErr w:type="gramEnd"/>
      <w:r>
        <w:t xml:space="preserve"> v OR:</w:t>
      </w:r>
      <w:r>
        <w:tab/>
        <w:t xml:space="preserve">sp. </w:t>
      </w:r>
      <w:proofErr w:type="spellStart"/>
      <w:r>
        <w:t>zn</w:t>
      </w:r>
      <w:proofErr w:type="spellEnd"/>
      <w:r>
        <w:t xml:space="preserve">. C 181091 </w:t>
      </w:r>
      <w:proofErr w:type="spellStart"/>
      <w:r>
        <w:t>vedená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</w:t>
      </w:r>
      <w:r>
        <w:rPr>
          <w:spacing w:val="-12"/>
        </w:rPr>
        <w:t xml:space="preserve"> </w:t>
      </w:r>
      <w:proofErr w:type="spellStart"/>
      <w:r>
        <w:t>Praze</w:t>
      </w:r>
      <w:proofErr w:type="spellEnd"/>
    </w:p>
    <w:p w:rsidR="00EE3FB8" w:rsidRDefault="00282B6B">
      <w:pPr>
        <w:pStyle w:val="Zkladntext"/>
        <w:spacing w:before="4"/>
        <w:ind w:left="204" w:right="6851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(</w:t>
      </w:r>
      <w:proofErr w:type="spellStart"/>
      <w:proofErr w:type="gramStart"/>
      <w:r>
        <w:rPr>
          <w:rFonts w:ascii="Times New Roman" w:hAnsi="Times New Roman"/>
          <w:w w:val="105"/>
        </w:rPr>
        <w:t>dále</w:t>
      </w:r>
      <w:proofErr w:type="spellEnd"/>
      <w:proofErr w:type="gram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jen</w:t>
      </w:r>
      <w:proofErr w:type="spellEnd"/>
      <w:r>
        <w:rPr>
          <w:rFonts w:ascii="Times New Roman" w:hAnsi="Times New Roman"/>
          <w:w w:val="105"/>
        </w:rPr>
        <w:t xml:space="preserve"> „</w:t>
      </w:r>
      <w:proofErr w:type="spellStart"/>
      <w:r>
        <w:rPr>
          <w:rFonts w:ascii="Times New Roman" w:hAnsi="Times New Roman"/>
          <w:w w:val="105"/>
        </w:rPr>
        <w:t>dodavatel</w:t>
      </w:r>
      <w:proofErr w:type="spellEnd"/>
      <w:r>
        <w:rPr>
          <w:rFonts w:ascii="Times New Roman" w:hAnsi="Times New Roman"/>
          <w:w w:val="105"/>
        </w:rPr>
        <w:t>“)</w:t>
      </w:r>
    </w:p>
    <w:p w:rsidR="00EE3FB8" w:rsidRDefault="00EE3FB8">
      <w:pPr>
        <w:pStyle w:val="Zkladntext"/>
        <w:spacing w:before="4"/>
        <w:rPr>
          <w:rFonts w:ascii="Times New Roman"/>
          <w:sz w:val="22"/>
        </w:rPr>
      </w:pPr>
    </w:p>
    <w:p w:rsidR="00EE3FB8" w:rsidRDefault="00282B6B">
      <w:pPr>
        <w:pStyle w:val="Zkladntext"/>
        <w:ind w:left="471"/>
        <w:rPr>
          <w:rFonts w:ascii="Times New Roman"/>
        </w:rPr>
      </w:pPr>
      <w:proofErr w:type="gramStart"/>
      <w:r>
        <w:rPr>
          <w:rFonts w:ascii="Times New Roman"/>
          <w:w w:val="110"/>
        </w:rPr>
        <w:t>a</w:t>
      </w:r>
      <w:proofErr w:type="gramEnd"/>
    </w:p>
    <w:p w:rsidR="00EE3FB8" w:rsidRDefault="00EE3FB8">
      <w:pPr>
        <w:pStyle w:val="Zkladntext"/>
        <w:spacing w:before="6"/>
        <w:rPr>
          <w:rFonts w:ascii="Times New Roman"/>
          <w:sz w:val="22"/>
        </w:rPr>
      </w:pPr>
    </w:p>
    <w:p w:rsidR="00EE3FB8" w:rsidRDefault="00282B6B">
      <w:pPr>
        <w:pStyle w:val="Zkladntext"/>
        <w:ind w:left="538"/>
        <w:rPr>
          <w:rFonts w:ascii="Times New Roman"/>
        </w:rPr>
      </w:pPr>
      <w:proofErr w:type="spellStart"/>
      <w:proofErr w:type="gramStart"/>
      <w:r>
        <w:rPr>
          <w:rFonts w:ascii="Times New Roman"/>
          <w:w w:val="105"/>
        </w:rPr>
        <w:t>objednatelem</w:t>
      </w:r>
      <w:proofErr w:type="spellEnd"/>
      <w:proofErr w:type="gramEnd"/>
      <w:r>
        <w:rPr>
          <w:rFonts w:ascii="Times New Roman"/>
          <w:w w:val="105"/>
        </w:rPr>
        <w:t>:</w:t>
      </w:r>
    </w:p>
    <w:p w:rsidR="00EE3FB8" w:rsidRDefault="00282B6B">
      <w:pPr>
        <w:pStyle w:val="Zkladntext"/>
        <w:spacing w:before="12"/>
        <w:ind w:left="53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Ústav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dějin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umění</w:t>
      </w:r>
      <w:proofErr w:type="spellEnd"/>
      <w:r>
        <w:rPr>
          <w:rFonts w:ascii="Times New Roman" w:hAnsi="Times New Roman"/>
        </w:rPr>
        <w:t xml:space="preserve"> AV ČR, </w:t>
      </w:r>
      <w:proofErr w:type="spellStart"/>
      <w:r>
        <w:rPr>
          <w:rFonts w:ascii="Times New Roman" w:hAnsi="Times New Roman"/>
        </w:rPr>
        <w:t>v.v.i</w:t>
      </w:r>
      <w:proofErr w:type="spellEnd"/>
      <w:r>
        <w:rPr>
          <w:rFonts w:ascii="Times New Roman" w:hAnsi="Times New Roman"/>
        </w:rPr>
        <w:t>.</w:t>
      </w:r>
    </w:p>
    <w:p w:rsidR="00EE3FB8" w:rsidRDefault="00282B6B">
      <w:pPr>
        <w:pStyle w:val="Zkladntext"/>
        <w:tabs>
          <w:tab w:val="left" w:pos="2270"/>
        </w:tabs>
        <w:spacing w:before="11"/>
        <w:ind w:left="538" w:right="3863"/>
      </w:pPr>
      <w:proofErr w:type="spellStart"/>
      <w:proofErr w:type="gramStart"/>
      <w:r>
        <w:t>sídlo</w:t>
      </w:r>
      <w:proofErr w:type="spellEnd"/>
      <w:proofErr w:type="gramEnd"/>
      <w:r>
        <w:t>:</w:t>
      </w:r>
      <w:r>
        <w:tab/>
        <w:t xml:space="preserve">Husova 352/4, Praha 1 – </w:t>
      </w:r>
      <w:proofErr w:type="spellStart"/>
      <w:r>
        <w:t>Staré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PSČ</w:t>
      </w:r>
      <w:r>
        <w:rPr>
          <w:spacing w:val="-15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w w:val="99"/>
        </w:rPr>
        <w:t xml:space="preserve"> </w:t>
      </w:r>
      <w:proofErr w:type="spellStart"/>
      <w:r>
        <w:t>kterého</w:t>
      </w:r>
      <w:proofErr w:type="spellEnd"/>
      <w:r>
        <w:rPr>
          <w:spacing w:val="1"/>
        </w:rPr>
        <w:t xml:space="preserve"> </w:t>
      </w:r>
      <w:proofErr w:type="spellStart"/>
      <w:r>
        <w:t>zastupuje</w:t>
      </w:r>
      <w:proofErr w:type="spellEnd"/>
      <w:r>
        <w:t>:</w:t>
      </w:r>
      <w:r>
        <w:tab/>
        <w:t xml:space="preserve">doc.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Tomáš</w:t>
      </w:r>
      <w:proofErr w:type="spellEnd"/>
      <w:r>
        <w:t xml:space="preserve"> Winter, Ph.D.,</w:t>
      </w:r>
      <w:r>
        <w:rPr>
          <w:spacing w:val="-13"/>
        </w:rPr>
        <w:t xml:space="preserve"> </w:t>
      </w:r>
      <w:proofErr w:type="spellStart"/>
      <w:r>
        <w:t>ředitel</w:t>
      </w:r>
      <w:proofErr w:type="spellEnd"/>
    </w:p>
    <w:p w:rsidR="00EE3FB8" w:rsidRDefault="00282B6B">
      <w:pPr>
        <w:pStyle w:val="Zkladntext"/>
        <w:tabs>
          <w:tab w:val="left" w:pos="2270"/>
        </w:tabs>
        <w:spacing w:line="242" w:lineRule="exact"/>
        <w:ind w:left="538"/>
      </w:pPr>
      <w:r>
        <w:t>IČ:</w:t>
      </w:r>
      <w:r>
        <w:tab/>
        <w:t>68378033</w:t>
      </w:r>
    </w:p>
    <w:p w:rsidR="00EE3FB8" w:rsidRDefault="00282B6B">
      <w:pPr>
        <w:pStyle w:val="Zkladntext"/>
        <w:tabs>
          <w:tab w:val="left" w:pos="2271"/>
        </w:tabs>
        <w:ind w:left="538"/>
      </w:pPr>
      <w:r>
        <w:t>DIČ:</w:t>
      </w:r>
      <w:r>
        <w:tab/>
        <w:t>CZ68378033</w:t>
      </w:r>
    </w:p>
    <w:p w:rsidR="00EE3FB8" w:rsidRDefault="00282B6B">
      <w:pPr>
        <w:pStyle w:val="Zkladntext"/>
        <w:tabs>
          <w:tab w:val="left" w:pos="2271"/>
        </w:tabs>
        <w:ind w:left="538"/>
      </w:pPr>
      <w:proofErr w:type="spellStart"/>
      <w:proofErr w:type="gramStart"/>
      <w:r>
        <w:t>bankovní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131166131/0300</w:t>
      </w:r>
    </w:p>
    <w:p w:rsidR="00EE3FB8" w:rsidRDefault="00282B6B">
      <w:pPr>
        <w:pStyle w:val="Zkladntext"/>
        <w:spacing w:before="4"/>
        <w:ind w:left="204" w:right="6783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(</w:t>
      </w:r>
      <w:proofErr w:type="spellStart"/>
      <w:proofErr w:type="gramStart"/>
      <w:r>
        <w:rPr>
          <w:rFonts w:ascii="Times New Roman" w:hAnsi="Times New Roman"/>
          <w:w w:val="105"/>
        </w:rPr>
        <w:t>dále</w:t>
      </w:r>
      <w:proofErr w:type="spellEnd"/>
      <w:proofErr w:type="gram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jen</w:t>
      </w:r>
      <w:proofErr w:type="spellEnd"/>
      <w:r>
        <w:rPr>
          <w:rFonts w:ascii="Times New Roman" w:hAnsi="Times New Roman"/>
          <w:w w:val="105"/>
        </w:rPr>
        <w:t xml:space="preserve"> „</w:t>
      </w:r>
      <w:proofErr w:type="spellStart"/>
      <w:r>
        <w:rPr>
          <w:rFonts w:ascii="Times New Roman" w:hAnsi="Times New Roman"/>
          <w:w w:val="105"/>
        </w:rPr>
        <w:t>objednatel</w:t>
      </w:r>
      <w:proofErr w:type="spellEnd"/>
      <w:r>
        <w:rPr>
          <w:rFonts w:ascii="Times New Roman" w:hAnsi="Times New Roman"/>
          <w:w w:val="105"/>
        </w:rPr>
        <w:t>“)</w:t>
      </w:r>
    </w:p>
    <w:p w:rsidR="00EE3FB8" w:rsidRDefault="00EE3FB8">
      <w:pPr>
        <w:pStyle w:val="Zkladntext"/>
        <w:rPr>
          <w:rFonts w:ascii="Times New Roman"/>
          <w:sz w:val="22"/>
        </w:rPr>
      </w:pPr>
    </w:p>
    <w:p w:rsidR="00EE3FB8" w:rsidRDefault="00EE3FB8">
      <w:pPr>
        <w:pStyle w:val="Zkladntext"/>
        <w:spacing w:before="3"/>
        <w:rPr>
          <w:rFonts w:ascii="Times New Roman"/>
          <w:sz w:val="21"/>
        </w:rPr>
      </w:pPr>
    </w:p>
    <w:p w:rsidR="00EE3FB8" w:rsidRDefault="00282B6B">
      <w:pPr>
        <w:pStyle w:val="Zkladntext"/>
        <w:ind w:left="111" w:right="10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shodě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sbírkového</w:t>
      </w:r>
      <w:proofErr w:type="spellEnd"/>
      <w:r>
        <w:t xml:space="preserve"> </w:t>
      </w:r>
      <w:proofErr w:type="spellStart"/>
      <w:r>
        <w:t>evidenčního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a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rozvoje</w:t>
      </w:r>
      <w:proofErr w:type="spellEnd"/>
      <w:r>
        <w:t xml:space="preserve"> a </w:t>
      </w:r>
      <w:proofErr w:type="spellStart"/>
      <w:r>
        <w:t>provozu</w:t>
      </w:r>
      <w:proofErr w:type="spellEnd"/>
      <w:r>
        <w:t xml:space="preserve"> (č. </w:t>
      </w:r>
      <w:proofErr w:type="spellStart"/>
      <w:r>
        <w:t>smlouvy</w:t>
      </w:r>
      <w:proofErr w:type="spellEnd"/>
      <w:r>
        <w:t xml:space="preserve">: 4101230260, č. j. UDU-2317/2023 a PID UDU20232314)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21.11.2023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Smlou</w:t>
      </w:r>
      <w:r>
        <w:t>va</w:t>
      </w:r>
      <w:proofErr w:type="spellEnd"/>
      <w:r>
        <w:t xml:space="preserve">).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1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navýšen</w:t>
      </w:r>
      <w:proofErr w:type="spellEnd"/>
      <w:r>
        <w:t xml:space="preserve"> </w:t>
      </w:r>
      <w:proofErr w:type="spellStart"/>
      <w:r>
        <w:t>diskový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pro </w:t>
      </w:r>
      <w:proofErr w:type="spellStart"/>
      <w:r>
        <w:t>ukládání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150 GB.</w:t>
      </w:r>
    </w:p>
    <w:p w:rsidR="00EE3FB8" w:rsidRDefault="00EE3FB8">
      <w:pPr>
        <w:pStyle w:val="Zkladntext"/>
        <w:rPr>
          <w:sz w:val="22"/>
        </w:rPr>
      </w:pPr>
    </w:p>
    <w:p w:rsidR="00EE3FB8" w:rsidRDefault="00EE3FB8">
      <w:pPr>
        <w:pStyle w:val="Zkladntext"/>
        <w:spacing w:before="2"/>
        <w:rPr>
          <w:sz w:val="18"/>
        </w:rPr>
      </w:pPr>
    </w:p>
    <w:p w:rsidR="00EE3FB8" w:rsidRDefault="00282B6B">
      <w:pPr>
        <w:pStyle w:val="Zkladntext"/>
        <w:spacing w:before="1"/>
        <w:ind w:left="11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Podpisem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tohoto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dodatku</w:t>
      </w:r>
      <w:proofErr w:type="spellEnd"/>
      <w:r>
        <w:rPr>
          <w:rFonts w:ascii="Times New Roman" w:hAnsi="Times New Roman"/>
        </w:rPr>
        <w:t xml:space="preserve">  se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nahrazují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následující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části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textem</w:t>
      </w:r>
      <w:proofErr w:type="spellEnd"/>
      <w:r>
        <w:rPr>
          <w:rFonts w:ascii="Times New Roman" w:hAnsi="Times New Roman"/>
        </w:rPr>
        <w:t>:</w:t>
      </w:r>
    </w:p>
    <w:p w:rsidR="00EE3FB8" w:rsidRDefault="00EE3FB8">
      <w:pPr>
        <w:pStyle w:val="Zkladntext"/>
        <w:rPr>
          <w:rFonts w:ascii="Times New Roman"/>
        </w:rPr>
      </w:pPr>
    </w:p>
    <w:p w:rsidR="00EE3FB8" w:rsidRDefault="00EE3FB8">
      <w:pPr>
        <w:pStyle w:val="Zkladntext"/>
        <w:rPr>
          <w:rFonts w:ascii="Times New Roman"/>
        </w:rPr>
      </w:pPr>
    </w:p>
    <w:p w:rsidR="00EE3FB8" w:rsidRDefault="00EE3FB8">
      <w:pPr>
        <w:pStyle w:val="Zkladntext"/>
        <w:spacing w:before="2"/>
        <w:rPr>
          <w:rFonts w:ascii="Times New Roman"/>
          <w:sz w:val="21"/>
        </w:rPr>
      </w:pPr>
    </w:p>
    <w:p w:rsidR="00EE3FB8" w:rsidRDefault="00282B6B">
      <w:pPr>
        <w:pStyle w:val="Zkladntext"/>
        <w:ind w:left="34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Příloha</w:t>
      </w:r>
      <w:proofErr w:type="spellEnd"/>
      <w:r>
        <w:rPr>
          <w:rFonts w:ascii="Times New Roman" w:hAnsi="Times New Roman"/>
        </w:rPr>
        <w:t xml:space="preserve"> č. 1. </w:t>
      </w:r>
      <w:proofErr w:type="spellStart"/>
      <w:r>
        <w:rPr>
          <w:rFonts w:ascii="Times New Roman" w:hAnsi="Times New Roman"/>
        </w:rPr>
        <w:t>Specifikace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předmětu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plnění</w:t>
      </w:r>
      <w:proofErr w:type="spellEnd"/>
      <w:proofErr w:type="gramEnd"/>
    </w:p>
    <w:p w:rsidR="00EE3FB8" w:rsidRDefault="00282B6B">
      <w:pPr>
        <w:pStyle w:val="Zkladntext"/>
        <w:spacing w:before="128"/>
        <w:ind w:left="111"/>
      </w:pPr>
      <w:r>
        <w:t xml:space="preserve">E.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(hosting), bod 2,</w:t>
      </w:r>
    </w:p>
    <w:p w:rsidR="00EE3FB8" w:rsidRDefault="00282B6B">
      <w:pPr>
        <w:pStyle w:val="Zkladntext"/>
        <w:spacing w:before="41"/>
        <w:ind w:left="831"/>
      </w:pPr>
      <w:proofErr w:type="spellStart"/>
      <w:proofErr w:type="gramStart"/>
      <w:r>
        <w:t>od</w:t>
      </w:r>
      <w:r>
        <w:t>stavec</w:t>
      </w:r>
      <w:proofErr w:type="spellEnd"/>
      <w:proofErr w:type="gramEnd"/>
      <w:r>
        <w:t xml:space="preserve"> c)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datového</w:t>
      </w:r>
      <w:proofErr w:type="spellEnd"/>
      <w:r>
        <w:t xml:space="preserve"> </w:t>
      </w:r>
      <w:proofErr w:type="spellStart"/>
      <w:r>
        <w:t>úložiště</w:t>
      </w:r>
      <w:proofErr w:type="spellEnd"/>
      <w:r>
        <w:t xml:space="preserve"> pro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Sbírkového</w:t>
      </w:r>
      <w:proofErr w:type="spellEnd"/>
      <w:r>
        <w:t xml:space="preserve"> </w:t>
      </w:r>
      <w:proofErr w:type="spellStart"/>
      <w:r>
        <w:t>evidenčního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s </w:t>
      </w:r>
      <w:proofErr w:type="spellStart"/>
      <w:r>
        <w:t>omezením</w:t>
      </w:r>
      <w:proofErr w:type="spellEnd"/>
      <w:r>
        <w:t xml:space="preserve"> </w:t>
      </w:r>
      <w:proofErr w:type="spellStart"/>
      <w:r>
        <w:t>diskového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do 150 GB </w:t>
      </w:r>
      <w:proofErr w:type="spellStart"/>
      <w:r>
        <w:t>dat</w:t>
      </w:r>
      <w:proofErr w:type="spellEnd"/>
      <w:r>
        <w:t xml:space="preserve"> a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rozšíření</w:t>
      </w:r>
      <w:proofErr w:type="spellEnd"/>
      <w:r>
        <w:t>; a</w:t>
      </w: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  <w:spacing w:before="4"/>
        <w:rPr>
          <w:sz w:val="15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3259"/>
        <w:gridCol w:w="2834"/>
      </w:tblGrid>
      <w:tr w:rsidR="00EE3FB8">
        <w:trPr>
          <w:trHeight w:hRule="exact" w:val="286"/>
        </w:trPr>
        <w:tc>
          <w:tcPr>
            <w:tcW w:w="3302" w:type="dxa"/>
          </w:tcPr>
          <w:p w:rsidR="00EE3FB8" w:rsidRDefault="00282B6B">
            <w:pPr>
              <w:pStyle w:val="TableParagraph"/>
              <w:ind w:left="720"/>
              <w:rPr>
                <w:sz w:val="16"/>
              </w:rPr>
            </w:pPr>
            <w:r>
              <w:rPr>
                <w:w w:val="110"/>
                <w:sz w:val="16"/>
              </w:rPr>
              <w:t xml:space="preserve">Outsourcing, </w:t>
            </w:r>
            <w:proofErr w:type="spellStart"/>
            <w:r>
              <w:rPr>
                <w:w w:val="110"/>
                <w:sz w:val="16"/>
              </w:rPr>
              <w:t>Dodatek</w:t>
            </w:r>
            <w:proofErr w:type="spellEnd"/>
            <w:r>
              <w:rPr>
                <w:w w:val="110"/>
                <w:sz w:val="16"/>
              </w:rPr>
              <w:t xml:space="preserve"> č. 1</w:t>
            </w:r>
          </w:p>
        </w:tc>
        <w:tc>
          <w:tcPr>
            <w:tcW w:w="3259" w:type="dxa"/>
          </w:tcPr>
          <w:p w:rsidR="00EE3FB8" w:rsidRDefault="00282B6B">
            <w:pPr>
              <w:pStyle w:val="TableParagraph"/>
              <w:ind w:left="1169" w:right="1169"/>
              <w:jc w:val="center"/>
              <w:rPr>
                <w:sz w:val="16"/>
              </w:rPr>
            </w:pPr>
            <w:r>
              <w:rPr>
                <w:sz w:val="16"/>
              </w:rPr>
              <w:t>ÚDU AV ČR</w:t>
            </w:r>
          </w:p>
        </w:tc>
        <w:tc>
          <w:tcPr>
            <w:tcW w:w="2834" w:type="dxa"/>
          </w:tcPr>
          <w:p w:rsidR="00EE3FB8" w:rsidRDefault="00282B6B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Strana</w:t>
            </w:r>
            <w:proofErr w:type="spellEnd"/>
            <w:r>
              <w:rPr>
                <w:w w:val="110"/>
                <w:sz w:val="16"/>
              </w:rPr>
              <w:t xml:space="preserve"> 1 z </w:t>
            </w:r>
            <w:proofErr w:type="spellStart"/>
            <w:r>
              <w:rPr>
                <w:w w:val="110"/>
                <w:sz w:val="16"/>
              </w:rPr>
              <w:t>celkových</w:t>
            </w:r>
            <w:proofErr w:type="spellEnd"/>
            <w:r>
              <w:rPr>
                <w:w w:val="110"/>
                <w:sz w:val="16"/>
              </w:rPr>
              <w:t xml:space="preserve"> 2</w:t>
            </w:r>
          </w:p>
        </w:tc>
      </w:tr>
    </w:tbl>
    <w:p w:rsidR="00EE3FB8" w:rsidRDefault="00EE3FB8">
      <w:pPr>
        <w:rPr>
          <w:sz w:val="16"/>
        </w:rPr>
        <w:sectPr w:rsidR="00EE3FB8">
          <w:type w:val="continuous"/>
          <w:pgSz w:w="11910" w:h="16840"/>
          <w:pgMar w:top="1060" w:right="880" w:bottom="280" w:left="880" w:header="708" w:footer="708" w:gutter="0"/>
          <w:cols w:space="708"/>
        </w:sectPr>
      </w:pPr>
    </w:p>
    <w:p w:rsidR="00EE3FB8" w:rsidRDefault="00282B6B">
      <w:pPr>
        <w:pStyle w:val="Zkladntext"/>
        <w:spacing w:before="79"/>
        <w:ind w:left="3579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oddíl</w:t>
      </w:r>
      <w:proofErr w:type="spellEnd"/>
      <w:proofErr w:type="gramEnd"/>
      <w:r>
        <w:rPr>
          <w:rFonts w:ascii="Times New Roman" w:hAnsi="Times New Roman"/>
        </w:rPr>
        <w:t xml:space="preserve"> VI. </w:t>
      </w:r>
      <w:proofErr w:type="spellStart"/>
      <w:r>
        <w:rPr>
          <w:rFonts w:ascii="Times New Roman" w:hAnsi="Times New Roman"/>
        </w:rPr>
        <w:t>Odměna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proofErr w:type="gramStart"/>
      <w:r>
        <w:rPr>
          <w:rFonts w:ascii="Times New Roman" w:hAnsi="Times New Roman"/>
        </w:rPr>
        <w:t>platební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podmínky</w:t>
      </w:r>
      <w:proofErr w:type="spellEnd"/>
      <w:proofErr w:type="gramEnd"/>
    </w:p>
    <w:p w:rsidR="00EE3FB8" w:rsidRDefault="00282B6B">
      <w:pPr>
        <w:pStyle w:val="Zkladntext"/>
        <w:spacing w:before="131"/>
        <w:ind w:left="111"/>
      </w:pPr>
      <w:proofErr w:type="gramStart"/>
      <w:r>
        <w:t>bod</w:t>
      </w:r>
      <w:proofErr w:type="gramEnd"/>
      <w:r>
        <w:t xml:space="preserve"> 5.</w:t>
      </w:r>
    </w:p>
    <w:p w:rsidR="00EE3FB8" w:rsidRDefault="00282B6B">
      <w:pPr>
        <w:pStyle w:val="Zkladntext"/>
        <w:spacing w:before="39"/>
        <w:ind w:left="11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měsíčně</w:t>
      </w:r>
      <w:proofErr w:type="spellEnd"/>
      <w:r>
        <w:t>:</w:t>
      </w:r>
    </w:p>
    <w:p w:rsidR="00EE3FB8" w:rsidRDefault="00282B6B">
      <w:pPr>
        <w:pStyle w:val="Zkladntext"/>
        <w:spacing w:before="39"/>
        <w:ind w:left="831"/>
      </w:pPr>
      <w:proofErr w:type="gramStart"/>
      <w:r>
        <w:t>hosting</w:t>
      </w:r>
      <w:proofErr w:type="gramEnd"/>
      <w:r>
        <w:t xml:space="preserve"> </w:t>
      </w:r>
      <w:proofErr w:type="spellStart"/>
      <w:r>
        <w:t>Sbírkového</w:t>
      </w:r>
      <w:proofErr w:type="spellEnd"/>
      <w:r>
        <w:t xml:space="preserve"> </w:t>
      </w:r>
      <w:proofErr w:type="spellStart"/>
      <w:r>
        <w:t>evidenčního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: 5 000,-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pět-tisíc-korun-českých</w:t>
      </w:r>
      <w:proofErr w:type="spellEnd"/>
      <w:r>
        <w:t>), bez DPH</w:t>
      </w:r>
    </w:p>
    <w:p w:rsidR="00EE3FB8" w:rsidRDefault="00282B6B">
      <w:pPr>
        <w:pStyle w:val="Zkladntext"/>
        <w:spacing w:before="41"/>
        <w:ind w:left="831"/>
      </w:pPr>
      <w:proofErr w:type="spellStart"/>
      <w:proofErr w:type="gramStart"/>
      <w:r>
        <w:t>navýšení</w:t>
      </w:r>
      <w:proofErr w:type="spellEnd"/>
      <w:proofErr w:type="gramEnd"/>
      <w:r>
        <w:t xml:space="preserve"> </w:t>
      </w:r>
      <w:proofErr w:type="spellStart"/>
      <w:r>
        <w:t>diskového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o 50 GB (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15</w:t>
      </w:r>
      <w:r>
        <w:t xml:space="preserve">0 GB): 1 000,-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jeden-tisíc-korun-českých</w:t>
      </w:r>
      <w:proofErr w:type="spellEnd"/>
      <w:r>
        <w:t>), bez DPH</w:t>
      </w:r>
    </w:p>
    <w:p w:rsidR="00EE3FB8" w:rsidRDefault="00EE3FB8">
      <w:pPr>
        <w:pStyle w:val="Zkladntext"/>
        <w:rPr>
          <w:sz w:val="22"/>
        </w:rPr>
      </w:pPr>
    </w:p>
    <w:p w:rsidR="00EE3FB8" w:rsidRDefault="00EE3FB8">
      <w:pPr>
        <w:pStyle w:val="Zkladntext"/>
        <w:spacing w:before="1"/>
        <w:rPr>
          <w:sz w:val="19"/>
        </w:rPr>
      </w:pPr>
    </w:p>
    <w:p w:rsidR="00EE3FB8" w:rsidRDefault="00282B6B">
      <w:pPr>
        <w:pStyle w:val="Zkladntext"/>
        <w:ind w:left="111"/>
        <w:jc w:val="both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nezměněny</w:t>
      </w:r>
      <w:proofErr w:type="spellEnd"/>
      <w:r>
        <w:t>.</w:t>
      </w:r>
    </w:p>
    <w:p w:rsidR="00EE3FB8" w:rsidRDefault="00EE3FB8">
      <w:pPr>
        <w:pStyle w:val="Zkladntext"/>
        <w:rPr>
          <w:sz w:val="22"/>
        </w:rPr>
      </w:pPr>
    </w:p>
    <w:p w:rsidR="00EE3FB8" w:rsidRDefault="00EE3FB8">
      <w:pPr>
        <w:pStyle w:val="Zkladntext"/>
        <w:spacing w:before="8"/>
        <w:rPr>
          <w:sz w:val="18"/>
        </w:rPr>
      </w:pPr>
    </w:p>
    <w:p w:rsidR="00EE3FB8" w:rsidRDefault="00282B6B">
      <w:pPr>
        <w:pStyle w:val="Zkladntext"/>
        <w:ind w:left="111" w:right="112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č.1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uznávaných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297/2016 Sb., o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vytvářejících</w:t>
      </w:r>
      <w:proofErr w:type="spellEnd"/>
      <w:r>
        <w:t xml:space="preserve"> </w:t>
      </w:r>
      <w:proofErr w:type="spellStart"/>
      <w:r>
        <w:t>důvěru</w:t>
      </w:r>
      <w:proofErr w:type="spellEnd"/>
      <w:r>
        <w:t xml:space="preserve"> pro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transakce</w:t>
      </w:r>
      <w:proofErr w:type="spellEnd"/>
      <w:r>
        <w:t>.</w:t>
      </w:r>
    </w:p>
    <w:p w:rsidR="00EE3FB8" w:rsidRDefault="00282B6B">
      <w:pPr>
        <w:pStyle w:val="Zkladntext"/>
        <w:spacing w:before="41"/>
        <w:ind w:left="111" w:right="111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č.1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</w:t>
      </w:r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>.</w:t>
      </w:r>
    </w:p>
    <w:p w:rsidR="00EE3FB8" w:rsidRDefault="00EE3FB8">
      <w:pPr>
        <w:pStyle w:val="Zkladntext"/>
        <w:rPr>
          <w:sz w:val="22"/>
        </w:rPr>
      </w:pPr>
    </w:p>
    <w:p w:rsidR="00EE3FB8" w:rsidRDefault="00EE3FB8">
      <w:pPr>
        <w:pStyle w:val="Zkladntext"/>
        <w:spacing w:before="10"/>
        <w:rPr>
          <w:sz w:val="24"/>
        </w:rPr>
      </w:pPr>
    </w:p>
    <w:p w:rsidR="00EE3FB8" w:rsidRDefault="00282B6B">
      <w:pPr>
        <w:pStyle w:val="Zkladntext"/>
        <w:ind w:left="111" w:right="11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shodně</w:t>
      </w:r>
      <w:proofErr w:type="spellEnd"/>
      <w:r>
        <w:t xml:space="preserve"> </w:t>
      </w:r>
      <w:proofErr w:type="spellStart"/>
      <w:r>
        <w:t>prohlašu</w:t>
      </w:r>
      <w:r>
        <w:t>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o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:rsidR="00EE3FB8" w:rsidRDefault="00EE3FB8">
      <w:pPr>
        <w:pStyle w:val="Zkladntext"/>
        <w:rPr>
          <w:sz w:val="22"/>
        </w:rPr>
      </w:pPr>
    </w:p>
    <w:p w:rsidR="00EE3FB8" w:rsidRDefault="00EE3FB8">
      <w:pPr>
        <w:pStyle w:val="Zkladntext"/>
        <w:rPr>
          <w:sz w:val="22"/>
        </w:rPr>
      </w:pPr>
    </w:p>
    <w:p w:rsidR="00EE3FB8" w:rsidRDefault="00EE3FB8">
      <w:pPr>
        <w:pStyle w:val="Zkladntext"/>
        <w:spacing w:before="11"/>
        <w:rPr>
          <w:sz w:val="19"/>
        </w:rPr>
      </w:pPr>
    </w:p>
    <w:p w:rsidR="00EE3FB8" w:rsidRDefault="00282B6B">
      <w:pPr>
        <w:pStyle w:val="Zkladntext"/>
        <w:tabs>
          <w:tab w:val="left" w:pos="5144"/>
        </w:tabs>
        <w:ind w:left="111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Praze</w:t>
      </w:r>
      <w:proofErr w:type="spellEnd"/>
      <w:r>
        <w:tab/>
        <w:t>V</w:t>
      </w:r>
      <w:r>
        <w:rPr>
          <w:spacing w:val="-3"/>
        </w:rPr>
        <w:t xml:space="preserve"> </w:t>
      </w:r>
      <w:proofErr w:type="spellStart"/>
      <w:r>
        <w:t>Praze</w:t>
      </w:r>
      <w:proofErr w:type="spellEnd"/>
    </w:p>
    <w:p w:rsidR="00EE3FB8" w:rsidRDefault="00EE3FB8">
      <w:pPr>
        <w:pStyle w:val="Zkladntext"/>
        <w:spacing w:before="4"/>
        <w:rPr>
          <w:sz w:val="22"/>
        </w:rPr>
      </w:pPr>
    </w:p>
    <w:p w:rsidR="00EE3FB8" w:rsidRDefault="00282B6B">
      <w:pPr>
        <w:pStyle w:val="Zkladntext"/>
        <w:tabs>
          <w:tab w:val="left" w:pos="5144"/>
        </w:tabs>
        <w:ind w:left="11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Axiell</w:t>
      </w:r>
      <w:proofErr w:type="spellEnd"/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</w:rPr>
        <w:t>s.r.o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Ústav</w:t>
      </w:r>
      <w:proofErr w:type="spellEnd"/>
      <w:r>
        <w:rPr>
          <w:rFonts w:ascii="Times New Roman" w:hAnsi="Times New Roman"/>
          <w:spacing w:val="-14"/>
        </w:rPr>
        <w:t xml:space="preserve"> </w:t>
      </w:r>
      <w:proofErr w:type="spellStart"/>
      <w:r>
        <w:rPr>
          <w:rFonts w:ascii="Times New Roman" w:hAnsi="Times New Roman"/>
        </w:rPr>
        <w:t>dějin</w:t>
      </w:r>
      <w:proofErr w:type="spellEnd"/>
      <w:r>
        <w:rPr>
          <w:rFonts w:ascii="Times New Roman" w:hAnsi="Times New Roman"/>
          <w:spacing w:val="-12"/>
        </w:rPr>
        <w:t xml:space="preserve"> </w:t>
      </w:r>
      <w:proofErr w:type="spellStart"/>
      <w:r>
        <w:rPr>
          <w:rFonts w:ascii="Times New Roman" w:hAnsi="Times New Roman"/>
        </w:rPr>
        <w:t>umění</w:t>
      </w:r>
      <w:proofErr w:type="spellEnd"/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AV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ČR,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v.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v.</w:t>
      </w:r>
      <w:r>
        <w:rPr>
          <w:rFonts w:ascii="Times New Roman" w:hAnsi="Times New Roman"/>
          <w:spacing w:val="-16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.</w:t>
      </w:r>
    </w:p>
    <w:p w:rsidR="00EE3FB8" w:rsidRDefault="00EE3FB8">
      <w:pPr>
        <w:pStyle w:val="Zkladntext"/>
        <w:spacing w:before="1"/>
        <w:rPr>
          <w:rFonts w:ascii="Times New Roman"/>
          <w:sz w:val="25"/>
        </w:rPr>
      </w:pPr>
    </w:p>
    <w:p w:rsidR="00EE3FB8" w:rsidRDefault="00EE3FB8">
      <w:pPr>
        <w:rPr>
          <w:rFonts w:ascii="Times New Roman"/>
          <w:sz w:val="25"/>
        </w:rPr>
        <w:sectPr w:rsidR="00EE3FB8">
          <w:pgSz w:w="11910" w:h="16840"/>
          <w:pgMar w:top="1120" w:right="880" w:bottom="280" w:left="880" w:header="708" w:footer="708" w:gutter="0"/>
          <w:cols w:space="708"/>
        </w:sectPr>
      </w:pPr>
    </w:p>
    <w:p w:rsidR="00EE3FB8" w:rsidRDefault="00282B6B">
      <w:pPr>
        <w:spacing w:before="170" w:line="336" w:lineRule="exact"/>
        <w:ind w:left="160" w:right="-18"/>
        <w:rPr>
          <w:sz w:val="28"/>
        </w:rPr>
      </w:pPr>
      <w:r>
        <w:rPr>
          <w:sz w:val="28"/>
        </w:rPr>
        <w:t xml:space="preserve">                            </w:t>
      </w:r>
      <w:bookmarkStart w:id="0" w:name="_GoBack"/>
      <w:bookmarkEnd w:id="0"/>
    </w:p>
    <w:p w:rsidR="00EE3FB8" w:rsidRDefault="00282B6B">
      <w:pPr>
        <w:pStyle w:val="Zkladntext"/>
        <w:spacing w:before="9"/>
        <w:rPr>
          <w:sz w:val="22"/>
        </w:rPr>
      </w:pPr>
      <w:r>
        <w:br w:type="column"/>
      </w:r>
    </w:p>
    <w:p w:rsidR="00EE3FB8" w:rsidRDefault="00EE3FB8">
      <w:pPr>
        <w:spacing w:line="184" w:lineRule="exact"/>
        <w:rPr>
          <w:sz w:val="17"/>
        </w:rPr>
        <w:sectPr w:rsidR="00EE3FB8">
          <w:type w:val="continuous"/>
          <w:pgSz w:w="11910" w:h="16840"/>
          <w:pgMar w:top="1060" w:right="880" w:bottom="280" w:left="880" w:header="708" w:footer="708" w:gutter="0"/>
          <w:cols w:num="3" w:space="708" w:equalWidth="0">
            <w:col w:w="3028" w:space="2043"/>
            <w:col w:w="1830" w:space="86"/>
            <w:col w:w="3163"/>
          </w:cols>
        </w:sectPr>
      </w:pPr>
    </w:p>
    <w:p w:rsidR="00EE3FB8" w:rsidRDefault="00282B6B">
      <w:pPr>
        <w:tabs>
          <w:tab w:val="left" w:pos="5143"/>
        </w:tabs>
        <w:spacing w:line="153" w:lineRule="exact"/>
        <w:ind w:left="111"/>
      </w:pPr>
      <w:r>
        <w:pict>
          <v:shape id="_x0000_s1026" style="position:absolute;left:0;text-align:left;margin-left:374.5pt;margin-top:-48.25pt;width:50.4pt;height:50.05pt;z-index:-251658240;mso-position-horizontal-relative:page" coordorigin="7490,-965" coordsize="1008,1001" o:spt="100" adj="0,,0" path="m7672,-176r-88,57l7528,-64r-29,48l7490,19r6,13l7502,35r68,l7573,33r-63,l7518,-4r33,-53l7604,-117r68,-59xm7921,-965r-20,13l7891,-920r-4,35l7886,-860r1,22l7889,-813r3,25l7896,-761r5,27l7907,-706r7,28l7921,-650r-6,29l7897,-570r-28,69l7834,-420r-42,88l7746,-243r-49,85l7647,-82r-49,60l7552,19r-42,14l7573,33,7607,9r47,-51l7708,-117r62,-100l7780,-220r-10,l7831,-329r44,-89l7905,-489r21,-58l7940,-594r36,l7953,-653r7,-52l7940,-705r-12,-45l7920,-794r-5,-41l7914,-872r,-15l7917,-913r6,-28l7935,-959r25,l7947,-964r-26,-1xm8488,-222r-29,l8447,-212r,28l8459,-174r29,l8493,-179r-31,l8453,-187r,-22l8462,-217r31,l8488,-222xm8493,-217r-9,l8492,-209r,22l8484,-179r9,l8498,-184r,-28l8493,-217xm8479,-214r-16,l8463,-184r5,l8468,-195r13,l8480,-196r-3,-1l8483,-200r-15,l8468,-208r15,l8482,-210r-3,-4xm8481,-195r-7,l8476,-192r1,3l8478,-184r5,l8482,-189r,-4l8481,-195xm8483,-208r-8,l8477,-207r,6l8474,-200r9,l8483,-204r,-4xm7976,-594r-36,l7995,-482r57,75l8106,-359r44,29l8077,-316r-77,18l7923,-276r-77,26l7770,-220r10,l7846,-241r83,-21l8015,-279r87,-15l8188,-304r77,l8248,-311r70,-4l8477,-315r-27,-14l8412,-337r-209,l8179,-351r-23,-14l8133,-381r-22,-16l8060,-448r-44,-63l7981,-580r-5,-14xm8265,-304r-77,l8255,-274r67,23l8383,-236r51,5l8455,-233r16,-4l8482,-244r2,-4l8456,-248r-41,-4l8365,-265r-57,-20l8265,-304xm8488,-255r-8,3l8469,-248r15,l8488,-255xm8477,-315r-159,l8399,-312r66,14l8492,-266r3,-7l8498,-276r,-8l8485,-310r-8,-5xm8326,-344r-27,l8269,-342r-66,5l8412,-337r-16,-3l8326,-344xm7970,-881r-5,30l7958,-812r-8,49l7940,-705r20,l7961,-712r5,-57l7968,-824r2,-57xm7960,-959r-25,l7946,-952r11,11l7966,-924r4,25l7974,-937r-8,-20l7960,-959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………………………………………………………….</w:t>
      </w:r>
      <w:r>
        <w:tab/>
        <w:t>……………………………………………………………………</w:t>
      </w:r>
    </w:p>
    <w:p w:rsidR="00EE3FB8" w:rsidRDefault="00282B6B">
      <w:pPr>
        <w:pStyle w:val="Zkladntext"/>
        <w:tabs>
          <w:tab w:val="left" w:pos="5144"/>
        </w:tabs>
        <w:spacing w:before="2"/>
        <w:ind w:left="111"/>
      </w:pPr>
      <w:r>
        <w:t>Mgr.</w:t>
      </w:r>
      <w:r>
        <w:rPr>
          <w:spacing w:val="-1"/>
        </w:rPr>
        <w:t xml:space="preserve"> </w:t>
      </w:r>
      <w:r>
        <w:t>Pavel</w:t>
      </w:r>
      <w:r>
        <w:rPr>
          <w:spacing w:val="-3"/>
        </w:rPr>
        <w:t xml:space="preserve"> </w:t>
      </w:r>
      <w:proofErr w:type="spellStart"/>
      <w:r>
        <w:t>Mlčoch</w:t>
      </w:r>
      <w:proofErr w:type="spellEnd"/>
      <w:r>
        <w:tab/>
        <w:t xml:space="preserve">doc.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Tomáš</w:t>
      </w:r>
      <w:proofErr w:type="spellEnd"/>
      <w:r>
        <w:t xml:space="preserve"> Winter,</w:t>
      </w:r>
      <w:r>
        <w:rPr>
          <w:spacing w:val="-10"/>
        </w:rPr>
        <w:t xml:space="preserve"> </w:t>
      </w:r>
      <w:r>
        <w:t>Ph.D.</w:t>
      </w:r>
    </w:p>
    <w:p w:rsidR="00EE3FB8" w:rsidRDefault="00282B6B">
      <w:pPr>
        <w:pStyle w:val="Zkladntext"/>
        <w:tabs>
          <w:tab w:val="left" w:pos="5143"/>
        </w:tabs>
        <w:ind w:left="111"/>
      </w:pPr>
      <w:proofErr w:type="spellStart"/>
      <w:proofErr w:type="gramStart"/>
      <w:r>
        <w:t>jednatel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společnosti</w:t>
      </w:r>
      <w:proofErr w:type="spellEnd"/>
      <w:r>
        <w:tab/>
      </w:r>
      <w:proofErr w:type="spellStart"/>
      <w:r>
        <w:t>ředitel</w:t>
      </w:r>
      <w:proofErr w:type="spellEnd"/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</w:pPr>
    </w:p>
    <w:p w:rsidR="00EE3FB8" w:rsidRDefault="00EE3FB8">
      <w:pPr>
        <w:pStyle w:val="Zkladntext"/>
        <w:spacing w:before="9"/>
        <w:rPr>
          <w:sz w:val="28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3259"/>
        <w:gridCol w:w="2834"/>
      </w:tblGrid>
      <w:tr w:rsidR="00EE3FB8">
        <w:trPr>
          <w:trHeight w:hRule="exact" w:val="286"/>
        </w:trPr>
        <w:tc>
          <w:tcPr>
            <w:tcW w:w="3302" w:type="dxa"/>
          </w:tcPr>
          <w:p w:rsidR="00EE3FB8" w:rsidRDefault="00282B6B">
            <w:pPr>
              <w:pStyle w:val="TableParagraph"/>
              <w:ind w:left="720"/>
              <w:rPr>
                <w:sz w:val="16"/>
              </w:rPr>
            </w:pPr>
            <w:r>
              <w:rPr>
                <w:w w:val="110"/>
                <w:sz w:val="16"/>
              </w:rPr>
              <w:t xml:space="preserve">Outsourcing, </w:t>
            </w:r>
            <w:proofErr w:type="spellStart"/>
            <w:r>
              <w:rPr>
                <w:w w:val="110"/>
                <w:sz w:val="16"/>
              </w:rPr>
              <w:t>Dodatek</w:t>
            </w:r>
            <w:proofErr w:type="spellEnd"/>
            <w:r>
              <w:rPr>
                <w:w w:val="110"/>
                <w:sz w:val="16"/>
              </w:rPr>
              <w:t xml:space="preserve"> č. 1</w:t>
            </w:r>
          </w:p>
        </w:tc>
        <w:tc>
          <w:tcPr>
            <w:tcW w:w="3259" w:type="dxa"/>
          </w:tcPr>
          <w:p w:rsidR="00EE3FB8" w:rsidRDefault="00282B6B">
            <w:pPr>
              <w:pStyle w:val="TableParagraph"/>
              <w:ind w:left="1169" w:right="1169"/>
              <w:jc w:val="center"/>
              <w:rPr>
                <w:sz w:val="16"/>
              </w:rPr>
            </w:pPr>
            <w:r>
              <w:rPr>
                <w:sz w:val="16"/>
              </w:rPr>
              <w:t>ÚDU AV ČR</w:t>
            </w:r>
          </w:p>
        </w:tc>
        <w:tc>
          <w:tcPr>
            <w:tcW w:w="2834" w:type="dxa"/>
          </w:tcPr>
          <w:p w:rsidR="00EE3FB8" w:rsidRDefault="00282B6B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Strana</w:t>
            </w:r>
            <w:proofErr w:type="spellEnd"/>
            <w:r>
              <w:rPr>
                <w:w w:val="110"/>
                <w:sz w:val="16"/>
              </w:rPr>
              <w:t xml:space="preserve"> 2 z </w:t>
            </w:r>
            <w:proofErr w:type="spellStart"/>
            <w:r>
              <w:rPr>
                <w:w w:val="110"/>
                <w:sz w:val="16"/>
              </w:rPr>
              <w:t>celkových</w:t>
            </w:r>
            <w:proofErr w:type="spellEnd"/>
            <w:r>
              <w:rPr>
                <w:w w:val="110"/>
                <w:sz w:val="16"/>
              </w:rPr>
              <w:t xml:space="preserve"> 2</w:t>
            </w:r>
          </w:p>
        </w:tc>
      </w:tr>
    </w:tbl>
    <w:p w:rsidR="00000000" w:rsidRDefault="00282B6B"/>
    <w:sectPr w:rsidR="00000000">
      <w:type w:val="continuous"/>
      <w:pgSz w:w="11910" w:h="16840"/>
      <w:pgMar w:top="1060" w:right="8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E3FB8"/>
    <w:rsid w:val="00282B6B"/>
    <w:rsid w:val="00E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C788B"/>
  <w15:docId w15:val="{D637974C-5142-41B0-8E34-B4692CA6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2"/>
      <w:ind w:left="201" w:right="174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7"/>
      <w:ind w:left="6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- 241101 UDU SES-dodatek-c1-final.doc</dc:title>
  <dc:creator>Eva  adková</dc:creator>
  <cp:lastModifiedBy>Kamila Ramešová</cp:lastModifiedBy>
  <cp:revision>2</cp:revision>
  <dcterms:created xsi:type="dcterms:W3CDTF">2024-11-28T11:15:00Z</dcterms:created>
  <dcterms:modified xsi:type="dcterms:W3CDTF">2024-11-28T10:17:00Z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LastSaved">
    <vt:filetime>2024-11-28T00:00:00Z</vt:filetime>
  </property>
</Properties>
</file>