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ECCB6" w14:textId="77777777" w:rsidR="00831203" w:rsidRDefault="00831203" w:rsidP="00A510D7">
      <w:pPr>
        <w:jc w:val="both"/>
        <w:rPr>
          <w:rFonts w:ascii="Verdana" w:hAnsi="Verdana" w:cs="Arial"/>
          <w:b/>
        </w:rPr>
      </w:pPr>
    </w:p>
    <w:p w14:paraId="5420447F" w14:textId="77777777" w:rsidR="00831203" w:rsidRDefault="00831203" w:rsidP="00A510D7">
      <w:pPr>
        <w:jc w:val="both"/>
        <w:rPr>
          <w:rFonts w:ascii="Verdana" w:hAnsi="Verdana" w:cs="Arial"/>
          <w:b/>
        </w:rPr>
      </w:pPr>
    </w:p>
    <w:p w14:paraId="74F0A8EE" w14:textId="77777777" w:rsidR="00831203" w:rsidRDefault="00831203" w:rsidP="00A510D7">
      <w:pPr>
        <w:jc w:val="both"/>
        <w:rPr>
          <w:rFonts w:ascii="Verdana" w:hAnsi="Verdana" w:cs="Arial"/>
          <w:b/>
        </w:rPr>
      </w:pPr>
    </w:p>
    <w:p w14:paraId="4F8DA8C6" w14:textId="77777777" w:rsidR="00A510D7" w:rsidRPr="006E708D" w:rsidRDefault="00831203" w:rsidP="00A510D7">
      <w:pPr>
        <w:jc w:val="both"/>
        <w:rPr>
          <w:rFonts w:ascii="Verdana" w:hAnsi="Verdana" w:cs="Arial"/>
          <w:b/>
        </w:rPr>
      </w:pPr>
      <w:proofErr w:type="spellStart"/>
      <w:r>
        <w:rPr>
          <w:rFonts w:ascii="Verdana" w:hAnsi="Verdana" w:cs="Arial"/>
          <w:b/>
        </w:rPr>
        <w:t>DataExpert</w:t>
      </w:r>
      <w:proofErr w:type="spellEnd"/>
      <w:r>
        <w:rPr>
          <w:rFonts w:ascii="Verdana" w:hAnsi="Verdana" w:cs="Arial"/>
          <w:b/>
        </w:rPr>
        <w:t xml:space="preserve"> s.r.o.</w:t>
      </w:r>
    </w:p>
    <w:p w14:paraId="08908694" w14:textId="77777777" w:rsidR="00A510D7" w:rsidRPr="006E708D" w:rsidRDefault="00F64C36" w:rsidP="00A510D7">
      <w:pPr>
        <w:pStyle w:val="Identifikace"/>
        <w:rPr>
          <w:rFonts w:ascii="Verdana" w:hAnsi="Verdana" w:cs="Arial"/>
          <w:sz w:val="20"/>
        </w:rPr>
      </w:pPr>
      <w:bookmarkStart w:id="0" w:name="_Hlk56696514"/>
      <w:r>
        <w:rPr>
          <w:rFonts w:ascii="Verdana" w:hAnsi="Verdana" w:cs="Arial"/>
          <w:sz w:val="20"/>
        </w:rPr>
        <w:t>S</w:t>
      </w:r>
      <w:r w:rsidR="00A510D7" w:rsidRPr="006E708D">
        <w:rPr>
          <w:rFonts w:ascii="Verdana" w:hAnsi="Verdana" w:cs="Arial"/>
          <w:sz w:val="20"/>
        </w:rPr>
        <w:t>e sídlem</w:t>
      </w:r>
      <w:r w:rsidR="00340216">
        <w:rPr>
          <w:rFonts w:ascii="Verdana" w:hAnsi="Verdana" w:cs="Arial"/>
          <w:sz w:val="20"/>
        </w:rPr>
        <w:t xml:space="preserve">: </w:t>
      </w:r>
      <w:r w:rsidR="00202B09">
        <w:rPr>
          <w:rFonts w:ascii="Verdana" w:hAnsi="Verdana" w:cs="Arial"/>
          <w:sz w:val="20"/>
        </w:rPr>
        <w:t xml:space="preserve">Jiráskovo náměstí 274/31, </w:t>
      </w:r>
      <w:r w:rsidR="005458D7">
        <w:rPr>
          <w:rFonts w:ascii="Verdana" w:hAnsi="Verdana" w:cs="Arial"/>
          <w:sz w:val="20"/>
        </w:rPr>
        <w:t xml:space="preserve">326 00 </w:t>
      </w:r>
      <w:r w:rsidR="00B962EF">
        <w:rPr>
          <w:rFonts w:ascii="Verdana" w:hAnsi="Verdana" w:cs="Arial"/>
          <w:sz w:val="20"/>
        </w:rPr>
        <w:t>Plzeň,</w:t>
      </w:r>
    </w:p>
    <w:p w14:paraId="2B879CA8" w14:textId="77777777" w:rsidR="00A510D7" w:rsidRDefault="00831203" w:rsidP="00A510D7">
      <w:pPr>
        <w:pStyle w:val="Identifikace"/>
        <w:rPr>
          <w:rFonts w:ascii="Verdana" w:hAnsi="Verdana" w:cs="Arial"/>
          <w:sz w:val="20"/>
        </w:rPr>
      </w:pPr>
      <w:r>
        <w:rPr>
          <w:rFonts w:ascii="Verdana" w:hAnsi="Verdana" w:cs="Arial"/>
          <w:sz w:val="20"/>
        </w:rPr>
        <w:t>IČ: 27965201</w:t>
      </w:r>
    </w:p>
    <w:p w14:paraId="0C91980D" w14:textId="77777777" w:rsidR="00BC1946" w:rsidRPr="006E708D" w:rsidRDefault="00BC1946" w:rsidP="00A510D7">
      <w:pPr>
        <w:pStyle w:val="Identifikace"/>
        <w:rPr>
          <w:rFonts w:ascii="Verdana" w:hAnsi="Verdana" w:cs="Arial"/>
          <w:sz w:val="20"/>
        </w:rPr>
      </w:pPr>
      <w:r>
        <w:rPr>
          <w:rFonts w:ascii="Verdana" w:hAnsi="Verdana" w:cs="Arial"/>
          <w:sz w:val="20"/>
        </w:rPr>
        <w:t>DIČ: CZ27965201</w:t>
      </w:r>
    </w:p>
    <w:p w14:paraId="4882D4FB" w14:textId="77777777" w:rsidR="00A510D7" w:rsidRDefault="00340216" w:rsidP="00A510D7">
      <w:pPr>
        <w:pStyle w:val="Identifikace"/>
        <w:rPr>
          <w:rFonts w:ascii="Verdana" w:hAnsi="Verdana" w:cs="Arial"/>
          <w:sz w:val="20"/>
        </w:rPr>
      </w:pPr>
      <w:r>
        <w:rPr>
          <w:rFonts w:ascii="Verdana" w:hAnsi="Verdana" w:cs="Arial"/>
          <w:sz w:val="20"/>
        </w:rPr>
        <w:t>Zastoupená</w:t>
      </w:r>
      <w:r w:rsidR="00A85A17">
        <w:rPr>
          <w:rFonts w:ascii="Verdana" w:hAnsi="Verdana" w:cs="Arial"/>
          <w:sz w:val="20"/>
        </w:rPr>
        <w:t xml:space="preserve">: </w:t>
      </w:r>
      <w:r w:rsidR="00A510D7" w:rsidRPr="006A157F">
        <w:rPr>
          <w:rFonts w:ascii="Verdana" w:hAnsi="Verdana" w:cs="Arial"/>
          <w:sz w:val="20"/>
        </w:rPr>
        <w:t xml:space="preserve">Ing. </w:t>
      </w:r>
      <w:r w:rsidR="001F417E">
        <w:rPr>
          <w:rFonts w:ascii="Verdana" w:hAnsi="Verdana" w:cs="Arial"/>
          <w:sz w:val="20"/>
        </w:rPr>
        <w:t>Jiří</w:t>
      </w:r>
      <w:r w:rsidR="00540A6C">
        <w:rPr>
          <w:rFonts w:ascii="Verdana" w:hAnsi="Verdana" w:cs="Arial"/>
          <w:sz w:val="20"/>
        </w:rPr>
        <w:t xml:space="preserve"> Linda</w:t>
      </w:r>
      <w:r w:rsidR="001F46DC">
        <w:rPr>
          <w:rFonts w:ascii="Verdana" w:hAnsi="Verdana" w:cs="Arial"/>
          <w:sz w:val="20"/>
        </w:rPr>
        <w:t>, jednatel</w:t>
      </w:r>
    </w:p>
    <w:p w14:paraId="5E318C1B" w14:textId="2DFF1CDB" w:rsidR="0021392E" w:rsidRDefault="0021392E" w:rsidP="00A510D7">
      <w:pPr>
        <w:pStyle w:val="Identifikace"/>
        <w:rPr>
          <w:rFonts w:ascii="Verdana" w:hAnsi="Verdana" w:cs="Arial"/>
          <w:sz w:val="20"/>
        </w:rPr>
      </w:pPr>
      <w:r>
        <w:rPr>
          <w:rFonts w:ascii="Verdana" w:hAnsi="Verdana" w:cs="Arial"/>
          <w:sz w:val="20"/>
        </w:rPr>
        <w:t xml:space="preserve">Bankovní spojení: </w:t>
      </w:r>
      <w:r w:rsidR="008260BC">
        <w:rPr>
          <w:rFonts w:ascii="Verdana" w:hAnsi="Verdana" w:cs="Arial"/>
          <w:sz w:val="20"/>
        </w:rPr>
        <w:t>XXXXXXXXXX</w:t>
      </w:r>
      <w:r w:rsidR="00F64C36">
        <w:rPr>
          <w:rFonts w:ascii="Verdana" w:hAnsi="Verdana" w:cs="Arial"/>
          <w:sz w:val="20"/>
        </w:rPr>
        <w:t xml:space="preserve">, </w:t>
      </w:r>
      <w:proofErr w:type="spellStart"/>
      <w:proofErr w:type="gramStart"/>
      <w:r>
        <w:rPr>
          <w:rFonts w:ascii="Verdana" w:hAnsi="Verdana" w:cs="Arial"/>
          <w:sz w:val="20"/>
        </w:rPr>
        <w:t>č.účtu</w:t>
      </w:r>
      <w:proofErr w:type="spellEnd"/>
      <w:proofErr w:type="gramEnd"/>
      <w:r>
        <w:rPr>
          <w:rFonts w:ascii="Verdana" w:hAnsi="Verdana" w:cs="Arial"/>
          <w:sz w:val="20"/>
        </w:rPr>
        <w:t xml:space="preserve">: </w:t>
      </w:r>
      <w:r w:rsidR="008260BC">
        <w:rPr>
          <w:rFonts w:ascii="Verdana" w:hAnsi="Verdana" w:cs="Arial"/>
          <w:sz w:val="20"/>
        </w:rPr>
        <w:t>XXXXXXXXXX</w:t>
      </w:r>
      <w:r w:rsidR="008260BC">
        <w:rPr>
          <w:rFonts w:ascii="Verdana" w:hAnsi="Verdana" w:cs="Arial"/>
          <w:sz w:val="20"/>
        </w:rPr>
        <w:t xml:space="preserve"> </w:t>
      </w:r>
      <w:r w:rsidR="00B962EF">
        <w:rPr>
          <w:rFonts w:ascii="Verdana" w:hAnsi="Verdana" w:cs="Arial"/>
          <w:sz w:val="20"/>
        </w:rPr>
        <w:t>(CZK)</w:t>
      </w:r>
    </w:p>
    <w:p w14:paraId="2DD8C95E" w14:textId="77777777" w:rsidR="00340216" w:rsidRDefault="00340216" w:rsidP="00340216">
      <w:pPr>
        <w:pStyle w:val="Identifikace"/>
        <w:rPr>
          <w:rFonts w:ascii="Verdana" w:hAnsi="Verdana" w:cs="Arial"/>
          <w:sz w:val="20"/>
        </w:rPr>
      </w:pPr>
    </w:p>
    <w:p w14:paraId="70B1E1A7" w14:textId="77777777" w:rsidR="00340216" w:rsidRPr="006E708D" w:rsidRDefault="00340216" w:rsidP="00340216">
      <w:pPr>
        <w:pStyle w:val="Identifikace"/>
        <w:rPr>
          <w:rFonts w:ascii="Verdana" w:hAnsi="Verdana" w:cs="Arial"/>
          <w:sz w:val="20"/>
        </w:rPr>
      </w:pPr>
      <w:r>
        <w:rPr>
          <w:rFonts w:ascii="Verdana" w:hAnsi="Verdana" w:cs="Arial"/>
          <w:sz w:val="20"/>
        </w:rPr>
        <w:t>Společnost zapsána</w:t>
      </w:r>
      <w:r w:rsidRPr="006E708D">
        <w:rPr>
          <w:rFonts w:ascii="Verdana" w:hAnsi="Verdana" w:cs="Arial"/>
          <w:sz w:val="20"/>
        </w:rPr>
        <w:t xml:space="preserve"> v obch</w:t>
      </w:r>
      <w:r>
        <w:rPr>
          <w:rFonts w:ascii="Verdana" w:hAnsi="Verdana" w:cs="Arial"/>
          <w:sz w:val="20"/>
        </w:rPr>
        <w:t>odním rejstříku vedeném Krajským</w:t>
      </w:r>
      <w:r w:rsidRPr="006E708D">
        <w:rPr>
          <w:rFonts w:ascii="Verdana" w:hAnsi="Verdana" w:cs="Arial"/>
          <w:sz w:val="20"/>
        </w:rPr>
        <w:t xml:space="preserve"> soudem v P</w:t>
      </w:r>
      <w:r>
        <w:rPr>
          <w:rFonts w:ascii="Verdana" w:hAnsi="Verdana" w:cs="Arial"/>
          <w:sz w:val="20"/>
        </w:rPr>
        <w:t>lzni, oddíl C</w:t>
      </w:r>
      <w:r w:rsidRPr="006E708D">
        <w:rPr>
          <w:rFonts w:ascii="Verdana" w:hAnsi="Verdana" w:cs="Arial"/>
          <w:sz w:val="20"/>
        </w:rPr>
        <w:t xml:space="preserve">, vložka </w:t>
      </w:r>
      <w:r>
        <w:rPr>
          <w:rFonts w:ascii="Verdana" w:hAnsi="Verdana" w:cs="Arial"/>
          <w:sz w:val="20"/>
        </w:rPr>
        <w:t>19002.</w:t>
      </w:r>
    </w:p>
    <w:bookmarkEnd w:id="0"/>
    <w:p w14:paraId="732AC0F2" w14:textId="77777777" w:rsidR="00340216" w:rsidRDefault="00340216" w:rsidP="00A510D7">
      <w:pPr>
        <w:pStyle w:val="Identifikace"/>
        <w:rPr>
          <w:rFonts w:ascii="Verdana" w:hAnsi="Verdana" w:cs="Arial"/>
          <w:sz w:val="20"/>
        </w:rPr>
      </w:pPr>
    </w:p>
    <w:p w14:paraId="4A38F8BA" w14:textId="77777777" w:rsidR="00A510D7" w:rsidRPr="006E708D" w:rsidRDefault="001F46DC" w:rsidP="00A510D7">
      <w:pPr>
        <w:pStyle w:val="Identifikace"/>
        <w:rPr>
          <w:rFonts w:ascii="Verdana" w:hAnsi="Verdana" w:cs="Arial"/>
          <w:sz w:val="20"/>
        </w:rPr>
      </w:pPr>
      <w:r>
        <w:rPr>
          <w:rFonts w:ascii="Verdana" w:hAnsi="Verdana" w:cs="Arial"/>
          <w:sz w:val="20"/>
        </w:rPr>
        <w:t>dále jen „p</w:t>
      </w:r>
      <w:r w:rsidR="00A510D7" w:rsidRPr="006E708D">
        <w:rPr>
          <w:rFonts w:ascii="Verdana" w:hAnsi="Verdana" w:cs="Arial"/>
          <w:sz w:val="20"/>
        </w:rPr>
        <w:t>oskytovatel“</w:t>
      </w:r>
    </w:p>
    <w:p w14:paraId="06AAD84E" w14:textId="77777777" w:rsidR="000656B5" w:rsidRPr="00215C03" w:rsidRDefault="000656B5" w:rsidP="000656B5">
      <w:pPr>
        <w:jc w:val="both"/>
        <w:rPr>
          <w:rFonts w:ascii="Verdana" w:hAnsi="Verdana" w:cs="Arial"/>
        </w:rPr>
      </w:pPr>
    </w:p>
    <w:p w14:paraId="6338EEEB" w14:textId="77777777" w:rsidR="000656B5" w:rsidRPr="00B0325C" w:rsidRDefault="000656B5" w:rsidP="000656B5">
      <w:pPr>
        <w:jc w:val="both"/>
        <w:rPr>
          <w:rFonts w:ascii="Verdana" w:hAnsi="Verdana" w:cs="Arial"/>
          <w:bCs/>
        </w:rPr>
      </w:pPr>
      <w:r w:rsidRPr="00B0325C">
        <w:rPr>
          <w:rFonts w:ascii="Verdana" w:hAnsi="Verdana" w:cs="Arial"/>
          <w:bCs/>
        </w:rPr>
        <w:t>a</w:t>
      </w:r>
    </w:p>
    <w:p w14:paraId="1A328B42" w14:textId="77777777" w:rsidR="009D6039" w:rsidRDefault="009D6039" w:rsidP="000656B5">
      <w:pPr>
        <w:jc w:val="both"/>
        <w:rPr>
          <w:rFonts w:ascii="Verdana" w:hAnsi="Verdana" w:cs="Arial"/>
        </w:rPr>
      </w:pPr>
    </w:p>
    <w:p w14:paraId="67FA2FE0" w14:textId="714C6263" w:rsidR="004E55F8" w:rsidRDefault="004E55F8" w:rsidP="00F64C36">
      <w:pPr>
        <w:jc w:val="both"/>
        <w:rPr>
          <w:rFonts w:ascii="Verdana" w:hAnsi="Verdana" w:cs="Arial"/>
          <w:b/>
        </w:rPr>
      </w:pPr>
      <w:r w:rsidRPr="004E55F8">
        <w:rPr>
          <w:rFonts w:ascii="Verdana" w:hAnsi="Verdana" w:cs="Arial"/>
          <w:b/>
        </w:rPr>
        <w:t>Psychiatrická nemocnice v Opavě, Státní příspěvková organizace</w:t>
      </w:r>
    </w:p>
    <w:p w14:paraId="6777EA5E" w14:textId="39CCE831" w:rsidR="005458D7" w:rsidRPr="00CD0E5E" w:rsidRDefault="00F64C36" w:rsidP="00F64C36">
      <w:pPr>
        <w:jc w:val="both"/>
        <w:rPr>
          <w:rFonts w:ascii="Verdana" w:hAnsi="Verdana" w:cs="Arial"/>
        </w:rPr>
      </w:pPr>
      <w:r w:rsidRPr="00CD0E5E">
        <w:rPr>
          <w:rFonts w:ascii="Verdana" w:hAnsi="Verdana" w:cs="Arial"/>
        </w:rPr>
        <w:t xml:space="preserve">Se sídlem: </w:t>
      </w:r>
      <w:r w:rsidR="004E55F8" w:rsidRPr="004E55F8">
        <w:rPr>
          <w:rFonts w:ascii="Verdana" w:hAnsi="Verdana" w:cs="Arial"/>
        </w:rPr>
        <w:t>Olomoucká 305/88, 746 01 Opava</w:t>
      </w:r>
      <w:r w:rsidR="004E55F8">
        <w:rPr>
          <w:rFonts w:ascii="Verdana" w:hAnsi="Verdana" w:cs="Arial"/>
        </w:rPr>
        <w:t>,</w:t>
      </w:r>
    </w:p>
    <w:p w14:paraId="7E66FA9A" w14:textId="492846E3" w:rsidR="00F64C36" w:rsidRPr="00CD0E5E" w:rsidRDefault="00F64C36" w:rsidP="00F64C36">
      <w:pPr>
        <w:jc w:val="both"/>
        <w:rPr>
          <w:rFonts w:ascii="Verdana" w:hAnsi="Verdana" w:cs="Arial"/>
        </w:rPr>
      </w:pPr>
      <w:r w:rsidRPr="00CD0E5E">
        <w:rPr>
          <w:rFonts w:ascii="Verdana" w:hAnsi="Verdana" w:cs="Arial"/>
        </w:rPr>
        <w:t>IČ:</w:t>
      </w:r>
      <w:r w:rsidR="004E55F8" w:rsidRPr="004E55F8">
        <w:t xml:space="preserve"> </w:t>
      </w:r>
      <w:r w:rsidR="004E55F8" w:rsidRPr="004E55F8">
        <w:rPr>
          <w:rFonts w:ascii="Verdana" w:hAnsi="Verdana" w:cs="Arial"/>
        </w:rPr>
        <w:t>00844004</w:t>
      </w:r>
      <w:r w:rsidRPr="00CD0E5E">
        <w:rPr>
          <w:rFonts w:ascii="Verdana" w:hAnsi="Verdana" w:cs="Arial"/>
        </w:rPr>
        <w:tab/>
      </w:r>
    </w:p>
    <w:p w14:paraId="4FA8D9B5" w14:textId="4232478D" w:rsidR="00F64C36" w:rsidRPr="00CD0E5E" w:rsidRDefault="00F64C36" w:rsidP="00F64C36">
      <w:pPr>
        <w:jc w:val="both"/>
        <w:rPr>
          <w:rFonts w:ascii="Verdana" w:hAnsi="Verdana" w:cs="Arial"/>
        </w:rPr>
      </w:pPr>
      <w:r w:rsidRPr="00CD0E5E">
        <w:rPr>
          <w:rFonts w:ascii="Verdana" w:hAnsi="Verdana" w:cs="Arial"/>
        </w:rPr>
        <w:t xml:space="preserve">DIČ: </w:t>
      </w:r>
      <w:r w:rsidR="008E4EA3" w:rsidRPr="008E4EA3">
        <w:rPr>
          <w:rFonts w:ascii="Verdana" w:hAnsi="Verdana" w:cs="Arial"/>
        </w:rPr>
        <w:t>CZ00844004</w:t>
      </w:r>
    </w:p>
    <w:p w14:paraId="1BB4E706" w14:textId="09EE938A" w:rsidR="00F64C36" w:rsidRPr="008E4EA3" w:rsidRDefault="00F64C36" w:rsidP="00F64C36">
      <w:pPr>
        <w:jc w:val="both"/>
        <w:rPr>
          <w:rFonts w:ascii="Verdana" w:hAnsi="Verdana" w:cs="Arial"/>
        </w:rPr>
      </w:pPr>
      <w:r w:rsidRPr="00CD0E5E">
        <w:rPr>
          <w:rFonts w:ascii="Verdana" w:hAnsi="Verdana" w:cs="Arial"/>
        </w:rPr>
        <w:t>Zastoupená</w:t>
      </w:r>
      <w:r w:rsidRPr="008E4EA3">
        <w:rPr>
          <w:rFonts w:ascii="Verdana" w:hAnsi="Verdana" w:cs="Arial"/>
        </w:rPr>
        <w:t>:</w:t>
      </w:r>
      <w:r w:rsidR="004E55F8" w:rsidRPr="008E4EA3">
        <w:rPr>
          <w:rFonts w:ascii="Verdana" w:hAnsi="Verdana" w:cs="Arial"/>
        </w:rPr>
        <w:t xml:space="preserve"> Ing. Zdeněk Jiříček, ředitel</w:t>
      </w:r>
    </w:p>
    <w:p w14:paraId="1C63D294" w14:textId="77B74C60" w:rsidR="00F64C36" w:rsidRPr="008E4EA3" w:rsidRDefault="00F64C36" w:rsidP="00F64C36">
      <w:pPr>
        <w:jc w:val="both"/>
        <w:rPr>
          <w:rFonts w:ascii="Verdana" w:hAnsi="Verdana" w:cs="Arial"/>
        </w:rPr>
      </w:pPr>
      <w:r w:rsidRPr="008E4EA3">
        <w:rPr>
          <w:rFonts w:ascii="Verdana" w:hAnsi="Verdana" w:cs="Arial"/>
        </w:rPr>
        <w:t>Bankovní spojení:</w:t>
      </w:r>
      <w:r w:rsidR="005458D7" w:rsidRPr="008E4EA3">
        <w:rPr>
          <w:rFonts w:ascii="Verdana" w:hAnsi="Verdana" w:cs="Arial"/>
        </w:rPr>
        <w:t xml:space="preserve"> </w:t>
      </w:r>
      <w:r w:rsidR="008E4EA3" w:rsidRPr="008E4EA3">
        <w:rPr>
          <w:rFonts w:ascii="Verdana" w:hAnsi="Verdana" w:cs="Arial"/>
        </w:rPr>
        <w:t>Česká národní banka, číslo účtu: 10006-339821/0710 (CZK)</w:t>
      </w:r>
    </w:p>
    <w:p w14:paraId="03B985EB" w14:textId="77777777" w:rsidR="004E55F8" w:rsidRPr="008E4EA3" w:rsidRDefault="004E55F8" w:rsidP="00B962EF">
      <w:pPr>
        <w:pStyle w:val="Identifikace"/>
        <w:rPr>
          <w:rFonts w:ascii="Verdana" w:hAnsi="Verdana" w:cs="Arial"/>
          <w:sz w:val="20"/>
        </w:rPr>
      </w:pPr>
    </w:p>
    <w:p w14:paraId="33106982" w14:textId="77777777" w:rsidR="008E4EA3" w:rsidRPr="008E4EA3" w:rsidRDefault="008E4EA3" w:rsidP="008E4EA3">
      <w:pPr>
        <w:jc w:val="both"/>
        <w:rPr>
          <w:rFonts w:ascii="Verdana" w:hAnsi="Verdana" w:cs="Arial"/>
        </w:rPr>
      </w:pPr>
      <w:r w:rsidRPr="008E4EA3">
        <w:rPr>
          <w:rFonts w:ascii="Verdana" w:hAnsi="Verdana" w:cs="Arial"/>
        </w:rPr>
        <w:t xml:space="preserve">Státní příspěvková organizace zřízena Ministerstvem zdravotnictví ČR, nezapsaná v OR </w:t>
      </w:r>
    </w:p>
    <w:p w14:paraId="42CA7655" w14:textId="77777777" w:rsidR="004E55F8" w:rsidRDefault="004E55F8" w:rsidP="00B962EF">
      <w:pPr>
        <w:pStyle w:val="Identifikace"/>
        <w:rPr>
          <w:rFonts w:ascii="Verdana" w:hAnsi="Verdana" w:cs="Arial"/>
          <w:sz w:val="20"/>
        </w:rPr>
      </w:pPr>
    </w:p>
    <w:p w14:paraId="01000B3A" w14:textId="77777777" w:rsidR="000656B5" w:rsidRPr="00215C03" w:rsidRDefault="001F46DC" w:rsidP="000656B5">
      <w:pPr>
        <w:jc w:val="both"/>
        <w:rPr>
          <w:rFonts w:ascii="Verdana" w:hAnsi="Verdana" w:cs="Arial"/>
        </w:rPr>
      </w:pPr>
      <w:r>
        <w:rPr>
          <w:rFonts w:ascii="Verdana" w:hAnsi="Verdana" w:cs="Arial"/>
        </w:rPr>
        <w:t>dále jen „</w:t>
      </w:r>
      <w:r w:rsidR="00D500EF">
        <w:rPr>
          <w:rFonts w:ascii="Verdana" w:hAnsi="Verdana" w:cs="Arial"/>
        </w:rPr>
        <w:t>objednatel</w:t>
      </w:r>
      <w:r w:rsidR="000656B5" w:rsidRPr="00215C03">
        <w:rPr>
          <w:rFonts w:ascii="Verdana" w:hAnsi="Verdana" w:cs="Arial"/>
        </w:rPr>
        <w:t>“</w:t>
      </w:r>
    </w:p>
    <w:p w14:paraId="79BB6770" w14:textId="77777777" w:rsidR="001F417E" w:rsidRDefault="001F417E" w:rsidP="00946080">
      <w:pPr>
        <w:jc w:val="both"/>
        <w:rPr>
          <w:rFonts w:ascii="Verdana" w:hAnsi="Verdana" w:cs="Arial"/>
        </w:rPr>
      </w:pPr>
    </w:p>
    <w:p w14:paraId="522E6182" w14:textId="77777777" w:rsidR="008E4EA3" w:rsidRDefault="008E4EA3" w:rsidP="00946080">
      <w:pPr>
        <w:jc w:val="both"/>
        <w:rPr>
          <w:rFonts w:ascii="Verdana" w:hAnsi="Verdana" w:cs="Arial"/>
        </w:rPr>
      </w:pPr>
    </w:p>
    <w:p w14:paraId="4ECB9398" w14:textId="47514012" w:rsidR="008E4EA3" w:rsidRPr="008E4EA3" w:rsidRDefault="008E4EA3" w:rsidP="008E4EA3">
      <w:pPr>
        <w:jc w:val="both"/>
        <w:rPr>
          <w:rFonts w:ascii="Verdana" w:hAnsi="Verdana" w:cs="Arial"/>
        </w:rPr>
      </w:pPr>
      <w:r w:rsidRPr="008E4EA3">
        <w:rPr>
          <w:rFonts w:ascii="Verdana" w:hAnsi="Verdana" w:cs="Arial"/>
        </w:rPr>
        <w:t xml:space="preserve">Bankovní spojení: </w:t>
      </w:r>
    </w:p>
    <w:p w14:paraId="257C3CCF" w14:textId="77777777" w:rsidR="009D6039" w:rsidRDefault="009D6039" w:rsidP="00946080">
      <w:pPr>
        <w:jc w:val="both"/>
        <w:rPr>
          <w:rFonts w:ascii="Verdana" w:hAnsi="Verdana" w:cs="Arial"/>
        </w:rPr>
      </w:pPr>
    </w:p>
    <w:p w14:paraId="2A359FA7" w14:textId="77777777" w:rsidR="00946080" w:rsidRDefault="00946080" w:rsidP="00946080">
      <w:pPr>
        <w:jc w:val="both"/>
        <w:rPr>
          <w:rFonts w:ascii="Verdana" w:hAnsi="Verdana" w:cs="Arial"/>
        </w:rPr>
      </w:pPr>
      <w:r w:rsidRPr="00946080">
        <w:rPr>
          <w:rFonts w:ascii="Verdana" w:hAnsi="Verdana" w:cs="Arial"/>
        </w:rPr>
        <w:t>uzavírají tuto</w:t>
      </w:r>
    </w:p>
    <w:p w14:paraId="663A83F6" w14:textId="77777777" w:rsidR="003A04BC" w:rsidRPr="00946080" w:rsidRDefault="003A04BC" w:rsidP="00946080">
      <w:pPr>
        <w:jc w:val="both"/>
        <w:rPr>
          <w:rFonts w:ascii="Verdana" w:hAnsi="Verdana" w:cs="Arial"/>
        </w:rPr>
      </w:pPr>
    </w:p>
    <w:p w14:paraId="6DE55A58" w14:textId="77777777" w:rsidR="00946080" w:rsidRPr="00946080" w:rsidRDefault="00946080" w:rsidP="00946080">
      <w:pPr>
        <w:jc w:val="center"/>
        <w:rPr>
          <w:rFonts w:ascii="Verdana" w:hAnsi="Verdana" w:cs="Arial"/>
          <w:sz w:val="28"/>
          <w:szCs w:val="28"/>
        </w:rPr>
      </w:pPr>
      <w:r w:rsidRPr="00946080">
        <w:rPr>
          <w:rFonts w:ascii="Verdana" w:hAnsi="Verdana" w:cs="Arial"/>
          <w:b/>
          <w:sz w:val="28"/>
          <w:szCs w:val="28"/>
        </w:rPr>
        <w:t xml:space="preserve">Smlouvu o </w:t>
      </w:r>
      <w:r w:rsidR="00CF6F5C">
        <w:rPr>
          <w:rFonts w:ascii="Verdana" w:hAnsi="Verdana" w:cs="Arial"/>
          <w:b/>
          <w:sz w:val="28"/>
          <w:szCs w:val="28"/>
        </w:rPr>
        <w:t xml:space="preserve">poskytování služby a </w:t>
      </w:r>
      <w:r w:rsidRPr="00946080">
        <w:rPr>
          <w:rFonts w:ascii="Verdana" w:hAnsi="Verdana" w:cs="Arial"/>
          <w:b/>
          <w:sz w:val="28"/>
          <w:szCs w:val="28"/>
        </w:rPr>
        <w:t>systémové podpoře</w:t>
      </w:r>
    </w:p>
    <w:p w14:paraId="12C7C3FA" w14:textId="63BED51F" w:rsidR="00946080" w:rsidRDefault="00BD0B0C" w:rsidP="00946080">
      <w:pPr>
        <w:jc w:val="center"/>
        <w:rPr>
          <w:rFonts w:ascii="Verdana" w:hAnsi="Verdana" w:cs="Arial"/>
        </w:rPr>
      </w:pPr>
      <w:r>
        <w:rPr>
          <w:rFonts w:ascii="Verdana" w:hAnsi="Verdana" w:cs="Arial"/>
        </w:rPr>
        <w:t>č. smlouvy</w:t>
      </w:r>
      <w:r w:rsidR="00B21B38">
        <w:rPr>
          <w:rFonts w:ascii="Verdana" w:hAnsi="Verdana" w:cs="Arial"/>
        </w:rPr>
        <w:t xml:space="preserve"> poskytovatele</w:t>
      </w:r>
      <w:r w:rsidR="00C254BE">
        <w:rPr>
          <w:rFonts w:ascii="Verdana" w:hAnsi="Verdana" w:cs="Arial"/>
        </w:rPr>
        <w:t>:</w:t>
      </w:r>
      <w:r>
        <w:rPr>
          <w:rFonts w:ascii="Verdana" w:hAnsi="Verdana" w:cs="Arial"/>
        </w:rPr>
        <w:t xml:space="preserve"> </w:t>
      </w:r>
      <w:r w:rsidR="002645EB" w:rsidRPr="002645EB">
        <w:rPr>
          <w:rFonts w:ascii="Verdana" w:hAnsi="Verdana" w:cs="Arial"/>
        </w:rPr>
        <w:t>SM_RFID 017-2024</w:t>
      </w:r>
    </w:p>
    <w:p w14:paraId="14B617C7" w14:textId="0CA3181C" w:rsidR="00D61F46" w:rsidRPr="00D61F46" w:rsidRDefault="00C254BE" w:rsidP="00C254BE">
      <w:pPr>
        <w:ind w:left="4678" w:hanging="4678"/>
        <w:jc w:val="both"/>
        <w:rPr>
          <w:rFonts w:ascii="Verdana" w:hAnsi="Verdana" w:cs="Arial"/>
        </w:rPr>
      </w:pPr>
      <w:r>
        <w:rPr>
          <w:rFonts w:ascii="Verdana" w:hAnsi="Verdana" w:cs="Arial"/>
        </w:rPr>
        <w:t xml:space="preserve">                               </w:t>
      </w:r>
      <w:proofErr w:type="spellStart"/>
      <w:proofErr w:type="gramStart"/>
      <w:r w:rsidR="00D61F46" w:rsidRPr="00D61F46">
        <w:rPr>
          <w:rFonts w:ascii="Verdana" w:hAnsi="Verdana" w:cs="Arial"/>
        </w:rPr>
        <w:t>č.smlouvy</w:t>
      </w:r>
      <w:proofErr w:type="spellEnd"/>
      <w:proofErr w:type="gramEnd"/>
      <w:r w:rsidR="00D61F46" w:rsidRPr="00D61F46">
        <w:rPr>
          <w:rFonts w:ascii="Verdana" w:hAnsi="Verdana" w:cs="Arial"/>
        </w:rPr>
        <w:t xml:space="preserve"> objednatele</w:t>
      </w:r>
      <w:r>
        <w:rPr>
          <w:rFonts w:ascii="Verdana" w:hAnsi="Verdana" w:cs="Arial"/>
        </w:rPr>
        <w:t>:</w:t>
      </w:r>
      <w:r w:rsidR="00D61F46" w:rsidRPr="00D61F46">
        <w:rPr>
          <w:rFonts w:ascii="Verdana" w:hAnsi="Verdana" w:cs="Arial"/>
        </w:rPr>
        <w:t xml:space="preserve"> </w:t>
      </w:r>
      <w:r w:rsidR="002645EB" w:rsidRPr="002645EB">
        <w:rPr>
          <w:rFonts w:ascii="Verdana" w:hAnsi="Verdana" w:cs="Arial"/>
        </w:rPr>
        <w:t>TO/2024/</w:t>
      </w:r>
      <w:r w:rsidR="00271AC7">
        <w:rPr>
          <w:rFonts w:ascii="Verdana" w:hAnsi="Verdana" w:cs="Arial"/>
        </w:rPr>
        <w:t>1</w:t>
      </w:r>
      <w:r w:rsidR="002645EB" w:rsidRPr="002645EB">
        <w:rPr>
          <w:rFonts w:ascii="Verdana" w:hAnsi="Verdana" w:cs="Arial"/>
        </w:rPr>
        <w:t>0</w:t>
      </w:r>
      <w:r w:rsidRPr="00C254BE">
        <w:t xml:space="preserve"> </w:t>
      </w:r>
      <w:r>
        <w:t xml:space="preserve">- </w:t>
      </w:r>
      <w:r w:rsidRPr="00C254BE">
        <w:rPr>
          <w:rFonts w:ascii="Verdana" w:hAnsi="Verdana" w:cs="Arial"/>
        </w:rPr>
        <w:t xml:space="preserve">Dodání a implementace RFID </w:t>
      </w:r>
      <w:r>
        <w:rPr>
          <w:rFonts w:ascii="Verdana" w:hAnsi="Verdana" w:cs="Arial"/>
        </w:rPr>
        <w:t xml:space="preserve"> </w:t>
      </w:r>
      <w:r w:rsidRPr="00C254BE">
        <w:rPr>
          <w:rFonts w:ascii="Verdana" w:hAnsi="Verdana" w:cs="Arial"/>
        </w:rPr>
        <w:t>technologie pro čipování prádla v Psychiatrické nemocnici v Opavě - software, systémová podpora</w:t>
      </w:r>
    </w:p>
    <w:p w14:paraId="28BAEB7C" w14:textId="77777777" w:rsidR="00D61F46" w:rsidRDefault="00D61F46" w:rsidP="00946080">
      <w:pPr>
        <w:jc w:val="center"/>
        <w:rPr>
          <w:rFonts w:ascii="Verdana" w:hAnsi="Verdana" w:cs="Arial"/>
        </w:rPr>
      </w:pPr>
    </w:p>
    <w:p w14:paraId="25E8C4BF" w14:textId="77777777" w:rsidR="00946080" w:rsidRDefault="00946080" w:rsidP="00946080">
      <w:pPr>
        <w:jc w:val="center"/>
        <w:rPr>
          <w:rFonts w:ascii="Verdana" w:hAnsi="Verdana" w:cs="Arial"/>
        </w:rPr>
      </w:pPr>
    </w:p>
    <w:p w14:paraId="6DD09EE9" w14:textId="77777777" w:rsidR="00A54E85" w:rsidRPr="0093494F" w:rsidRDefault="00A54E85" w:rsidP="00A54E85">
      <w:pPr>
        <w:widowControl w:val="0"/>
        <w:autoSpaceDE w:val="0"/>
        <w:autoSpaceDN w:val="0"/>
        <w:adjustRightInd w:val="0"/>
        <w:rPr>
          <w:rFonts w:cs="Arial"/>
          <w:b/>
          <w:bCs/>
          <w:szCs w:val="24"/>
          <w:u w:val="single"/>
        </w:rPr>
      </w:pPr>
      <w:r w:rsidRPr="0093494F">
        <w:rPr>
          <w:rFonts w:cs="Arial"/>
          <w:b/>
          <w:bCs/>
          <w:szCs w:val="24"/>
          <w:u w:val="single"/>
        </w:rPr>
        <w:t>Prohlášení smluvních stran</w:t>
      </w:r>
    </w:p>
    <w:p w14:paraId="776D5471" w14:textId="77777777" w:rsidR="00A54E85" w:rsidRPr="0093494F" w:rsidRDefault="00A54E85" w:rsidP="00A54E85">
      <w:pPr>
        <w:widowControl w:val="0"/>
        <w:autoSpaceDE w:val="0"/>
        <w:autoSpaceDN w:val="0"/>
        <w:adjustRightInd w:val="0"/>
        <w:rPr>
          <w:rFonts w:cs="Arial"/>
          <w:b/>
          <w:bCs/>
          <w:szCs w:val="24"/>
          <w:u w:val="single"/>
        </w:rPr>
      </w:pPr>
    </w:p>
    <w:p w14:paraId="2423F50C" w14:textId="1D6B7114" w:rsidR="008517EC" w:rsidRPr="008517EC" w:rsidRDefault="008517EC" w:rsidP="00A81002">
      <w:pPr>
        <w:pStyle w:val="Odstavecseseznamem"/>
        <w:numPr>
          <w:ilvl w:val="0"/>
          <w:numId w:val="31"/>
        </w:numPr>
        <w:spacing w:line="240" w:lineRule="atLeast"/>
        <w:jc w:val="both"/>
        <w:rPr>
          <w:rFonts w:ascii="Arial" w:hAnsi="Arial" w:cs="Arial"/>
        </w:rPr>
      </w:pPr>
      <w:r w:rsidRPr="008517EC">
        <w:rPr>
          <w:rFonts w:ascii="Arial" w:hAnsi="Arial" w:cs="Arial"/>
        </w:rPr>
        <w:t xml:space="preserve">Objednatel prohlašuje, že je právnickou </w:t>
      </w:r>
      <w:proofErr w:type="gramStart"/>
      <w:r w:rsidRPr="008517EC">
        <w:rPr>
          <w:rFonts w:ascii="Arial" w:hAnsi="Arial" w:cs="Arial"/>
        </w:rPr>
        <w:t>osobou - státní</w:t>
      </w:r>
      <w:proofErr w:type="gramEnd"/>
      <w:r w:rsidRPr="008517EC">
        <w:rPr>
          <w:rFonts w:ascii="Arial" w:hAnsi="Arial" w:cs="Arial"/>
        </w:rPr>
        <w:t xml:space="preserve"> příspěvkovou organizací zřízenou Ministerstvem zdravotnictví ČR, nezapsanou v OR a že splňuje veškeré podmínky a požadavky v této smlouvě stanovené a je oprávněn tuto smlouvu uzavřít a</w:t>
      </w:r>
      <w:r>
        <w:rPr>
          <w:rFonts w:ascii="Arial" w:hAnsi="Arial" w:cs="Arial"/>
        </w:rPr>
        <w:t xml:space="preserve"> </w:t>
      </w:r>
      <w:r w:rsidRPr="008517EC">
        <w:rPr>
          <w:rFonts w:ascii="Arial" w:hAnsi="Arial" w:cs="Arial"/>
        </w:rPr>
        <w:t>řádně plnit závazky v ní obsažené</w:t>
      </w:r>
      <w:r>
        <w:rPr>
          <w:rFonts w:ascii="Arial" w:hAnsi="Arial" w:cs="Arial"/>
        </w:rPr>
        <w:t>.</w:t>
      </w:r>
    </w:p>
    <w:p w14:paraId="0B76F6F4" w14:textId="77777777" w:rsidR="00A54E85" w:rsidRPr="0093494F" w:rsidRDefault="00A54E85" w:rsidP="00A54E85">
      <w:pPr>
        <w:pStyle w:val="Odstavecseseznamem"/>
        <w:spacing w:line="240" w:lineRule="atLeast"/>
        <w:jc w:val="both"/>
        <w:rPr>
          <w:rFonts w:ascii="Arial" w:hAnsi="Arial" w:cs="Arial"/>
        </w:rPr>
      </w:pPr>
    </w:p>
    <w:p w14:paraId="6DECAB54" w14:textId="77777777" w:rsidR="0095777B" w:rsidRPr="0095777B" w:rsidRDefault="005B0B83" w:rsidP="0095777B">
      <w:pPr>
        <w:pStyle w:val="Odstavecseseznamem"/>
        <w:numPr>
          <w:ilvl w:val="0"/>
          <w:numId w:val="31"/>
        </w:numPr>
        <w:spacing w:line="240" w:lineRule="atLeast"/>
        <w:jc w:val="both"/>
        <w:rPr>
          <w:rFonts w:ascii="Arial" w:hAnsi="Arial" w:cs="Arial"/>
        </w:rPr>
      </w:pPr>
      <w:r>
        <w:rPr>
          <w:rFonts w:ascii="Arial" w:hAnsi="Arial" w:cs="Arial"/>
          <w:bCs/>
          <w:szCs w:val="24"/>
        </w:rPr>
        <w:t>Poskytovatel</w:t>
      </w:r>
      <w:r w:rsidR="00A54E85" w:rsidRPr="0093494F">
        <w:rPr>
          <w:rFonts w:ascii="Arial" w:hAnsi="Arial" w:cs="Arial"/>
          <w:bCs/>
          <w:szCs w:val="24"/>
        </w:rPr>
        <w:t xml:space="preserve"> prohlašuje, že je právnickou osobou řádně založenou a zapsanou podle českého právního řádu v obchodním rejstříku vedeném Krajským soudem v Plzni, v oddíle C, číslo vložky 19002 a že splňuje veškeré podmínky a požadavky v této smlouvě stanovené a je oprávněn tuto smlouvu uzavřít a řádně plnit závazky v ní obsažené.</w:t>
      </w:r>
    </w:p>
    <w:p w14:paraId="2B75BAAA" w14:textId="38EF227D" w:rsidR="00A54E85" w:rsidRDefault="00A54E85" w:rsidP="00350D47">
      <w:pPr>
        <w:numPr>
          <w:ilvl w:val="0"/>
          <w:numId w:val="31"/>
        </w:numPr>
        <w:jc w:val="both"/>
        <w:rPr>
          <w:rFonts w:cs="Arial"/>
          <w:sz w:val="22"/>
          <w:szCs w:val="22"/>
        </w:rPr>
      </w:pPr>
      <w:r w:rsidRPr="005B0B83">
        <w:rPr>
          <w:rFonts w:cs="Arial"/>
          <w:sz w:val="22"/>
          <w:szCs w:val="22"/>
        </w:rPr>
        <w:t xml:space="preserve">Objednatel získal právo užití k licenci </w:t>
      </w:r>
      <w:r w:rsidR="00513D23">
        <w:rPr>
          <w:rFonts w:cs="Arial"/>
          <w:sz w:val="22"/>
          <w:szCs w:val="22"/>
        </w:rPr>
        <w:t xml:space="preserve">klientského </w:t>
      </w:r>
      <w:r w:rsidR="004B4860">
        <w:rPr>
          <w:rFonts w:cs="Arial"/>
          <w:sz w:val="22"/>
          <w:szCs w:val="22"/>
        </w:rPr>
        <w:t xml:space="preserve">SW (pro </w:t>
      </w:r>
      <w:r w:rsidR="00513D23">
        <w:rPr>
          <w:rFonts w:cs="Arial"/>
          <w:sz w:val="22"/>
          <w:szCs w:val="22"/>
        </w:rPr>
        <w:t>mobilní</w:t>
      </w:r>
      <w:r w:rsidR="004B4860">
        <w:rPr>
          <w:rFonts w:cs="Arial"/>
          <w:sz w:val="22"/>
          <w:szCs w:val="22"/>
        </w:rPr>
        <w:t xml:space="preserve"> a stolní terminály </w:t>
      </w:r>
      <w:proofErr w:type="gramStart"/>
      <w:r w:rsidR="004B4860">
        <w:rPr>
          <w:rFonts w:cs="Arial"/>
          <w:sz w:val="22"/>
          <w:szCs w:val="22"/>
        </w:rPr>
        <w:t>-</w:t>
      </w:r>
      <w:r w:rsidR="00513D23">
        <w:rPr>
          <w:rFonts w:cs="Arial"/>
          <w:sz w:val="22"/>
          <w:szCs w:val="22"/>
        </w:rPr>
        <w:t xml:space="preserve"> </w:t>
      </w:r>
      <w:r w:rsidR="004B4860">
        <w:rPr>
          <w:rFonts w:cs="Arial"/>
          <w:sz w:val="22"/>
          <w:szCs w:val="22"/>
        </w:rPr>
        <w:t xml:space="preserve"> </w:t>
      </w:r>
      <w:r w:rsidR="00513D23">
        <w:rPr>
          <w:rFonts w:cs="Arial"/>
          <w:sz w:val="22"/>
          <w:szCs w:val="22"/>
        </w:rPr>
        <w:t>SW</w:t>
      </w:r>
      <w:proofErr w:type="gramEnd"/>
      <w:r w:rsidR="00513D23">
        <w:rPr>
          <w:rFonts w:cs="Arial"/>
          <w:sz w:val="22"/>
          <w:szCs w:val="22"/>
        </w:rPr>
        <w:t xml:space="preserve"> </w:t>
      </w:r>
      <w:r w:rsidR="00513D23" w:rsidRPr="00513D23">
        <w:rPr>
          <w:rFonts w:cs="Arial"/>
          <w:sz w:val="22"/>
          <w:szCs w:val="22"/>
        </w:rPr>
        <w:t>OS Android)</w:t>
      </w:r>
      <w:r w:rsidR="00513D23">
        <w:rPr>
          <w:rFonts w:cs="Arial"/>
          <w:sz w:val="22"/>
          <w:szCs w:val="22"/>
        </w:rPr>
        <w:t xml:space="preserve"> </w:t>
      </w:r>
      <w:r w:rsidRPr="005B0B83">
        <w:rPr>
          <w:rFonts w:cs="Arial"/>
          <w:sz w:val="22"/>
          <w:szCs w:val="22"/>
        </w:rPr>
        <w:t>individuálně identifikovatelného</w:t>
      </w:r>
      <w:r w:rsidR="005B0B83" w:rsidRPr="005B0B83">
        <w:rPr>
          <w:rFonts w:cs="Arial"/>
          <w:sz w:val="22"/>
          <w:szCs w:val="22"/>
        </w:rPr>
        <w:t xml:space="preserve"> </w:t>
      </w:r>
      <w:r w:rsidRPr="005B0B83">
        <w:rPr>
          <w:rFonts w:cs="Arial"/>
          <w:sz w:val="22"/>
          <w:szCs w:val="22"/>
        </w:rPr>
        <w:t>SM_RFID 0</w:t>
      </w:r>
      <w:r w:rsidR="003F33FE">
        <w:rPr>
          <w:rFonts w:cs="Arial"/>
          <w:sz w:val="22"/>
          <w:szCs w:val="22"/>
        </w:rPr>
        <w:t>1</w:t>
      </w:r>
      <w:r w:rsidR="004B4860">
        <w:rPr>
          <w:rFonts w:cs="Arial"/>
          <w:sz w:val="22"/>
          <w:szCs w:val="22"/>
        </w:rPr>
        <w:t>6</w:t>
      </w:r>
      <w:r w:rsidRPr="005B0B83">
        <w:rPr>
          <w:rFonts w:cs="Arial"/>
          <w:sz w:val="22"/>
          <w:szCs w:val="22"/>
        </w:rPr>
        <w:t>-20</w:t>
      </w:r>
      <w:r w:rsidR="005B0B83" w:rsidRPr="005B0B83">
        <w:rPr>
          <w:rFonts w:cs="Arial"/>
          <w:sz w:val="22"/>
          <w:szCs w:val="22"/>
        </w:rPr>
        <w:t>2</w:t>
      </w:r>
      <w:r w:rsidR="00035D6C">
        <w:rPr>
          <w:rFonts w:cs="Arial"/>
          <w:sz w:val="22"/>
          <w:szCs w:val="22"/>
        </w:rPr>
        <w:t>4</w:t>
      </w:r>
      <w:r w:rsidRPr="005B0B83">
        <w:rPr>
          <w:rFonts w:cs="Arial"/>
          <w:sz w:val="22"/>
          <w:szCs w:val="22"/>
        </w:rPr>
        <w:t xml:space="preserve"> </w:t>
      </w:r>
      <w:r w:rsidR="005B0B83" w:rsidRPr="005B0B83">
        <w:rPr>
          <w:rFonts w:cs="Arial"/>
          <w:sz w:val="22"/>
          <w:szCs w:val="22"/>
        </w:rPr>
        <w:t xml:space="preserve">na základě uzavřené Smlouvy o dodávce, poskytnutí licence a implementaci systému pro RFID </w:t>
      </w:r>
      <w:r w:rsidR="005B0B83" w:rsidRPr="005B0B83">
        <w:rPr>
          <w:rFonts w:cs="Arial"/>
          <w:sz w:val="22"/>
          <w:szCs w:val="22"/>
        </w:rPr>
        <w:lastRenderedPageBreak/>
        <w:t xml:space="preserve">identifikaci </w:t>
      </w:r>
      <w:r w:rsidR="00DC433F">
        <w:rPr>
          <w:rFonts w:cs="Arial"/>
          <w:sz w:val="22"/>
          <w:szCs w:val="22"/>
        </w:rPr>
        <w:t xml:space="preserve">a hlídání pohybu </w:t>
      </w:r>
      <w:r w:rsidR="005B0B83" w:rsidRPr="005B0B83">
        <w:rPr>
          <w:rFonts w:cs="Arial"/>
          <w:sz w:val="22"/>
          <w:szCs w:val="22"/>
        </w:rPr>
        <w:t>prádla č. SM_RFID 0</w:t>
      </w:r>
      <w:r w:rsidR="003F33FE">
        <w:rPr>
          <w:rFonts w:cs="Arial"/>
          <w:sz w:val="22"/>
          <w:szCs w:val="22"/>
        </w:rPr>
        <w:t>1</w:t>
      </w:r>
      <w:r w:rsidR="004B4860">
        <w:rPr>
          <w:rFonts w:cs="Arial"/>
          <w:sz w:val="22"/>
          <w:szCs w:val="22"/>
        </w:rPr>
        <w:t>6</w:t>
      </w:r>
      <w:r w:rsidR="005B0B83" w:rsidRPr="005B0B83">
        <w:rPr>
          <w:rFonts w:cs="Arial"/>
          <w:sz w:val="22"/>
          <w:szCs w:val="22"/>
        </w:rPr>
        <w:t>-202</w:t>
      </w:r>
      <w:r w:rsidR="00035D6C">
        <w:rPr>
          <w:rFonts w:cs="Arial"/>
          <w:sz w:val="22"/>
          <w:szCs w:val="22"/>
        </w:rPr>
        <w:t>4</w:t>
      </w:r>
      <w:r w:rsidR="005B0B83" w:rsidRPr="005B0B83">
        <w:rPr>
          <w:rFonts w:cs="Arial"/>
          <w:sz w:val="22"/>
          <w:szCs w:val="22"/>
        </w:rPr>
        <w:t xml:space="preserve"> </w:t>
      </w:r>
      <w:r w:rsidR="00052FD6">
        <w:rPr>
          <w:rFonts w:cs="Arial"/>
          <w:sz w:val="22"/>
          <w:szCs w:val="22"/>
        </w:rPr>
        <w:t xml:space="preserve">(dále jen Smlouva) </w:t>
      </w:r>
      <w:r w:rsidR="005B0B83" w:rsidRPr="005B0B83">
        <w:rPr>
          <w:rFonts w:cs="Arial"/>
          <w:sz w:val="22"/>
          <w:szCs w:val="22"/>
        </w:rPr>
        <w:t xml:space="preserve">ze dne </w:t>
      </w:r>
      <w:r w:rsidR="008517EC">
        <w:rPr>
          <w:rFonts w:cs="Arial"/>
          <w:sz w:val="22"/>
          <w:szCs w:val="22"/>
        </w:rPr>
        <w:t>1</w:t>
      </w:r>
      <w:r w:rsidR="003F3951" w:rsidRPr="008517EC">
        <w:rPr>
          <w:rFonts w:cs="Arial"/>
          <w:sz w:val="22"/>
          <w:szCs w:val="22"/>
        </w:rPr>
        <w:t>.</w:t>
      </w:r>
      <w:r w:rsidR="008517EC">
        <w:rPr>
          <w:rFonts w:cs="Arial"/>
          <w:sz w:val="22"/>
          <w:szCs w:val="22"/>
        </w:rPr>
        <w:t>10</w:t>
      </w:r>
      <w:r w:rsidR="003F3951" w:rsidRPr="008517EC">
        <w:rPr>
          <w:rFonts w:cs="Arial"/>
          <w:sz w:val="22"/>
          <w:szCs w:val="22"/>
        </w:rPr>
        <w:t>.202</w:t>
      </w:r>
      <w:r w:rsidR="00035D6C" w:rsidRPr="008517EC">
        <w:rPr>
          <w:rFonts w:cs="Arial"/>
          <w:sz w:val="22"/>
          <w:szCs w:val="22"/>
        </w:rPr>
        <w:t>4</w:t>
      </w:r>
      <w:r w:rsidR="005B0B83" w:rsidRPr="008517EC">
        <w:rPr>
          <w:rFonts w:cs="Arial"/>
          <w:sz w:val="22"/>
          <w:szCs w:val="22"/>
        </w:rPr>
        <w:t>.</w:t>
      </w:r>
      <w:r w:rsidR="005B0B83">
        <w:rPr>
          <w:rFonts w:cs="Arial"/>
          <w:sz w:val="22"/>
          <w:szCs w:val="22"/>
        </w:rPr>
        <w:t xml:space="preserve"> </w:t>
      </w:r>
      <w:r w:rsidR="00357315" w:rsidRPr="005B0B83">
        <w:rPr>
          <w:rFonts w:cs="Arial"/>
          <w:sz w:val="22"/>
          <w:szCs w:val="22"/>
        </w:rPr>
        <w:t xml:space="preserve">Tento </w:t>
      </w:r>
      <w:r w:rsidR="00513D23">
        <w:rPr>
          <w:rFonts w:cs="Arial"/>
          <w:sz w:val="22"/>
          <w:szCs w:val="22"/>
        </w:rPr>
        <w:t>klientský SW</w:t>
      </w:r>
      <w:r w:rsidR="00357315" w:rsidRPr="005B0B83">
        <w:rPr>
          <w:rFonts w:cs="Arial"/>
          <w:sz w:val="22"/>
          <w:szCs w:val="22"/>
        </w:rPr>
        <w:t xml:space="preserve"> je</w:t>
      </w:r>
      <w:r w:rsidRPr="005B0B83">
        <w:rPr>
          <w:rFonts w:cs="Arial"/>
          <w:sz w:val="22"/>
          <w:szCs w:val="22"/>
        </w:rPr>
        <w:t xml:space="preserve"> dodávaný na CD ROM nebo jiných nosičích či sítích, včetně doprovodné elektronické dokumentace, požívá ochrany ve smyslu jednotlivých ustanovení zákona č. 121/2000 Sb., o právu autorském a poskytovatel k tomuto dílu vykonává majetková práva. </w:t>
      </w:r>
    </w:p>
    <w:p w14:paraId="5E86DD0E" w14:textId="77777777" w:rsidR="0095777B" w:rsidRDefault="0095777B" w:rsidP="0095777B">
      <w:pPr>
        <w:ind w:left="720"/>
        <w:jc w:val="both"/>
        <w:rPr>
          <w:rFonts w:cs="Arial"/>
          <w:sz w:val="22"/>
          <w:szCs w:val="22"/>
        </w:rPr>
      </w:pPr>
    </w:p>
    <w:p w14:paraId="76DB3EFE" w14:textId="62F55B92" w:rsidR="00357315" w:rsidRPr="00526A05" w:rsidRDefault="0095777B" w:rsidP="00BC788A">
      <w:pPr>
        <w:numPr>
          <w:ilvl w:val="0"/>
          <w:numId w:val="31"/>
        </w:numPr>
        <w:jc w:val="both"/>
        <w:rPr>
          <w:rFonts w:cs="Arial"/>
          <w:sz w:val="22"/>
          <w:szCs w:val="22"/>
        </w:rPr>
      </w:pPr>
      <w:r w:rsidRPr="00526A05">
        <w:rPr>
          <w:rFonts w:cs="Arial"/>
          <w:sz w:val="22"/>
          <w:szCs w:val="22"/>
        </w:rPr>
        <w:t xml:space="preserve">Objednatel získal </w:t>
      </w:r>
      <w:r w:rsidR="00430BA4" w:rsidRPr="00526A05">
        <w:rPr>
          <w:rFonts w:cs="Arial"/>
          <w:sz w:val="22"/>
          <w:szCs w:val="22"/>
        </w:rPr>
        <w:t xml:space="preserve">na základě uzavřené Smlouvy o dodávce, poskytnutí licence a implementaci systému pro RFID identifikaci </w:t>
      </w:r>
      <w:r w:rsidR="009D26A6">
        <w:rPr>
          <w:rFonts w:cs="Arial"/>
          <w:sz w:val="22"/>
          <w:szCs w:val="22"/>
        </w:rPr>
        <w:t xml:space="preserve">a hlídání pohybu </w:t>
      </w:r>
      <w:r w:rsidR="00430BA4" w:rsidRPr="00526A05">
        <w:rPr>
          <w:rFonts w:cs="Arial"/>
          <w:sz w:val="22"/>
          <w:szCs w:val="22"/>
        </w:rPr>
        <w:t>prádla č. SM_RFID 0</w:t>
      </w:r>
      <w:r w:rsidR="00EC1345">
        <w:rPr>
          <w:rFonts w:cs="Arial"/>
          <w:sz w:val="22"/>
          <w:szCs w:val="22"/>
        </w:rPr>
        <w:t>1</w:t>
      </w:r>
      <w:r w:rsidR="004B4860">
        <w:rPr>
          <w:rFonts w:cs="Arial"/>
          <w:sz w:val="22"/>
          <w:szCs w:val="22"/>
        </w:rPr>
        <w:t>6</w:t>
      </w:r>
      <w:r w:rsidR="00430BA4" w:rsidRPr="00526A05">
        <w:rPr>
          <w:rFonts w:cs="Arial"/>
          <w:sz w:val="22"/>
          <w:szCs w:val="22"/>
        </w:rPr>
        <w:t>-202</w:t>
      </w:r>
      <w:r w:rsidR="00035D6C">
        <w:rPr>
          <w:rFonts w:cs="Arial"/>
          <w:sz w:val="22"/>
          <w:szCs w:val="22"/>
        </w:rPr>
        <w:t>4</w:t>
      </w:r>
      <w:r w:rsidR="00430BA4" w:rsidRPr="00526A05">
        <w:rPr>
          <w:rFonts w:cs="Arial"/>
          <w:sz w:val="22"/>
          <w:szCs w:val="22"/>
        </w:rPr>
        <w:t xml:space="preserve"> (dále jen Smlouva) ze dne</w:t>
      </w:r>
      <w:r w:rsidR="008517EC">
        <w:rPr>
          <w:rFonts w:cs="Arial"/>
          <w:sz w:val="22"/>
          <w:szCs w:val="22"/>
        </w:rPr>
        <w:t xml:space="preserve"> </w:t>
      </w:r>
      <w:r w:rsidR="008517EC" w:rsidRPr="008517EC">
        <w:rPr>
          <w:rFonts w:cs="Arial"/>
          <w:sz w:val="22"/>
          <w:szCs w:val="22"/>
        </w:rPr>
        <w:t>1</w:t>
      </w:r>
      <w:r w:rsidR="00EC1345" w:rsidRPr="008517EC">
        <w:rPr>
          <w:rFonts w:cs="Arial"/>
          <w:sz w:val="22"/>
          <w:szCs w:val="22"/>
        </w:rPr>
        <w:t>.</w:t>
      </w:r>
      <w:r w:rsidR="008517EC" w:rsidRPr="008517EC">
        <w:rPr>
          <w:rFonts w:cs="Arial"/>
          <w:sz w:val="22"/>
          <w:szCs w:val="22"/>
        </w:rPr>
        <w:t>10</w:t>
      </w:r>
      <w:r w:rsidR="003F3951" w:rsidRPr="008517EC">
        <w:rPr>
          <w:rFonts w:cs="Arial"/>
          <w:sz w:val="22"/>
          <w:szCs w:val="22"/>
        </w:rPr>
        <w:t>.202</w:t>
      </w:r>
      <w:r w:rsidR="00035D6C" w:rsidRPr="008517EC">
        <w:rPr>
          <w:rFonts w:cs="Arial"/>
          <w:sz w:val="22"/>
          <w:szCs w:val="22"/>
        </w:rPr>
        <w:t>4</w:t>
      </w:r>
      <w:r w:rsidR="00430BA4" w:rsidRPr="00526A05">
        <w:rPr>
          <w:rFonts w:cs="Arial"/>
          <w:sz w:val="22"/>
          <w:szCs w:val="22"/>
        </w:rPr>
        <w:t xml:space="preserve"> personifikovaný </w:t>
      </w:r>
      <w:r w:rsidRPr="00526A05">
        <w:rPr>
          <w:rFonts w:cs="Arial"/>
          <w:sz w:val="22"/>
          <w:szCs w:val="22"/>
        </w:rPr>
        <w:t xml:space="preserve">přístup </w:t>
      </w:r>
      <w:r w:rsidR="00430BA4" w:rsidRPr="00526A05">
        <w:rPr>
          <w:rFonts w:cs="Arial"/>
          <w:sz w:val="22"/>
          <w:szCs w:val="22"/>
        </w:rPr>
        <w:t>do centrálního</w:t>
      </w:r>
      <w:r w:rsidRPr="00526A05">
        <w:rPr>
          <w:rFonts w:cs="Arial"/>
          <w:sz w:val="22"/>
          <w:szCs w:val="22"/>
        </w:rPr>
        <w:t xml:space="preserve"> </w:t>
      </w:r>
      <w:proofErr w:type="spellStart"/>
      <w:r w:rsidR="00430BA4" w:rsidRPr="00526A05">
        <w:rPr>
          <w:rFonts w:cs="Arial"/>
          <w:sz w:val="22"/>
          <w:szCs w:val="22"/>
        </w:rPr>
        <w:t>cloudového</w:t>
      </w:r>
      <w:proofErr w:type="spellEnd"/>
      <w:r w:rsidR="00430BA4" w:rsidRPr="00526A05">
        <w:rPr>
          <w:rFonts w:cs="Arial"/>
          <w:sz w:val="22"/>
          <w:szCs w:val="22"/>
        </w:rPr>
        <w:t xml:space="preserve"> prostředí </w:t>
      </w:r>
      <w:proofErr w:type="spellStart"/>
      <w:r w:rsidR="0017788C" w:rsidRPr="0017788C">
        <w:rPr>
          <w:rFonts w:cs="Arial"/>
          <w:b/>
          <w:bCs/>
          <w:i/>
          <w:iCs/>
          <w:sz w:val="22"/>
          <w:szCs w:val="22"/>
        </w:rPr>
        <w:t>LINmobile</w:t>
      </w:r>
      <w:proofErr w:type="spellEnd"/>
      <w:r w:rsidR="0017788C">
        <w:rPr>
          <w:rFonts w:cs="Arial"/>
          <w:sz w:val="22"/>
          <w:szCs w:val="22"/>
        </w:rPr>
        <w:t xml:space="preserve"> </w:t>
      </w:r>
      <w:r w:rsidR="00430BA4" w:rsidRPr="00526A05">
        <w:rPr>
          <w:rFonts w:cs="Arial"/>
          <w:sz w:val="22"/>
          <w:szCs w:val="22"/>
        </w:rPr>
        <w:t xml:space="preserve">provozovaného poskytovatelem v prostředí </w:t>
      </w:r>
      <w:proofErr w:type="gramStart"/>
      <w:r w:rsidR="00430BA4" w:rsidRPr="00526A05">
        <w:rPr>
          <w:rFonts w:cs="Arial"/>
          <w:sz w:val="22"/>
          <w:szCs w:val="22"/>
        </w:rPr>
        <w:t>Internetu</w:t>
      </w:r>
      <w:proofErr w:type="gramEnd"/>
      <w:r w:rsidR="00430BA4" w:rsidRPr="00526A05">
        <w:rPr>
          <w:rFonts w:cs="Arial"/>
          <w:sz w:val="22"/>
          <w:szCs w:val="22"/>
        </w:rPr>
        <w:t xml:space="preserve">, a to za účelem </w:t>
      </w:r>
      <w:r w:rsidR="0017788C">
        <w:rPr>
          <w:rFonts w:cs="Arial"/>
          <w:sz w:val="22"/>
          <w:szCs w:val="22"/>
        </w:rPr>
        <w:t>veden</w:t>
      </w:r>
      <w:r w:rsidR="00DF0236">
        <w:rPr>
          <w:rFonts w:cs="Arial"/>
          <w:sz w:val="22"/>
          <w:szCs w:val="22"/>
        </w:rPr>
        <w:t>í</w:t>
      </w:r>
      <w:r w:rsidR="00430BA4" w:rsidRPr="00526A05">
        <w:rPr>
          <w:rFonts w:cs="Arial"/>
          <w:sz w:val="22"/>
          <w:szCs w:val="22"/>
        </w:rPr>
        <w:t xml:space="preserve"> RFID evidence prádla společnosti</w:t>
      </w:r>
      <w:r w:rsidR="00526A05" w:rsidRPr="00526A05">
        <w:rPr>
          <w:rFonts w:cs="Arial"/>
          <w:sz w:val="22"/>
          <w:szCs w:val="22"/>
        </w:rPr>
        <w:t xml:space="preserve"> objednatele</w:t>
      </w:r>
      <w:r w:rsidR="00430BA4" w:rsidRPr="00526A05">
        <w:rPr>
          <w:rFonts w:cs="Arial"/>
          <w:sz w:val="22"/>
          <w:szCs w:val="22"/>
        </w:rPr>
        <w:t xml:space="preserve">. </w:t>
      </w:r>
      <w:r w:rsidRPr="00526A05">
        <w:rPr>
          <w:rFonts w:cs="Arial"/>
          <w:sz w:val="22"/>
          <w:szCs w:val="22"/>
        </w:rPr>
        <w:t>T</w:t>
      </w:r>
      <w:r w:rsidR="00526A05" w:rsidRPr="00526A05">
        <w:rPr>
          <w:rFonts w:cs="Arial"/>
          <w:sz w:val="22"/>
          <w:szCs w:val="22"/>
        </w:rPr>
        <w:t>o</w:t>
      </w:r>
      <w:r w:rsidRPr="00526A05">
        <w:rPr>
          <w:rFonts w:cs="Arial"/>
          <w:sz w:val="22"/>
          <w:szCs w:val="22"/>
        </w:rPr>
        <w:t xml:space="preserve">to </w:t>
      </w:r>
      <w:r w:rsidR="00526A05" w:rsidRPr="00526A05">
        <w:rPr>
          <w:rFonts w:cs="Arial"/>
          <w:sz w:val="22"/>
          <w:szCs w:val="22"/>
        </w:rPr>
        <w:t xml:space="preserve">centrální cloudové prostředí poskytovatele taktéž </w:t>
      </w:r>
      <w:r w:rsidRPr="00526A05">
        <w:rPr>
          <w:rFonts w:cs="Arial"/>
          <w:sz w:val="22"/>
          <w:szCs w:val="22"/>
        </w:rPr>
        <w:t xml:space="preserve">požívá ochrany ve smyslu jednotlivých ustanovení zákona č. 121/2000 Sb., o právu autorském a poskytovatel k tomuto dílu vykonává majetková práva. </w:t>
      </w:r>
    </w:p>
    <w:p w14:paraId="540C9F77" w14:textId="77777777" w:rsidR="00A54E85" w:rsidRPr="0093494F" w:rsidRDefault="00A54E85" w:rsidP="00A54E85">
      <w:pPr>
        <w:pStyle w:val="Odstavecseseznamem"/>
        <w:rPr>
          <w:rFonts w:ascii="Arial" w:hAnsi="Arial" w:cs="Arial"/>
          <w:bCs/>
          <w:szCs w:val="24"/>
        </w:rPr>
      </w:pPr>
    </w:p>
    <w:p w14:paraId="4EAAE013" w14:textId="77777777" w:rsidR="004B4860" w:rsidRPr="004B4860" w:rsidRDefault="00A54E85" w:rsidP="004B4860">
      <w:pPr>
        <w:pStyle w:val="Odstavecseseznamem"/>
        <w:numPr>
          <w:ilvl w:val="0"/>
          <w:numId w:val="31"/>
        </w:numPr>
        <w:spacing w:line="240" w:lineRule="atLeast"/>
        <w:jc w:val="both"/>
        <w:rPr>
          <w:rFonts w:ascii="Arial" w:hAnsi="Arial" w:cs="Arial"/>
        </w:rPr>
      </w:pPr>
      <w:r w:rsidRPr="0093494F">
        <w:rPr>
          <w:rFonts w:ascii="Arial" w:hAnsi="Arial" w:cs="Arial"/>
          <w:bCs/>
          <w:szCs w:val="24"/>
        </w:rPr>
        <w:t xml:space="preserve">Objednatel dále prohlašuje, že pokud budou v rámci </w:t>
      </w:r>
      <w:r>
        <w:rPr>
          <w:rFonts w:ascii="Arial" w:hAnsi="Arial" w:cs="Arial"/>
          <w:bCs/>
          <w:szCs w:val="24"/>
        </w:rPr>
        <w:t>plnění této smlouvy</w:t>
      </w:r>
      <w:r w:rsidRPr="0093494F">
        <w:rPr>
          <w:rFonts w:ascii="Arial" w:hAnsi="Arial" w:cs="Arial"/>
          <w:bCs/>
          <w:szCs w:val="24"/>
        </w:rPr>
        <w:t xml:space="preserve"> shromažďovány nebo zpracovávány osobní údaje třetích osob, zajistí před </w:t>
      </w:r>
      <w:r>
        <w:rPr>
          <w:rFonts w:ascii="Arial" w:hAnsi="Arial" w:cs="Arial"/>
          <w:bCs/>
          <w:szCs w:val="24"/>
        </w:rPr>
        <w:t>účinností této smlouvy</w:t>
      </w:r>
      <w:r w:rsidRPr="0093494F">
        <w:rPr>
          <w:rFonts w:ascii="Arial" w:hAnsi="Arial" w:cs="Arial"/>
          <w:bCs/>
          <w:szCs w:val="24"/>
        </w:rPr>
        <w:t xml:space="preserve"> potřebný souhlas těchto třetích osob se zpracováním jejich osobních údajů.</w:t>
      </w:r>
    </w:p>
    <w:p w14:paraId="0C632A6C" w14:textId="77777777" w:rsidR="004B4860" w:rsidRPr="004B4860" w:rsidRDefault="004B4860" w:rsidP="004B4860">
      <w:pPr>
        <w:pStyle w:val="Odstavecseseznamem"/>
        <w:rPr>
          <w:rFonts w:ascii="Arial" w:hAnsi="Arial" w:cs="Arial"/>
          <w:szCs w:val="24"/>
        </w:rPr>
      </w:pPr>
    </w:p>
    <w:p w14:paraId="63C71975" w14:textId="5EC0C256" w:rsidR="004B4860" w:rsidRPr="004B4860" w:rsidRDefault="004B4860" w:rsidP="004B4860">
      <w:pPr>
        <w:pStyle w:val="Odstavecseseznamem"/>
        <w:spacing w:line="240" w:lineRule="atLeast"/>
        <w:jc w:val="both"/>
        <w:rPr>
          <w:rFonts w:ascii="Arial" w:hAnsi="Arial" w:cs="Arial"/>
        </w:rPr>
      </w:pPr>
      <w:r w:rsidRPr="004B4860">
        <w:rPr>
          <w:rFonts w:ascii="Arial" w:hAnsi="Arial" w:cs="Arial"/>
          <w:szCs w:val="24"/>
        </w:rPr>
        <w:t xml:space="preserve">Osobní údaje obsažené v této smlouvě bude </w:t>
      </w:r>
      <w:r>
        <w:rPr>
          <w:rFonts w:ascii="Arial" w:hAnsi="Arial" w:cs="Arial"/>
          <w:szCs w:val="24"/>
        </w:rPr>
        <w:t>objednatel</w:t>
      </w:r>
      <w:r w:rsidRPr="004B4860">
        <w:rPr>
          <w:rFonts w:ascii="Arial" w:hAnsi="Arial" w:cs="Arial"/>
          <w:szCs w:val="24"/>
        </w:rPr>
        <w:t xml:space="preserve"> zpracovávat pouze pro účely plnění práv a povinností vyplývajících z této smlouvy, k jiným účelům nebudou tyto osobní údaje </w:t>
      </w:r>
      <w:r>
        <w:rPr>
          <w:rFonts w:ascii="Arial" w:hAnsi="Arial" w:cs="Arial"/>
          <w:szCs w:val="24"/>
        </w:rPr>
        <w:t xml:space="preserve">objednatelem </w:t>
      </w:r>
      <w:r w:rsidRPr="004B4860">
        <w:rPr>
          <w:rFonts w:ascii="Arial" w:hAnsi="Arial" w:cs="Arial"/>
          <w:szCs w:val="24"/>
        </w:rPr>
        <w:t>použity. O</w:t>
      </w:r>
      <w:r>
        <w:rPr>
          <w:rFonts w:ascii="Arial" w:hAnsi="Arial" w:cs="Arial"/>
          <w:szCs w:val="24"/>
        </w:rPr>
        <w:t>bjednatel</w:t>
      </w:r>
      <w:r w:rsidRPr="004B4860">
        <w:rPr>
          <w:rFonts w:ascii="Arial" w:hAnsi="Arial" w:cs="Arial"/>
          <w:szCs w:val="24"/>
        </w:rPr>
        <w:t xml:space="preserve"> při zpracování osobních údajů dodržuje platnou legislativu. Podrobné informace o ochraně osobních údajů jsou uvedeny na stránkách </w:t>
      </w:r>
      <w:r>
        <w:rPr>
          <w:rFonts w:ascii="Arial" w:hAnsi="Arial" w:cs="Arial"/>
          <w:szCs w:val="24"/>
        </w:rPr>
        <w:t>objednatele</w:t>
      </w:r>
      <w:r w:rsidRPr="004B4860">
        <w:rPr>
          <w:rFonts w:ascii="Arial" w:hAnsi="Arial" w:cs="Arial"/>
          <w:szCs w:val="24"/>
        </w:rPr>
        <w:t xml:space="preserve"> </w:t>
      </w:r>
      <w:hyperlink r:id="rId7" w:history="1">
        <w:r w:rsidRPr="008517EC">
          <w:rPr>
            <w:rStyle w:val="Hypertextovodkaz"/>
            <w:rFonts w:ascii="Arial" w:hAnsi="Arial" w:cs="Arial"/>
            <w:szCs w:val="24"/>
            <w:u w:val="single"/>
          </w:rPr>
          <w:t>www.pnopava.cz</w:t>
        </w:r>
      </w:hyperlink>
      <w:r w:rsidRPr="004B4860">
        <w:rPr>
          <w:rFonts w:ascii="Arial" w:hAnsi="Arial" w:cs="Arial"/>
          <w:szCs w:val="24"/>
        </w:rPr>
        <w:t xml:space="preserve">. </w:t>
      </w:r>
    </w:p>
    <w:p w14:paraId="76D94769" w14:textId="77777777" w:rsidR="00A54E85" w:rsidRPr="004B4860" w:rsidRDefault="00A54E85" w:rsidP="00A54E85">
      <w:pPr>
        <w:pStyle w:val="Odstavecseseznamem"/>
        <w:rPr>
          <w:rFonts w:ascii="Arial" w:hAnsi="Arial" w:cs="Arial"/>
          <w:bCs/>
          <w:szCs w:val="24"/>
        </w:rPr>
      </w:pPr>
    </w:p>
    <w:p w14:paraId="08957E36" w14:textId="77777777" w:rsidR="00A54E85" w:rsidRPr="0093494F" w:rsidRDefault="00A54E85" w:rsidP="00A54E85">
      <w:pPr>
        <w:pStyle w:val="Odstavecseseznamem"/>
        <w:numPr>
          <w:ilvl w:val="0"/>
          <w:numId w:val="31"/>
        </w:numPr>
        <w:spacing w:line="240" w:lineRule="atLeast"/>
        <w:jc w:val="both"/>
        <w:rPr>
          <w:rFonts w:ascii="Arial" w:hAnsi="Arial" w:cs="Arial"/>
        </w:rPr>
      </w:pPr>
      <w:r w:rsidRPr="0093494F">
        <w:rPr>
          <w:rFonts w:ascii="Arial" w:hAnsi="Arial" w:cs="Arial"/>
          <w:bCs/>
          <w:szCs w:val="24"/>
        </w:rPr>
        <w:t>Smluvní strany uzavírají tuto smlouvu, aby upravily vzájemná práva a povinnosti vyplývající z této smlouvy s cílem poskytnout pevný základ právního vztahu.</w:t>
      </w:r>
    </w:p>
    <w:p w14:paraId="26738864" w14:textId="77777777" w:rsidR="00A54E85" w:rsidRDefault="00A54E85" w:rsidP="00946080">
      <w:pPr>
        <w:jc w:val="center"/>
        <w:rPr>
          <w:rFonts w:ascii="Verdana" w:hAnsi="Verdana" w:cs="Arial"/>
        </w:rPr>
      </w:pPr>
    </w:p>
    <w:p w14:paraId="52099D02" w14:textId="77777777" w:rsidR="008517EC" w:rsidRPr="00946080" w:rsidRDefault="008517EC" w:rsidP="00946080">
      <w:pPr>
        <w:jc w:val="center"/>
        <w:rPr>
          <w:rFonts w:ascii="Verdana" w:hAnsi="Verdana" w:cs="Arial"/>
        </w:rPr>
      </w:pPr>
    </w:p>
    <w:p w14:paraId="39442C09" w14:textId="77777777" w:rsidR="00946080" w:rsidRPr="00946080" w:rsidRDefault="00946080" w:rsidP="00B63C51">
      <w:pPr>
        <w:pStyle w:val="Smlouvalnek"/>
        <w:numPr>
          <w:ilvl w:val="0"/>
          <w:numId w:val="29"/>
        </w:numPr>
        <w:ind w:left="709"/>
        <w:rPr>
          <w:rFonts w:ascii="Verdana" w:hAnsi="Verdana" w:cs="Arial"/>
          <w:sz w:val="22"/>
          <w:szCs w:val="22"/>
        </w:rPr>
      </w:pPr>
      <w:r w:rsidRPr="00946080">
        <w:rPr>
          <w:rFonts w:ascii="Verdana" w:hAnsi="Verdana" w:cs="Arial"/>
          <w:sz w:val="22"/>
          <w:szCs w:val="22"/>
        </w:rPr>
        <w:t>Předmět smlouvy</w:t>
      </w:r>
    </w:p>
    <w:p w14:paraId="075A2898" w14:textId="77777777" w:rsidR="0017788C" w:rsidRPr="00F92A8D" w:rsidRDefault="00F9045F" w:rsidP="00F9045F">
      <w:pPr>
        <w:pStyle w:val="Smlouvaodstavec"/>
        <w:spacing w:after="180"/>
        <w:ind w:left="426" w:hanging="568"/>
        <w:jc w:val="both"/>
        <w:rPr>
          <w:rFonts w:ascii="Verdana" w:hAnsi="Verdana" w:cs="Arial"/>
        </w:rPr>
      </w:pPr>
      <w:r>
        <w:rPr>
          <w:rFonts w:ascii="Verdana" w:hAnsi="Verdana" w:cs="Arial"/>
        </w:rPr>
        <w:t xml:space="preserve"> </w:t>
      </w:r>
      <w:r w:rsidR="00946080" w:rsidRPr="003A2872">
        <w:rPr>
          <w:rFonts w:ascii="Verdana" w:hAnsi="Verdana" w:cs="Arial"/>
        </w:rPr>
        <w:t xml:space="preserve">Předmětem smlouvy o </w:t>
      </w:r>
      <w:r w:rsidR="0017788C">
        <w:rPr>
          <w:rFonts w:ascii="Verdana" w:hAnsi="Verdana" w:cs="Arial"/>
        </w:rPr>
        <w:t xml:space="preserve">poskytování služby a </w:t>
      </w:r>
      <w:r w:rsidR="00946080" w:rsidRPr="003A2872">
        <w:rPr>
          <w:rFonts w:ascii="Verdana" w:hAnsi="Verdana" w:cs="Arial"/>
        </w:rPr>
        <w:t xml:space="preserve">systémové podpoře je závazek poskytovatele ve </w:t>
      </w:r>
      <w:r w:rsidR="00946080" w:rsidRPr="00F92A8D">
        <w:rPr>
          <w:rFonts w:ascii="Verdana" w:hAnsi="Verdana" w:cs="Arial"/>
        </w:rPr>
        <w:t xml:space="preserve">prospěch </w:t>
      </w:r>
      <w:r w:rsidR="00B60C75" w:rsidRPr="00F92A8D">
        <w:rPr>
          <w:rFonts w:ascii="Verdana" w:hAnsi="Verdana" w:cs="Arial"/>
        </w:rPr>
        <w:t>objednate</w:t>
      </w:r>
      <w:r w:rsidR="00946080" w:rsidRPr="00F92A8D">
        <w:rPr>
          <w:rFonts w:ascii="Verdana" w:hAnsi="Verdana" w:cs="Arial"/>
        </w:rPr>
        <w:t>le poskytovat</w:t>
      </w:r>
      <w:r w:rsidR="0017788C" w:rsidRPr="00F92A8D">
        <w:rPr>
          <w:rFonts w:ascii="Verdana" w:hAnsi="Verdana" w:cs="Arial"/>
        </w:rPr>
        <w:t>:</w:t>
      </w:r>
    </w:p>
    <w:p w14:paraId="28D40219" w14:textId="503444FC" w:rsidR="0017788C" w:rsidRPr="00F92A8D" w:rsidRDefault="00F92A8D" w:rsidP="0017788C">
      <w:pPr>
        <w:pStyle w:val="Smlouvaodstavec"/>
        <w:numPr>
          <w:ilvl w:val="0"/>
          <w:numId w:val="34"/>
        </w:numPr>
        <w:spacing w:after="180"/>
        <w:jc w:val="both"/>
        <w:rPr>
          <w:rFonts w:ascii="Verdana" w:hAnsi="Verdana" w:cs="Arial"/>
        </w:rPr>
      </w:pPr>
      <w:bookmarkStart w:id="1" w:name="_Hlk108044057"/>
      <w:r w:rsidRPr="00F92A8D">
        <w:rPr>
          <w:rFonts w:ascii="Verdana" w:hAnsi="Verdana" w:cs="Arial"/>
        </w:rPr>
        <w:t xml:space="preserve">personifikovaný přístup do centrálního </w:t>
      </w:r>
      <w:proofErr w:type="spellStart"/>
      <w:r w:rsidRPr="00F92A8D">
        <w:rPr>
          <w:rFonts w:ascii="Verdana" w:hAnsi="Verdana" w:cs="Arial"/>
        </w:rPr>
        <w:t>cloudového</w:t>
      </w:r>
      <w:proofErr w:type="spellEnd"/>
      <w:r w:rsidRPr="00F92A8D">
        <w:rPr>
          <w:rFonts w:ascii="Verdana" w:hAnsi="Verdana" w:cs="Arial"/>
        </w:rPr>
        <w:t xml:space="preserve"> prostředí </w:t>
      </w:r>
      <w:proofErr w:type="spellStart"/>
      <w:r w:rsidRPr="009154F4">
        <w:rPr>
          <w:rFonts w:ascii="Verdana" w:hAnsi="Verdana" w:cs="Arial"/>
          <w:b/>
          <w:bCs/>
          <w:i/>
          <w:iCs/>
        </w:rPr>
        <w:t>LINmobile</w:t>
      </w:r>
      <w:proofErr w:type="spellEnd"/>
      <w:r w:rsidRPr="00F92A8D">
        <w:rPr>
          <w:rFonts w:ascii="Verdana" w:hAnsi="Verdana" w:cs="Arial"/>
        </w:rPr>
        <w:t xml:space="preserve"> provozovaného poskytovatelem v prostředí </w:t>
      </w:r>
      <w:proofErr w:type="gramStart"/>
      <w:r w:rsidRPr="00F92A8D">
        <w:rPr>
          <w:rFonts w:ascii="Verdana" w:hAnsi="Verdana" w:cs="Arial"/>
        </w:rPr>
        <w:t>Internetu</w:t>
      </w:r>
      <w:proofErr w:type="gramEnd"/>
      <w:r w:rsidRPr="00F92A8D">
        <w:rPr>
          <w:rFonts w:ascii="Verdana" w:hAnsi="Verdana" w:cs="Arial"/>
        </w:rPr>
        <w:t>, a to za účelem vedení RFID evidence prádla společnosti objednatele</w:t>
      </w:r>
    </w:p>
    <w:bookmarkEnd w:id="1"/>
    <w:p w14:paraId="6861395E" w14:textId="09AE8DDF" w:rsidR="00F92A8D" w:rsidRDefault="00946080" w:rsidP="00F92A8D">
      <w:pPr>
        <w:pStyle w:val="Smlouvaodstavec"/>
        <w:numPr>
          <w:ilvl w:val="0"/>
          <w:numId w:val="34"/>
        </w:numPr>
        <w:spacing w:after="180"/>
        <w:jc w:val="both"/>
        <w:rPr>
          <w:rFonts w:ascii="Verdana" w:hAnsi="Verdana" w:cs="Arial"/>
        </w:rPr>
      </w:pPr>
      <w:r w:rsidRPr="00F92A8D">
        <w:rPr>
          <w:rFonts w:ascii="Verdana" w:hAnsi="Verdana" w:cs="Arial"/>
        </w:rPr>
        <w:t>syst</w:t>
      </w:r>
      <w:r w:rsidR="005A17BE" w:rsidRPr="00F92A8D">
        <w:rPr>
          <w:rFonts w:ascii="Verdana" w:hAnsi="Verdana" w:cs="Arial"/>
        </w:rPr>
        <w:t xml:space="preserve">émovou podporu </w:t>
      </w:r>
      <w:r w:rsidR="00A0600E">
        <w:rPr>
          <w:rFonts w:ascii="Verdana" w:hAnsi="Verdana" w:cs="Arial"/>
        </w:rPr>
        <w:t>k</w:t>
      </w:r>
      <w:r w:rsidR="00F92A8D" w:rsidRPr="00F92A8D">
        <w:rPr>
          <w:rFonts w:ascii="Verdana" w:hAnsi="Verdana" w:cs="Arial"/>
        </w:rPr>
        <w:t>e klientskému SW (OS Android)</w:t>
      </w:r>
    </w:p>
    <w:p w14:paraId="74E2C581" w14:textId="1DB9F1B1" w:rsidR="00F9045F" w:rsidRPr="00F92A8D" w:rsidRDefault="00F92A8D" w:rsidP="00F92A8D">
      <w:pPr>
        <w:pStyle w:val="Smlouvaodstavec"/>
        <w:numPr>
          <w:ilvl w:val="0"/>
          <w:numId w:val="0"/>
        </w:numPr>
        <w:spacing w:after="180"/>
        <w:ind w:left="426"/>
        <w:jc w:val="both"/>
        <w:rPr>
          <w:rFonts w:ascii="Verdana" w:hAnsi="Verdana" w:cs="Arial"/>
        </w:rPr>
      </w:pPr>
      <w:r w:rsidRPr="00F92A8D">
        <w:rPr>
          <w:rFonts w:ascii="Verdana" w:hAnsi="Verdana" w:cs="Arial"/>
        </w:rPr>
        <w:t>s</w:t>
      </w:r>
      <w:r w:rsidR="00AE6B59" w:rsidRPr="00F92A8D">
        <w:rPr>
          <w:rFonts w:ascii="Verdana" w:hAnsi="Verdana" w:cs="Arial"/>
        </w:rPr>
        <w:t>pecifikované</w:t>
      </w:r>
      <w:r w:rsidR="00D8107A" w:rsidRPr="00F92A8D">
        <w:rPr>
          <w:rFonts w:ascii="Verdana" w:hAnsi="Verdana" w:cs="Arial"/>
        </w:rPr>
        <w:t xml:space="preserve"> v příloze č.1 této smlouvy </w:t>
      </w:r>
      <w:r w:rsidR="00946080" w:rsidRPr="00F92A8D">
        <w:rPr>
          <w:rFonts w:ascii="Verdana" w:hAnsi="Verdana" w:cs="Arial"/>
        </w:rPr>
        <w:t xml:space="preserve">a závazek </w:t>
      </w:r>
      <w:r w:rsidR="00B60C75" w:rsidRPr="00F92A8D">
        <w:rPr>
          <w:rFonts w:ascii="Verdana" w:hAnsi="Verdana" w:cs="Arial"/>
        </w:rPr>
        <w:t>objednatele</w:t>
      </w:r>
      <w:r w:rsidR="00946080" w:rsidRPr="00F92A8D">
        <w:rPr>
          <w:rFonts w:ascii="Verdana" w:hAnsi="Verdana" w:cs="Arial"/>
        </w:rPr>
        <w:t xml:space="preserve"> uhradit poskytovateli cenu za tuto </w:t>
      </w:r>
      <w:r>
        <w:rPr>
          <w:rFonts w:ascii="Verdana" w:hAnsi="Verdana" w:cs="Arial"/>
        </w:rPr>
        <w:t xml:space="preserve">službu a </w:t>
      </w:r>
      <w:r w:rsidR="00946080" w:rsidRPr="00F92A8D">
        <w:rPr>
          <w:rFonts w:ascii="Verdana" w:hAnsi="Verdana" w:cs="Arial"/>
        </w:rPr>
        <w:t>systémovou</w:t>
      </w:r>
      <w:r w:rsidR="00794BA5" w:rsidRPr="00F92A8D">
        <w:rPr>
          <w:rFonts w:ascii="Verdana" w:hAnsi="Verdana" w:cs="Arial"/>
        </w:rPr>
        <w:t xml:space="preserve"> podporu.</w:t>
      </w:r>
      <w:r w:rsidR="00946080" w:rsidRPr="00F92A8D">
        <w:rPr>
          <w:rFonts w:ascii="Verdana" w:hAnsi="Verdana" w:cs="Arial"/>
        </w:rPr>
        <w:t xml:space="preserve"> Pro účely této smlouvy se systém</w:t>
      </w:r>
      <w:r w:rsidR="000249AD" w:rsidRPr="00F92A8D">
        <w:rPr>
          <w:rFonts w:ascii="Verdana" w:hAnsi="Verdana" w:cs="Arial"/>
        </w:rPr>
        <w:t>ovou podporou rozumí</w:t>
      </w:r>
      <w:r w:rsidR="00946080" w:rsidRPr="00F92A8D">
        <w:rPr>
          <w:rFonts w:ascii="Verdana" w:hAnsi="Verdana" w:cs="Arial"/>
        </w:rPr>
        <w:t xml:space="preserve"> update a </w:t>
      </w:r>
      <w:r w:rsidR="005A17BE" w:rsidRPr="00F92A8D">
        <w:rPr>
          <w:rFonts w:ascii="Verdana" w:hAnsi="Verdana" w:cs="Arial"/>
        </w:rPr>
        <w:t xml:space="preserve">popř. </w:t>
      </w:r>
      <w:r w:rsidR="00946080" w:rsidRPr="00F92A8D">
        <w:rPr>
          <w:rFonts w:ascii="Verdana" w:hAnsi="Verdana" w:cs="Arial"/>
        </w:rPr>
        <w:t xml:space="preserve">legislativní upgrade </w:t>
      </w:r>
      <w:r w:rsidR="005A17BE" w:rsidRPr="00F92A8D">
        <w:rPr>
          <w:rFonts w:ascii="Verdana" w:hAnsi="Verdana" w:cs="Arial"/>
        </w:rPr>
        <w:t xml:space="preserve">dodaného </w:t>
      </w:r>
      <w:r w:rsidR="00946080" w:rsidRPr="00F92A8D">
        <w:rPr>
          <w:rFonts w:ascii="Verdana" w:hAnsi="Verdana" w:cs="Arial"/>
        </w:rPr>
        <w:t>programového</w:t>
      </w:r>
      <w:r w:rsidR="003A04BC" w:rsidRPr="00F92A8D">
        <w:rPr>
          <w:rFonts w:ascii="Verdana" w:hAnsi="Verdana" w:cs="Arial"/>
        </w:rPr>
        <w:t xml:space="preserve"> vybavení.</w:t>
      </w:r>
      <w:r w:rsidR="000249AD" w:rsidRPr="00F92A8D">
        <w:rPr>
          <w:rFonts w:ascii="Verdana" w:hAnsi="Verdana" w:cs="Arial"/>
        </w:rPr>
        <w:t xml:space="preserve"> </w:t>
      </w:r>
      <w:r w:rsidR="000249AD" w:rsidRPr="00F92A8D">
        <w:rPr>
          <w:rFonts w:ascii="Verdana" w:hAnsi="Verdana"/>
        </w:rPr>
        <w:t xml:space="preserve">Poskytnutí update, popř. legislativní upgrade nezahrnuje žádné práce spojené s instalací nově získaných verzí </w:t>
      </w:r>
      <w:r>
        <w:rPr>
          <w:rFonts w:ascii="Verdana" w:hAnsi="Verdana"/>
        </w:rPr>
        <w:t>klientského SW</w:t>
      </w:r>
      <w:r w:rsidR="000249AD" w:rsidRPr="00F92A8D">
        <w:rPr>
          <w:rFonts w:ascii="Verdana" w:hAnsi="Verdana"/>
        </w:rPr>
        <w:t xml:space="preserve">. V případě požadavku ze strany </w:t>
      </w:r>
      <w:r w:rsidR="00B60C75" w:rsidRPr="00F92A8D">
        <w:rPr>
          <w:rFonts w:ascii="Verdana" w:hAnsi="Verdana"/>
        </w:rPr>
        <w:t>objedna</w:t>
      </w:r>
      <w:r w:rsidR="000249AD" w:rsidRPr="00F92A8D">
        <w:rPr>
          <w:rFonts w:ascii="Verdana" w:hAnsi="Verdana"/>
        </w:rPr>
        <w:t xml:space="preserve">tele na instalaci každé nové verze </w:t>
      </w:r>
      <w:r>
        <w:rPr>
          <w:rFonts w:ascii="Verdana" w:hAnsi="Verdana"/>
        </w:rPr>
        <w:t xml:space="preserve">klientského SW na </w:t>
      </w:r>
      <w:r w:rsidR="0092393B">
        <w:rPr>
          <w:rFonts w:ascii="Verdana" w:hAnsi="Verdana"/>
        </w:rPr>
        <w:t>stolní č</w:t>
      </w:r>
      <w:r w:rsidR="00A0600E">
        <w:rPr>
          <w:rFonts w:ascii="Verdana" w:hAnsi="Verdana"/>
        </w:rPr>
        <w:t xml:space="preserve">i </w:t>
      </w:r>
      <w:r>
        <w:rPr>
          <w:rFonts w:ascii="Verdana" w:hAnsi="Verdana"/>
        </w:rPr>
        <w:t>mobilní zařízení objednatele</w:t>
      </w:r>
      <w:r w:rsidR="000249AD" w:rsidRPr="00F92A8D">
        <w:rPr>
          <w:rFonts w:ascii="Verdana" w:hAnsi="Verdana"/>
        </w:rPr>
        <w:t xml:space="preserve">, tyto práce poskytovatel provede na základě samostatné objednávky </w:t>
      </w:r>
      <w:r w:rsidR="00B60C75" w:rsidRPr="00F92A8D">
        <w:rPr>
          <w:rFonts w:ascii="Verdana" w:hAnsi="Verdana"/>
        </w:rPr>
        <w:t>objednatele</w:t>
      </w:r>
      <w:r w:rsidR="000249AD" w:rsidRPr="00F92A8D">
        <w:rPr>
          <w:rFonts w:ascii="Verdana" w:hAnsi="Verdana"/>
        </w:rPr>
        <w:t>. Cenová politika těchto prací a služeb se bude řídit ceníkem poskytovatele uvedeným v příloze č.</w:t>
      </w:r>
      <w:r w:rsidR="00120520" w:rsidRPr="00F92A8D">
        <w:rPr>
          <w:rFonts w:ascii="Verdana" w:hAnsi="Verdana"/>
        </w:rPr>
        <w:t xml:space="preserve"> </w:t>
      </w:r>
      <w:r w:rsidR="000249AD" w:rsidRPr="00F92A8D">
        <w:rPr>
          <w:rFonts w:ascii="Verdana" w:hAnsi="Verdana"/>
        </w:rPr>
        <w:t xml:space="preserve">2 této smlouvy. </w:t>
      </w:r>
    </w:p>
    <w:p w14:paraId="3ABFD775" w14:textId="77777777" w:rsidR="002D7AA3" w:rsidRDefault="00F9045F" w:rsidP="00F9045F">
      <w:pPr>
        <w:pStyle w:val="Smlouvaodstavec"/>
        <w:spacing w:after="180"/>
        <w:ind w:left="426" w:hanging="568"/>
        <w:jc w:val="both"/>
        <w:rPr>
          <w:rFonts w:ascii="Verdana" w:hAnsi="Verdana" w:cs="Arial"/>
        </w:rPr>
      </w:pPr>
      <w:r>
        <w:rPr>
          <w:rFonts w:ascii="Verdana" w:hAnsi="Verdana" w:cs="Arial"/>
        </w:rPr>
        <w:t xml:space="preserve"> </w:t>
      </w:r>
      <w:r w:rsidR="00B60C75">
        <w:rPr>
          <w:rFonts w:ascii="Verdana" w:hAnsi="Verdana" w:cs="Arial"/>
        </w:rPr>
        <w:t>Objednat</w:t>
      </w:r>
      <w:r w:rsidR="002D7AA3" w:rsidRPr="00F9045F">
        <w:rPr>
          <w:rFonts w:ascii="Verdana" w:hAnsi="Verdana" w:cs="Arial"/>
        </w:rPr>
        <w:t xml:space="preserve">el souhlasí s prováděním prací a služeb vzdáleně, pomocí VPN spojení z místa sídla </w:t>
      </w:r>
      <w:r w:rsidR="000249AD" w:rsidRPr="00F9045F">
        <w:rPr>
          <w:rFonts w:ascii="Verdana" w:hAnsi="Verdana" w:cs="Arial"/>
        </w:rPr>
        <w:t>poskytovatele</w:t>
      </w:r>
      <w:r w:rsidR="002D7AA3" w:rsidRPr="00F9045F">
        <w:rPr>
          <w:rFonts w:ascii="Verdana" w:hAnsi="Verdana" w:cs="Arial"/>
        </w:rPr>
        <w:t xml:space="preserve">: Plzeň, </w:t>
      </w:r>
      <w:r w:rsidR="00202B09" w:rsidRPr="00F9045F">
        <w:rPr>
          <w:rFonts w:ascii="Verdana" w:hAnsi="Verdana" w:cs="Arial"/>
        </w:rPr>
        <w:t>Jiráskovo náměstí 31</w:t>
      </w:r>
      <w:r w:rsidR="002D7AA3" w:rsidRPr="00F9045F">
        <w:rPr>
          <w:rFonts w:ascii="Verdana" w:hAnsi="Verdana" w:cs="Arial"/>
        </w:rPr>
        <w:t xml:space="preserve"> (dle </w:t>
      </w:r>
      <w:r w:rsidR="00410A50" w:rsidRPr="00F9045F">
        <w:rPr>
          <w:rFonts w:ascii="Verdana" w:hAnsi="Verdana" w:cs="Arial"/>
        </w:rPr>
        <w:t xml:space="preserve">podmínek </w:t>
      </w:r>
      <w:r w:rsidR="00B60C75">
        <w:rPr>
          <w:rFonts w:ascii="Verdana" w:hAnsi="Verdana" w:cs="Arial"/>
        </w:rPr>
        <w:t>objednatele</w:t>
      </w:r>
      <w:r w:rsidR="00410A50" w:rsidRPr="00F9045F">
        <w:rPr>
          <w:rFonts w:ascii="Verdana" w:hAnsi="Verdana" w:cs="Arial"/>
        </w:rPr>
        <w:t xml:space="preserve"> uvedených v</w:t>
      </w:r>
      <w:r w:rsidR="00FB28F7" w:rsidRPr="00F9045F">
        <w:rPr>
          <w:rFonts w:ascii="Verdana" w:hAnsi="Verdana" w:cs="Arial"/>
        </w:rPr>
        <w:t> </w:t>
      </w:r>
      <w:r w:rsidR="00410A50" w:rsidRPr="00F9045F">
        <w:rPr>
          <w:rFonts w:ascii="Verdana" w:hAnsi="Verdana" w:cs="Arial"/>
        </w:rPr>
        <w:t>příloze č.</w:t>
      </w:r>
      <w:r w:rsidR="00A8193C">
        <w:rPr>
          <w:rFonts w:ascii="Verdana" w:hAnsi="Verdana" w:cs="Arial"/>
        </w:rPr>
        <w:t>4</w:t>
      </w:r>
      <w:r w:rsidR="002D7AA3" w:rsidRPr="00F9045F">
        <w:rPr>
          <w:rFonts w:ascii="Verdana" w:hAnsi="Verdana" w:cs="Arial"/>
        </w:rPr>
        <w:t>)</w:t>
      </w:r>
      <w:r w:rsidR="00980FB2" w:rsidRPr="00F9045F">
        <w:rPr>
          <w:rFonts w:ascii="Verdana" w:hAnsi="Verdana" w:cs="Arial"/>
        </w:rPr>
        <w:t>.</w:t>
      </w:r>
    </w:p>
    <w:p w14:paraId="09EB495E" w14:textId="77777777" w:rsidR="008517EC" w:rsidRPr="00F9045F" w:rsidRDefault="008517EC" w:rsidP="008517EC">
      <w:pPr>
        <w:pStyle w:val="Smlouvaodstavec"/>
        <w:numPr>
          <w:ilvl w:val="0"/>
          <w:numId w:val="0"/>
        </w:numPr>
        <w:spacing w:after="180"/>
        <w:ind w:left="426"/>
        <w:jc w:val="both"/>
        <w:rPr>
          <w:rFonts w:ascii="Verdana" w:hAnsi="Verdana" w:cs="Arial"/>
        </w:rPr>
      </w:pPr>
    </w:p>
    <w:p w14:paraId="1F67148B" w14:textId="77777777" w:rsidR="00946080" w:rsidRPr="00946080" w:rsidRDefault="00B63C51" w:rsidP="00B63C51">
      <w:pPr>
        <w:pStyle w:val="Smlouvalnek"/>
        <w:numPr>
          <w:ilvl w:val="0"/>
          <w:numId w:val="29"/>
        </w:numPr>
        <w:ind w:left="851" w:hanging="425"/>
        <w:rPr>
          <w:rFonts w:ascii="Verdana" w:hAnsi="Verdana" w:cs="Arial"/>
          <w:sz w:val="22"/>
          <w:szCs w:val="22"/>
        </w:rPr>
      </w:pPr>
      <w:r>
        <w:rPr>
          <w:rFonts w:ascii="Verdana" w:hAnsi="Verdana" w:cs="Arial"/>
          <w:sz w:val="22"/>
          <w:szCs w:val="22"/>
        </w:rPr>
        <w:lastRenderedPageBreak/>
        <w:t xml:space="preserve"> </w:t>
      </w:r>
      <w:r w:rsidR="00946080" w:rsidRPr="00946080">
        <w:rPr>
          <w:rFonts w:ascii="Verdana" w:hAnsi="Verdana" w:cs="Arial"/>
          <w:sz w:val="22"/>
          <w:szCs w:val="22"/>
        </w:rPr>
        <w:t>Licenční ujednání</w:t>
      </w:r>
    </w:p>
    <w:p w14:paraId="508BEA8B" w14:textId="77777777" w:rsidR="00F9045F" w:rsidRDefault="00DF0236" w:rsidP="00F60062">
      <w:pPr>
        <w:pStyle w:val="Smlouvaodstavec"/>
        <w:numPr>
          <w:ilvl w:val="1"/>
          <w:numId w:val="29"/>
        </w:numPr>
        <w:spacing w:after="180"/>
        <w:ind w:left="426" w:hanging="568"/>
        <w:jc w:val="both"/>
        <w:rPr>
          <w:rFonts w:ascii="Verdana" w:hAnsi="Verdana" w:cs="Arial"/>
        </w:rPr>
      </w:pPr>
      <w:r>
        <w:rPr>
          <w:rFonts w:ascii="Verdana" w:hAnsi="Verdana" w:cs="Arial"/>
        </w:rPr>
        <w:t>C</w:t>
      </w:r>
      <w:r w:rsidRPr="00DF0236">
        <w:rPr>
          <w:rFonts w:ascii="Verdana" w:hAnsi="Verdana" w:cs="Arial"/>
        </w:rPr>
        <w:t xml:space="preserve">entrální </w:t>
      </w:r>
      <w:proofErr w:type="spellStart"/>
      <w:r w:rsidRPr="00DF0236">
        <w:rPr>
          <w:rFonts w:ascii="Verdana" w:hAnsi="Verdana" w:cs="Arial"/>
        </w:rPr>
        <w:t>cloudové</w:t>
      </w:r>
      <w:proofErr w:type="spellEnd"/>
      <w:r w:rsidRPr="00DF0236">
        <w:rPr>
          <w:rFonts w:ascii="Verdana" w:hAnsi="Verdana" w:cs="Arial"/>
        </w:rPr>
        <w:t xml:space="preserve"> prostředí </w:t>
      </w:r>
      <w:proofErr w:type="spellStart"/>
      <w:r w:rsidRPr="00DF0236">
        <w:rPr>
          <w:rFonts w:ascii="Verdana" w:hAnsi="Verdana" w:cs="Arial"/>
          <w:b/>
          <w:bCs/>
          <w:i/>
          <w:iCs/>
        </w:rPr>
        <w:t>LINmobile</w:t>
      </w:r>
      <w:proofErr w:type="spellEnd"/>
      <w:r>
        <w:rPr>
          <w:rFonts w:ascii="Verdana" w:hAnsi="Verdana" w:cs="Arial"/>
        </w:rPr>
        <w:t>,</w:t>
      </w:r>
      <w:r w:rsidRPr="00DF0236">
        <w:rPr>
          <w:rFonts w:ascii="Verdana" w:hAnsi="Verdana" w:cs="Arial"/>
        </w:rPr>
        <w:t xml:space="preserve"> provozované poskytovatelem v prostředí </w:t>
      </w:r>
      <w:proofErr w:type="gramStart"/>
      <w:r w:rsidRPr="00DF0236">
        <w:rPr>
          <w:rFonts w:ascii="Verdana" w:hAnsi="Verdana" w:cs="Arial"/>
        </w:rPr>
        <w:t>Internetu</w:t>
      </w:r>
      <w:proofErr w:type="gramEnd"/>
      <w:r w:rsidRPr="00DF0236">
        <w:rPr>
          <w:rFonts w:ascii="Verdana" w:hAnsi="Verdana" w:cs="Arial"/>
        </w:rPr>
        <w:t xml:space="preserve">, a to za účelem vedení RFID evidence </w:t>
      </w:r>
      <w:r w:rsidR="00A0600E">
        <w:rPr>
          <w:rFonts w:ascii="Verdana" w:hAnsi="Verdana" w:cs="Arial"/>
        </w:rPr>
        <w:t xml:space="preserve">a hlídání pohybu </w:t>
      </w:r>
      <w:r w:rsidRPr="00DF0236">
        <w:rPr>
          <w:rFonts w:ascii="Verdana" w:hAnsi="Verdana" w:cs="Arial"/>
        </w:rPr>
        <w:t>prádla společnosti objednatele</w:t>
      </w:r>
      <w:r w:rsidR="00946080" w:rsidRPr="00946080">
        <w:rPr>
          <w:rFonts w:ascii="Verdana" w:hAnsi="Verdana" w:cs="Arial"/>
        </w:rPr>
        <w:t>,</w:t>
      </w:r>
      <w:r>
        <w:rPr>
          <w:rFonts w:ascii="Verdana" w:hAnsi="Verdana" w:cs="Arial"/>
        </w:rPr>
        <w:t xml:space="preserve"> </w:t>
      </w:r>
      <w:r w:rsidR="00946080" w:rsidRPr="00206EC3">
        <w:rPr>
          <w:rFonts w:ascii="Verdana" w:hAnsi="Verdana" w:cs="Arial"/>
        </w:rPr>
        <w:t>požívá ochrany ve smyslu jednotlivých ustanovení zákona č. 121/2000 Sb., o právu autorském</w:t>
      </w:r>
      <w:r w:rsidR="00946080" w:rsidRPr="00946080">
        <w:rPr>
          <w:rFonts w:ascii="Verdana" w:hAnsi="Verdana" w:cs="Arial"/>
        </w:rPr>
        <w:t xml:space="preserve"> a poskytovatel k</w:t>
      </w:r>
      <w:r w:rsidR="00FB28F7">
        <w:rPr>
          <w:rFonts w:ascii="Verdana" w:hAnsi="Verdana" w:cs="Arial"/>
        </w:rPr>
        <w:t> </w:t>
      </w:r>
      <w:r w:rsidR="00946080" w:rsidRPr="00946080">
        <w:rPr>
          <w:rFonts w:ascii="Verdana" w:hAnsi="Verdana" w:cs="Arial"/>
        </w:rPr>
        <w:t xml:space="preserve">tomuto dílu vykonává majetková práva. </w:t>
      </w:r>
    </w:p>
    <w:p w14:paraId="22B1AC5E" w14:textId="77777777" w:rsidR="00F9045F" w:rsidRDefault="00B60C75" w:rsidP="00F60062">
      <w:pPr>
        <w:pStyle w:val="Smlouvaodstavec"/>
        <w:numPr>
          <w:ilvl w:val="1"/>
          <w:numId w:val="29"/>
        </w:numPr>
        <w:spacing w:after="180"/>
        <w:ind w:left="426" w:hanging="568"/>
        <w:jc w:val="both"/>
        <w:rPr>
          <w:rFonts w:ascii="Verdana" w:hAnsi="Verdana" w:cs="Arial"/>
        </w:rPr>
      </w:pPr>
      <w:r>
        <w:rPr>
          <w:rFonts w:ascii="Verdana" w:hAnsi="Verdana" w:cs="Arial"/>
        </w:rPr>
        <w:t>Objedna</w:t>
      </w:r>
      <w:r w:rsidR="00946080" w:rsidRPr="00F9045F">
        <w:rPr>
          <w:rFonts w:ascii="Verdana" w:hAnsi="Verdana" w:cs="Arial"/>
        </w:rPr>
        <w:t xml:space="preserve">tel je oprávněn používat </w:t>
      </w:r>
      <w:r w:rsidR="00AF0352">
        <w:rPr>
          <w:rFonts w:ascii="Verdana" w:hAnsi="Verdana" w:cs="Arial"/>
        </w:rPr>
        <w:t>personifikovaný přístup do c</w:t>
      </w:r>
      <w:r w:rsidR="00AF0352" w:rsidRPr="00DF0236">
        <w:rPr>
          <w:rFonts w:ascii="Verdana" w:hAnsi="Verdana" w:cs="Arial"/>
        </w:rPr>
        <w:t>entrální</w:t>
      </w:r>
      <w:r w:rsidR="009C75D5">
        <w:rPr>
          <w:rFonts w:ascii="Verdana" w:hAnsi="Verdana" w:cs="Arial"/>
        </w:rPr>
        <w:t>ho</w:t>
      </w:r>
      <w:r w:rsidR="00AF0352" w:rsidRPr="00DF0236">
        <w:rPr>
          <w:rFonts w:ascii="Verdana" w:hAnsi="Verdana" w:cs="Arial"/>
        </w:rPr>
        <w:t xml:space="preserve"> </w:t>
      </w:r>
      <w:proofErr w:type="spellStart"/>
      <w:r w:rsidR="00AF0352" w:rsidRPr="00DF0236">
        <w:rPr>
          <w:rFonts w:ascii="Verdana" w:hAnsi="Verdana" w:cs="Arial"/>
        </w:rPr>
        <w:t>cloudové</w:t>
      </w:r>
      <w:r w:rsidR="009C75D5">
        <w:rPr>
          <w:rFonts w:ascii="Verdana" w:hAnsi="Verdana" w:cs="Arial"/>
        </w:rPr>
        <w:t>ho</w:t>
      </w:r>
      <w:proofErr w:type="spellEnd"/>
      <w:r w:rsidR="00AF0352" w:rsidRPr="00DF0236">
        <w:rPr>
          <w:rFonts w:ascii="Verdana" w:hAnsi="Verdana" w:cs="Arial"/>
        </w:rPr>
        <w:t xml:space="preserve"> prostředí </w:t>
      </w:r>
      <w:proofErr w:type="spellStart"/>
      <w:r w:rsidR="00AF0352" w:rsidRPr="00DF0236">
        <w:rPr>
          <w:rFonts w:ascii="Verdana" w:hAnsi="Verdana" w:cs="Arial"/>
          <w:b/>
          <w:bCs/>
          <w:i/>
          <w:iCs/>
        </w:rPr>
        <w:t>LINmobile</w:t>
      </w:r>
      <w:proofErr w:type="spellEnd"/>
      <w:r w:rsidR="005A17BE" w:rsidRPr="00F9045F">
        <w:rPr>
          <w:rFonts w:ascii="Verdana" w:hAnsi="Verdana" w:cs="Arial"/>
        </w:rPr>
        <w:t xml:space="preserve"> </w:t>
      </w:r>
      <w:r w:rsidR="00AF0352">
        <w:rPr>
          <w:rFonts w:ascii="Verdana" w:hAnsi="Verdana" w:cs="Arial"/>
        </w:rPr>
        <w:t xml:space="preserve">pouze </w:t>
      </w:r>
      <w:r w:rsidR="00946080" w:rsidRPr="00F9045F">
        <w:rPr>
          <w:rFonts w:ascii="Verdana" w:hAnsi="Verdana" w:cs="Arial"/>
        </w:rPr>
        <w:t xml:space="preserve">pro vlastní potřebu po celou dobu, po kterou jím budou respektovány podmínky </w:t>
      </w:r>
      <w:r w:rsidR="00602575" w:rsidRPr="00F9045F">
        <w:rPr>
          <w:rFonts w:ascii="Verdana" w:hAnsi="Verdana" w:cs="Arial"/>
        </w:rPr>
        <w:t xml:space="preserve">této </w:t>
      </w:r>
      <w:r w:rsidR="00465EBC">
        <w:rPr>
          <w:rFonts w:ascii="Verdana" w:hAnsi="Verdana" w:cs="Arial"/>
        </w:rPr>
        <w:t>s</w:t>
      </w:r>
      <w:r w:rsidR="00602575" w:rsidRPr="00F9045F">
        <w:rPr>
          <w:rFonts w:ascii="Verdana" w:hAnsi="Verdana" w:cs="Arial"/>
        </w:rPr>
        <w:t>mlouvy.</w:t>
      </w:r>
      <w:r w:rsidR="00850B8E" w:rsidRPr="00F9045F">
        <w:rPr>
          <w:rFonts w:ascii="Verdana" w:hAnsi="Verdana" w:cs="Arial"/>
        </w:rPr>
        <w:t xml:space="preserve"> </w:t>
      </w:r>
      <w:r w:rsidR="00AF0352">
        <w:rPr>
          <w:rFonts w:ascii="Verdana" w:hAnsi="Verdana" w:cs="Arial"/>
        </w:rPr>
        <w:t xml:space="preserve">Přístup </w:t>
      </w:r>
      <w:r w:rsidR="00850B8E" w:rsidRPr="00F9045F">
        <w:rPr>
          <w:rFonts w:ascii="Verdana" w:hAnsi="Verdana" w:cs="Arial"/>
        </w:rPr>
        <w:t>dle</w:t>
      </w:r>
      <w:r w:rsidR="00465EBC">
        <w:rPr>
          <w:rFonts w:ascii="Verdana" w:hAnsi="Verdana" w:cs="Arial"/>
        </w:rPr>
        <w:t xml:space="preserve"> předchozího ustanovení</w:t>
      </w:r>
      <w:r w:rsidR="00850B8E" w:rsidRPr="00F9045F">
        <w:rPr>
          <w:rFonts w:ascii="Verdana" w:hAnsi="Verdana" w:cs="Arial"/>
        </w:rPr>
        <w:t xml:space="preserve"> je </w:t>
      </w:r>
      <w:r w:rsidR="00AF0352">
        <w:rPr>
          <w:rFonts w:ascii="Verdana" w:hAnsi="Verdana" w:cs="Arial"/>
        </w:rPr>
        <w:t xml:space="preserve">ze strany poskytovatele </w:t>
      </w:r>
      <w:r w:rsidR="00850B8E" w:rsidRPr="00F9045F">
        <w:rPr>
          <w:rFonts w:ascii="Verdana" w:hAnsi="Verdana" w:cs="Arial"/>
        </w:rPr>
        <w:t>poskytován jako nevýhradní</w:t>
      </w:r>
      <w:r w:rsidR="00AF0352">
        <w:rPr>
          <w:rFonts w:ascii="Verdana" w:hAnsi="Verdana" w:cs="Arial"/>
        </w:rPr>
        <w:t xml:space="preserve"> a</w:t>
      </w:r>
      <w:r w:rsidR="00F039FB" w:rsidRPr="00F9045F">
        <w:rPr>
          <w:rFonts w:ascii="Verdana" w:hAnsi="Verdana" w:cs="Arial"/>
        </w:rPr>
        <w:t xml:space="preserve"> časově neomezen</w:t>
      </w:r>
      <w:r w:rsidR="00AF0352">
        <w:rPr>
          <w:rFonts w:ascii="Verdana" w:hAnsi="Verdana" w:cs="Arial"/>
        </w:rPr>
        <w:t>ý, za podmínek uvedených v</w:t>
      </w:r>
      <w:r w:rsidR="003151DD">
        <w:rPr>
          <w:rFonts w:ascii="Verdana" w:hAnsi="Verdana" w:cs="Arial"/>
        </w:rPr>
        <w:t> příloze č.</w:t>
      </w:r>
      <w:r w:rsidR="00A8193C">
        <w:rPr>
          <w:rFonts w:ascii="Verdana" w:hAnsi="Verdana" w:cs="Arial"/>
        </w:rPr>
        <w:t>5</w:t>
      </w:r>
      <w:r w:rsidR="00AF0352">
        <w:rPr>
          <w:rFonts w:ascii="Verdana" w:hAnsi="Verdana" w:cs="Arial"/>
        </w:rPr>
        <w:t xml:space="preserve"> této smlouvy.   </w:t>
      </w:r>
    </w:p>
    <w:p w14:paraId="152E4BC5" w14:textId="77777777" w:rsidR="00946080" w:rsidRDefault="00B60C75" w:rsidP="00F60062">
      <w:pPr>
        <w:pStyle w:val="Smlouvaodstavec"/>
        <w:numPr>
          <w:ilvl w:val="1"/>
          <w:numId w:val="29"/>
        </w:numPr>
        <w:spacing w:after="180"/>
        <w:ind w:left="426" w:hanging="568"/>
        <w:jc w:val="both"/>
        <w:rPr>
          <w:rFonts w:ascii="Verdana" w:hAnsi="Verdana" w:cs="Arial"/>
        </w:rPr>
      </w:pPr>
      <w:r>
        <w:rPr>
          <w:rFonts w:ascii="Verdana" w:hAnsi="Verdana" w:cs="Arial"/>
        </w:rPr>
        <w:t>Objednatel</w:t>
      </w:r>
      <w:r w:rsidR="00946080" w:rsidRPr="00F9045F">
        <w:rPr>
          <w:rFonts w:ascii="Verdana" w:hAnsi="Verdana" w:cs="Arial"/>
        </w:rPr>
        <w:t xml:space="preserve"> není bez písemného souhlasu poskytovatele oprávněn</w:t>
      </w:r>
      <w:r w:rsidR="009C75D5">
        <w:rPr>
          <w:rFonts w:ascii="Verdana" w:hAnsi="Verdana" w:cs="Arial"/>
        </w:rPr>
        <w:t xml:space="preserve"> používat personifikovaný přístup do c</w:t>
      </w:r>
      <w:r w:rsidR="009C75D5" w:rsidRPr="00DF0236">
        <w:rPr>
          <w:rFonts w:ascii="Verdana" w:hAnsi="Verdana" w:cs="Arial"/>
        </w:rPr>
        <w:t>entrální</w:t>
      </w:r>
      <w:r w:rsidR="009C75D5">
        <w:rPr>
          <w:rFonts w:ascii="Verdana" w:hAnsi="Verdana" w:cs="Arial"/>
        </w:rPr>
        <w:t>ho</w:t>
      </w:r>
      <w:r w:rsidR="009C75D5" w:rsidRPr="00DF0236">
        <w:rPr>
          <w:rFonts w:ascii="Verdana" w:hAnsi="Verdana" w:cs="Arial"/>
        </w:rPr>
        <w:t xml:space="preserve"> </w:t>
      </w:r>
      <w:proofErr w:type="spellStart"/>
      <w:r w:rsidR="009C75D5" w:rsidRPr="00DF0236">
        <w:rPr>
          <w:rFonts w:ascii="Verdana" w:hAnsi="Verdana" w:cs="Arial"/>
        </w:rPr>
        <w:t>cloudové</w:t>
      </w:r>
      <w:r w:rsidR="009C75D5">
        <w:rPr>
          <w:rFonts w:ascii="Verdana" w:hAnsi="Verdana" w:cs="Arial"/>
        </w:rPr>
        <w:t>ho</w:t>
      </w:r>
      <w:proofErr w:type="spellEnd"/>
      <w:r w:rsidR="009C75D5" w:rsidRPr="00DF0236">
        <w:rPr>
          <w:rFonts w:ascii="Verdana" w:hAnsi="Verdana" w:cs="Arial"/>
        </w:rPr>
        <w:t xml:space="preserve"> prostředí </w:t>
      </w:r>
      <w:proofErr w:type="spellStart"/>
      <w:r w:rsidR="009C75D5" w:rsidRPr="00DF0236">
        <w:rPr>
          <w:rFonts w:ascii="Verdana" w:hAnsi="Verdana" w:cs="Arial"/>
          <w:b/>
          <w:bCs/>
          <w:i/>
          <w:iCs/>
        </w:rPr>
        <w:t>LINmobile</w:t>
      </w:r>
      <w:proofErr w:type="spellEnd"/>
      <w:r w:rsidR="009C75D5">
        <w:rPr>
          <w:rFonts w:ascii="Verdana" w:hAnsi="Verdana" w:cs="Arial"/>
        </w:rPr>
        <w:t xml:space="preserve"> jiným způsobem, než je uvedeno v elektronické online dokumentaci.</w:t>
      </w:r>
    </w:p>
    <w:p w14:paraId="2C1D9232" w14:textId="4E9747AC" w:rsidR="00FB7152" w:rsidRDefault="0092393B" w:rsidP="00FB7152">
      <w:pPr>
        <w:pStyle w:val="Smlouvaodstavec"/>
        <w:numPr>
          <w:ilvl w:val="1"/>
          <w:numId w:val="29"/>
        </w:numPr>
        <w:spacing w:after="180"/>
        <w:ind w:left="426" w:hanging="568"/>
        <w:jc w:val="both"/>
        <w:rPr>
          <w:rFonts w:ascii="Verdana" w:hAnsi="Verdana" w:cs="Arial"/>
        </w:rPr>
      </w:pPr>
      <w:r>
        <w:rPr>
          <w:rFonts w:ascii="Verdana" w:hAnsi="Verdana" w:cs="Arial"/>
        </w:rPr>
        <w:t>K</w:t>
      </w:r>
      <w:r w:rsidR="009C75D5">
        <w:rPr>
          <w:rFonts w:ascii="Verdana" w:hAnsi="Verdana" w:cs="Arial"/>
        </w:rPr>
        <w:t>lientský SW</w:t>
      </w:r>
      <w:r w:rsidR="009C75D5" w:rsidRPr="00946080">
        <w:rPr>
          <w:rFonts w:ascii="Verdana" w:hAnsi="Verdana" w:cs="Arial"/>
        </w:rPr>
        <w:t xml:space="preserve">, individuálně identifikovatelný licenčním číslem </w:t>
      </w:r>
      <w:r w:rsidR="009C75D5" w:rsidRPr="00980FB2">
        <w:rPr>
          <w:rFonts w:ascii="Verdana" w:hAnsi="Verdana" w:cs="Arial"/>
        </w:rPr>
        <w:t>SM_RFID 0</w:t>
      </w:r>
      <w:r w:rsidR="00EC1345">
        <w:rPr>
          <w:rFonts w:ascii="Verdana" w:hAnsi="Verdana" w:cs="Arial"/>
        </w:rPr>
        <w:t>1</w:t>
      </w:r>
      <w:r>
        <w:rPr>
          <w:rFonts w:ascii="Verdana" w:hAnsi="Verdana" w:cs="Arial"/>
        </w:rPr>
        <w:t>6</w:t>
      </w:r>
      <w:r w:rsidR="009C75D5" w:rsidRPr="00980FB2">
        <w:rPr>
          <w:rFonts w:ascii="Verdana" w:hAnsi="Verdana" w:cs="Arial"/>
        </w:rPr>
        <w:t>-20</w:t>
      </w:r>
      <w:r w:rsidR="009C75D5">
        <w:rPr>
          <w:rFonts w:ascii="Verdana" w:hAnsi="Verdana" w:cs="Arial"/>
        </w:rPr>
        <w:t>2</w:t>
      </w:r>
      <w:r w:rsidR="00035D6C">
        <w:rPr>
          <w:rFonts w:ascii="Verdana" w:hAnsi="Verdana" w:cs="Arial"/>
        </w:rPr>
        <w:t>4</w:t>
      </w:r>
      <w:r w:rsidR="009C75D5" w:rsidRPr="00980FB2">
        <w:rPr>
          <w:rFonts w:ascii="Verdana" w:hAnsi="Verdana" w:cs="Arial"/>
        </w:rPr>
        <w:t xml:space="preserve"> </w:t>
      </w:r>
      <w:r w:rsidR="009C75D5" w:rsidRPr="00946080">
        <w:rPr>
          <w:rFonts w:ascii="Verdana" w:hAnsi="Verdana" w:cs="Arial"/>
        </w:rPr>
        <w:t xml:space="preserve">a dodávaný na CD ROM nebo jiných nosičích či sítích, včetně doprovodné elektronické </w:t>
      </w:r>
      <w:r w:rsidR="009C75D5" w:rsidRPr="00206EC3">
        <w:rPr>
          <w:rFonts w:ascii="Verdana" w:hAnsi="Verdana" w:cs="Arial"/>
        </w:rPr>
        <w:t>dokumentace, požívá ochrany ve smyslu jednotlivých ustanovení zákona č. 121/2000 Sb., o právu autorském</w:t>
      </w:r>
      <w:r w:rsidR="009C75D5" w:rsidRPr="00946080">
        <w:rPr>
          <w:rFonts w:ascii="Verdana" w:hAnsi="Verdana" w:cs="Arial"/>
        </w:rPr>
        <w:t xml:space="preserve"> a poskytovatel k</w:t>
      </w:r>
      <w:r w:rsidR="009C75D5">
        <w:rPr>
          <w:rFonts w:ascii="Verdana" w:hAnsi="Verdana" w:cs="Arial"/>
        </w:rPr>
        <w:t> </w:t>
      </w:r>
      <w:r w:rsidR="009C75D5" w:rsidRPr="00946080">
        <w:rPr>
          <w:rFonts w:ascii="Verdana" w:hAnsi="Verdana" w:cs="Arial"/>
        </w:rPr>
        <w:t xml:space="preserve">tomuto dílu vykonává majetková práva. </w:t>
      </w:r>
    </w:p>
    <w:p w14:paraId="057E4289" w14:textId="35A6E699" w:rsidR="009C75D5" w:rsidRPr="00FB7152" w:rsidRDefault="009C75D5" w:rsidP="00FB7152">
      <w:pPr>
        <w:pStyle w:val="Smlouvaodstavec"/>
        <w:numPr>
          <w:ilvl w:val="1"/>
          <w:numId w:val="29"/>
        </w:numPr>
        <w:spacing w:after="180"/>
        <w:ind w:left="426" w:hanging="568"/>
        <w:jc w:val="both"/>
        <w:rPr>
          <w:rFonts w:ascii="Verdana" w:hAnsi="Verdana" w:cs="Arial"/>
        </w:rPr>
      </w:pPr>
      <w:r w:rsidRPr="00FB7152">
        <w:rPr>
          <w:rFonts w:ascii="Verdana" w:hAnsi="Verdana" w:cs="Arial"/>
        </w:rPr>
        <w:t xml:space="preserve">Objednatel je oprávněn používat </w:t>
      </w:r>
      <w:r w:rsidR="00FB7152" w:rsidRPr="00FB7152">
        <w:rPr>
          <w:rFonts w:ascii="Verdana" w:hAnsi="Verdana" w:cs="Arial"/>
        </w:rPr>
        <w:t>k</w:t>
      </w:r>
      <w:r w:rsidRPr="00FB7152">
        <w:rPr>
          <w:rFonts w:ascii="Verdana" w:hAnsi="Verdana" w:cs="Arial"/>
        </w:rPr>
        <w:t xml:space="preserve">lientský </w:t>
      </w:r>
      <w:r w:rsidR="00A0600E">
        <w:rPr>
          <w:rFonts w:ascii="Verdana" w:hAnsi="Verdana" w:cs="Arial"/>
        </w:rPr>
        <w:t>S</w:t>
      </w:r>
      <w:r w:rsidRPr="00FB7152">
        <w:rPr>
          <w:rFonts w:ascii="Verdana" w:hAnsi="Verdana" w:cs="Arial"/>
        </w:rPr>
        <w:t>W pro vlastní potřebu po celou dobu, po kterou jím budou respektovány podmínky této smlouvy. Licence dle předchozího ustanovení je poskytována jako nevýhradní, časově neomezená, teritoriálně omezená na území České republiky</w:t>
      </w:r>
      <w:r w:rsidR="006E622C">
        <w:rPr>
          <w:rFonts w:ascii="Verdana" w:hAnsi="Verdana" w:cs="Arial"/>
        </w:rPr>
        <w:t>. Licence klientského SW je navíc</w:t>
      </w:r>
      <w:r w:rsidR="00FB7152" w:rsidRPr="00FB7152">
        <w:rPr>
          <w:rFonts w:ascii="Verdana" w:hAnsi="Verdana" w:cs="Arial"/>
        </w:rPr>
        <w:t xml:space="preserve"> vždy párově svázan</w:t>
      </w:r>
      <w:r w:rsidR="00FB7152">
        <w:rPr>
          <w:rFonts w:ascii="Verdana" w:hAnsi="Verdana" w:cs="Arial"/>
        </w:rPr>
        <w:t>á</w:t>
      </w:r>
      <w:r w:rsidR="00FB7152" w:rsidRPr="00FB7152">
        <w:rPr>
          <w:rFonts w:ascii="Verdana" w:hAnsi="Verdana" w:cs="Arial"/>
        </w:rPr>
        <w:t xml:space="preserve"> s příslušným mobilním </w:t>
      </w:r>
      <w:r w:rsidR="0092393B">
        <w:rPr>
          <w:rFonts w:ascii="Verdana" w:hAnsi="Verdana" w:cs="Arial"/>
        </w:rPr>
        <w:t xml:space="preserve">nebo stolním </w:t>
      </w:r>
      <w:r w:rsidR="00FB7152" w:rsidRPr="00FB7152">
        <w:rPr>
          <w:rFonts w:ascii="Verdana" w:hAnsi="Verdana" w:cs="Arial"/>
        </w:rPr>
        <w:t>RFID</w:t>
      </w:r>
      <w:r w:rsidR="005107DA">
        <w:rPr>
          <w:rFonts w:ascii="Verdana" w:hAnsi="Verdana" w:cs="Arial"/>
        </w:rPr>
        <w:t xml:space="preserve"> </w:t>
      </w:r>
      <w:r w:rsidR="00EC1345">
        <w:rPr>
          <w:rFonts w:ascii="Verdana" w:hAnsi="Verdana" w:cs="Arial"/>
        </w:rPr>
        <w:t xml:space="preserve">dotykovým </w:t>
      </w:r>
      <w:r w:rsidR="00FB7152" w:rsidRPr="00FB7152">
        <w:rPr>
          <w:rFonts w:ascii="Verdana" w:hAnsi="Verdana" w:cs="Arial"/>
        </w:rPr>
        <w:t>terminálem</w:t>
      </w:r>
      <w:r w:rsidR="00FB7152">
        <w:rPr>
          <w:rFonts w:ascii="Verdana" w:hAnsi="Verdana" w:cs="Arial"/>
        </w:rPr>
        <w:t>.</w:t>
      </w:r>
    </w:p>
    <w:p w14:paraId="57CB485A" w14:textId="77777777" w:rsidR="009C75D5" w:rsidRPr="00F9045F" w:rsidRDefault="009C75D5" w:rsidP="009C75D5">
      <w:pPr>
        <w:pStyle w:val="Smlouvaodstavec"/>
        <w:numPr>
          <w:ilvl w:val="1"/>
          <w:numId w:val="29"/>
        </w:numPr>
        <w:spacing w:after="180"/>
        <w:ind w:left="426" w:hanging="568"/>
        <w:jc w:val="both"/>
        <w:rPr>
          <w:rFonts w:ascii="Verdana" w:hAnsi="Verdana" w:cs="Arial"/>
        </w:rPr>
      </w:pPr>
      <w:r>
        <w:rPr>
          <w:rFonts w:ascii="Verdana" w:hAnsi="Verdana" w:cs="Arial"/>
        </w:rPr>
        <w:t>Objednatel</w:t>
      </w:r>
      <w:r w:rsidRPr="00F9045F">
        <w:rPr>
          <w:rFonts w:ascii="Verdana" w:hAnsi="Verdana" w:cs="Arial"/>
        </w:rPr>
        <w:t xml:space="preserve"> není bez písemného souhlasu poskytovatele zejména oprávněn</w:t>
      </w:r>
      <w:r w:rsidR="00FB7152">
        <w:rPr>
          <w:rFonts w:ascii="Verdana" w:hAnsi="Verdana" w:cs="Arial"/>
        </w:rPr>
        <w:t>:</w:t>
      </w:r>
    </w:p>
    <w:p w14:paraId="2CA38295" w14:textId="0A324C3C" w:rsidR="00946080" w:rsidRDefault="00946080" w:rsidP="00F60062">
      <w:pPr>
        <w:pStyle w:val="Smlouvaodstavec"/>
        <w:numPr>
          <w:ilvl w:val="0"/>
          <w:numId w:val="22"/>
        </w:numPr>
        <w:spacing w:after="180"/>
        <w:jc w:val="both"/>
        <w:rPr>
          <w:rFonts w:ascii="Verdana" w:hAnsi="Verdana" w:cs="Arial"/>
        </w:rPr>
      </w:pPr>
      <w:r w:rsidRPr="00946080">
        <w:rPr>
          <w:rFonts w:ascii="Verdana" w:hAnsi="Verdana" w:cs="Arial"/>
        </w:rPr>
        <w:t xml:space="preserve">jakýmkoliv způsobem </w:t>
      </w:r>
      <w:r w:rsidR="00FB7152" w:rsidRPr="00FB7152">
        <w:rPr>
          <w:rFonts w:ascii="Verdana" w:hAnsi="Verdana" w:cs="Arial"/>
        </w:rPr>
        <w:t>klientský</w:t>
      </w:r>
      <w:r w:rsidR="0092393B">
        <w:rPr>
          <w:rFonts w:ascii="Verdana" w:hAnsi="Verdana" w:cs="Arial"/>
        </w:rPr>
        <w:t xml:space="preserve"> </w:t>
      </w:r>
      <w:r w:rsidR="00FB7152" w:rsidRPr="00FB7152">
        <w:rPr>
          <w:rFonts w:ascii="Verdana" w:hAnsi="Verdana" w:cs="Arial"/>
        </w:rPr>
        <w:t xml:space="preserve">SW </w:t>
      </w:r>
      <w:r w:rsidRPr="00946080">
        <w:rPr>
          <w:rFonts w:ascii="Verdana" w:hAnsi="Verdana" w:cs="Arial"/>
        </w:rPr>
        <w:t>upravovat, překládat do jiných programovacích či národních jazyků, zahrnout jej do jiného programového produktu a šířit produkty takto vzniklé</w:t>
      </w:r>
      <w:r w:rsidRPr="00946080">
        <w:rPr>
          <w:rFonts w:ascii="Verdana" w:hAnsi="Verdana" w:cs="Arial"/>
        </w:rPr>
        <w:sym w:font="Symbol" w:char="F03B"/>
      </w:r>
    </w:p>
    <w:p w14:paraId="17D55876" w14:textId="0BF86B9C" w:rsidR="00946080" w:rsidRDefault="00946080" w:rsidP="00F60062">
      <w:pPr>
        <w:pStyle w:val="Smlouvaodstavec"/>
        <w:numPr>
          <w:ilvl w:val="0"/>
          <w:numId w:val="22"/>
        </w:numPr>
        <w:spacing w:after="180"/>
        <w:jc w:val="both"/>
        <w:rPr>
          <w:rFonts w:ascii="Verdana" w:hAnsi="Verdana" w:cs="Arial"/>
        </w:rPr>
      </w:pPr>
      <w:r w:rsidRPr="00946080">
        <w:rPr>
          <w:rFonts w:ascii="Verdana" w:hAnsi="Verdana" w:cs="Arial"/>
        </w:rPr>
        <w:t>pro jiné právnické či fyzické osoby udělovat oprávnění k</w:t>
      </w:r>
      <w:r w:rsidR="00FB28F7">
        <w:rPr>
          <w:rFonts w:ascii="Verdana" w:hAnsi="Verdana" w:cs="Arial"/>
        </w:rPr>
        <w:t> </w:t>
      </w:r>
      <w:r w:rsidRPr="00946080">
        <w:rPr>
          <w:rFonts w:ascii="Verdana" w:hAnsi="Verdana" w:cs="Arial"/>
        </w:rPr>
        <w:t xml:space="preserve">výkonu práva </w:t>
      </w:r>
      <w:r w:rsidR="00FB7152" w:rsidRPr="00FB7152">
        <w:rPr>
          <w:rFonts w:ascii="Verdana" w:hAnsi="Verdana" w:cs="Arial"/>
        </w:rPr>
        <w:t>klientský</w:t>
      </w:r>
      <w:r w:rsidR="00035D6C">
        <w:rPr>
          <w:rFonts w:ascii="Verdana" w:hAnsi="Verdana" w:cs="Arial"/>
        </w:rPr>
        <w:t xml:space="preserve"> </w:t>
      </w:r>
      <w:r w:rsidR="00FB7152" w:rsidRPr="00FB7152">
        <w:rPr>
          <w:rFonts w:ascii="Verdana" w:hAnsi="Verdana" w:cs="Arial"/>
        </w:rPr>
        <w:t>SW</w:t>
      </w:r>
      <w:r w:rsidRPr="00946080">
        <w:rPr>
          <w:rFonts w:ascii="Verdana" w:hAnsi="Verdana" w:cs="Arial"/>
        </w:rPr>
        <w:t xml:space="preserve"> užít</w:t>
      </w:r>
      <w:r w:rsidRPr="00946080">
        <w:rPr>
          <w:rFonts w:ascii="Verdana" w:hAnsi="Verdana" w:cs="Arial"/>
        </w:rPr>
        <w:sym w:font="Symbol" w:char="F03B"/>
      </w:r>
      <w:r w:rsidRPr="00946080">
        <w:rPr>
          <w:rFonts w:ascii="Verdana" w:hAnsi="Verdana" w:cs="Arial"/>
        </w:rPr>
        <w:t xml:space="preserve"> </w:t>
      </w:r>
    </w:p>
    <w:p w14:paraId="6EAF6189" w14:textId="4FC25BB0" w:rsidR="00946080" w:rsidRDefault="00946080" w:rsidP="00F60062">
      <w:pPr>
        <w:pStyle w:val="Smlouvaodstavec"/>
        <w:numPr>
          <w:ilvl w:val="0"/>
          <w:numId w:val="22"/>
        </w:numPr>
        <w:spacing w:after="180"/>
        <w:jc w:val="both"/>
        <w:rPr>
          <w:rFonts w:ascii="Verdana" w:hAnsi="Verdana" w:cs="Arial"/>
        </w:rPr>
      </w:pPr>
      <w:r w:rsidRPr="00946080">
        <w:rPr>
          <w:rFonts w:ascii="Verdana" w:hAnsi="Verdana" w:cs="Arial"/>
        </w:rPr>
        <w:t xml:space="preserve">ve prospěch jiných právnických či fyzických osob </w:t>
      </w:r>
      <w:r w:rsidR="00FB7152" w:rsidRPr="00FB7152">
        <w:rPr>
          <w:rFonts w:ascii="Verdana" w:hAnsi="Verdana" w:cs="Arial"/>
        </w:rPr>
        <w:t>klientský</w:t>
      </w:r>
      <w:r w:rsidR="0092393B">
        <w:rPr>
          <w:rFonts w:ascii="Verdana" w:hAnsi="Verdana" w:cs="Arial"/>
        </w:rPr>
        <w:t xml:space="preserve"> </w:t>
      </w:r>
      <w:r w:rsidR="00FB7152" w:rsidRPr="00FB7152">
        <w:rPr>
          <w:rFonts w:ascii="Verdana" w:hAnsi="Verdana" w:cs="Arial"/>
        </w:rPr>
        <w:t xml:space="preserve">SW </w:t>
      </w:r>
      <w:r w:rsidRPr="00946080">
        <w:rPr>
          <w:rFonts w:ascii="Verdana" w:hAnsi="Verdana" w:cs="Arial"/>
        </w:rPr>
        <w:t xml:space="preserve">rozmnožovat a následně tyto rozmnoženiny rozšiřovat, pronajímat, půjčovat, vystavovat a nakládat </w:t>
      </w:r>
      <w:r w:rsidR="00052FD6">
        <w:rPr>
          <w:rFonts w:ascii="Verdana" w:hAnsi="Verdana" w:cs="Arial"/>
        </w:rPr>
        <w:t xml:space="preserve">s nimi </w:t>
      </w:r>
      <w:proofErr w:type="gramStart"/>
      <w:r w:rsidRPr="00946080">
        <w:rPr>
          <w:rFonts w:ascii="Verdana" w:hAnsi="Verdana" w:cs="Arial"/>
        </w:rPr>
        <w:t>jinak</w:t>
      </w:r>
      <w:r w:rsidR="00052FD6">
        <w:rPr>
          <w:rFonts w:ascii="Verdana" w:hAnsi="Verdana" w:cs="Arial"/>
        </w:rPr>
        <w:t>,</w:t>
      </w:r>
      <w:proofErr w:type="gramEnd"/>
      <w:r w:rsidRPr="00946080">
        <w:rPr>
          <w:rFonts w:ascii="Verdana" w:hAnsi="Verdana" w:cs="Arial"/>
        </w:rPr>
        <w:t xml:space="preserve"> než umožňuje tato smlouva.</w:t>
      </w:r>
    </w:p>
    <w:p w14:paraId="593DA739" w14:textId="77777777" w:rsidR="00B60477" w:rsidRPr="00A17ABF" w:rsidRDefault="00B60477" w:rsidP="00B60477">
      <w:pPr>
        <w:pStyle w:val="Smlouvaodstavec"/>
        <w:numPr>
          <w:ilvl w:val="1"/>
          <w:numId w:val="29"/>
        </w:numPr>
        <w:spacing w:after="180"/>
        <w:ind w:left="426" w:hanging="568"/>
        <w:jc w:val="both"/>
        <w:rPr>
          <w:rFonts w:ascii="Verdana" w:hAnsi="Verdana" w:cs="Arial"/>
        </w:rPr>
      </w:pPr>
      <w:r w:rsidRPr="00A17ABF">
        <w:rPr>
          <w:rFonts w:ascii="Verdana" w:hAnsi="Verdana" w:cs="Arial"/>
          <w:szCs w:val="24"/>
        </w:rPr>
        <w:t xml:space="preserve">Objednatel bere na vědomí a souhlasí, že pokud jakýmkoli způsobem poruší jednotlivá ustanovení smlouvy o poskytnutí licence, je takové jednání objednatele považováno také za hrubé porušení zákona č. 121/2000 Sb., o právu autorském, na základě čehož je zhotovitel oprávněn požadovat a objednatel povinen zaplatit smluvní pokutu ve prospěch zhotovitele, a to ve výši </w:t>
      </w:r>
      <w:r w:rsidR="0030693A" w:rsidRPr="00A17ABF">
        <w:rPr>
          <w:rFonts w:ascii="Verdana" w:hAnsi="Verdana" w:cs="Arial"/>
          <w:szCs w:val="24"/>
        </w:rPr>
        <w:t>1</w:t>
      </w:r>
      <w:r w:rsidR="008A0E0B" w:rsidRPr="00A17ABF">
        <w:rPr>
          <w:rFonts w:ascii="Verdana" w:hAnsi="Verdana" w:cs="Arial"/>
          <w:szCs w:val="24"/>
        </w:rPr>
        <w:t>5</w:t>
      </w:r>
      <w:r w:rsidRPr="00A17ABF">
        <w:rPr>
          <w:rFonts w:ascii="Verdana" w:hAnsi="Verdana" w:cs="Arial"/>
          <w:szCs w:val="24"/>
        </w:rPr>
        <w:t>0.000,- Kč bez DPH</w:t>
      </w:r>
      <w:r w:rsidR="00DE550E" w:rsidRPr="00A17ABF">
        <w:t xml:space="preserve"> </w:t>
      </w:r>
      <w:r w:rsidR="00DE550E" w:rsidRPr="00A17ABF">
        <w:rPr>
          <w:rFonts w:ascii="Verdana" w:hAnsi="Verdana" w:cs="Arial"/>
          <w:szCs w:val="24"/>
        </w:rPr>
        <w:t>za každé takové porušení.</w:t>
      </w:r>
      <w:r w:rsidRPr="00A17ABF">
        <w:rPr>
          <w:rFonts w:ascii="Verdana" w:hAnsi="Verdana" w:cs="Arial"/>
          <w:szCs w:val="24"/>
        </w:rPr>
        <w:t xml:space="preserve"> Uhrazením smluvní pokuty není dotčeno právo na případnou náhradu škody.</w:t>
      </w:r>
    </w:p>
    <w:p w14:paraId="2D45299F" w14:textId="77777777" w:rsidR="00D779A0" w:rsidRPr="00B60477" w:rsidRDefault="00D779A0" w:rsidP="00B60477">
      <w:pPr>
        <w:pStyle w:val="Smlouvaodstavec"/>
        <w:numPr>
          <w:ilvl w:val="0"/>
          <w:numId w:val="0"/>
        </w:numPr>
        <w:spacing w:after="180"/>
        <w:ind w:left="426"/>
        <w:jc w:val="both"/>
        <w:rPr>
          <w:rFonts w:ascii="Verdana" w:hAnsi="Verdana" w:cs="Arial"/>
        </w:rPr>
      </w:pPr>
    </w:p>
    <w:p w14:paraId="515A9286" w14:textId="77777777" w:rsidR="00946080" w:rsidRPr="00946080" w:rsidRDefault="00946080" w:rsidP="00F60062">
      <w:pPr>
        <w:pStyle w:val="Smlouvalnek"/>
        <w:numPr>
          <w:ilvl w:val="0"/>
          <w:numId w:val="29"/>
        </w:numPr>
        <w:rPr>
          <w:rFonts w:ascii="Verdana" w:hAnsi="Verdana" w:cs="Arial"/>
          <w:sz w:val="22"/>
          <w:szCs w:val="22"/>
        </w:rPr>
      </w:pPr>
      <w:r w:rsidRPr="00946080">
        <w:rPr>
          <w:rFonts w:ascii="Verdana" w:hAnsi="Verdana" w:cs="Arial"/>
          <w:sz w:val="22"/>
          <w:szCs w:val="22"/>
        </w:rPr>
        <w:t>Cena a platební podmínky</w:t>
      </w:r>
    </w:p>
    <w:p w14:paraId="1AB40FC0" w14:textId="77777777" w:rsidR="0066072C" w:rsidRDefault="00946080" w:rsidP="0066072C">
      <w:pPr>
        <w:pStyle w:val="Smlouvaodstavec"/>
        <w:numPr>
          <w:ilvl w:val="1"/>
          <w:numId w:val="29"/>
        </w:numPr>
        <w:spacing w:after="180"/>
        <w:ind w:left="426" w:hanging="568"/>
        <w:jc w:val="both"/>
        <w:rPr>
          <w:rFonts w:ascii="Verdana" w:hAnsi="Verdana" w:cs="Arial"/>
        </w:rPr>
      </w:pPr>
      <w:r w:rsidRPr="00946080">
        <w:rPr>
          <w:rFonts w:ascii="Verdana" w:hAnsi="Verdana" w:cs="Arial"/>
        </w:rPr>
        <w:t>V</w:t>
      </w:r>
      <w:r w:rsidR="00FB28F7">
        <w:rPr>
          <w:rFonts w:ascii="Verdana" w:hAnsi="Verdana" w:cs="Arial"/>
        </w:rPr>
        <w:t> </w:t>
      </w:r>
      <w:r w:rsidRPr="00946080">
        <w:rPr>
          <w:rFonts w:ascii="Verdana" w:hAnsi="Verdana" w:cs="Arial"/>
        </w:rPr>
        <w:t xml:space="preserve">rámci </w:t>
      </w:r>
      <w:r w:rsidR="0066072C">
        <w:rPr>
          <w:rFonts w:ascii="Verdana" w:hAnsi="Verdana" w:cs="Arial"/>
        </w:rPr>
        <w:t xml:space="preserve">této </w:t>
      </w:r>
      <w:r w:rsidRPr="00946080">
        <w:rPr>
          <w:rFonts w:ascii="Verdana" w:hAnsi="Verdana" w:cs="Arial"/>
        </w:rPr>
        <w:t xml:space="preserve">smlouvy o </w:t>
      </w:r>
      <w:r w:rsidR="0066072C">
        <w:rPr>
          <w:rFonts w:ascii="Verdana" w:hAnsi="Verdana" w:cs="Arial"/>
        </w:rPr>
        <w:t xml:space="preserve">poskytování služby a </w:t>
      </w:r>
      <w:r w:rsidRPr="00946080">
        <w:rPr>
          <w:rFonts w:ascii="Verdana" w:hAnsi="Verdana" w:cs="Arial"/>
        </w:rPr>
        <w:t>systémové podpoře ve smyslu ustanovení 1.1. odst. 1. článku této smlouvy</w:t>
      </w:r>
      <w:r w:rsidR="00794BA5">
        <w:rPr>
          <w:rFonts w:ascii="Verdana" w:hAnsi="Verdana" w:cs="Arial"/>
        </w:rPr>
        <w:t xml:space="preserve"> </w:t>
      </w:r>
      <w:r w:rsidRPr="00946080">
        <w:rPr>
          <w:rFonts w:ascii="Verdana" w:hAnsi="Verdana" w:cs="Arial"/>
        </w:rPr>
        <w:t xml:space="preserve">se </w:t>
      </w:r>
      <w:r w:rsidR="00B60C75">
        <w:rPr>
          <w:rFonts w:ascii="Verdana" w:hAnsi="Verdana" w:cs="Arial"/>
        </w:rPr>
        <w:t>objednatel</w:t>
      </w:r>
      <w:r w:rsidRPr="00946080">
        <w:rPr>
          <w:rFonts w:ascii="Verdana" w:hAnsi="Verdana" w:cs="Arial"/>
        </w:rPr>
        <w:t xml:space="preserve"> zavazuje za poskytované služby hradit poskytovateli </w:t>
      </w:r>
      <w:r w:rsidR="00ED361E">
        <w:rPr>
          <w:rFonts w:ascii="Verdana" w:hAnsi="Verdana" w:cs="Arial"/>
        </w:rPr>
        <w:t>příslušné měsíční poplatky v dále specifikované výši</w:t>
      </w:r>
      <w:r w:rsidR="0066072C">
        <w:rPr>
          <w:rFonts w:ascii="Verdana" w:hAnsi="Verdana" w:cs="Arial"/>
        </w:rPr>
        <w:t>:</w:t>
      </w:r>
    </w:p>
    <w:p w14:paraId="08CCEFE7" w14:textId="60998363" w:rsidR="004C4EED" w:rsidRPr="0092393B" w:rsidRDefault="00ED361E" w:rsidP="004C4EED">
      <w:pPr>
        <w:numPr>
          <w:ilvl w:val="0"/>
          <w:numId w:val="38"/>
        </w:numPr>
        <w:spacing w:after="180"/>
        <w:ind w:left="851"/>
        <w:jc w:val="both"/>
        <w:rPr>
          <w:rFonts w:ascii="Verdana" w:hAnsi="Verdana" w:cs="Arial"/>
        </w:rPr>
      </w:pPr>
      <w:r w:rsidRPr="0092393B">
        <w:rPr>
          <w:rFonts w:ascii="Verdana" w:hAnsi="Verdana" w:cs="Arial"/>
        </w:rPr>
        <w:t>měsíční paušální</w:t>
      </w:r>
      <w:r w:rsidR="009154F4" w:rsidRPr="0092393B">
        <w:rPr>
          <w:rFonts w:ascii="Verdana" w:hAnsi="Verdana" w:cs="Arial"/>
        </w:rPr>
        <w:t xml:space="preserve"> poplatek za personifikovaný přístup do centrálního </w:t>
      </w:r>
      <w:proofErr w:type="spellStart"/>
      <w:r w:rsidR="009154F4" w:rsidRPr="0092393B">
        <w:rPr>
          <w:rFonts w:ascii="Verdana" w:hAnsi="Verdana" w:cs="Arial"/>
        </w:rPr>
        <w:t>cloudového</w:t>
      </w:r>
      <w:proofErr w:type="spellEnd"/>
      <w:r w:rsidR="009154F4" w:rsidRPr="0092393B">
        <w:rPr>
          <w:rFonts w:ascii="Verdana" w:hAnsi="Verdana" w:cs="Arial"/>
        </w:rPr>
        <w:t xml:space="preserve"> prostředí </w:t>
      </w:r>
      <w:proofErr w:type="spellStart"/>
      <w:r w:rsidR="009154F4" w:rsidRPr="0092393B">
        <w:rPr>
          <w:rFonts w:ascii="Verdana" w:hAnsi="Verdana" w:cs="Arial"/>
          <w:b/>
          <w:bCs/>
          <w:i/>
          <w:iCs/>
        </w:rPr>
        <w:t>LINmobile</w:t>
      </w:r>
      <w:proofErr w:type="spellEnd"/>
      <w:r w:rsidR="009154F4" w:rsidRPr="0092393B">
        <w:rPr>
          <w:rFonts w:ascii="Verdana" w:hAnsi="Verdana" w:cs="Arial"/>
        </w:rPr>
        <w:t xml:space="preserve"> ve výši </w:t>
      </w:r>
      <w:r w:rsidR="0092393B">
        <w:rPr>
          <w:rFonts w:ascii="Verdana" w:hAnsi="Verdana" w:cs="Arial"/>
        </w:rPr>
        <w:t>10</w:t>
      </w:r>
      <w:r w:rsidR="009154F4" w:rsidRPr="0092393B">
        <w:rPr>
          <w:rFonts w:ascii="Verdana" w:hAnsi="Verdana" w:cs="Arial"/>
        </w:rPr>
        <w:t>.</w:t>
      </w:r>
      <w:r w:rsidR="0092393B">
        <w:rPr>
          <w:rFonts w:ascii="Verdana" w:hAnsi="Verdana" w:cs="Arial"/>
        </w:rPr>
        <w:t>18</w:t>
      </w:r>
      <w:r w:rsidR="009154F4" w:rsidRPr="0092393B">
        <w:rPr>
          <w:rFonts w:ascii="Verdana" w:hAnsi="Verdana" w:cs="Arial"/>
        </w:rPr>
        <w:t>0,- Kč bez DPH (slovy:</w:t>
      </w:r>
      <w:r w:rsidR="004C4EED" w:rsidRPr="0092393B">
        <w:rPr>
          <w:rFonts w:ascii="Verdana" w:hAnsi="Verdana" w:cs="Arial"/>
        </w:rPr>
        <w:t xml:space="preserve"> </w:t>
      </w:r>
      <w:proofErr w:type="spellStart"/>
      <w:r w:rsidR="0092393B">
        <w:rPr>
          <w:rFonts w:ascii="Verdana" w:hAnsi="Verdana" w:cs="Arial"/>
        </w:rPr>
        <w:t>deset</w:t>
      </w:r>
      <w:r w:rsidR="003C3128" w:rsidRPr="0092393B">
        <w:rPr>
          <w:rFonts w:ascii="Verdana" w:hAnsi="Verdana" w:cs="Arial"/>
        </w:rPr>
        <w:t>t</w:t>
      </w:r>
      <w:r w:rsidR="004C4EED" w:rsidRPr="0092393B">
        <w:rPr>
          <w:rFonts w:ascii="Verdana" w:hAnsi="Verdana" w:cs="Arial"/>
        </w:rPr>
        <w:t>isíc</w:t>
      </w:r>
      <w:r w:rsidR="0092393B">
        <w:rPr>
          <w:rFonts w:ascii="Verdana" w:hAnsi="Verdana" w:cs="Arial"/>
        </w:rPr>
        <w:t>stoosmdesát</w:t>
      </w:r>
      <w:proofErr w:type="spellEnd"/>
      <w:r w:rsidR="009154F4" w:rsidRPr="0092393B">
        <w:rPr>
          <w:rFonts w:ascii="Verdana" w:hAnsi="Verdana" w:cs="Arial"/>
        </w:rPr>
        <w:t xml:space="preserve"> korun), navýšený o zákonnou sazbu DPH</w:t>
      </w:r>
      <w:r w:rsidR="008E1B85" w:rsidRPr="0092393B">
        <w:rPr>
          <w:rFonts w:ascii="Verdana" w:hAnsi="Verdana" w:cs="Arial"/>
          <w:lang w:val="en-US"/>
        </w:rPr>
        <w:t>,</w:t>
      </w:r>
      <w:r w:rsidR="000A3588" w:rsidRPr="0092393B">
        <w:rPr>
          <w:rFonts w:ascii="Verdana" w:hAnsi="Verdana" w:cs="Arial"/>
          <w:lang w:val="en-US"/>
        </w:rPr>
        <w:t xml:space="preserve"> </w:t>
      </w:r>
      <w:proofErr w:type="spellStart"/>
      <w:r w:rsidR="000A3588" w:rsidRPr="0092393B">
        <w:rPr>
          <w:rFonts w:ascii="Verdana" w:hAnsi="Verdana" w:cs="Arial"/>
          <w:lang w:val="en-US"/>
        </w:rPr>
        <w:t>který</w:t>
      </w:r>
      <w:proofErr w:type="spellEnd"/>
      <w:r w:rsidR="0080078C" w:rsidRPr="0092393B">
        <w:rPr>
          <w:rFonts w:ascii="Verdana" w:hAnsi="Verdana" w:cs="Arial"/>
          <w:lang w:val="en-US"/>
        </w:rPr>
        <w:t xml:space="preserve"> </w:t>
      </w:r>
      <w:proofErr w:type="spellStart"/>
      <w:r w:rsidR="000A3588" w:rsidRPr="0092393B">
        <w:rPr>
          <w:rFonts w:ascii="Verdana" w:hAnsi="Verdana" w:cs="Arial"/>
          <w:lang w:val="en-US"/>
        </w:rPr>
        <w:t>zahrnuje</w:t>
      </w:r>
      <w:proofErr w:type="spellEnd"/>
      <w:r w:rsidR="0080078C" w:rsidRPr="0092393B">
        <w:rPr>
          <w:rFonts w:ascii="Verdana" w:hAnsi="Verdana" w:cs="Arial"/>
          <w:lang w:val="en-US"/>
        </w:rPr>
        <w:t xml:space="preserve"> </w:t>
      </w:r>
      <w:r w:rsidR="0080078C" w:rsidRPr="0092393B">
        <w:rPr>
          <w:rFonts w:ascii="Verdana" w:hAnsi="Verdana" w:cs="Arial"/>
        </w:rPr>
        <w:t xml:space="preserve">personifikovaný přístup do centrálního </w:t>
      </w:r>
      <w:proofErr w:type="spellStart"/>
      <w:r w:rsidR="0080078C" w:rsidRPr="0092393B">
        <w:rPr>
          <w:rFonts w:ascii="Verdana" w:hAnsi="Verdana" w:cs="Arial"/>
        </w:rPr>
        <w:t>cloudového</w:t>
      </w:r>
      <w:proofErr w:type="spellEnd"/>
      <w:r w:rsidR="0080078C" w:rsidRPr="0092393B">
        <w:rPr>
          <w:rFonts w:ascii="Verdana" w:hAnsi="Verdana" w:cs="Arial"/>
        </w:rPr>
        <w:t xml:space="preserve"> prostředí </w:t>
      </w:r>
      <w:proofErr w:type="spellStart"/>
      <w:r w:rsidR="0080078C" w:rsidRPr="0092393B">
        <w:rPr>
          <w:rFonts w:ascii="Verdana" w:hAnsi="Verdana" w:cs="Arial"/>
          <w:b/>
          <w:bCs/>
          <w:i/>
          <w:iCs/>
        </w:rPr>
        <w:t>LINmobile</w:t>
      </w:r>
      <w:proofErr w:type="spellEnd"/>
      <w:r w:rsidR="0080078C" w:rsidRPr="0092393B">
        <w:rPr>
          <w:rFonts w:ascii="Verdana" w:hAnsi="Verdana" w:cs="Arial"/>
        </w:rPr>
        <w:t xml:space="preserve"> pro neomezený počet uživatelů a </w:t>
      </w:r>
      <w:proofErr w:type="spellStart"/>
      <w:proofErr w:type="gramStart"/>
      <w:r w:rsidR="0080078C" w:rsidRPr="0092393B">
        <w:rPr>
          <w:rFonts w:ascii="Verdana" w:hAnsi="Verdana" w:cs="Arial"/>
        </w:rPr>
        <w:t>max.objem</w:t>
      </w:r>
      <w:proofErr w:type="spellEnd"/>
      <w:proofErr w:type="gramEnd"/>
      <w:r w:rsidR="0080078C" w:rsidRPr="0092393B">
        <w:rPr>
          <w:rFonts w:ascii="Verdana" w:hAnsi="Verdana" w:cs="Arial"/>
        </w:rPr>
        <w:t xml:space="preserve"> zavedených ks čipů</w:t>
      </w:r>
      <w:r w:rsidR="0092393B">
        <w:rPr>
          <w:rFonts w:ascii="Verdana" w:hAnsi="Verdana" w:cs="Arial"/>
        </w:rPr>
        <w:t>:</w:t>
      </w:r>
      <w:r w:rsidR="0080078C" w:rsidRPr="0092393B">
        <w:rPr>
          <w:rFonts w:ascii="Verdana" w:hAnsi="Verdana" w:cs="Arial"/>
        </w:rPr>
        <w:t xml:space="preserve"> </w:t>
      </w:r>
      <w:r w:rsidR="0092393B">
        <w:rPr>
          <w:rFonts w:ascii="Verdana" w:hAnsi="Verdana" w:cs="Arial"/>
        </w:rPr>
        <w:t>32</w:t>
      </w:r>
      <w:r w:rsidR="0080078C" w:rsidRPr="0092393B">
        <w:rPr>
          <w:rFonts w:ascii="Verdana" w:hAnsi="Verdana" w:cs="Arial"/>
        </w:rPr>
        <w:t>.</w:t>
      </w:r>
      <w:r w:rsidR="0092393B">
        <w:rPr>
          <w:rFonts w:ascii="Verdana" w:hAnsi="Verdana" w:cs="Arial"/>
        </w:rPr>
        <w:t>0</w:t>
      </w:r>
      <w:r w:rsidR="0080078C" w:rsidRPr="0092393B">
        <w:rPr>
          <w:rFonts w:ascii="Verdana" w:hAnsi="Verdana" w:cs="Arial"/>
        </w:rPr>
        <w:t>00ks.</w:t>
      </w:r>
    </w:p>
    <w:p w14:paraId="05E11D0F" w14:textId="5E69B345" w:rsidR="001A73C6" w:rsidRPr="00D571B0" w:rsidRDefault="00ED361E" w:rsidP="009154F4">
      <w:pPr>
        <w:pStyle w:val="Smlouvaodstavec"/>
        <w:numPr>
          <w:ilvl w:val="0"/>
          <w:numId w:val="38"/>
        </w:numPr>
        <w:spacing w:after="180"/>
        <w:ind w:left="851"/>
        <w:jc w:val="both"/>
        <w:rPr>
          <w:rFonts w:ascii="Verdana" w:hAnsi="Verdana" w:cs="Arial"/>
        </w:rPr>
      </w:pPr>
      <w:r w:rsidRPr="00D571B0">
        <w:rPr>
          <w:rFonts w:ascii="Verdana" w:hAnsi="Verdana" w:cs="Arial"/>
        </w:rPr>
        <w:lastRenderedPageBreak/>
        <w:t xml:space="preserve">měsíční </w:t>
      </w:r>
      <w:r w:rsidR="00946080" w:rsidRPr="00D571B0">
        <w:rPr>
          <w:rFonts w:ascii="Verdana" w:hAnsi="Verdana" w:cs="Arial"/>
        </w:rPr>
        <w:t>paušální</w:t>
      </w:r>
      <w:r w:rsidR="00D8107A" w:rsidRPr="00D571B0">
        <w:rPr>
          <w:rFonts w:ascii="Verdana" w:hAnsi="Verdana" w:cs="Arial"/>
        </w:rPr>
        <w:t xml:space="preserve"> </w:t>
      </w:r>
      <w:r w:rsidR="00946080" w:rsidRPr="00D571B0">
        <w:rPr>
          <w:rFonts w:ascii="Verdana" w:hAnsi="Verdana" w:cs="Arial"/>
        </w:rPr>
        <w:t xml:space="preserve">poplatek </w:t>
      </w:r>
      <w:r w:rsidRPr="00D571B0">
        <w:rPr>
          <w:rFonts w:ascii="Verdana" w:hAnsi="Verdana" w:cs="Arial"/>
        </w:rPr>
        <w:t>za systémovou podporu klientské</w:t>
      </w:r>
      <w:r w:rsidR="001A73C6" w:rsidRPr="00D571B0">
        <w:rPr>
          <w:rFonts w:ascii="Verdana" w:hAnsi="Verdana" w:cs="Arial"/>
        </w:rPr>
        <w:t>ho</w:t>
      </w:r>
      <w:r w:rsidRPr="00D571B0">
        <w:rPr>
          <w:rFonts w:ascii="Verdana" w:hAnsi="Verdana" w:cs="Arial"/>
        </w:rPr>
        <w:t xml:space="preserve"> </w:t>
      </w:r>
      <w:r w:rsidR="001A73C6" w:rsidRPr="00D571B0">
        <w:rPr>
          <w:rFonts w:ascii="Verdana" w:hAnsi="Verdana" w:cs="Arial"/>
        </w:rPr>
        <w:t xml:space="preserve">SW </w:t>
      </w:r>
      <w:r w:rsidR="00946080" w:rsidRPr="00D571B0">
        <w:rPr>
          <w:rFonts w:ascii="Verdana" w:hAnsi="Verdana" w:cs="Arial"/>
        </w:rPr>
        <w:t xml:space="preserve">ve výši </w:t>
      </w:r>
      <w:r w:rsidR="0092393B">
        <w:rPr>
          <w:rFonts w:ascii="Verdana" w:hAnsi="Verdana" w:cs="Arial"/>
        </w:rPr>
        <w:t>1.</w:t>
      </w:r>
      <w:r w:rsidR="00C16C8E" w:rsidRPr="00D571B0">
        <w:rPr>
          <w:rFonts w:ascii="Verdana" w:hAnsi="Verdana" w:cs="Arial"/>
        </w:rPr>
        <w:t>8</w:t>
      </w:r>
      <w:r w:rsidR="0092393B">
        <w:rPr>
          <w:rFonts w:ascii="Verdana" w:hAnsi="Verdana" w:cs="Arial"/>
        </w:rPr>
        <w:t>49,50</w:t>
      </w:r>
      <w:r w:rsidR="009154F4" w:rsidRPr="00D571B0">
        <w:rPr>
          <w:rFonts w:ascii="Verdana" w:hAnsi="Verdana" w:cs="Arial"/>
        </w:rPr>
        <w:t>,-</w:t>
      </w:r>
      <w:r w:rsidR="00052FD6" w:rsidRPr="00D571B0">
        <w:rPr>
          <w:rFonts w:ascii="Verdana" w:hAnsi="Verdana" w:cs="Arial"/>
        </w:rPr>
        <w:t xml:space="preserve"> </w:t>
      </w:r>
      <w:r w:rsidR="00722702" w:rsidRPr="00D571B0">
        <w:rPr>
          <w:rFonts w:ascii="Verdana" w:hAnsi="Verdana" w:cs="Arial"/>
        </w:rPr>
        <w:t>Kč bez DPH</w:t>
      </w:r>
      <w:r w:rsidR="00900868" w:rsidRPr="00D571B0">
        <w:rPr>
          <w:rFonts w:ascii="Verdana" w:hAnsi="Verdana" w:cs="Arial"/>
        </w:rPr>
        <w:t xml:space="preserve"> </w:t>
      </w:r>
      <w:r w:rsidR="00E1253E" w:rsidRPr="00D571B0">
        <w:rPr>
          <w:rFonts w:ascii="Verdana" w:hAnsi="Verdana" w:cs="Arial"/>
        </w:rPr>
        <w:t>(slovy:</w:t>
      </w:r>
      <w:r w:rsidR="00900868" w:rsidRPr="00D571B0">
        <w:rPr>
          <w:rFonts w:ascii="Verdana" w:hAnsi="Verdana" w:cs="Arial"/>
        </w:rPr>
        <w:t xml:space="preserve"> </w:t>
      </w:r>
      <w:proofErr w:type="spellStart"/>
      <w:r w:rsidR="0092393B">
        <w:rPr>
          <w:rFonts w:ascii="Verdana" w:hAnsi="Verdana" w:cs="Arial"/>
        </w:rPr>
        <w:t>tisícosmsetčtyřicetdevět</w:t>
      </w:r>
      <w:proofErr w:type="spellEnd"/>
      <w:r w:rsidR="00C96761" w:rsidRPr="00D571B0">
        <w:rPr>
          <w:rFonts w:ascii="Verdana" w:hAnsi="Verdana" w:cs="Arial"/>
        </w:rPr>
        <w:t xml:space="preserve"> </w:t>
      </w:r>
      <w:r w:rsidR="00244294" w:rsidRPr="00D571B0">
        <w:rPr>
          <w:rFonts w:ascii="Verdana" w:hAnsi="Verdana" w:cs="Arial"/>
        </w:rPr>
        <w:t>korun</w:t>
      </w:r>
      <w:r w:rsidR="0092393B">
        <w:rPr>
          <w:rFonts w:ascii="Verdana" w:hAnsi="Verdana" w:cs="Arial"/>
        </w:rPr>
        <w:t xml:space="preserve"> padesát haléřů</w:t>
      </w:r>
      <w:r w:rsidR="00E1253E" w:rsidRPr="00D571B0">
        <w:rPr>
          <w:rFonts w:ascii="Verdana" w:hAnsi="Verdana" w:cs="Arial"/>
        </w:rPr>
        <w:t>)</w:t>
      </w:r>
      <w:r w:rsidR="00946080" w:rsidRPr="00D571B0">
        <w:rPr>
          <w:rFonts w:ascii="Verdana" w:hAnsi="Verdana" w:cs="Arial"/>
        </w:rPr>
        <w:t xml:space="preserve">, navýšený o zákonnou sazbu DPH. </w:t>
      </w:r>
    </w:p>
    <w:p w14:paraId="4E64DFFB" w14:textId="77777777" w:rsidR="00182147" w:rsidRDefault="00946080" w:rsidP="00182147">
      <w:pPr>
        <w:pStyle w:val="Smlouvaodstavec"/>
        <w:numPr>
          <w:ilvl w:val="0"/>
          <w:numId w:val="0"/>
        </w:numPr>
        <w:spacing w:after="180"/>
        <w:ind w:left="491"/>
        <w:jc w:val="both"/>
        <w:rPr>
          <w:rFonts w:ascii="Verdana" w:hAnsi="Verdana" w:cs="Arial"/>
        </w:rPr>
      </w:pPr>
      <w:r w:rsidRPr="00ED361E">
        <w:rPr>
          <w:rFonts w:ascii="Verdana" w:hAnsi="Verdana" w:cs="Arial"/>
        </w:rPr>
        <w:t xml:space="preserve">Celkovou výši </w:t>
      </w:r>
      <w:r w:rsidR="001A73C6">
        <w:rPr>
          <w:rFonts w:ascii="Verdana" w:hAnsi="Verdana" w:cs="Arial"/>
        </w:rPr>
        <w:t>měsíčn</w:t>
      </w:r>
      <w:r w:rsidRPr="00ED361E">
        <w:rPr>
          <w:rFonts w:ascii="Verdana" w:hAnsi="Verdana" w:cs="Arial"/>
        </w:rPr>
        <w:t xml:space="preserve">ího paušálního poplatku se </w:t>
      </w:r>
      <w:r w:rsidR="00B60C75" w:rsidRPr="00ED361E">
        <w:rPr>
          <w:rFonts w:ascii="Verdana" w:hAnsi="Verdana" w:cs="Arial"/>
        </w:rPr>
        <w:t xml:space="preserve">objednatel </w:t>
      </w:r>
      <w:r w:rsidRPr="00ED361E">
        <w:rPr>
          <w:rFonts w:ascii="Verdana" w:hAnsi="Verdana" w:cs="Arial"/>
        </w:rPr>
        <w:t xml:space="preserve">zavazuje hradit </w:t>
      </w:r>
      <w:r w:rsidR="00AE18AD" w:rsidRPr="00ED361E">
        <w:rPr>
          <w:rFonts w:ascii="Verdana" w:hAnsi="Verdana" w:cs="Arial"/>
        </w:rPr>
        <w:t>měsíčn</w:t>
      </w:r>
      <w:r w:rsidR="001A73C6">
        <w:rPr>
          <w:rFonts w:ascii="Verdana" w:hAnsi="Verdana" w:cs="Arial"/>
        </w:rPr>
        <w:t>ě</w:t>
      </w:r>
      <w:r w:rsidR="006A4375" w:rsidRPr="00ED361E">
        <w:rPr>
          <w:rFonts w:ascii="Verdana" w:hAnsi="Verdana" w:cs="Arial"/>
        </w:rPr>
        <w:t xml:space="preserve"> bezhotovostním převodem na základě faktur</w:t>
      </w:r>
      <w:r w:rsidR="00C07D6E" w:rsidRPr="00ED361E">
        <w:rPr>
          <w:rFonts w:ascii="Verdana" w:hAnsi="Verdana" w:cs="Arial"/>
        </w:rPr>
        <w:t>-daňových dokladů</w:t>
      </w:r>
      <w:r w:rsidR="006A4375" w:rsidRPr="00ED361E">
        <w:rPr>
          <w:rFonts w:ascii="Verdana" w:hAnsi="Verdana" w:cs="Arial"/>
        </w:rPr>
        <w:t xml:space="preserve"> vystavených poskytovatelem </w:t>
      </w:r>
      <w:r w:rsidR="001A73C6" w:rsidRPr="00ED361E">
        <w:rPr>
          <w:rFonts w:ascii="Verdana" w:hAnsi="Verdana" w:cs="Arial"/>
        </w:rPr>
        <w:t xml:space="preserve">se splatností </w:t>
      </w:r>
      <w:r w:rsidR="00EC1345">
        <w:rPr>
          <w:rFonts w:ascii="Verdana" w:hAnsi="Verdana" w:cs="Arial"/>
        </w:rPr>
        <w:t>30</w:t>
      </w:r>
      <w:r w:rsidR="001A73C6" w:rsidRPr="00ED361E">
        <w:rPr>
          <w:rFonts w:ascii="Verdana" w:hAnsi="Verdana" w:cs="Arial"/>
        </w:rPr>
        <w:t xml:space="preserve"> kalendářních dnů ode dne jejich </w:t>
      </w:r>
      <w:r w:rsidR="0092393B">
        <w:rPr>
          <w:rFonts w:ascii="Verdana" w:hAnsi="Verdana" w:cs="Arial"/>
        </w:rPr>
        <w:t>doručení objednateli</w:t>
      </w:r>
      <w:r w:rsidR="001A73C6">
        <w:rPr>
          <w:rFonts w:ascii="Verdana" w:hAnsi="Verdana" w:cs="Arial"/>
        </w:rPr>
        <w:t xml:space="preserve">, </w:t>
      </w:r>
      <w:r w:rsidR="005F37E6">
        <w:rPr>
          <w:rFonts w:ascii="Verdana" w:hAnsi="Verdana" w:cs="Arial"/>
        </w:rPr>
        <w:t xml:space="preserve">a to </w:t>
      </w:r>
      <w:r w:rsidR="00AE18AD" w:rsidRPr="00ED361E">
        <w:rPr>
          <w:rFonts w:ascii="Verdana" w:hAnsi="Verdana" w:cs="Arial"/>
        </w:rPr>
        <w:t>vždy k </w:t>
      </w:r>
      <w:r w:rsidR="005F37E6">
        <w:rPr>
          <w:rFonts w:ascii="Verdana" w:hAnsi="Verdana" w:cs="Arial"/>
        </w:rPr>
        <w:t>poslednímu</w:t>
      </w:r>
      <w:r w:rsidR="00F039FB" w:rsidRPr="00ED361E">
        <w:rPr>
          <w:rFonts w:ascii="Verdana" w:hAnsi="Verdana" w:cs="Arial"/>
        </w:rPr>
        <w:t xml:space="preserve"> </w:t>
      </w:r>
      <w:r w:rsidR="006A4375" w:rsidRPr="00ED361E">
        <w:rPr>
          <w:rFonts w:ascii="Verdana" w:hAnsi="Verdana" w:cs="Arial"/>
        </w:rPr>
        <w:t xml:space="preserve">dni každého kalendářního </w:t>
      </w:r>
      <w:r w:rsidR="00AE18AD" w:rsidRPr="00ED361E">
        <w:rPr>
          <w:rFonts w:ascii="Verdana" w:hAnsi="Verdana" w:cs="Arial"/>
        </w:rPr>
        <w:t>měsíce</w:t>
      </w:r>
      <w:r w:rsidR="00F039FB" w:rsidRPr="00ED361E">
        <w:rPr>
          <w:rFonts w:ascii="Verdana" w:hAnsi="Verdana" w:cs="Arial"/>
        </w:rPr>
        <w:t xml:space="preserve"> po celou dobu trvání této smlouvy</w:t>
      </w:r>
      <w:r w:rsidRPr="00ED361E">
        <w:rPr>
          <w:rFonts w:ascii="Verdana" w:hAnsi="Verdana" w:cs="Arial"/>
        </w:rPr>
        <w:t xml:space="preserve">, přičemž DUZP je </w:t>
      </w:r>
      <w:r w:rsidR="005F37E6">
        <w:rPr>
          <w:rFonts w:ascii="Verdana" w:hAnsi="Verdana" w:cs="Arial"/>
        </w:rPr>
        <w:t xml:space="preserve">vždy poslední </w:t>
      </w:r>
      <w:r w:rsidR="00AE18AD" w:rsidRPr="00ED361E">
        <w:rPr>
          <w:rFonts w:ascii="Verdana" w:hAnsi="Verdana" w:cs="Arial"/>
        </w:rPr>
        <w:t>den</w:t>
      </w:r>
      <w:r w:rsidR="00C07D6E" w:rsidRPr="00ED361E">
        <w:rPr>
          <w:rFonts w:ascii="Verdana" w:hAnsi="Verdana" w:cs="Arial"/>
        </w:rPr>
        <w:t xml:space="preserve"> </w:t>
      </w:r>
      <w:r w:rsidRPr="00ED361E">
        <w:rPr>
          <w:rFonts w:ascii="Verdana" w:hAnsi="Verdana" w:cs="Arial"/>
        </w:rPr>
        <w:t xml:space="preserve">každého kalendářního </w:t>
      </w:r>
      <w:r w:rsidR="00AE18AD" w:rsidRPr="00ED361E">
        <w:rPr>
          <w:rFonts w:ascii="Verdana" w:hAnsi="Verdana" w:cs="Arial"/>
        </w:rPr>
        <w:t>měsíce</w:t>
      </w:r>
      <w:r w:rsidR="001A73C6">
        <w:rPr>
          <w:rFonts w:ascii="Verdana" w:hAnsi="Verdana" w:cs="Arial"/>
        </w:rPr>
        <w:t>.</w:t>
      </w:r>
      <w:r w:rsidRPr="00ED361E">
        <w:rPr>
          <w:rFonts w:ascii="Verdana" w:hAnsi="Verdana" w:cs="Arial"/>
        </w:rPr>
        <w:t xml:space="preserve"> </w:t>
      </w:r>
      <w:r w:rsidR="005F37E6">
        <w:rPr>
          <w:rFonts w:ascii="Verdana" w:hAnsi="Verdana" w:cs="Arial"/>
        </w:rPr>
        <w:t xml:space="preserve">Daňový doklad bude vystaven poskytovatelem vždy nejpozději do </w:t>
      </w:r>
      <w:r w:rsidR="005F37E6" w:rsidRPr="005F37E6">
        <w:rPr>
          <w:rFonts w:ascii="Verdana" w:hAnsi="Verdana" w:cs="Arial"/>
        </w:rPr>
        <w:t>10 dnů po skončení daného účtovacího období</w:t>
      </w:r>
      <w:r w:rsidR="005F37E6">
        <w:rPr>
          <w:rFonts w:ascii="Verdana" w:hAnsi="Verdana" w:cs="Arial"/>
        </w:rPr>
        <w:t>.</w:t>
      </w:r>
    </w:p>
    <w:p w14:paraId="5B0B3CE4" w14:textId="18EC6294" w:rsidR="00182147" w:rsidRPr="00ED361E" w:rsidRDefault="00182147" w:rsidP="00182147">
      <w:pPr>
        <w:pStyle w:val="Smlouvaodstavec"/>
        <w:numPr>
          <w:ilvl w:val="0"/>
          <w:numId w:val="0"/>
        </w:numPr>
        <w:spacing w:after="180"/>
        <w:ind w:left="491"/>
        <w:jc w:val="both"/>
        <w:rPr>
          <w:rFonts w:ascii="Verdana" w:hAnsi="Verdana" w:cs="Arial"/>
        </w:rPr>
      </w:pPr>
      <w:r w:rsidRPr="00ED361E">
        <w:rPr>
          <w:rFonts w:ascii="Verdana" w:hAnsi="Verdana" w:cs="Arial"/>
        </w:rPr>
        <w:t xml:space="preserve">První úhrada tohoto poplatku bude </w:t>
      </w:r>
      <w:r>
        <w:rPr>
          <w:rFonts w:ascii="Verdana" w:hAnsi="Verdana" w:cs="Arial"/>
        </w:rPr>
        <w:t>objednatelem</w:t>
      </w:r>
      <w:r w:rsidRPr="00ED361E">
        <w:rPr>
          <w:rFonts w:ascii="Verdana" w:hAnsi="Verdana" w:cs="Arial"/>
        </w:rPr>
        <w:t xml:space="preserve"> realizována na základě faktury vystavené k</w:t>
      </w:r>
      <w:r>
        <w:rPr>
          <w:rFonts w:ascii="Verdana" w:hAnsi="Verdana" w:cs="Arial"/>
        </w:rPr>
        <w:t xml:space="preserve"> poslednímu </w:t>
      </w:r>
      <w:r w:rsidRPr="00ED361E">
        <w:rPr>
          <w:rFonts w:ascii="Verdana" w:hAnsi="Verdana" w:cs="Arial"/>
        </w:rPr>
        <w:t xml:space="preserve">dni </w:t>
      </w:r>
      <w:r>
        <w:rPr>
          <w:rFonts w:ascii="Verdana" w:hAnsi="Verdana" w:cs="Arial"/>
        </w:rPr>
        <w:t>měsíce, po akceptaci a převzetí systému objednatelem</w:t>
      </w:r>
      <w:r w:rsidRPr="003F3951">
        <w:rPr>
          <w:rFonts w:ascii="Verdana" w:hAnsi="Verdana" w:cs="Arial"/>
        </w:rPr>
        <w:t>.</w:t>
      </w:r>
      <w:r w:rsidRPr="00D571B0">
        <w:rPr>
          <w:rFonts w:ascii="Verdana" w:hAnsi="Verdana" w:cs="Arial"/>
        </w:rPr>
        <w:t xml:space="preserve"> Faktury budou zasílány elektronicky na adresu objednatele:</w:t>
      </w:r>
      <w:r>
        <w:rPr>
          <w:rFonts w:ascii="Verdana" w:hAnsi="Verdana" w:cs="Arial"/>
        </w:rPr>
        <w:t xml:space="preserve"> </w:t>
      </w:r>
      <w:r w:rsidR="008260BC">
        <w:t xml:space="preserve">XXXXXXXXXXXXXXXXXXX </w:t>
      </w:r>
      <w:r w:rsidRPr="00182147">
        <w:rPr>
          <w:rFonts w:ascii="Verdana" w:hAnsi="Verdana" w:cs="Arial"/>
        </w:rPr>
        <w:t xml:space="preserve">a za den zaplacení se považuje den připsání částky na účet </w:t>
      </w:r>
      <w:r>
        <w:rPr>
          <w:rFonts w:ascii="Verdana" w:hAnsi="Verdana" w:cs="Arial"/>
        </w:rPr>
        <w:t>poskytovatele</w:t>
      </w:r>
      <w:r w:rsidRPr="00182147">
        <w:rPr>
          <w:rFonts w:ascii="Verdana" w:hAnsi="Verdana" w:cs="Arial"/>
        </w:rPr>
        <w:t>. Daňové doklady musí obsahovat všechny náležitosti stanovené obecně závaznými právními předpisy</w:t>
      </w:r>
      <w:r>
        <w:rPr>
          <w:rFonts w:ascii="Verdana" w:hAnsi="Verdana" w:cs="Arial"/>
        </w:rPr>
        <w:t xml:space="preserve">.   </w:t>
      </w:r>
    </w:p>
    <w:p w14:paraId="77CE4701" w14:textId="5A4AEB15" w:rsidR="00182147" w:rsidRPr="00182147" w:rsidRDefault="00182147" w:rsidP="00182147">
      <w:pPr>
        <w:pStyle w:val="Smlouvaodstavec"/>
        <w:numPr>
          <w:ilvl w:val="0"/>
          <w:numId w:val="0"/>
        </w:numPr>
        <w:spacing w:after="180"/>
        <w:ind w:left="491"/>
        <w:jc w:val="both"/>
        <w:rPr>
          <w:rFonts w:ascii="Verdana" w:hAnsi="Verdana" w:cs="Arial"/>
          <w:szCs w:val="24"/>
        </w:rPr>
      </w:pPr>
      <w:r w:rsidRPr="00182147">
        <w:rPr>
          <w:rFonts w:ascii="Verdana" w:hAnsi="Verdana" w:cs="Arial"/>
          <w:szCs w:val="24"/>
        </w:rPr>
        <w:t xml:space="preserve">Úhrada plnění dle této smlouvy bude provedena na základě faktury vystavené </w:t>
      </w:r>
      <w:r>
        <w:rPr>
          <w:rFonts w:ascii="Verdana" w:hAnsi="Verdana" w:cs="Arial"/>
          <w:szCs w:val="24"/>
        </w:rPr>
        <w:t>poskytovatelem</w:t>
      </w:r>
      <w:r w:rsidRPr="00182147">
        <w:rPr>
          <w:rFonts w:ascii="Verdana" w:hAnsi="Verdana" w:cs="Arial"/>
          <w:szCs w:val="24"/>
        </w:rPr>
        <w:t xml:space="preserve">, bankovním převodem na účet </w:t>
      </w:r>
      <w:r>
        <w:rPr>
          <w:rFonts w:ascii="Verdana" w:hAnsi="Verdana" w:cs="Arial"/>
          <w:szCs w:val="24"/>
        </w:rPr>
        <w:t>poskytovatele</w:t>
      </w:r>
      <w:r w:rsidRPr="00182147">
        <w:rPr>
          <w:rFonts w:ascii="Verdana" w:hAnsi="Verdana" w:cs="Arial"/>
          <w:szCs w:val="24"/>
        </w:rPr>
        <w:t xml:space="preserve"> uvedený v záhlaví smlouvy, resp. uvedený na příslušné faktuře.</w:t>
      </w:r>
    </w:p>
    <w:p w14:paraId="324BCB56" w14:textId="0BB88751" w:rsidR="00182147" w:rsidRPr="00182147" w:rsidRDefault="00182147" w:rsidP="00182147">
      <w:pPr>
        <w:pStyle w:val="Smlouvaodstavec"/>
        <w:numPr>
          <w:ilvl w:val="0"/>
          <w:numId w:val="0"/>
        </w:numPr>
        <w:spacing w:after="180"/>
        <w:ind w:left="491"/>
        <w:jc w:val="both"/>
        <w:rPr>
          <w:rFonts w:ascii="Verdana" w:hAnsi="Verdana" w:cs="Arial"/>
        </w:rPr>
      </w:pPr>
      <w:r w:rsidRPr="00182147">
        <w:rPr>
          <w:rFonts w:ascii="Verdana" w:hAnsi="Verdana" w:cs="Arial"/>
          <w:szCs w:val="24"/>
        </w:rPr>
        <w:t xml:space="preserve">Pokud příslušný daňový doklad/faktura nebude splňovat náležitosti daňového dokladu dle platné právní úpravy nebo náležitostí uvedených výše, je objednatel oprávněn ji kdykoli vrátit s tím, že </w:t>
      </w:r>
      <w:r>
        <w:rPr>
          <w:rFonts w:ascii="Verdana" w:hAnsi="Verdana" w:cs="Arial"/>
          <w:szCs w:val="24"/>
        </w:rPr>
        <w:t>poskytovatel</w:t>
      </w:r>
      <w:r w:rsidRPr="00182147">
        <w:rPr>
          <w:rFonts w:ascii="Verdana" w:hAnsi="Verdana" w:cs="Arial"/>
          <w:szCs w:val="24"/>
        </w:rPr>
        <w:t xml:space="preserve"> je poté povinen vystavit novou </w:t>
      </w:r>
      <w:proofErr w:type="gramStart"/>
      <w:r w:rsidRPr="00182147">
        <w:rPr>
          <w:rFonts w:ascii="Verdana" w:hAnsi="Verdana" w:cs="Arial"/>
          <w:szCs w:val="24"/>
        </w:rPr>
        <w:t>fakturu  s</w:t>
      </w:r>
      <w:proofErr w:type="gramEnd"/>
      <w:r w:rsidRPr="00182147">
        <w:rPr>
          <w:rFonts w:ascii="Verdana" w:hAnsi="Verdana" w:cs="Arial"/>
          <w:szCs w:val="24"/>
        </w:rPr>
        <w:t xml:space="preserve"> novým termínem splatnosti. V takovém případě není objednatel v prodlení s úhradou odměny. </w:t>
      </w:r>
    </w:p>
    <w:p w14:paraId="1BB5B922" w14:textId="27C398B0" w:rsidR="00FA6698" w:rsidRDefault="00946080" w:rsidP="00FA6698">
      <w:pPr>
        <w:pStyle w:val="Smlouvaodstavec"/>
        <w:numPr>
          <w:ilvl w:val="1"/>
          <w:numId w:val="29"/>
        </w:numPr>
        <w:spacing w:after="180"/>
        <w:ind w:left="567"/>
        <w:jc w:val="both"/>
        <w:rPr>
          <w:rFonts w:ascii="Verdana" w:hAnsi="Verdana" w:cs="Arial"/>
        </w:rPr>
      </w:pPr>
      <w:r w:rsidRPr="00FA6698">
        <w:rPr>
          <w:rFonts w:ascii="Verdana" w:hAnsi="Verdana" w:cs="Arial"/>
        </w:rPr>
        <w:t xml:space="preserve">Smluvní strany konstatují, že poskytovatel poskytuje </w:t>
      </w:r>
      <w:r w:rsidR="008E1B85" w:rsidRPr="00FA6698">
        <w:rPr>
          <w:rFonts w:ascii="Verdana" w:hAnsi="Verdana" w:cs="Arial"/>
        </w:rPr>
        <w:t xml:space="preserve">jak </w:t>
      </w:r>
      <w:r w:rsidR="00A17ABF">
        <w:rPr>
          <w:rFonts w:ascii="Verdana" w:hAnsi="Verdana" w:cs="Arial"/>
        </w:rPr>
        <w:t>ke</w:t>
      </w:r>
      <w:r w:rsidR="008E1B85" w:rsidRPr="00FA6698">
        <w:rPr>
          <w:rFonts w:ascii="Verdana" w:hAnsi="Verdana" w:cs="Arial"/>
        </w:rPr>
        <w:t xml:space="preserve"> klientskému SW</w:t>
      </w:r>
      <w:r w:rsidR="00C96761">
        <w:rPr>
          <w:rFonts w:ascii="Verdana" w:hAnsi="Verdana" w:cs="Arial"/>
        </w:rPr>
        <w:t>,</w:t>
      </w:r>
      <w:r w:rsidR="008E1B85" w:rsidRPr="00FA6698">
        <w:rPr>
          <w:rFonts w:ascii="Verdana" w:hAnsi="Verdana" w:cs="Arial"/>
        </w:rPr>
        <w:t xml:space="preserve"> tak k centrálnímu </w:t>
      </w:r>
      <w:proofErr w:type="spellStart"/>
      <w:r w:rsidR="008E1B85" w:rsidRPr="00FA6698">
        <w:rPr>
          <w:rFonts w:ascii="Verdana" w:hAnsi="Verdana" w:cs="Arial"/>
        </w:rPr>
        <w:t>cloudovému</w:t>
      </w:r>
      <w:proofErr w:type="spellEnd"/>
      <w:r w:rsidR="008E1B85" w:rsidRPr="00FA6698">
        <w:rPr>
          <w:rFonts w:ascii="Verdana" w:hAnsi="Verdana" w:cs="Arial"/>
        </w:rPr>
        <w:t xml:space="preserve"> prostředí </w:t>
      </w:r>
      <w:proofErr w:type="spellStart"/>
      <w:r w:rsidR="008E1B85" w:rsidRPr="00FA6698">
        <w:rPr>
          <w:rFonts w:ascii="Verdana" w:hAnsi="Verdana" w:cs="Arial"/>
          <w:b/>
          <w:bCs/>
          <w:i/>
          <w:iCs/>
        </w:rPr>
        <w:t>LINmobile</w:t>
      </w:r>
      <w:proofErr w:type="spellEnd"/>
      <w:r w:rsidR="008E1B85" w:rsidRPr="00FA6698">
        <w:rPr>
          <w:rFonts w:ascii="Verdana" w:hAnsi="Verdana" w:cs="Arial"/>
        </w:rPr>
        <w:t xml:space="preserve"> </w:t>
      </w:r>
      <w:r w:rsidRPr="00FA6698">
        <w:rPr>
          <w:rFonts w:ascii="Verdana" w:hAnsi="Verdana" w:cs="Arial"/>
        </w:rPr>
        <w:t xml:space="preserve">další služby </w:t>
      </w:r>
      <w:r w:rsidR="006A4375" w:rsidRPr="00FA6698">
        <w:rPr>
          <w:rFonts w:ascii="Verdana" w:hAnsi="Verdana" w:cs="Arial"/>
        </w:rPr>
        <w:t>nad rámec paušálního poplatku</w:t>
      </w:r>
      <w:r w:rsidR="001A7604" w:rsidRPr="00FA6698">
        <w:rPr>
          <w:rFonts w:ascii="Verdana" w:hAnsi="Verdana" w:cs="Arial"/>
        </w:rPr>
        <w:t xml:space="preserve">, které jsou </w:t>
      </w:r>
      <w:r w:rsidRPr="00FA6698">
        <w:rPr>
          <w:rFonts w:ascii="Verdana" w:hAnsi="Verdana" w:cs="Arial"/>
        </w:rPr>
        <w:t>specifikované v</w:t>
      </w:r>
      <w:r w:rsidR="00FB28F7" w:rsidRPr="00FA6698">
        <w:rPr>
          <w:rFonts w:ascii="Verdana" w:hAnsi="Verdana" w:cs="Arial"/>
        </w:rPr>
        <w:t> </w:t>
      </w:r>
      <w:r w:rsidRPr="00FA6698">
        <w:rPr>
          <w:rFonts w:ascii="Verdana" w:hAnsi="Verdana" w:cs="Arial"/>
        </w:rPr>
        <w:t xml:space="preserve">ceníku </w:t>
      </w:r>
      <w:r w:rsidR="006E7F83" w:rsidRPr="00FA6698">
        <w:rPr>
          <w:rFonts w:ascii="Verdana" w:hAnsi="Verdana" w:cs="Arial"/>
        </w:rPr>
        <w:t>služeb, jenž tvoří přílohu č.</w:t>
      </w:r>
      <w:r w:rsidR="00F039FB" w:rsidRPr="00FA6698">
        <w:rPr>
          <w:rFonts w:ascii="Verdana" w:hAnsi="Verdana" w:cs="Arial"/>
        </w:rPr>
        <w:t xml:space="preserve"> </w:t>
      </w:r>
      <w:r w:rsidR="006E7F83" w:rsidRPr="00FA6698">
        <w:rPr>
          <w:rFonts w:ascii="Verdana" w:hAnsi="Verdana" w:cs="Arial"/>
        </w:rPr>
        <w:t xml:space="preserve">2 </w:t>
      </w:r>
      <w:r w:rsidRPr="00FA6698">
        <w:rPr>
          <w:rFonts w:ascii="Verdana" w:hAnsi="Verdana" w:cs="Arial"/>
        </w:rPr>
        <w:t xml:space="preserve">a který stanoví ceny za jednotlivé služby. Poskytovatel tyto služby realizuje pouze na základě samostatných objednávek </w:t>
      </w:r>
      <w:r w:rsidR="00B60C75" w:rsidRPr="00FA6698">
        <w:rPr>
          <w:rFonts w:ascii="Verdana" w:hAnsi="Verdana" w:cs="Arial"/>
        </w:rPr>
        <w:t>objedna</w:t>
      </w:r>
      <w:r w:rsidRPr="00FA6698">
        <w:rPr>
          <w:rFonts w:ascii="Verdana" w:hAnsi="Verdana" w:cs="Arial"/>
        </w:rPr>
        <w:t>tele kdykoli v</w:t>
      </w:r>
      <w:r w:rsidR="00AE18AD" w:rsidRPr="00FA6698">
        <w:rPr>
          <w:rFonts w:ascii="Verdana" w:hAnsi="Verdana" w:cs="Arial"/>
        </w:rPr>
        <w:t> průběhu zavádění a</w:t>
      </w:r>
      <w:r w:rsidRPr="00FA6698">
        <w:rPr>
          <w:rFonts w:ascii="Verdana" w:hAnsi="Verdana" w:cs="Arial"/>
        </w:rPr>
        <w:t xml:space="preserve"> používání </w:t>
      </w:r>
      <w:r w:rsidR="00FA6698" w:rsidRPr="00FA6698">
        <w:rPr>
          <w:rFonts w:ascii="Verdana" w:hAnsi="Verdana" w:cs="Arial"/>
        </w:rPr>
        <w:t>výše uvedeného SW vybavení</w:t>
      </w:r>
      <w:r w:rsidRPr="00FA6698">
        <w:rPr>
          <w:rFonts w:ascii="Verdana" w:hAnsi="Verdana" w:cs="Arial"/>
        </w:rPr>
        <w:t>.</w:t>
      </w:r>
      <w:r w:rsidR="00C32764" w:rsidRPr="00C32764">
        <w:t xml:space="preserve"> </w:t>
      </w:r>
      <w:r w:rsidR="00C32764" w:rsidRPr="00C32764">
        <w:rPr>
          <w:rFonts w:ascii="Verdana" w:hAnsi="Verdana" w:cs="Arial"/>
        </w:rPr>
        <w:t xml:space="preserve">Poskytovatel si vyhrazuje právo tento ceník služeb měnit v závislosti na ekonomické situaci na trhu s tím, že v případě změn je povinen o těchto </w:t>
      </w:r>
      <w:r w:rsidR="00C32764">
        <w:rPr>
          <w:rFonts w:ascii="Verdana" w:hAnsi="Verdana" w:cs="Arial"/>
        </w:rPr>
        <w:t>objedn</w:t>
      </w:r>
      <w:r w:rsidR="00C32764" w:rsidRPr="00C32764">
        <w:rPr>
          <w:rFonts w:ascii="Verdana" w:hAnsi="Verdana" w:cs="Arial"/>
        </w:rPr>
        <w:t xml:space="preserve">atele </w:t>
      </w:r>
      <w:r w:rsidR="00A17ABF">
        <w:rPr>
          <w:rFonts w:ascii="Verdana" w:hAnsi="Verdana" w:cs="Arial"/>
        </w:rPr>
        <w:t xml:space="preserve">předem </w:t>
      </w:r>
      <w:r w:rsidR="00C32764" w:rsidRPr="00C32764">
        <w:rPr>
          <w:rFonts w:ascii="Verdana" w:hAnsi="Verdana" w:cs="Arial"/>
        </w:rPr>
        <w:t>vyrozumět.</w:t>
      </w:r>
    </w:p>
    <w:p w14:paraId="258C0D1E" w14:textId="77777777" w:rsidR="00E52198" w:rsidRPr="00FA6698" w:rsidRDefault="00946080" w:rsidP="00FA6698">
      <w:pPr>
        <w:pStyle w:val="Smlouvaodstavec"/>
        <w:numPr>
          <w:ilvl w:val="1"/>
          <w:numId w:val="29"/>
        </w:numPr>
        <w:spacing w:after="180"/>
        <w:ind w:left="567"/>
        <w:jc w:val="both"/>
        <w:rPr>
          <w:rFonts w:ascii="Verdana" w:hAnsi="Verdana" w:cs="Arial"/>
        </w:rPr>
      </w:pPr>
      <w:r w:rsidRPr="00FA6698">
        <w:rPr>
          <w:rFonts w:ascii="Verdana" w:hAnsi="Verdana" w:cs="Arial"/>
        </w:rPr>
        <w:t xml:space="preserve">Smluvní strany sjednávají, že pokud </w:t>
      </w:r>
      <w:r w:rsidR="00B60C75" w:rsidRPr="00FA6698">
        <w:rPr>
          <w:rFonts w:ascii="Verdana" w:hAnsi="Verdana" w:cs="Arial"/>
        </w:rPr>
        <w:t xml:space="preserve">objednatel </w:t>
      </w:r>
      <w:r w:rsidRPr="00FA6698">
        <w:rPr>
          <w:rFonts w:ascii="Verdana" w:hAnsi="Verdana" w:cs="Arial"/>
        </w:rPr>
        <w:t>nezaplatí jakékoli finanční plnění vyplývající z</w:t>
      </w:r>
      <w:r w:rsidR="00FB28F7" w:rsidRPr="00FA6698">
        <w:rPr>
          <w:rFonts w:ascii="Verdana" w:hAnsi="Verdana" w:cs="Arial"/>
        </w:rPr>
        <w:t> </w:t>
      </w:r>
      <w:r w:rsidRPr="00FA6698">
        <w:rPr>
          <w:rFonts w:ascii="Verdana" w:hAnsi="Verdana" w:cs="Arial"/>
        </w:rPr>
        <w:t>této smlouvy v</w:t>
      </w:r>
      <w:r w:rsidR="00FB28F7" w:rsidRPr="00FA6698">
        <w:rPr>
          <w:rFonts w:ascii="Verdana" w:hAnsi="Verdana" w:cs="Arial"/>
        </w:rPr>
        <w:t> </w:t>
      </w:r>
      <w:r w:rsidRPr="00FA6698">
        <w:rPr>
          <w:rFonts w:ascii="Verdana" w:hAnsi="Verdana" w:cs="Arial"/>
        </w:rPr>
        <w:t xml:space="preserve">termínu stanoveném danou fakturou je poskytovatel oprávněn požadovat a </w:t>
      </w:r>
      <w:r w:rsidR="00B60C75" w:rsidRPr="00FA6698">
        <w:rPr>
          <w:rFonts w:ascii="Verdana" w:hAnsi="Verdana" w:cs="Arial"/>
        </w:rPr>
        <w:t>objednatel</w:t>
      </w:r>
      <w:r w:rsidRPr="00FA6698">
        <w:rPr>
          <w:rFonts w:ascii="Verdana" w:hAnsi="Verdana" w:cs="Arial"/>
        </w:rPr>
        <w:t xml:space="preserve"> je povinen uhradit poskytovateli smluvní </w:t>
      </w:r>
      <w:r w:rsidR="00AE18AD" w:rsidRPr="00FA6698">
        <w:rPr>
          <w:rFonts w:ascii="Verdana" w:hAnsi="Verdana" w:cs="Arial"/>
        </w:rPr>
        <w:t>pokutu</w:t>
      </w:r>
      <w:r w:rsidRPr="00FA6698">
        <w:rPr>
          <w:rFonts w:ascii="Verdana" w:hAnsi="Verdana" w:cs="Arial"/>
        </w:rPr>
        <w:t xml:space="preserve"> ve výši </w:t>
      </w:r>
      <w:proofErr w:type="gramStart"/>
      <w:r w:rsidRPr="00FA6698">
        <w:rPr>
          <w:rFonts w:ascii="Verdana" w:hAnsi="Verdana" w:cs="Arial"/>
        </w:rPr>
        <w:t>0,</w:t>
      </w:r>
      <w:r w:rsidR="00052FD6" w:rsidRPr="00FA6698">
        <w:rPr>
          <w:rFonts w:ascii="Verdana" w:hAnsi="Verdana" w:cs="Arial"/>
        </w:rPr>
        <w:t>05</w:t>
      </w:r>
      <w:r w:rsidRPr="00FA6698">
        <w:rPr>
          <w:rFonts w:ascii="Verdana" w:hAnsi="Verdana" w:cs="Arial"/>
        </w:rPr>
        <w:t>%</w:t>
      </w:r>
      <w:proofErr w:type="gramEnd"/>
      <w:r w:rsidRPr="00FA6698">
        <w:rPr>
          <w:rFonts w:ascii="Verdana" w:hAnsi="Verdana" w:cs="Arial"/>
        </w:rPr>
        <w:t xml:space="preserve"> z</w:t>
      </w:r>
      <w:r w:rsidR="00FB28F7" w:rsidRPr="00FA6698">
        <w:rPr>
          <w:rFonts w:ascii="Verdana" w:hAnsi="Verdana" w:cs="Arial"/>
        </w:rPr>
        <w:t> </w:t>
      </w:r>
      <w:r w:rsidRPr="00FA6698">
        <w:rPr>
          <w:rFonts w:ascii="Verdana" w:hAnsi="Verdana" w:cs="Arial"/>
        </w:rPr>
        <w:t>dlužné částky za každý byť i započatý den prodlení.</w:t>
      </w:r>
    </w:p>
    <w:p w14:paraId="08E0017B" w14:textId="77777777" w:rsidR="00E52198" w:rsidRDefault="00946080" w:rsidP="00FA6698">
      <w:pPr>
        <w:pStyle w:val="Smlouvaodstavec"/>
        <w:numPr>
          <w:ilvl w:val="1"/>
          <w:numId w:val="29"/>
        </w:numPr>
        <w:spacing w:after="180"/>
        <w:ind w:left="567"/>
        <w:jc w:val="both"/>
        <w:rPr>
          <w:rFonts w:ascii="Verdana" w:hAnsi="Verdana" w:cs="Arial"/>
        </w:rPr>
      </w:pPr>
      <w:r w:rsidRPr="00E52198">
        <w:rPr>
          <w:rFonts w:ascii="Verdana" w:hAnsi="Verdana" w:cs="Arial"/>
        </w:rPr>
        <w:t xml:space="preserve">Pokud </w:t>
      </w:r>
      <w:r w:rsidR="00B60C75">
        <w:rPr>
          <w:rFonts w:ascii="Verdana" w:hAnsi="Verdana" w:cs="Arial"/>
        </w:rPr>
        <w:t>objednatel</w:t>
      </w:r>
      <w:r w:rsidR="00B60C75" w:rsidRPr="00E52198">
        <w:rPr>
          <w:rFonts w:ascii="Verdana" w:hAnsi="Verdana" w:cs="Arial"/>
        </w:rPr>
        <w:t xml:space="preserve"> </w:t>
      </w:r>
      <w:r w:rsidRPr="00E52198">
        <w:rPr>
          <w:rFonts w:ascii="Verdana" w:hAnsi="Verdana" w:cs="Arial"/>
        </w:rPr>
        <w:t>neuhradí sjednanou cenu specifikovanou v</w:t>
      </w:r>
      <w:r w:rsidR="00FB28F7" w:rsidRPr="00E52198">
        <w:rPr>
          <w:rFonts w:ascii="Verdana" w:hAnsi="Verdana" w:cs="Arial"/>
        </w:rPr>
        <w:t> </w:t>
      </w:r>
      <w:r w:rsidRPr="00E52198">
        <w:rPr>
          <w:rFonts w:ascii="Verdana" w:hAnsi="Verdana" w:cs="Arial"/>
        </w:rPr>
        <w:t xml:space="preserve">předchozím ustanovení </w:t>
      </w:r>
      <w:r w:rsidR="00F039FB" w:rsidRPr="00E52198">
        <w:rPr>
          <w:rFonts w:ascii="Verdana" w:hAnsi="Verdana" w:cs="Arial"/>
        </w:rPr>
        <w:t xml:space="preserve">odst. </w:t>
      </w:r>
      <w:r w:rsidRPr="00E52198">
        <w:rPr>
          <w:rFonts w:ascii="Verdana" w:hAnsi="Verdana" w:cs="Arial"/>
        </w:rPr>
        <w:t xml:space="preserve">3.1. </w:t>
      </w:r>
      <w:r w:rsidR="00F039FB" w:rsidRPr="00E52198">
        <w:rPr>
          <w:rFonts w:ascii="Verdana" w:hAnsi="Verdana" w:cs="Arial"/>
        </w:rPr>
        <w:t>t</w:t>
      </w:r>
      <w:r w:rsidRPr="00E52198">
        <w:rPr>
          <w:rFonts w:ascii="Verdana" w:hAnsi="Verdana" w:cs="Arial"/>
        </w:rPr>
        <w:t xml:space="preserve">ohoto článku do jednoho měsíce ode dne splatnosti uvedeného na příslušné faktuře, je poskytovatel oprávněn od smlouvy o </w:t>
      </w:r>
      <w:r w:rsidR="00FA6698">
        <w:rPr>
          <w:rFonts w:ascii="Verdana" w:hAnsi="Verdana" w:cs="Arial"/>
        </w:rPr>
        <w:t xml:space="preserve">poskytování služby a </w:t>
      </w:r>
      <w:r w:rsidRPr="00E52198">
        <w:rPr>
          <w:rFonts w:ascii="Verdana" w:hAnsi="Verdana" w:cs="Arial"/>
        </w:rPr>
        <w:t>systémové podpoře odstoupit.</w:t>
      </w:r>
    </w:p>
    <w:p w14:paraId="14A58D66" w14:textId="5F7672C1" w:rsidR="00E52198" w:rsidRDefault="00B60C75" w:rsidP="00FA6698">
      <w:pPr>
        <w:pStyle w:val="Smlouvaodstavec"/>
        <w:numPr>
          <w:ilvl w:val="1"/>
          <w:numId w:val="29"/>
        </w:numPr>
        <w:spacing w:after="180"/>
        <w:ind w:left="567"/>
        <w:jc w:val="both"/>
        <w:rPr>
          <w:rFonts w:ascii="Verdana" w:hAnsi="Verdana" w:cs="Arial"/>
        </w:rPr>
      </w:pPr>
      <w:r>
        <w:rPr>
          <w:rFonts w:ascii="Verdana" w:hAnsi="Verdana" w:cs="Arial"/>
        </w:rPr>
        <w:t xml:space="preserve">Objednatel </w:t>
      </w:r>
      <w:r w:rsidR="00946080" w:rsidRPr="00E52198">
        <w:rPr>
          <w:rFonts w:ascii="Verdana" w:hAnsi="Verdana" w:cs="Arial"/>
        </w:rPr>
        <w:t>bere na vědomí, že pokud nastane situace uvedená v</w:t>
      </w:r>
      <w:r w:rsidR="00FB28F7" w:rsidRPr="00E52198">
        <w:rPr>
          <w:rFonts w:ascii="Verdana" w:hAnsi="Verdana" w:cs="Arial"/>
        </w:rPr>
        <w:t> </w:t>
      </w:r>
      <w:r w:rsidR="00946080" w:rsidRPr="00E52198">
        <w:rPr>
          <w:rFonts w:ascii="Verdana" w:hAnsi="Verdana" w:cs="Arial"/>
        </w:rPr>
        <w:t xml:space="preserve">předchozím ustanovení </w:t>
      </w:r>
      <w:r w:rsidR="00F039FB" w:rsidRPr="00E52198">
        <w:rPr>
          <w:rFonts w:ascii="Verdana" w:hAnsi="Verdana" w:cs="Arial"/>
        </w:rPr>
        <w:t>odst.</w:t>
      </w:r>
      <w:r w:rsidR="00E52198">
        <w:rPr>
          <w:rFonts w:ascii="Verdana" w:hAnsi="Verdana" w:cs="Arial"/>
        </w:rPr>
        <w:t xml:space="preserve"> </w:t>
      </w:r>
      <w:r w:rsidR="00946080" w:rsidRPr="00E52198">
        <w:rPr>
          <w:rFonts w:ascii="Verdana" w:hAnsi="Verdana" w:cs="Arial"/>
        </w:rPr>
        <w:t>3.</w:t>
      </w:r>
      <w:r w:rsidR="00B63C51">
        <w:rPr>
          <w:rFonts w:ascii="Verdana" w:hAnsi="Verdana" w:cs="Arial"/>
        </w:rPr>
        <w:t>4</w:t>
      </w:r>
      <w:r w:rsidR="00946080" w:rsidRPr="00E52198">
        <w:rPr>
          <w:rFonts w:ascii="Verdana" w:hAnsi="Verdana" w:cs="Arial"/>
        </w:rPr>
        <w:t xml:space="preserve">. </w:t>
      </w:r>
      <w:r w:rsidR="00F039FB" w:rsidRPr="00E52198">
        <w:rPr>
          <w:rFonts w:ascii="Verdana" w:hAnsi="Verdana" w:cs="Arial"/>
        </w:rPr>
        <w:t>t</w:t>
      </w:r>
      <w:r w:rsidR="00946080" w:rsidRPr="00E52198">
        <w:rPr>
          <w:rFonts w:ascii="Verdana" w:hAnsi="Verdana" w:cs="Arial"/>
        </w:rPr>
        <w:t xml:space="preserve">ohoto článku anebo pokud </w:t>
      </w:r>
      <w:r>
        <w:rPr>
          <w:rFonts w:ascii="Verdana" w:hAnsi="Verdana" w:cs="Arial"/>
        </w:rPr>
        <w:t>objednatel</w:t>
      </w:r>
      <w:r w:rsidRPr="00E52198">
        <w:rPr>
          <w:rFonts w:ascii="Verdana" w:hAnsi="Verdana" w:cs="Arial"/>
        </w:rPr>
        <w:t xml:space="preserve"> </w:t>
      </w:r>
      <w:r w:rsidR="00946080" w:rsidRPr="00E52198">
        <w:rPr>
          <w:rFonts w:ascii="Verdana" w:hAnsi="Verdana" w:cs="Arial"/>
        </w:rPr>
        <w:t xml:space="preserve">vypoví smlouvu o </w:t>
      </w:r>
      <w:r w:rsidR="00FA6698">
        <w:rPr>
          <w:rFonts w:ascii="Verdana" w:hAnsi="Verdana" w:cs="Arial"/>
        </w:rPr>
        <w:t xml:space="preserve">poskytování služby a </w:t>
      </w:r>
      <w:r w:rsidR="00946080" w:rsidRPr="00E52198">
        <w:rPr>
          <w:rFonts w:ascii="Verdana" w:hAnsi="Verdana" w:cs="Arial"/>
        </w:rPr>
        <w:t>systémové podpoře, zaniká ke dni skončení platnosti této smlouvy povinnost poskytovatele realizovat ve prospě</w:t>
      </w:r>
      <w:r w:rsidR="00EC3392" w:rsidRPr="00E52198">
        <w:rPr>
          <w:rFonts w:ascii="Verdana" w:hAnsi="Verdana" w:cs="Arial"/>
        </w:rPr>
        <w:t xml:space="preserve">ch </w:t>
      </w:r>
      <w:r>
        <w:rPr>
          <w:rFonts w:ascii="Verdana" w:hAnsi="Verdana" w:cs="Arial"/>
        </w:rPr>
        <w:t>objednatele</w:t>
      </w:r>
      <w:r w:rsidR="00946080" w:rsidRPr="00E52198">
        <w:rPr>
          <w:rFonts w:ascii="Verdana" w:hAnsi="Verdana" w:cs="Arial"/>
        </w:rPr>
        <w:t xml:space="preserve"> update a legislativní upgrade </w:t>
      </w:r>
      <w:r w:rsidR="00FA6698">
        <w:rPr>
          <w:rFonts w:ascii="Verdana" w:hAnsi="Verdana" w:cs="Arial"/>
        </w:rPr>
        <w:t>klientského SW</w:t>
      </w:r>
      <w:r w:rsidR="00946080" w:rsidRPr="00E52198">
        <w:rPr>
          <w:rFonts w:ascii="Verdana" w:hAnsi="Verdana" w:cs="Arial"/>
        </w:rPr>
        <w:t xml:space="preserve">, následkem čehož se poskytovatel zbavuje jakékoliv odpovědnosti za bezvadnou funkčnost </w:t>
      </w:r>
      <w:r w:rsidR="00FA6698">
        <w:rPr>
          <w:rFonts w:ascii="Verdana" w:hAnsi="Verdana" w:cs="Arial"/>
        </w:rPr>
        <w:t>klientského SW</w:t>
      </w:r>
      <w:r w:rsidR="00946080" w:rsidRPr="00E52198">
        <w:rPr>
          <w:rFonts w:ascii="Verdana" w:hAnsi="Verdana" w:cs="Arial"/>
        </w:rPr>
        <w:t>, jakož i za jeho správnou kompatibilitu s</w:t>
      </w:r>
      <w:r w:rsidR="00FB28F7" w:rsidRPr="00E52198">
        <w:rPr>
          <w:rFonts w:ascii="Verdana" w:hAnsi="Verdana" w:cs="Arial"/>
        </w:rPr>
        <w:t> </w:t>
      </w:r>
      <w:r w:rsidR="00946080" w:rsidRPr="00E52198">
        <w:rPr>
          <w:rFonts w:ascii="Verdana" w:hAnsi="Verdana" w:cs="Arial"/>
        </w:rPr>
        <w:t xml:space="preserve">platnými obecně závaznými právními předpisy. </w:t>
      </w:r>
      <w:r w:rsidR="00FA6698">
        <w:rPr>
          <w:rFonts w:ascii="Verdana" w:hAnsi="Verdana" w:cs="Arial"/>
        </w:rPr>
        <w:t xml:space="preserve">Stejně tak je poskytovatel oprávněn k tomuto datu ukončit objednateli personifikovaný přístup do </w:t>
      </w:r>
      <w:r w:rsidR="00FA6698" w:rsidRPr="00FA6698">
        <w:rPr>
          <w:rFonts w:ascii="Verdana" w:hAnsi="Verdana" w:cs="Arial"/>
        </w:rPr>
        <w:t>centrální</w:t>
      </w:r>
      <w:r w:rsidR="00FA6698">
        <w:rPr>
          <w:rFonts w:ascii="Verdana" w:hAnsi="Verdana" w:cs="Arial"/>
        </w:rPr>
        <w:t>ho</w:t>
      </w:r>
      <w:r w:rsidR="00FA6698" w:rsidRPr="00FA6698">
        <w:rPr>
          <w:rFonts w:ascii="Verdana" w:hAnsi="Verdana" w:cs="Arial"/>
        </w:rPr>
        <w:t xml:space="preserve"> </w:t>
      </w:r>
      <w:proofErr w:type="spellStart"/>
      <w:r w:rsidR="00FA6698" w:rsidRPr="00FA6698">
        <w:rPr>
          <w:rFonts w:ascii="Verdana" w:hAnsi="Verdana" w:cs="Arial"/>
        </w:rPr>
        <w:t>cloudové</w:t>
      </w:r>
      <w:r w:rsidR="00FA6698">
        <w:rPr>
          <w:rFonts w:ascii="Verdana" w:hAnsi="Verdana" w:cs="Arial"/>
        </w:rPr>
        <w:t>ho</w:t>
      </w:r>
      <w:proofErr w:type="spellEnd"/>
      <w:r w:rsidR="00FA6698" w:rsidRPr="00FA6698">
        <w:rPr>
          <w:rFonts w:ascii="Verdana" w:hAnsi="Verdana" w:cs="Arial"/>
        </w:rPr>
        <w:t xml:space="preserve"> prostředí </w:t>
      </w:r>
      <w:proofErr w:type="spellStart"/>
      <w:r w:rsidR="00FA6698" w:rsidRPr="00FA6698">
        <w:rPr>
          <w:rFonts w:ascii="Verdana" w:hAnsi="Verdana" w:cs="Arial"/>
          <w:b/>
          <w:bCs/>
          <w:i/>
          <w:iCs/>
        </w:rPr>
        <w:t>LINmobile</w:t>
      </w:r>
      <w:proofErr w:type="spellEnd"/>
      <w:r w:rsidR="00FA6698">
        <w:rPr>
          <w:rFonts w:ascii="Verdana" w:hAnsi="Verdana" w:cs="Arial"/>
          <w:b/>
          <w:bCs/>
          <w:i/>
          <w:iCs/>
        </w:rPr>
        <w:t>.</w:t>
      </w:r>
    </w:p>
    <w:p w14:paraId="3F80404B" w14:textId="0A42A0D3" w:rsidR="00B63C51" w:rsidRPr="005F37E6" w:rsidRDefault="00093F42" w:rsidP="005F37E6">
      <w:pPr>
        <w:pStyle w:val="Smlouvaodstavec"/>
        <w:numPr>
          <w:ilvl w:val="1"/>
          <w:numId w:val="29"/>
        </w:numPr>
        <w:spacing w:after="180"/>
        <w:ind w:left="567"/>
        <w:jc w:val="both"/>
        <w:rPr>
          <w:rFonts w:ascii="Verdana" w:hAnsi="Verdana" w:cs="Arial"/>
        </w:rPr>
      </w:pPr>
      <w:r w:rsidRPr="00E52198">
        <w:rPr>
          <w:rFonts w:ascii="Verdana" w:hAnsi="Verdana"/>
        </w:rPr>
        <w:t xml:space="preserve">V případě, že se </w:t>
      </w:r>
      <w:r w:rsidR="00B60C75">
        <w:rPr>
          <w:rFonts w:ascii="Verdana" w:hAnsi="Verdana" w:cs="Arial"/>
        </w:rPr>
        <w:t>objednatel</w:t>
      </w:r>
      <w:r w:rsidR="00B60C75" w:rsidRPr="00E52198">
        <w:rPr>
          <w:rFonts w:ascii="Verdana" w:hAnsi="Verdana"/>
        </w:rPr>
        <w:t xml:space="preserve"> </w:t>
      </w:r>
      <w:r w:rsidRPr="00E52198">
        <w:rPr>
          <w:rFonts w:ascii="Verdana" w:hAnsi="Verdana"/>
        </w:rPr>
        <w:t xml:space="preserve">dostane do prodlení s úhradou jakéhokoli finančního plnění vyplývajícího z této smlouvy, bere </w:t>
      </w:r>
      <w:r w:rsidR="00B60C75">
        <w:rPr>
          <w:rFonts w:ascii="Verdana" w:hAnsi="Verdana" w:cs="Arial"/>
        </w:rPr>
        <w:t>objednatel</w:t>
      </w:r>
      <w:r w:rsidR="00B60C75" w:rsidRPr="00E52198">
        <w:rPr>
          <w:rFonts w:ascii="Verdana" w:hAnsi="Verdana"/>
        </w:rPr>
        <w:t xml:space="preserve"> </w:t>
      </w:r>
      <w:r w:rsidRPr="00E52198">
        <w:rPr>
          <w:rFonts w:ascii="Verdana" w:hAnsi="Verdana"/>
        </w:rPr>
        <w:t xml:space="preserve">na vědomí a současně souhlasí </w:t>
      </w:r>
      <w:r w:rsidRPr="00E52198">
        <w:rPr>
          <w:rFonts w:ascii="Verdana" w:hAnsi="Verdana"/>
        </w:rPr>
        <w:lastRenderedPageBreak/>
        <w:t>s tím, že poskytovatel je oprávněn neprovádět žádné úkony spojené se systémovou podporou</w:t>
      </w:r>
      <w:r w:rsidR="00C42D09">
        <w:rPr>
          <w:rFonts w:ascii="Verdana" w:hAnsi="Verdana"/>
        </w:rPr>
        <w:t xml:space="preserve"> klientského</w:t>
      </w:r>
      <w:r w:rsidR="00C16C8E">
        <w:rPr>
          <w:rFonts w:ascii="Verdana" w:hAnsi="Verdana"/>
        </w:rPr>
        <w:t xml:space="preserve"> </w:t>
      </w:r>
      <w:r w:rsidR="00C42D09">
        <w:rPr>
          <w:rFonts w:ascii="Verdana" w:hAnsi="Verdana"/>
        </w:rPr>
        <w:t xml:space="preserve">SW, omezit objednateli personifikovaný přístup do </w:t>
      </w:r>
      <w:r w:rsidR="00C42D09" w:rsidRPr="00FA6698">
        <w:rPr>
          <w:rFonts w:ascii="Verdana" w:hAnsi="Verdana" w:cs="Arial"/>
        </w:rPr>
        <w:t>centrální</w:t>
      </w:r>
      <w:r w:rsidR="00C42D09">
        <w:rPr>
          <w:rFonts w:ascii="Verdana" w:hAnsi="Verdana" w:cs="Arial"/>
        </w:rPr>
        <w:t>ho</w:t>
      </w:r>
      <w:r w:rsidR="00C42D09" w:rsidRPr="00FA6698">
        <w:rPr>
          <w:rFonts w:ascii="Verdana" w:hAnsi="Verdana" w:cs="Arial"/>
        </w:rPr>
        <w:t xml:space="preserve"> </w:t>
      </w:r>
      <w:proofErr w:type="spellStart"/>
      <w:r w:rsidR="00C42D09" w:rsidRPr="00FA6698">
        <w:rPr>
          <w:rFonts w:ascii="Verdana" w:hAnsi="Verdana" w:cs="Arial"/>
        </w:rPr>
        <w:t>cloudové</w:t>
      </w:r>
      <w:r w:rsidR="00C42D09">
        <w:rPr>
          <w:rFonts w:ascii="Verdana" w:hAnsi="Verdana" w:cs="Arial"/>
        </w:rPr>
        <w:t>ho</w:t>
      </w:r>
      <w:proofErr w:type="spellEnd"/>
      <w:r w:rsidR="00C42D09" w:rsidRPr="00FA6698">
        <w:rPr>
          <w:rFonts w:ascii="Verdana" w:hAnsi="Verdana" w:cs="Arial"/>
        </w:rPr>
        <w:t xml:space="preserve"> prostředí </w:t>
      </w:r>
      <w:proofErr w:type="spellStart"/>
      <w:r w:rsidR="00C42D09" w:rsidRPr="00FA6698">
        <w:rPr>
          <w:rFonts w:ascii="Verdana" w:hAnsi="Verdana" w:cs="Arial"/>
          <w:b/>
          <w:bCs/>
          <w:i/>
          <w:iCs/>
        </w:rPr>
        <w:t>LINmobile</w:t>
      </w:r>
      <w:proofErr w:type="spellEnd"/>
      <w:r w:rsidRPr="00E52198">
        <w:rPr>
          <w:rFonts w:ascii="Verdana" w:hAnsi="Verdana"/>
        </w:rPr>
        <w:t xml:space="preserve"> či další služb</w:t>
      </w:r>
      <w:r w:rsidR="00C42D09">
        <w:rPr>
          <w:rFonts w:ascii="Verdana" w:hAnsi="Verdana"/>
        </w:rPr>
        <w:t>y</w:t>
      </w:r>
      <w:r w:rsidRPr="00E52198">
        <w:rPr>
          <w:rFonts w:ascii="Verdana" w:hAnsi="Verdana"/>
        </w:rPr>
        <w:t xml:space="preserve"> ve smyslu této smlouvy až do okamžiku, kdy </w:t>
      </w:r>
      <w:r w:rsidR="00B60C75">
        <w:rPr>
          <w:rFonts w:ascii="Verdana" w:hAnsi="Verdana" w:cs="Arial"/>
        </w:rPr>
        <w:t>objednatel</w:t>
      </w:r>
      <w:r w:rsidR="00B60C75" w:rsidRPr="00E52198">
        <w:rPr>
          <w:rFonts w:ascii="Verdana" w:hAnsi="Verdana"/>
        </w:rPr>
        <w:t xml:space="preserve"> </w:t>
      </w:r>
      <w:r w:rsidRPr="00E52198">
        <w:rPr>
          <w:rFonts w:ascii="Verdana" w:hAnsi="Verdana"/>
        </w:rPr>
        <w:t>splní veškeré finanční závazky vůči poskytovateli.</w:t>
      </w:r>
    </w:p>
    <w:p w14:paraId="40C5CC0C" w14:textId="77777777" w:rsidR="00271AC7" w:rsidRPr="00271AC7" w:rsidRDefault="00271AC7" w:rsidP="00271AC7"/>
    <w:p w14:paraId="4E9A7647" w14:textId="77777777" w:rsidR="00946080" w:rsidRPr="00946080" w:rsidRDefault="00946080" w:rsidP="00B63C51">
      <w:pPr>
        <w:pStyle w:val="Smlouvalnek"/>
        <w:numPr>
          <w:ilvl w:val="0"/>
          <w:numId w:val="30"/>
        </w:numPr>
        <w:ind w:left="2127"/>
        <w:jc w:val="left"/>
        <w:rPr>
          <w:rFonts w:ascii="Verdana" w:hAnsi="Verdana" w:cs="Arial"/>
          <w:sz w:val="22"/>
          <w:szCs w:val="22"/>
        </w:rPr>
      </w:pPr>
      <w:r w:rsidRPr="00946080">
        <w:rPr>
          <w:rFonts w:ascii="Verdana" w:hAnsi="Verdana" w:cs="Arial"/>
          <w:sz w:val="22"/>
          <w:szCs w:val="22"/>
        </w:rPr>
        <w:t>Záruka, reklamace a podmínky pro platnost záruky</w:t>
      </w:r>
    </w:p>
    <w:p w14:paraId="53691DAD" w14:textId="77777777" w:rsidR="004F0412" w:rsidRDefault="00E52198" w:rsidP="004F0412">
      <w:pPr>
        <w:pStyle w:val="Smlouvaodstavec"/>
        <w:numPr>
          <w:ilvl w:val="0"/>
          <w:numId w:val="0"/>
        </w:numPr>
        <w:ind w:left="709" w:hanging="709"/>
        <w:jc w:val="both"/>
        <w:rPr>
          <w:rFonts w:ascii="Verdana" w:hAnsi="Verdana"/>
        </w:rPr>
      </w:pPr>
      <w:r>
        <w:rPr>
          <w:rFonts w:ascii="Verdana" w:hAnsi="Verdana"/>
        </w:rPr>
        <w:t>4.1.</w:t>
      </w:r>
      <w:r>
        <w:rPr>
          <w:rFonts w:ascii="Verdana" w:hAnsi="Verdana"/>
        </w:rPr>
        <w:tab/>
      </w:r>
      <w:r w:rsidR="00946080" w:rsidRPr="00E52198">
        <w:rPr>
          <w:rFonts w:ascii="Verdana" w:hAnsi="Verdana"/>
        </w:rPr>
        <w:t xml:space="preserve">Poskytovatel </w:t>
      </w:r>
      <w:r w:rsidR="00974815" w:rsidRPr="00E52198">
        <w:rPr>
          <w:rFonts w:ascii="Verdana" w:hAnsi="Verdana"/>
        </w:rPr>
        <w:t xml:space="preserve">v rámci poskytování systémové podpory </w:t>
      </w:r>
      <w:r w:rsidR="00DF07F3">
        <w:rPr>
          <w:rFonts w:ascii="Verdana" w:hAnsi="Verdana"/>
        </w:rPr>
        <w:t>klientského</w:t>
      </w:r>
      <w:r w:rsidR="006368FA">
        <w:rPr>
          <w:rFonts w:ascii="Verdana" w:hAnsi="Verdana"/>
        </w:rPr>
        <w:t xml:space="preserve"> </w:t>
      </w:r>
      <w:r w:rsidR="00DF07F3">
        <w:rPr>
          <w:rFonts w:ascii="Verdana" w:hAnsi="Verdana"/>
        </w:rPr>
        <w:t>SW</w:t>
      </w:r>
      <w:r w:rsidR="00974815" w:rsidRPr="00E52198">
        <w:rPr>
          <w:rFonts w:ascii="Verdana" w:hAnsi="Verdana"/>
        </w:rPr>
        <w:t xml:space="preserve"> za cenu dle čl. 3 odst. 3.1 této smlouvy </w:t>
      </w:r>
      <w:r w:rsidR="00946080" w:rsidRPr="00E52198">
        <w:rPr>
          <w:rFonts w:ascii="Verdana" w:hAnsi="Verdana"/>
        </w:rPr>
        <w:t xml:space="preserve">garantuje funkčnost </w:t>
      </w:r>
      <w:r w:rsidR="00DF07F3">
        <w:rPr>
          <w:rFonts w:ascii="Verdana" w:hAnsi="Verdana"/>
        </w:rPr>
        <w:t>klientského</w:t>
      </w:r>
      <w:r w:rsidR="006368FA">
        <w:rPr>
          <w:rFonts w:ascii="Verdana" w:hAnsi="Verdana"/>
        </w:rPr>
        <w:t xml:space="preserve"> </w:t>
      </w:r>
      <w:r w:rsidR="00DF07F3">
        <w:rPr>
          <w:rFonts w:ascii="Verdana" w:hAnsi="Verdana"/>
        </w:rPr>
        <w:t>SW</w:t>
      </w:r>
      <w:r w:rsidR="002E40A1" w:rsidRPr="00E52198">
        <w:rPr>
          <w:rFonts w:ascii="Verdana" w:hAnsi="Verdana"/>
        </w:rPr>
        <w:t xml:space="preserve"> bez jakýchkoli vad </w:t>
      </w:r>
      <w:r w:rsidR="00946080" w:rsidRPr="00E52198">
        <w:rPr>
          <w:rFonts w:ascii="Verdana" w:hAnsi="Verdana"/>
        </w:rPr>
        <w:t>plně odpovídající dodané dokumentaci</w:t>
      </w:r>
      <w:r w:rsidR="002E40A1" w:rsidRPr="00E52198">
        <w:rPr>
          <w:rFonts w:ascii="Verdana" w:hAnsi="Verdana"/>
        </w:rPr>
        <w:t xml:space="preserve"> a dále </w:t>
      </w:r>
      <w:r w:rsidR="001F58A0" w:rsidRPr="00E52198">
        <w:rPr>
          <w:rFonts w:ascii="Verdana" w:hAnsi="Verdana"/>
        </w:rPr>
        <w:t xml:space="preserve">jeho úplný soulad </w:t>
      </w:r>
      <w:r w:rsidR="002E40A1" w:rsidRPr="00E52198">
        <w:rPr>
          <w:rFonts w:ascii="Verdana" w:hAnsi="Verdana"/>
        </w:rPr>
        <w:t>s platnými právními předpisy</w:t>
      </w:r>
      <w:r w:rsidR="00946080" w:rsidRPr="00E52198">
        <w:rPr>
          <w:rFonts w:ascii="Verdana" w:hAnsi="Verdana"/>
        </w:rPr>
        <w:t>. V</w:t>
      </w:r>
      <w:r w:rsidR="00FB28F7" w:rsidRPr="00E52198">
        <w:rPr>
          <w:rFonts w:ascii="Verdana" w:hAnsi="Verdana"/>
        </w:rPr>
        <w:t> </w:t>
      </w:r>
      <w:r w:rsidR="00946080" w:rsidRPr="00E52198">
        <w:rPr>
          <w:rFonts w:ascii="Verdana" w:hAnsi="Verdana"/>
        </w:rPr>
        <w:t xml:space="preserve">případě zjištění vad </w:t>
      </w:r>
      <w:r w:rsidR="00DF07F3">
        <w:rPr>
          <w:rFonts w:ascii="Verdana" w:hAnsi="Verdana"/>
        </w:rPr>
        <w:t>klientského</w:t>
      </w:r>
      <w:r w:rsidR="006368FA">
        <w:rPr>
          <w:rFonts w:ascii="Verdana" w:hAnsi="Verdana"/>
        </w:rPr>
        <w:t xml:space="preserve"> </w:t>
      </w:r>
      <w:r w:rsidR="00DF07F3">
        <w:rPr>
          <w:rFonts w:ascii="Verdana" w:hAnsi="Verdana"/>
        </w:rPr>
        <w:t>SW</w:t>
      </w:r>
      <w:r w:rsidR="00946080" w:rsidRPr="00E52198">
        <w:rPr>
          <w:rFonts w:ascii="Verdana" w:hAnsi="Verdana"/>
        </w:rPr>
        <w:t>,</w:t>
      </w:r>
      <w:r w:rsidR="00946080" w:rsidRPr="00E52198">
        <w:rPr>
          <w:rFonts w:ascii="Verdana" w:hAnsi="Verdana"/>
          <w:b/>
        </w:rPr>
        <w:t xml:space="preserve"> </w:t>
      </w:r>
      <w:r w:rsidR="00946080" w:rsidRPr="00E52198">
        <w:rPr>
          <w:rFonts w:ascii="Verdana" w:hAnsi="Verdana"/>
        </w:rPr>
        <w:t xml:space="preserve">je </w:t>
      </w:r>
      <w:r w:rsidR="00B60C75">
        <w:rPr>
          <w:rFonts w:ascii="Verdana" w:hAnsi="Verdana" w:cs="Arial"/>
        </w:rPr>
        <w:t>objednatel</w:t>
      </w:r>
      <w:r w:rsidR="00B60C75" w:rsidRPr="00E52198">
        <w:rPr>
          <w:rFonts w:ascii="Verdana" w:hAnsi="Verdana"/>
        </w:rPr>
        <w:t xml:space="preserve"> </w:t>
      </w:r>
      <w:r w:rsidR="00946080" w:rsidRPr="00E52198">
        <w:rPr>
          <w:rFonts w:ascii="Verdana" w:hAnsi="Verdana"/>
        </w:rPr>
        <w:t>oprávněn uplatnit reklamaci.</w:t>
      </w:r>
      <w:r w:rsidR="00DF07F3">
        <w:rPr>
          <w:rFonts w:ascii="Verdana" w:hAnsi="Verdana"/>
        </w:rPr>
        <w:t xml:space="preserve"> Stejně tak může objednatel uplatnit reklamaci v případě, že by funkcionalita </w:t>
      </w:r>
      <w:r w:rsidR="00DF07F3" w:rsidRPr="00FA6698">
        <w:rPr>
          <w:rFonts w:ascii="Verdana" w:hAnsi="Verdana" w:cs="Arial"/>
        </w:rPr>
        <w:t>centrální</w:t>
      </w:r>
      <w:r w:rsidR="00DF07F3">
        <w:rPr>
          <w:rFonts w:ascii="Verdana" w:hAnsi="Verdana" w:cs="Arial"/>
        </w:rPr>
        <w:t>ho</w:t>
      </w:r>
      <w:r w:rsidR="00DF07F3" w:rsidRPr="00FA6698">
        <w:rPr>
          <w:rFonts w:ascii="Verdana" w:hAnsi="Verdana" w:cs="Arial"/>
        </w:rPr>
        <w:t xml:space="preserve"> </w:t>
      </w:r>
      <w:proofErr w:type="spellStart"/>
      <w:r w:rsidR="00DF07F3" w:rsidRPr="00FA6698">
        <w:rPr>
          <w:rFonts w:ascii="Verdana" w:hAnsi="Verdana" w:cs="Arial"/>
        </w:rPr>
        <w:t>cloudové</w:t>
      </w:r>
      <w:r w:rsidR="00DF07F3">
        <w:rPr>
          <w:rFonts w:ascii="Verdana" w:hAnsi="Verdana" w:cs="Arial"/>
        </w:rPr>
        <w:t>ho</w:t>
      </w:r>
      <w:proofErr w:type="spellEnd"/>
      <w:r w:rsidR="00DF07F3" w:rsidRPr="00FA6698">
        <w:rPr>
          <w:rFonts w:ascii="Verdana" w:hAnsi="Verdana" w:cs="Arial"/>
        </w:rPr>
        <w:t xml:space="preserve"> prostředí </w:t>
      </w:r>
      <w:proofErr w:type="spellStart"/>
      <w:r w:rsidR="00DF07F3" w:rsidRPr="00FA6698">
        <w:rPr>
          <w:rFonts w:ascii="Verdana" w:hAnsi="Verdana" w:cs="Arial"/>
          <w:b/>
          <w:bCs/>
          <w:i/>
          <w:iCs/>
        </w:rPr>
        <w:t>LINmobile</w:t>
      </w:r>
      <w:proofErr w:type="spellEnd"/>
      <w:r w:rsidR="00DF07F3" w:rsidRPr="00DF07F3">
        <w:rPr>
          <w:rFonts w:ascii="Verdana" w:hAnsi="Verdana" w:cs="Arial"/>
        </w:rPr>
        <w:t xml:space="preserve"> neodpovídala</w:t>
      </w:r>
      <w:r w:rsidR="009327BD">
        <w:rPr>
          <w:rFonts w:ascii="Verdana" w:hAnsi="Verdana" w:cs="Arial"/>
        </w:rPr>
        <w:t xml:space="preserve"> elektronické online dokumentaci.</w:t>
      </w:r>
    </w:p>
    <w:p w14:paraId="765AF00B" w14:textId="77777777" w:rsidR="004F0412" w:rsidRDefault="004F0412" w:rsidP="004F0412">
      <w:pPr>
        <w:pStyle w:val="Smlouvaodstavec"/>
        <w:numPr>
          <w:ilvl w:val="0"/>
          <w:numId w:val="0"/>
        </w:numPr>
        <w:ind w:left="709" w:hanging="709"/>
        <w:jc w:val="both"/>
        <w:rPr>
          <w:rFonts w:ascii="Verdana" w:hAnsi="Verdana"/>
        </w:rPr>
      </w:pPr>
    </w:p>
    <w:p w14:paraId="78E39A28" w14:textId="0938F501" w:rsidR="00440CFC" w:rsidRPr="004F0412" w:rsidRDefault="00440CFC" w:rsidP="004F0412">
      <w:pPr>
        <w:pStyle w:val="Smlouvaodstavec"/>
        <w:numPr>
          <w:ilvl w:val="1"/>
          <w:numId w:val="30"/>
        </w:numPr>
        <w:ind w:left="709"/>
        <w:jc w:val="both"/>
        <w:rPr>
          <w:rFonts w:ascii="Verdana" w:hAnsi="Verdana"/>
        </w:rPr>
      </w:pPr>
      <w:r w:rsidRPr="00FA065D">
        <w:rPr>
          <w:rFonts w:ascii="Verdana" w:hAnsi="Verdana" w:cs="Arial"/>
        </w:rPr>
        <w:t>Poskytovatel ručí za shodnost programu s platnou legislativou</w:t>
      </w:r>
      <w:r>
        <w:rPr>
          <w:rFonts w:ascii="Verdana" w:hAnsi="Verdana" w:cs="Arial"/>
        </w:rPr>
        <w:t>.</w:t>
      </w:r>
    </w:p>
    <w:p w14:paraId="4E9DE2CC" w14:textId="77777777" w:rsidR="00875934" w:rsidRDefault="00875934" w:rsidP="00875934">
      <w:pPr>
        <w:pStyle w:val="Smlouvaodstavec"/>
        <w:numPr>
          <w:ilvl w:val="0"/>
          <w:numId w:val="0"/>
        </w:numPr>
        <w:ind w:left="2772"/>
        <w:jc w:val="both"/>
        <w:rPr>
          <w:rFonts w:ascii="Verdana" w:hAnsi="Verdana" w:cs="Arial"/>
        </w:rPr>
      </w:pPr>
    </w:p>
    <w:p w14:paraId="1A12861A" w14:textId="77777777" w:rsidR="00875934" w:rsidRDefault="00440CFC" w:rsidP="00440CFC">
      <w:pPr>
        <w:pStyle w:val="Smlouvaodstavec"/>
        <w:numPr>
          <w:ilvl w:val="1"/>
          <w:numId w:val="30"/>
        </w:numPr>
        <w:ind w:left="709" w:hanging="709"/>
        <w:jc w:val="both"/>
        <w:rPr>
          <w:rFonts w:ascii="Verdana" w:hAnsi="Verdana" w:cs="Arial"/>
        </w:rPr>
      </w:pPr>
      <w:r w:rsidRPr="00440CFC">
        <w:rPr>
          <w:rFonts w:ascii="Verdana" w:hAnsi="Verdana" w:cs="Arial"/>
        </w:rPr>
        <w:t>Objednatel se zavazuje oznamovat poruchy programu písemně způsobem uvedeným v odst. 5.3.</w:t>
      </w:r>
    </w:p>
    <w:p w14:paraId="53AF4CB1" w14:textId="77777777" w:rsidR="00440CFC" w:rsidRDefault="00440CFC" w:rsidP="00875934">
      <w:pPr>
        <w:pStyle w:val="Smlouvaodstavec"/>
        <w:numPr>
          <w:ilvl w:val="0"/>
          <w:numId w:val="0"/>
        </w:numPr>
        <w:jc w:val="both"/>
        <w:rPr>
          <w:rFonts w:ascii="Verdana" w:hAnsi="Verdana" w:cs="Arial"/>
        </w:rPr>
      </w:pPr>
      <w:r w:rsidRPr="00440CFC">
        <w:rPr>
          <w:rFonts w:ascii="Verdana" w:hAnsi="Verdana" w:cs="Arial"/>
        </w:rPr>
        <w:t xml:space="preserve"> </w:t>
      </w:r>
    </w:p>
    <w:p w14:paraId="071DF374" w14:textId="77777777" w:rsidR="00440CFC" w:rsidRDefault="00440CFC" w:rsidP="00440CFC">
      <w:pPr>
        <w:pStyle w:val="Smlouvaodstavec"/>
        <w:numPr>
          <w:ilvl w:val="1"/>
          <w:numId w:val="30"/>
        </w:numPr>
        <w:ind w:left="709" w:hanging="709"/>
        <w:jc w:val="both"/>
        <w:rPr>
          <w:rFonts w:ascii="Verdana" w:hAnsi="Verdana" w:cs="Arial"/>
        </w:rPr>
      </w:pPr>
      <w:r w:rsidRPr="00440CFC">
        <w:rPr>
          <w:rFonts w:ascii="Verdana" w:hAnsi="Verdana" w:cs="Arial"/>
        </w:rPr>
        <w:t xml:space="preserve">Funkce programu mimo rámec dodané dokumentace ani nevhodnost programu pro dosažení cílů objednatele nejsou důvodem k uplatnění reklamace. </w:t>
      </w:r>
    </w:p>
    <w:p w14:paraId="231151C1" w14:textId="77777777" w:rsidR="00875934" w:rsidRDefault="00875934" w:rsidP="00875934">
      <w:pPr>
        <w:pStyle w:val="Smlouvaodstavec"/>
        <w:numPr>
          <w:ilvl w:val="0"/>
          <w:numId w:val="0"/>
        </w:numPr>
        <w:jc w:val="both"/>
        <w:rPr>
          <w:rFonts w:ascii="Verdana" w:hAnsi="Verdana" w:cs="Arial"/>
        </w:rPr>
      </w:pPr>
    </w:p>
    <w:p w14:paraId="6A7A1DD2" w14:textId="77777777" w:rsidR="00440CFC" w:rsidRPr="00875934" w:rsidRDefault="00440CFC" w:rsidP="00875934">
      <w:pPr>
        <w:pStyle w:val="Smlouvaodstavec"/>
        <w:numPr>
          <w:ilvl w:val="1"/>
          <w:numId w:val="30"/>
        </w:numPr>
        <w:ind w:left="709" w:hanging="709"/>
        <w:jc w:val="both"/>
        <w:rPr>
          <w:rFonts w:ascii="Verdana" w:hAnsi="Verdana" w:cs="Arial"/>
        </w:rPr>
      </w:pPr>
      <w:r w:rsidRPr="00875934">
        <w:rPr>
          <w:rFonts w:ascii="Verdana" w:hAnsi="Verdana" w:cs="Arial"/>
        </w:rPr>
        <w:t>Odpovědnost poskytovatele se nevztahuje na závady způsobené nesprávným užíváním programových produktů nebo chybným nakládáním s nimi, popřípadě neoprávněným pozměňováním, instalováním, kopírováním nebo jiným neoprávněným použitím. Poskytovatel neodpovídá za případné škody či náklady vzniklé nesprávným užíváním tohoto programového vybavení.</w:t>
      </w:r>
    </w:p>
    <w:p w14:paraId="69D6F0C8" w14:textId="77777777" w:rsidR="00440CFC" w:rsidRDefault="00440CFC" w:rsidP="00E52198">
      <w:pPr>
        <w:pStyle w:val="Smlouvaodstavec"/>
        <w:numPr>
          <w:ilvl w:val="0"/>
          <w:numId w:val="0"/>
        </w:numPr>
        <w:ind w:left="709" w:hanging="709"/>
        <w:jc w:val="both"/>
        <w:rPr>
          <w:rFonts w:ascii="Verdana" w:hAnsi="Verdana" w:cs="Arial"/>
        </w:rPr>
      </w:pPr>
    </w:p>
    <w:p w14:paraId="75E00D48" w14:textId="77777777" w:rsidR="00093F42" w:rsidRDefault="00E52198" w:rsidP="00E52198">
      <w:pPr>
        <w:pStyle w:val="Smlouvaodstavec"/>
        <w:numPr>
          <w:ilvl w:val="0"/>
          <w:numId w:val="0"/>
        </w:numPr>
        <w:ind w:left="709" w:hanging="709"/>
        <w:jc w:val="both"/>
        <w:rPr>
          <w:rFonts w:ascii="Verdana" w:hAnsi="Verdana" w:cs="Arial"/>
        </w:rPr>
      </w:pPr>
      <w:r>
        <w:rPr>
          <w:rFonts w:ascii="Verdana" w:hAnsi="Verdana" w:cs="Arial"/>
        </w:rPr>
        <w:t>4.</w:t>
      </w:r>
      <w:r w:rsidR="00875934">
        <w:rPr>
          <w:rFonts w:ascii="Verdana" w:hAnsi="Verdana" w:cs="Arial"/>
        </w:rPr>
        <w:t>6</w:t>
      </w:r>
      <w:r>
        <w:rPr>
          <w:rFonts w:ascii="Verdana" w:hAnsi="Verdana" w:cs="Arial"/>
        </w:rPr>
        <w:t>.</w:t>
      </w:r>
      <w:r>
        <w:rPr>
          <w:rFonts w:ascii="Verdana" w:hAnsi="Verdana" w:cs="Arial"/>
        </w:rPr>
        <w:tab/>
      </w:r>
      <w:r w:rsidR="00093F42" w:rsidRPr="007D07FC">
        <w:rPr>
          <w:rFonts w:ascii="Verdana" w:hAnsi="Verdana" w:cs="Arial"/>
        </w:rPr>
        <w:t xml:space="preserve">Pro oprávněné uplatnění záručních podmínek </w:t>
      </w:r>
      <w:r w:rsidR="002E40A1">
        <w:rPr>
          <w:rFonts w:ascii="Verdana" w:hAnsi="Verdana" w:cs="Arial"/>
        </w:rPr>
        <w:t>S</w:t>
      </w:r>
      <w:r w:rsidR="00093F42" w:rsidRPr="007D07FC">
        <w:rPr>
          <w:rFonts w:ascii="Verdana" w:hAnsi="Verdana" w:cs="Arial"/>
        </w:rPr>
        <w:t xml:space="preserve">mluvní strany sjednávají, že </w:t>
      </w:r>
      <w:r w:rsidR="00B60C75">
        <w:rPr>
          <w:rFonts w:ascii="Verdana" w:hAnsi="Verdana" w:cs="Arial"/>
        </w:rPr>
        <w:t>objednatel</w:t>
      </w:r>
      <w:r w:rsidR="00B60C75" w:rsidRPr="007D07FC">
        <w:rPr>
          <w:rFonts w:ascii="Verdana" w:hAnsi="Verdana" w:cs="Arial"/>
        </w:rPr>
        <w:t xml:space="preserve"> </w:t>
      </w:r>
      <w:r w:rsidR="00093F42" w:rsidRPr="007D07FC">
        <w:rPr>
          <w:rFonts w:ascii="Verdana" w:hAnsi="Verdana" w:cs="Arial"/>
        </w:rPr>
        <w:t>je povinen:</w:t>
      </w:r>
    </w:p>
    <w:p w14:paraId="293AF72F" w14:textId="77777777" w:rsidR="004F0412" w:rsidRPr="00E52198" w:rsidRDefault="004F0412" w:rsidP="00E52198">
      <w:pPr>
        <w:pStyle w:val="Smlouvaodstavec"/>
        <w:numPr>
          <w:ilvl w:val="0"/>
          <w:numId w:val="0"/>
        </w:numPr>
        <w:ind w:left="709" w:hanging="709"/>
        <w:jc w:val="both"/>
        <w:rPr>
          <w:rFonts w:ascii="Verdana" w:hAnsi="Verdana"/>
        </w:rPr>
      </w:pPr>
    </w:p>
    <w:p w14:paraId="2F6A8130" w14:textId="77777777" w:rsidR="00093F42" w:rsidRPr="007D07FC" w:rsidRDefault="00093F42" w:rsidP="00F60062">
      <w:pPr>
        <w:pStyle w:val="Smlouvaodstavec"/>
        <w:numPr>
          <w:ilvl w:val="0"/>
          <w:numId w:val="28"/>
        </w:numPr>
        <w:spacing w:after="180"/>
        <w:jc w:val="both"/>
        <w:rPr>
          <w:rFonts w:ascii="Verdana" w:hAnsi="Verdana" w:cs="Arial"/>
        </w:rPr>
      </w:pPr>
      <w:r w:rsidRPr="007D07FC">
        <w:rPr>
          <w:rFonts w:ascii="Verdana" w:hAnsi="Verdana" w:cs="Arial"/>
        </w:rPr>
        <w:t>bez výjimek dodržovat pokyny uveden</w:t>
      </w:r>
      <w:r w:rsidR="009327BD">
        <w:rPr>
          <w:rFonts w:ascii="Verdana" w:hAnsi="Verdana" w:cs="Arial"/>
        </w:rPr>
        <w:t>é</w:t>
      </w:r>
      <w:r w:rsidRPr="007D07FC">
        <w:rPr>
          <w:rFonts w:ascii="Verdana" w:hAnsi="Verdana" w:cs="Arial"/>
        </w:rPr>
        <w:t xml:space="preserve"> v dokumentaci </w:t>
      </w:r>
      <w:r w:rsidR="009327BD">
        <w:rPr>
          <w:rFonts w:ascii="Verdana" w:hAnsi="Verdana" w:cs="Arial"/>
        </w:rPr>
        <w:t xml:space="preserve">jak </w:t>
      </w:r>
      <w:r w:rsidRPr="007D07FC">
        <w:rPr>
          <w:rFonts w:ascii="Verdana" w:hAnsi="Verdana" w:cs="Arial"/>
        </w:rPr>
        <w:t>prodávaného</w:t>
      </w:r>
      <w:r w:rsidR="009327BD">
        <w:rPr>
          <w:rFonts w:ascii="Verdana" w:hAnsi="Verdana" w:cs="Arial"/>
        </w:rPr>
        <w:t xml:space="preserve">, tak poskytovaného </w:t>
      </w:r>
      <w:r w:rsidRPr="007D07FC">
        <w:rPr>
          <w:rFonts w:ascii="Verdana" w:hAnsi="Verdana" w:cs="Arial"/>
        </w:rPr>
        <w:t>programového vybavení a ve výše citovaných licenčních podmínkách</w:t>
      </w:r>
      <w:r w:rsidRPr="007D07FC">
        <w:rPr>
          <w:rFonts w:ascii="Verdana" w:hAnsi="Verdana" w:cs="Arial"/>
        </w:rPr>
        <w:sym w:font="Symbol" w:char="F03B"/>
      </w:r>
    </w:p>
    <w:p w14:paraId="23EAD5FF" w14:textId="0DE7D95C" w:rsidR="00093F42" w:rsidRPr="007D07FC" w:rsidRDefault="00093F42" w:rsidP="00F60062">
      <w:pPr>
        <w:pStyle w:val="Smlouvaodstavec"/>
        <w:numPr>
          <w:ilvl w:val="0"/>
          <w:numId w:val="28"/>
        </w:numPr>
        <w:spacing w:after="180"/>
        <w:jc w:val="both"/>
        <w:rPr>
          <w:rFonts w:ascii="Verdana" w:hAnsi="Verdana" w:cs="Arial"/>
        </w:rPr>
      </w:pPr>
      <w:r w:rsidRPr="007D07FC">
        <w:rPr>
          <w:rFonts w:ascii="Verdana" w:hAnsi="Verdana" w:cs="Arial"/>
        </w:rPr>
        <w:t xml:space="preserve">zajistit obsluhu </w:t>
      </w:r>
      <w:r w:rsidR="009327BD">
        <w:rPr>
          <w:rFonts w:ascii="Verdana" w:hAnsi="Verdana" w:cs="Arial"/>
        </w:rPr>
        <w:t xml:space="preserve">klientského SW a </w:t>
      </w:r>
      <w:r w:rsidR="009327BD" w:rsidRPr="00FA6698">
        <w:rPr>
          <w:rFonts w:ascii="Verdana" w:hAnsi="Verdana" w:cs="Arial"/>
        </w:rPr>
        <w:t>centrální</w:t>
      </w:r>
      <w:r w:rsidR="009327BD">
        <w:rPr>
          <w:rFonts w:ascii="Verdana" w:hAnsi="Verdana" w:cs="Arial"/>
        </w:rPr>
        <w:t>ho</w:t>
      </w:r>
      <w:r w:rsidR="009327BD" w:rsidRPr="00FA6698">
        <w:rPr>
          <w:rFonts w:ascii="Verdana" w:hAnsi="Verdana" w:cs="Arial"/>
        </w:rPr>
        <w:t xml:space="preserve"> </w:t>
      </w:r>
      <w:proofErr w:type="spellStart"/>
      <w:r w:rsidR="009327BD" w:rsidRPr="00FA6698">
        <w:rPr>
          <w:rFonts w:ascii="Verdana" w:hAnsi="Verdana" w:cs="Arial"/>
        </w:rPr>
        <w:t>cloudové</w:t>
      </w:r>
      <w:r w:rsidR="009327BD">
        <w:rPr>
          <w:rFonts w:ascii="Verdana" w:hAnsi="Verdana" w:cs="Arial"/>
        </w:rPr>
        <w:t>ho</w:t>
      </w:r>
      <w:proofErr w:type="spellEnd"/>
      <w:r w:rsidR="009327BD" w:rsidRPr="00FA6698">
        <w:rPr>
          <w:rFonts w:ascii="Verdana" w:hAnsi="Verdana" w:cs="Arial"/>
        </w:rPr>
        <w:t xml:space="preserve"> prostředí </w:t>
      </w:r>
      <w:proofErr w:type="spellStart"/>
      <w:r w:rsidR="009327BD" w:rsidRPr="00FA6698">
        <w:rPr>
          <w:rFonts w:ascii="Verdana" w:hAnsi="Verdana" w:cs="Arial"/>
          <w:b/>
          <w:bCs/>
          <w:i/>
          <w:iCs/>
        </w:rPr>
        <w:t>LINmobile</w:t>
      </w:r>
      <w:proofErr w:type="spellEnd"/>
      <w:r w:rsidR="009327BD" w:rsidRPr="00FA6698">
        <w:rPr>
          <w:rFonts w:ascii="Verdana" w:hAnsi="Verdana" w:cs="Arial"/>
        </w:rPr>
        <w:t xml:space="preserve"> </w:t>
      </w:r>
      <w:r w:rsidR="009327BD">
        <w:rPr>
          <w:rFonts w:ascii="Verdana" w:hAnsi="Verdana" w:cs="Arial"/>
        </w:rPr>
        <w:t>p</w:t>
      </w:r>
      <w:r w:rsidRPr="007D07FC">
        <w:rPr>
          <w:rFonts w:ascii="Verdana" w:hAnsi="Verdana" w:cs="Arial"/>
        </w:rPr>
        <w:t>ouze vyškolenými pracovníky</w:t>
      </w:r>
      <w:r w:rsidRPr="007D07FC">
        <w:rPr>
          <w:rFonts w:ascii="Verdana" w:hAnsi="Verdana" w:cs="Arial"/>
        </w:rPr>
        <w:sym w:font="Symbol" w:char="F03B"/>
      </w:r>
      <w:r w:rsidRPr="00D3490F">
        <w:t xml:space="preserve"> </w:t>
      </w:r>
      <w:r w:rsidRPr="00D3490F">
        <w:rPr>
          <w:rFonts w:ascii="Verdana" w:hAnsi="Verdana" w:cs="Arial"/>
        </w:rPr>
        <w:t xml:space="preserve">Pracovníci </w:t>
      </w:r>
      <w:r w:rsidR="007B4CF1">
        <w:rPr>
          <w:rFonts w:ascii="Verdana" w:hAnsi="Verdana" w:cs="Arial"/>
        </w:rPr>
        <w:t>objednatele</w:t>
      </w:r>
      <w:r w:rsidRPr="00D3490F">
        <w:rPr>
          <w:rFonts w:ascii="Verdana" w:hAnsi="Verdana" w:cs="Arial"/>
        </w:rPr>
        <w:t>, kteří neabsolvovali odpovídající školení nejsou oprávněni využívat služeb telefonické hotline</w:t>
      </w:r>
      <w:r w:rsidRPr="00120520">
        <w:rPr>
          <w:rFonts w:ascii="Verdana" w:hAnsi="Verdana" w:cs="Arial"/>
        </w:rPr>
        <w:t>;</w:t>
      </w:r>
    </w:p>
    <w:p w14:paraId="03205D06" w14:textId="674EE314" w:rsidR="00093F42" w:rsidRPr="006B17CA" w:rsidRDefault="00093F42" w:rsidP="00F60062">
      <w:pPr>
        <w:pStyle w:val="Smlouvaodstavec"/>
        <w:numPr>
          <w:ilvl w:val="0"/>
          <w:numId w:val="28"/>
        </w:numPr>
        <w:spacing w:after="180"/>
        <w:jc w:val="both"/>
        <w:rPr>
          <w:rFonts w:ascii="Verdana" w:hAnsi="Verdana" w:cs="Arial"/>
        </w:rPr>
      </w:pPr>
      <w:r w:rsidRPr="007D07FC">
        <w:rPr>
          <w:rFonts w:ascii="Verdana" w:hAnsi="Verdana" w:cs="Arial"/>
        </w:rPr>
        <w:t xml:space="preserve">provozovat </w:t>
      </w:r>
      <w:r w:rsidR="00384B1B">
        <w:rPr>
          <w:rFonts w:ascii="Verdana" w:hAnsi="Verdana" w:cs="Arial"/>
        </w:rPr>
        <w:t>klientský</w:t>
      </w:r>
      <w:r w:rsidR="00376946">
        <w:rPr>
          <w:rFonts w:ascii="Verdana" w:hAnsi="Verdana" w:cs="Arial"/>
        </w:rPr>
        <w:t xml:space="preserve"> </w:t>
      </w:r>
      <w:r w:rsidR="00174DB2">
        <w:rPr>
          <w:rFonts w:ascii="Verdana" w:hAnsi="Verdana" w:cs="Arial"/>
        </w:rPr>
        <w:t xml:space="preserve">SW </w:t>
      </w:r>
      <w:r w:rsidR="00384B1B">
        <w:rPr>
          <w:rFonts w:ascii="Verdana" w:hAnsi="Verdana" w:cs="Arial"/>
        </w:rPr>
        <w:t>pouze na dodaných mobilních</w:t>
      </w:r>
      <w:r w:rsidR="004F0412">
        <w:rPr>
          <w:rFonts w:ascii="Verdana" w:hAnsi="Verdana" w:cs="Arial"/>
        </w:rPr>
        <w:t xml:space="preserve"> a stolních</w:t>
      </w:r>
      <w:r w:rsidR="005107DA">
        <w:rPr>
          <w:rFonts w:ascii="Verdana" w:hAnsi="Verdana" w:cs="Arial"/>
        </w:rPr>
        <w:t xml:space="preserve"> </w:t>
      </w:r>
      <w:r w:rsidR="00384B1B">
        <w:rPr>
          <w:rFonts w:ascii="Verdana" w:hAnsi="Verdana" w:cs="Arial"/>
        </w:rPr>
        <w:t>RFID terminálech.</w:t>
      </w:r>
    </w:p>
    <w:p w14:paraId="0B9D6A4D" w14:textId="77777777" w:rsidR="00D779A0" w:rsidRDefault="00E52198" w:rsidP="00E52198">
      <w:pPr>
        <w:pStyle w:val="Smlouvaodstavec"/>
        <w:numPr>
          <w:ilvl w:val="0"/>
          <w:numId w:val="0"/>
        </w:numPr>
        <w:spacing w:after="180"/>
        <w:ind w:left="709" w:hanging="709"/>
        <w:jc w:val="both"/>
        <w:rPr>
          <w:rFonts w:ascii="Verdana" w:hAnsi="Verdana" w:cs="Arial"/>
        </w:rPr>
      </w:pPr>
      <w:r>
        <w:rPr>
          <w:rFonts w:ascii="Verdana" w:hAnsi="Verdana" w:cs="Arial"/>
        </w:rPr>
        <w:t>4.</w:t>
      </w:r>
      <w:r w:rsidR="00875934">
        <w:rPr>
          <w:rFonts w:ascii="Verdana" w:hAnsi="Verdana" w:cs="Arial"/>
        </w:rPr>
        <w:t>7</w:t>
      </w:r>
      <w:r>
        <w:rPr>
          <w:rFonts w:ascii="Verdana" w:hAnsi="Verdana" w:cs="Arial"/>
        </w:rPr>
        <w:t>.</w:t>
      </w:r>
      <w:r>
        <w:rPr>
          <w:rFonts w:ascii="Verdana" w:hAnsi="Verdana" w:cs="Arial"/>
        </w:rPr>
        <w:tab/>
      </w:r>
      <w:r w:rsidR="00946080" w:rsidRPr="00FA2E31">
        <w:rPr>
          <w:rFonts w:ascii="Verdana" w:hAnsi="Verdana" w:cs="Arial"/>
        </w:rPr>
        <w:t>Smluvní strany činí nesporným, že poskytovatel neručí za bezpečnost dat a neodpovídá za závady</w:t>
      </w:r>
      <w:r w:rsidR="00384B1B">
        <w:rPr>
          <w:rFonts w:ascii="Verdana" w:hAnsi="Verdana" w:cs="Arial"/>
        </w:rPr>
        <w:t xml:space="preserve"> dodaného a poskytovaného </w:t>
      </w:r>
      <w:r w:rsidR="0023402A">
        <w:rPr>
          <w:rFonts w:ascii="Verdana" w:hAnsi="Verdana" w:cs="Arial"/>
        </w:rPr>
        <w:t>SW vybavení</w:t>
      </w:r>
      <w:r w:rsidR="00946080" w:rsidRPr="00FA2E31">
        <w:rPr>
          <w:rFonts w:ascii="Verdana" w:hAnsi="Verdana" w:cs="Arial"/>
        </w:rPr>
        <w:t>, které prokazatelně nevzniknou jeho zásahem nebo které vzniknou v</w:t>
      </w:r>
      <w:r w:rsidR="00FB28F7">
        <w:rPr>
          <w:rFonts w:ascii="Verdana" w:hAnsi="Verdana" w:cs="Arial"/>
        </w:rPr>
        <w:t> </w:t>
      </w:r>
      <w:r w:rsidR="00946080" w:rsidRPr="00FA2E31">
        <w:rPr>
          <w:rFonts w:ascii="Verdana" w:hAnsi="Verdana" w:cs="Arial"/>
        </w:rPr>
        <w:t xml:space="preserve">důsledku neposkytnutí informací ze strany </w:t>
      </w:r>
      <w:r w:rsidR="007B4CF1">
        <w:rPr>
          <w:rFonts w:ascii="Verdana" w:hAnsi="Verdana" w:cs="Arial"/>
        </w:rPr>
        <w:t>objednatel</w:t>
      </w:r>
      <w:r w:rsidR="00946080" w:rsidRPr="00FA2E31">
        <w:rPr>
          <w:rFonts w:ascii="Verdana" w:hAnsi="Verdana" w:cs="Arial"/>
        </w:rPr>
        <w:t>e nutných pro řádné předání a uvedení do provozu.</w:t>
      </w:r>
    </w:p>
    <w:p w14:paraId="2BF726AC" w14:textId="77777777" w:rsidR="004F0412" w:rsidRDefault="004F0412" w:rsidP="00B35E2D">
      <w:pPr>
        <w:pStyle w:val="Textvbloku"/>
        <w:numPr>
          <w:ilvl w:val="0"/>
          <w:numId w:val="0"/>
        </w:numPr>
        <w:ind w:left="540"/>
        <w:jc w:val="center"/>
        <w:rPr>
          <w:rFonts w:ascii="Verdana" w:hAnsi="Verdana"/>
          <w:b/>
          <w:sz w:val="22"/>
        </w:rPr>
      </w:pPr>
    </w:p>
    <w:p w14:paraId="79A3529E" w14:textId="77777777" w:rsidR="00D779A0" w:rsidRPr="00D779A0" w:rsidRDefault="00B63C51" w:rsidP="001A36C9">
      <w:pPr>
        <w:pStyle w:val="Textvbloku"/>
        <w:numPr>
          <w:ilvl w:val="0"/>
          <w:numId w:val="0"/>
        </w:numPr>
        <w:ind w:left="540"/>
        <w:jc w:val="center"/>
        <w:rPr>
          <w:rFonts w:ascii="Verdana" w:hAnsi="Verdana"/>
          <w:b/>
          <w:sz w:val="22"/>
        </w:rPr>
      </w:pPr>
      <w:r>
        <w:rPr>
          <w:rFonts w:ascii="Verdana" w:hAnsi="Verdana"/>
          <w:b/>
          <w:sz w:val="22"/>
        </w:rPr>
        <w:t xml:space="preserve">               </w:t>
      </w:r>
      <w:r w:rsidR="00E52198">
        <w:rPr>
          <w:rFonts w:ascii="Verdana" w:hAnsi="Verdana"/>
          <w:b/>
          <w:sz w:val="22"/>
        </w:rPr>
        <w:t xml:space="preserve">5. </w:t>
      </w:r>
      <w:r w:rsidR="00D779A0" w:rsidRPr="00D779A0">
        <w:rPr>
          <w:rFonts w:ascii="Verdana" w:hAnsi="Verdana"/>
          <w:b/>
          <w:sz w:val="22"/>
        </w:rPr>
        <w:t>Oprávněné osoby, komunikace</w:t>
      </w:r>
    </w:p>
    <w:p w14:paraId="09A579E4" w14:textId="77777777" w:rsidR="00E52198" w:rsidRDefault="00E52198" w:rsidP="00E52198">
      <w:pPr>
        <w:pStyle w:val="Smlouvaodstavec"/>
        <w:numPr>
          <w:ilvl w:val="0"/>
          <w:numId w:val="0"/>
        </w:numPr>
        <w:spacing w:after="180"/>
        <w:ind w:left="709" w:hanging="709"/>
        <w:jc w:val="both"/>
        <w:rPr>
          <w:rFonts w:ascii="Verdana" w:hAnsi="Verdana" w:cs="Arial"/>
        </w:rPr>
      </w:pPr>
      <w:r>
        <w:rPr>
          <w:rFonts w:ascii="Verdana" w:hAnsi="Verdana" w:cs="Arial"/>
        </w:rPr>
        <w:t>5.1.</w:t>
      </w:r>
      <w:r>
        <w:rPr>
          <w:rFonts w:ascii="Verdana" w:hAnsi="Verdana" w:cs="Arial"/>
        </w:rPr>
        <w:tab/>
      </w:r>
      <w:r w:rsidR="00D779A0" w:rsidRPr="00D779A0">
        <w:rPr>
          <w:rFonts w:ascii="Verdana" w:hAnsi="Verdana" w:cs="Arial"/>
        </w:rPr>
        <w:t>Každá ze smluvních stran jmenuje osobu či osoby oprávněné k</w:t>
      </w:r>
      <w:r w:rsidR="00FB28F7">
        <w:rPr>
          <w:rFonts w:ascii="Verdana" w:hAnsi="Verdana" w:cs="Arial"/>
        </w:rPr>
        <w:t> </w:t>
      </w:r>
      <w:r w:rsidR="00D779A0" w:rsidRPr="00D779A0">
        <w:rPr>
          <w:rFonts w:ascii="Verdana" w:hAnsi="Verdana" w:cs="Arial"/>
        </w:rPr>
        <w:t xml:space="preserve">jednání ve věcech </w:t>
      </w:r>
      <w:r w:rsidR="00D779A0">
        <w:rPr>
          <w:rFonts w:ascii="Verdana" w:hAnsi="Verdana" w:cs="Arial"/>
        </w:rPr>
        <w:t xml:space="preserve">  </w:t>
      </w:r>
      <w:r w:rsidR="00D779A0" w:rsidRPr="00D779A0">
        <w:rPr>
          <w:rFonts w:ascii="Verdana" w:hAnsi="Verdana" w:cs="Arial"/>
        </w:rPr>
        <w:t>této smlouvy</w:t>
      </w:r>
      <w:r w:rsidR="00D779A0">
        <w:rPr>
          <w:rFonts w:ascii="Verdana" w:hAnsi="Verdana" w:cs="Arial"/>
        </w:rPr>
        <w:t>.</w:t>
      </w:r>
      <w:r w:rsidR="00D779A0" w:rsidRPr="00D779A0">
        <w:rPr>
          <w:rFonts w:ascii="Verdana" w:hAnsi="Verdana" w:cs="Arial"/>
        </w:rPr>
        <w:t xml:space="preserve"> Oprávněné os</w:t>
      </w:r>
      <w:r w:rsidR="00D779A0">
        <w:rPr>
          <w:rFonts w:ascii="Verdana" w:hAnsi="Verdana" w:cs="Arial"/>
        </w:rPr>
        <w:t>oby jsou stanoveny v</w:t>
      </w:r>
      <w:r w:rsidR="00FB28F7">
        <w:rPr>
          <w:rFonts w:ascii="Verdana" w:hAnsi="Verdana" w:cs="Arial"/>
        </w:rPr>
        <w:t> </w:t>
      </w:r>
      <w:r w:rsidR="00D779A0">
        <w:rPr>
          <w:rFonts w:ascii="Verdana" w:hAnsi="Verdana" w:cs="Arial"/>
        </w:rPr>
        <w:t>Příloze č.</w:t>
      </w:r>
      <w:r w:rsidR="0049413A">
        <w:rPr>
          <w:rFonts w:ascii="Verdana" w:hAnsi="Verdana" w:cs="Arial"/>
        </w:rPr>
        <w:t>3</w:t>
      </w:r>
      <w:r w:rsidR="00D779A0" w:rsidRPr="00D779A0">
        <w:rPr>
          <w:rFonts w:ascii="Verdana" w:hAnsi="Verdana" w:cs="Arial"/>
        </w:rPr>
        <w:t xml:space="preserve"> této smlouvy a budou zastupovat smluvní stranu v</w:t>
      </w:r>
      <w:r w:rsidR="00FB28F7">
        <w:rPr>
          <w:rFonts w:ascii="Verdana" w:hAnsi="Verdana" w:cs="Arial"/>
        </w:rPr>
        <w:t> </w:t>
      </w:r>
      <w:r w:rsidR="00D779A0" w:rsidRPr="00D779A0">
        <w:rPr>
          <w:rFonts w:ascii="Verdana" w:hAnsi="Verdana" w:cs="Arial"/>
        </w:rPr>
        <w:t>rozsahu definovaném v</w:t>
      </w:r>
      <w:r w:rsidR="00FB28F7">
        <w:rPr>
          <w:rFonts w:ascii="Verdana" w:hAnsi="Verdana" w:cs="Arial"/>
        </w:rPr>
        <w:t> </w:t>
      </w:r>
      <w:r w:rsidR="00D779A0" w:rsidRPr="00D779A0">
        <w:rPr>
          <w:rFonts w:ascii="Verdana" w:hAnsi="Verdana" w:cs="Arial"/>
        </w:rPr>
        <w:t>této příloze s</w:t>
      </w:r>
      <w:r w:rsidR="00FB28F7">
        <w:rPr>
          <w:rFonts w:ascii="Verdana" w:hAnsi="Verdana" w:cs="Arial"/>
        </w:rPr>
        <w:t> </w:t>
      </w:r>
      <w:r w:rsidR="00D779A0" w:rsidRPr="00D779A0">
        <w:rPr>
          <w:rFonts w:ascii="Verdana" w:hAnsi="Verdana" w:cs="Arial"/>
        </w:rPr>
        <w:t>výjimkou změn nebo ukončení této smlouvy.</w:t>
      </w:r>
    </w:p>
    <w:p w14:paraId="2C41CCB6" w14:textId="77777777" w:rsidR="00744043" w:rsidRDefault="00744043" w:rsidP="00744043">
      <w:pPr>
        <w:pStyle w:val="Smlouvaodstavec"/>
        <w:numPr>
          <w:ilvl w:val="0"/>
          <w:numId w:val="0"/>
        </w:numPr>
        <w:spacing w:after="180"/>
        <w:ind w:left="709" w:hanging="709"/>
        <w:jc w:val="both"/>
        <w:rPr>
          <w:rFonts w:ascii="Verdana" w:hAnsi="Verdana" w:cs="Arial"/>
        </w:rPr>
      </w:pPr>
      <w:r>
        <w:rPr>
          <w:rFonts w:ascii="Verdana" w:hAnsi="Verdana" w:cs="Arial"/>
        </w:rPr>
        <w:t>5.2.</w:t>
      </w:r>
      <w:r>
        <w:rPr>
          <w:rFonts w:ascii="Verdana" w:hAnsi="Verdana" w:cs="Arial"/>
        </w:rPr>
        <w:tab/>
      </w:r>
      <w:r w:rsidR="00D779A0" w:rsidRPr="00D779A0">
        <w:rPr>
          <w:rFonts w:ascii="Verdana" w:hAnsi="Verdana" w:cs="Arial"/>
        </w:rPr>
        <w:t xml:space="preserve">Smluvní strany jsou oprávněny jednostranně změnit oprávněné osoby, jsou však povinny na takovou změnu druhou stranu písemně předem upozornit. </w:t>
      </w:r>
    </w:p>
    <w:p w14:paraId="73573463" w14:textId="77777777" w:rsidR="00D779A0" w:rsidRPr="00D779A0" w:rsidRDefault="00744043" w:rsidP="00744043">
      <w:pPr>
        <w:pStyle w:val="Smlouvaodstavec"/>
        <w:numPr>
          <w:ilvl w:val="0"/>
          <w:numId w:val="0"/>
        </w:numPr>
        <w:spacing w:after="180"/>
        <w:ind w:left="709" w:hanging="709"/>
        <w:jc w:val="both"/>
        <w:rPr>
          <w:rFonts w:ascii="Verdana" w:hAnsi="Verdana" w:cs="Arial"/>
        </w:rPr>
      </w:pPr>
      <w:r>
        <w:rPr>
          <w:rFonts w:ascii="Verdana" w:hAnsi="Verdana" w:cs="Arial"/>
        </w:rPr>
        <w:lastRenderedPageBreak/>
        <w:t>5.3.</w:t>
      </w:r>
      <w:r>
        <w:rPr>
          <w:rFonts w:ascii="Verdana" w:hAnsi="Verdana" w:cs="Arial"/>
        </w:rPr>
        <w:tab/>
      </w:r>
      <w:r w:rsidR="00D779A0" w:rsidRPr="00D779A0">
        <w:rPr>
          <w:rFonts w:ascii="Verdana" w:hAnsi="Verdana" w:cs="Arial"/>
        </w:rPr>
        <w:t>Pokud se mezi smluvními stranami předpokládá písemný kontakt, pokládají se písemné projevy za doručené druhé smluvní straně, pokud jsou doručeny jedním z</w:t>
      </w:r>
      <w:r w:rsidR="00FB28F7">
        <w:rPr>
          <w:rFonts w:ascii="Verdana" w:hAnsi="Verdana" w:cs="Arial"/>
        </w:rPr>
        <w:t> </w:t>
      </w:r>
      <w:r w:rsidR="00D779A0" w:rsidRPr="00D779A0">
        <w:rPr>
          <w:rFonts w:ascii="Verdana" w:hAnsi="Verdana" w:cs="Arial"/>
        </w:rPr>
        <w:t>následujících způsobů:</w:t>
      </w:r>
    </w:p>
    <w:p w14:paraId="7381A4BC" w14:textId="77777777" w:rsidR="00D779A0" w:rsidRPr="00D779A0" w:rsidRDefault="00D779A0" w:rsidP="00F60062">
      <w:pPr>
        <w:pStyle w:val="Smlouvaodstavec"/>
        <w:numPr>
          <w:ilvl w:val="0"/>
          <w:numId w:val="27"/>
        </w:numPr>
        <w:spacing w:after="180"/>
        <w:ind w:left="1134"/>
        <w:jc w:val="both"/>
        <w:rPr>
          <w:rFonts w:ascii="Verdana" w:hAnsi="Verdana" w:cs="Arial"/>
        </w:rPr>
      </w:pPr>
      <w:r w:rsidRPr="00D779A0">
        <w:rPr>
          <w:rFonts w:ascii="Verdana" w:hAnsi="Verdana" w:cs="Arial"/>
        </w:rPr>
        <w:t>osobním doručením</w:t>
      </w:r>
    </w:p>
    <w:p w14:paraId="4F99BA5B" w14:textId="77777777" w:rsidR="00D779A0" w:rsidRPr="00D779A0" w:rsidRDefault="00D779A0" w:rsidP="00F60062">
      <w:pPr>
        <w:pStyle w:val="Smlouvaodstavec"/>
        <w:numPr>
          <w:ilvl w:val="0"/>
          <w:numId w:val="27"/>
        </w:numPr>
        <w:spacing w:after="180"/>
        <w:ind w:left="1134"/>
        <w:jc w:val="both"/>
        <w:rPr>
          <w:rFonts w:ascii="Verdana" w:hAnsi="Verdana" w:cs="Arial"/>
        </w:rPr>
      </w:pPr>
      <w:r w:rsidRPr="00D779A0">
        <w:rPr>
          <w:rFonts w:ascii="Verdana" w:hAnsi="Verdana" w:cs="Arial"/>
        </w:rPr>
        <w:t xml:space="preserve">doporučeným dopisem </w:t>
      </w:r>
    </w:p>
    <w:p w14:paraId="578F0ADA" w14:textId="77777777" w:rsidR="00D779A0" w:rsidRDefault="00D779A0" w:rsidP="00F60062">
      <w:pPr>
        <w:pStyle w:val="Smlouvaodstavec"/>
        <w:numPr>
          <w:ilvl w:val="0"/>
          <w:numId w:val="27"/>
        </w:numPr>
        <w:spacing w:after="180"/>
        <w:ind w:left="1134"/>
        <w:jc w:val="both"/>
        <w:rPr>
          <w:rFonts w:ascii="Verdana" w:hAnsi="Verdana" w:cs="Arial"/>
        </w:rPr>
      </w:pPr>
      <w:r w:rsidRPr="00D779A0">
        <w:rPr>
          <w:rFonts w:ascii="Verdana" w:hAnsi="Verdana" w:cs="Arial"/>
        </w:rPr>
        <w:t>e-mailem s</w:t>
      </w:r>
      <w:r w:rsidR="00FB28F7">
        <w:rPr>
          <w:rFonts w:ascii="Verdana" w:hAnsi="Verdana" w:cs="Arial"/>
        </w:rPr>
        <w:t> </w:t>
      </w:r>
      <w:r w:rsidRPr="00D779A0">
        <w:rPr>
          <w:rFonts w:ascii="Verdana" w:hAnsi="Verdana" w:cs="Arial"/>
        </w:rPr>
        <w:t>dokladem o tom, že zpráva byl</w:t>
      </w:r>
      <w:r>
        <w:rPr>
          <w:rFonts w:ascii="Verdana" w:hAnsi="Verdana" w:cs="Arial"/>
        </w:rPr>
        <w:t>a druhé smluvní straně doručena</w:t>
      </w:r>
    </w:p>
    <w:p w14:paraId="25A02636" w14:textId="3A9D2F62" w:rsidR="002C4169" w:rsidRPr="002C4169" w:rsidRDefault="006649E5" w:rsidP="002C4169">
      <w:pPr>
        <w:pStyle w:val="Smlouvaodstavec"/>
        <w:numPr>
          <w:ilvl w:val="0"/>
          <w:numId w:val="27"/>
        </w:numPr>
        <w:spacing w:after="180"/>
        <w:ind w:left="1134"/>
        <w:jc w:val="both"/>
        <w:rPr>
          <w:rFonts w:ascii="Verdana" w:hAnsi="Verdana" w:cs="Arial"/>
        </w:rPr>
      </w:pPr>
      <w:r>
        <w:rPr>
          <w:rFonts w:ascii="Verdana" w:hAnsi="Verdana" w:cs="Arial"/>
          <w:bCs/>
          <w:szCs w:val="22"/>
        </w:rPr>
        <w:t xml:space="preserve">webový </w:t>
      </w:r>
      <w:proofErr w:type="spellStart"/>
      <w:r>
        <w:rPr>
          <w:rFonts w:ascii="Verdana" w:hAnsi="Verdana" w:cs="Arial"/>
          <w:bCs/>
          <w:szCs w:val="22"/>
        </w:rPr>
        <w:t>helpdesk</w:t>
      </w:r>
      <w:proofErr w:type="spellEnd"/>
      <w:r w:rsidR="008260BC">
        <w:rPr>
          <w:rFonts w:ascii="Verdana" w:hAnsi="Verdana" w:cs="Arial"/>
          <w:bCs/>
          <w:szCs w:val="22"/>
        </w:rPr>
        <w:t xml:space="preserve"> XXXXXXXXXXXXXXXXXXXXXXXXX</w:t>
      </w:r>
    </w:p>
    <w:p w14:paraId="2D154B25" w14:textId="77777777" w:rsidR="00376946" w:rsidRPr="00D779A0" w:rsidRDefault="00376946" w:rsidP="00D779A0">
      <w:pPr>
        <w:pStyle w:val="Smlouvaodstavec"/>
        <w:numPr>
          <w:ilvl w:val="0"/>
          <w:numId w:val="0"/>
        </w:numPr>
        <w:spacing w:after="180"/>
        <w:ind w:left="720"/>
        <w:jc w:val="both"/>
        <w:rPr>
          <w:rFonts w:ascii="Verdana" w:hAnsi="Verdana" w:cs="Arial"/>
        </w:rPr>
      </w:pPr>
    </w:p>
    <w:p w14:paraId="24F0948C" w14:textId="77777777" w:rsidR="00946080" w:rsidRPr="00946080" w:rsidRDefault="00B35E2D" w:rsidP="00946080">
      <w:pPr>
        <w:pStyle w:val="Smlouvalnek"/>
        <w:rPr>
          <w:rFonts w:ascii="Verdana" w:hAnsi="Verdana" w:cs="Arial"/>
          <w:sz w:val="22"/>
          <w:szCs w:val="22"/>
        </w:rPr>
      </w:pPr>
      <w:r>
        <w:rPr>
          <w:rFonts w:ascii="Verdana" w:hAnsi="Verdana" w:cs="Arial"/>
          <w:sz w:val="22"/>
          <w:szCs w:val="22"/>
        </w:rPr>
        <w:t xml:space="preserve">6. </w:t>
      </w:r>
      <w:r w:rsidR="00946080" w:rsidRPr="00946080">
        <w:rPr>
          <w:rFonts w:ascii="Verdana" w:hAnsi="Verdana" w:cs="Arial"/>
          <w:sz w:val="22"/>
          <w:szCs w:val="22"/>
        </w:rPr>
        <w:t>Ostatní ujednání</w:t>
      </w:r>
    </w:p>
    <w:p w14:paraId="3C7F8AFD" w14:textId="77777777" w:rsidR="006B3E58" w:rsidRDefault="00B35E2D" w:rsidP="006B3E58">
      <w:pPr>
        <w:pStyle w:val="Smlouvaodstavec"/>
        <w:numPr>
          <w:ilvl w:val="0"/>
          <w:numId w:val="0"/>
        </w:numPr>
        <w:spacing w:after="180"/>
        <w:ind w:left="709" w:hanging="709"/>
        <w:jc w:val="both"/>
        <w:rPr>
          <w:rFonts w:ascii="Verdana" w:hAnsi="Verdana" w:cs="Arial"/>
        </w:rPr>
      </w:pPr>
      <w:r>
        <w:rPr>
          <w:rFonts w:ascii="Verdana" w:hAnsi="Verdana" w:cs="Arial"/>
        </w:rPr>
        <w:t>6.1.</w:t>
      </w:r>
      <w:r>
        <w:rPr>
          <w:rFonts w:ascii="Verdana" w:hAnsi="Verdana" w:cs="Arial"/>
        </w:rPr>
        <w:tab/>
      </w:r>
      <w:r w:rsidR="00946080" w:rsidRPr="00946080">
        <w:rPr>
          <w:rFonts w:ascii="Verdana" w:hAnsi="Verdana" w:cs="Arial"/>
        </w:rPr>
        <w:t xml:space="preserve">Smluvní strany sjednávají, že </w:t>
      </w:r>
      <w:r w:rsidR="007B4CF1">
        <w:rPr>
          <w:rFonts w:ascii="Verdana" w:hAnsi="Verdana" w:cs="Arial"/>
        </w:rPr>
        <w:t>objednatel</w:t>
      </w:r>
      <w:r w:rsidR="007B4CF1" w:rsidRPr="00946080">
        <w:rPr>
          <w:rFonts w:ascii="Verdana" w:hAnsi="Verdana" w:cs="Arial"/>
        </w:rPr>
        <w:t xml:space="preserve"> </w:t>
      </w:r>
      <w:r w:rsidR="00946080" w:rsidRPr="00946080">
        <w:rPr>
          <w:rFonts w:ascii="Verdana" w:hAnsi="Verdana" w:cs="Arial"/>
        </w:rPr>
        <w:t>je povinen seznamovat poskytovatele při jeho servisních činnostech spojených s</w:t>
      </w:r>
      <w:r w:rsidR="00FB28F7">
        <w:rPr>
          <w:rFonts w:ascii="Verdana" w:hAnsi="Verdana" w:cs="Arial"/>
        </w:rPr>
        <w:t> </w:t>
      </w:r>
      <w:r w:rsidR="00946080" w:rsidRPr="00946080">
        <w:rPr>
          <w:rFonts w:ascii="Verdana" w:hAnsi="Verdana" w:cs="Arial"/>
        </w:rPr>
        <w:t>programovým vybavením</w:t>
      </w:r>
      <w:r w:rsidR="000B320B">
        <w:rPr>
          <w:rFonts w:ascii="Verdana" w:hAnsi="Verdana" w:cs="Arial"/>
        </w:rPr>
        <w:t xml:space="preserve"> dotčeným touto smlouvou</w:t>
      </w:r>
      <w:r w:rsidR="00946080" w:rsidRPr="00946080">
        <w:rPr>
          <w:rFonts w:ascii="Verdana" w:hAnsi="Verdana" w:cs="Arial"/>
        </w:rPr>
        <w:t xml:space="preserve"> se všemi potřebnými údaji, daty, informacemi a podmínkami předpokládaného využívání software a hardware v</w:t>
      </w:r>
      <w:r w:rsidR="00FB28F7">
        <w:rPr>
          <w:rFonts w:ascii="Verdana" w:hAnsi="Verdana" w:cs="Arial"/>
        </w:rPr>
        <w:t> </w:t>
      </w:r>
      <w:r w:rsidR="00946080" w:rsidRPr="00946080">
        <w:rPr>
          <w:rFonts w:ascii="Verdana" w:hAnsi="Verdana" w:cs="Arial"/>
        </w:rPr>
        <w:t xml:space="preserve">rámci činnosti společnosti </w:t>
      </w:r>
      <w:r w:rsidR="007B4CF1">
        <w:rPr>
          <w:rFonts w:ascii="Verdana" w:hAnsi="Verdana" w:cs="Arial"/>
        </w:rPr>
        <w:t>objednatel</w:t>
      </w:r>
      <w:r w:rsidR="0048604D">
        <w:rPr>
          <w:rFonts w:ascii="Verdana" w:hAnsi="Verdana" w:cs="Arial"/>
        </w:rPr>
        <w:t>e</w:t>
      </w:r>
      <w:r w:rsidR="00946080" w:rsidRPr="00946080">
        <w:rPr>
          <w:rFonts w:ascii="Verdana" w:hAnsi="Verdana" w:cs="Arial"/>
        </w:rPr>
        <w:t>.</w:t>
      </w:r>
    </w:p>
    <w:p w14:paraId="0403D45F" w14:textId="77777777" w:rsidR="006B3E58" w:rsidRDefault="006B3E58" w:rsidP="006B3E58">
      <w:pPr>
        <w:pStyle w:val="Smlouvaodstavec"/>
        <w:numPr>
          <w:ilvl w:val="0"/>
          <w:numId w:val="0"/>
        </w:numPr>
        <w:spacing w:after="180"/>
        <w:ind w:left="709" w:hanging="709"/>
        <w:jc w:val="both"/>
        <w:rPr>
          <w:rFonts w:ascii="Verdana" w:hAnsi="Verdana" w:cs="Arial"/>
        </w:rPr>
      </w:pPr>
      <w:r>
        <w:rPr>
          <w:rFonts w:ascii="Verdana" w:hAnsi="Verdana" w:cs="Arial"/>
        </w:rPr>
        <w:t>6.2.</w:t>
      </w:r>
      <w:r>
        <w:rPr>
          <w:rFonts w:ascii="Verdana" w:hAnsi="Verdana" w:cs="Arial"/>
        </w:rPr>
        <w:tab/>
      </w:r>
      <w:r w:rsidR="007B4CF1">
        <w:rPr>
          <w:rFonts w:ascii="Verdana" w:hAnsi="Verdana" w:cs="Arial"/>
        </w:rPr>
        <w:t xml:space="preserve">Objednatel </w:t>
      </w:r>
      <w:r w:rsidR="006B17CA" w:rsidRPr="007D07FC">
        <w:rPr>
          <w:rFonts w:ascii="Verdana" w:hAnsi="Verdana" w:cs="Arial"/>
        </w:rPr>
        <w:t>souhlasí s uváděním názvu své obchodní společnosti v tiskových materiálech a při propagačních akcích poskytovatele.</w:t>
      </w:r>
    </w:p>
    <w:p w14:paraId="21F6E66D" w14:textId="77777777" w:rsidR="006B3E58" w:rsidRDefault="006B3E58" w:rsidP="006B3E58">
      <w:pPr>
        <w:pStyle w:val="Smlouvaodstavec"/>
        <w:numPr>
          <w:ilvl w:val="0"/>
          <w:numId w:val="0"/>
        </w:numPr>
        <w:spacing w:after="180"/>
        <w:ind w:left="709" w:hanging="709"/>
        <w:jc w:val="both"/>
        <w:rPr>
          <w:rFonts w:ascii="Verdana" w:hAnsi="Verdana" w:cs="Arial"/>
        </w:rPr>
      </w:pPr>
      <w:r>
        <w:rPr>
          <w:rFonts w:ascii="Verdana" w:hAnsi="Verdana" w:cs="Arial"/>
        </w:rPr>
        <w:t>6.3.</w:t>
      </w:r>
      <w:r>
        <w:rPr>
          <w:rFonts w:ascii="Verdana" w:hAnsi="Verdana" w:cs="Arial"/>
        </w:rPr>
        <w:tab/>
      </w:r>
      <w:r w:rsidR="00946080" w:rsidRPr="00946080">
        <w:rPr>
          <w:rFonts w:ascii="Verdana" w:hAnsi="Verdana" w:cs="Arial"/>
        </w:rPr>
        <w:t>Smluvní strany se zavazují, že veškeré informace získané v</w:t>
      </w:r>
      <w:r w:rsidR="00FB28F7">
        <w:rPr>
          <w:rFonts w:ascii="Verdana" w:hAnsi="Verdana" w:cs="Arial"/>
        </w:rPr>
        <w:t> </w:t>
      </w:r>
      <w:r w:rsidR="00946080" w:rsidRPr="00946080">
        <w:rPr>
          <w:rFonts w:ascii="Verdana" w:hAnsi="Verdana" w:cs="Arial"/>
        </w:rPr>
        <w:t>rámci obchodního vztahu vyplývajícího z</w:t>
      </w:r>
      <w:r w:rsidR="00FB28F7">
        <w:rPr>
          <w:rFonts w:ascii="Verdana" w:hAnsi="Verdana" w:cs="Arial"/>
        </w:rPr>
        <w:t> </w:t>
      </w:r>
      <w:r w:rsidR="00946080" w:rsidRPr="00946080">
        <w:rPr>
          <w:rFonts w:ascii="Verdana" w:hAnsi="Verdana" w:cs="Arial"/>
        </w:rPr>
        <w:t>této smlouvy budou považovány za důvěrné a nebudou z</w:t>
      </w:r>
      <w:r w:rsidR="00FB28F7">
        <w:rPr>
          <w:rFonts w:ascii="Verdana" w:hAnsi="Verdana" w:cs="Arial"/>
        </w:rPr>
        <w:t> </w:t>
      </w:r>
      <w:r w:rsidR="00946080" w:rsidRPr="00946080">
        <w:rPr>
          <w:rFonts w:ascii="Verdana" w:hAnsi="Verdana" w:cs="Arial"/>
        </w:rPr>
        <w:t>jejich strany zneužity ani jinak šířeny.</w:t>
      </w:r>
    </w:p>
    <w:p w14:paraId="17F2B9FE" w14:textId="77777777" w:rsidR="006B3E58" w:rsidRDefault="006B3E58" w:rsidP="006B3E58">
      <w:pPr>
        <w:pStyle w:val="Smlouvaodstavec"/>
        <w:numPr>
          <w:ilvl w:val="0"/>
          <w:numId w:val="0"/>
        </w:numPr>
        <w:spacing w:after="180"/>
        <w:ind w:left="709" w:hanging="709"/>
        <w:jc w:val="both"/>
        <w:rPr>
          <w:rFonts w:ascii="Verdana" w:hAnsi="Verdana" w:cs="Arial"/>
        </w:rPr>
      </w:pPr>
      <w:r>
        <w:rPr>
          <w:rFonts w:ascii="Verdana" w:hAnsi="Verdana"/>
        </w:rPr>
        <w:t>6.4.</w:t>
      </w:r>
      <w:r>
        <w:rPr>
          <w:rFonts w:ascii="Verdana" w:hAnsi="Verdana"/>
        </w:rPr>
        <w:tab/>
      </w:r>
      <w:r w:rsidR="00946080" w:rsidRPr="00946080">
        <w:rPr>
          <w:rFonts w:ascii="Verdana" w:hAnsi="Verdana"/>
        </w:rPr>
        <w:t xml:space="preserve">Poskytovatel </w:t>
      </w:r>
      <w:r w:rsidR="007B3705">
        <w:rPr>
          <w:rFonts w:ascii="Verdana" w:hAnsi="Verdana"/>
        </w:rPr>
        <w:t xml:space="preserve">garantuje </w:t>
      </w:r>
      <w:r w:rsidR="001F58A0">
        <w:rPr>
          <w:rFonts w:ascii="Verdana" w:hAnsi="Verdana"/>
        </w:rPr>
        <w:t>provedení</w:t>
      </w:r>
      <w:r w:rsidR="00946080" w:rsidRPr="00946080">
        <w:rPr>
          <w:rFonts w:ascii="Verdana" w:hAnsi="Verdana"/>
        </w:rPr>
        <w:t xml:space="preserve"> servisního zásahu u </w:t>
      </w:r>
      <w:r w:rsidR="007B4CF1">
        <w:rPr>
          <w:rFonts w:ascii="Verdana" w:hAnsi="Verdana" w:cs="Arial"/>
        </w:rPr>
        <w:t>objednatele</w:t>
      </w:r>
      <w:r w:rsidR="007B4CF1" w:rsidRPr="00946080">
        <w:rPr>
          <w:rFonts w:ascii="Verdana" w:hAnsi="Verdana"/>
        </w:rPr>
        <w:t xml:space="preserve"> </w:t>
      </w:r>
      <w:r w:rsidR="00946080" w:rsidRPr="00946080">
        <w:rPr>
          <w:rFonts w:ascii="Verdana" w:hAnsi="Verdana"/>
        </w:rPr>
        <w:t>v</w:t>
      </w:r>
      <w:r w:rsidR="00FB28F7">
        <w:rPr>
          <w:rFonts w:ascii="Verdana" w:hAnsi="Verdana"/>
        </w:rPr>
        <w:t> </w:t>
      </w:r>
      <w:r w:rsidR="00946080" w:rsidRPr="00946080">
        <w:rPr>
          <w:rFonts w:ascii="Verdana" w:hAnsi="Verdana"/>
        </w:rPr>
        <w:t>p</w:t>
      </w:r>
      <w:r w:rsidR="00D8107A">
        <w:rPr>
          <w:rFonts w:ascii="Verdana" w:hAnsi="Verdana"/>
        </w:rPr>
        <w:t>racovní dny v</w:t>
      </w:r>
      <w:r w:rsidR="00FB28F7">
        <w:rPr>
          <w:rFonts w:ascii="Verdana" w:hAnsi="Verdana"/>
        </w:rPr>
        <w:t> </w:t>
      </w:r>
      <w:r w:rsidR="00D8107A">
        <w:rPr>
          <w:rFonts w:ascii="Verdana" w:hAnsi="Verdana"/>
        </w:rPr>
        <w:t>době mezi 8. až 16</w:t>
      </w:r>
      <w:r w:rsidR="00946080" w:rsidRPr="00946080">
        <w:rPr>
          <w:rFonts w:ascii="Verdana" w:hAnsi="Verdana"/>
        </w:rPr>
        <w:t xml:space="preserve">. hodinou do 48 hodin od výzvy </w:t>
      </w:r>
      <w:r w:rsidR="007B4CF1">
        <w:rPr>
          <w:rFonts w:ascii="Verdana" w:hAnsi="Verdana" w:cs="Arial"/>
        </w:rPr>
        <w:t>objednatel</w:t>
      </w:r>
      <w:r w:rsidR="00946080" w:rsidRPr="00946080">
        <w:rPr>
          <w:rFonts w:ascii="Verdana" w:hAnsi="Verdana"/>
        </w:rPr>
        <w:t xml:space="preserve">e. Tento servisní </w:t>
      </w:r>
      <w:r w:rsidR="0073406C">
        <w:rPr>
          <w:rFonts w:ascii="Verdana" w:hAnsi="Verdana"/>
        </w:rPr>
        <w:t>zásah</w:t>
      </w:r>
      <w:r w:rsidR="00946080" w:rsidRPr="00946080">
        <w:rPr>
          <w:rFonts w:ascii="Verdana" w:hAnsi="Verdana"/>
        </w:rPr>
        <w:t xml:space="preserve"> je účtován vždy podle platného ceníku</w:t>
      </w:r>
      <w:r w:rsidR="00D93A3F">
        <w:rPr>
          <w:rFonts w:ascii="Verdana" w:hAnsi="Verdana"/>
        </w:rPr>
        <w:t xml:space="preserve"> služeb, který tvoří přílohu č.</w:t>
      </w:r>
      <w:r w:rsidR="00946080" w:rsidRPr="00946080">
        <w:rPr>
          <w:rFonts w:ascii="Verdana" w:hAnsi="Verdana"/>
        </w:rPr>
        <w:t xml:space="preserve">2 této smlouvy. </w:t>
      </w:r>
    </w:p>
    <w:p w14:paraId="55D6094F" w14:textId="77777777" w:rsidR="00643D56" w:rsidRDefault="006B3E58" w:rsidP="006B3E58">
      <w:pPr>
        <w:pStyle w:val="Smlouvaodstavec"/>
        <w:numPr>
          <w:ilvl w:val="0"/>
          <w:numId w:val="0"/>
        </w:numPr>
        <w:spacing w:after="180"/>
        <w:ind w:left="709" w:hanging="709"/>
        <w:jc w:val="both"/>
        <w:rPr>
          <w:rFonts w:ascii="Verdana" w:hAnsi="Verdana"/>
        </w:rPr>
      </w:pPr>
      <w:r>
        <w:rPr>
          <w:rFonts w:ascii="Verdana" w:hAnsi="Verdana" w:cs="Arial"/>
        </w:rPr>
        <w:t>6.5.</w:t>
      </w:r>
      <w:r>
        <w:rPr>
          <w:rFonts w:ascii="Verdana" w:hAnsi="Verdana" w:cs="Arial"/>
        </w:rPr>
        <w:tab/>
      </w:r>
      <w:r w:rsidR="00643D56">
        <w:rPr>
          <w:rFonts w:ascii="Verdana" w:hAnsi="Verdana" w:cs="Arial"/>
        </w:rPr>
        <w:t>S</w:t>
      </w:r>
      <w:r w:rsidR="007B3705" w:rsidRPr="00643D56">
        <w:rPr>
          <w:rFonts w:ascii="Verdana" w:hAnsi="Verdana" w:cs="Arial"/>
        </w:rPr>
        <w:t>mluvní strany sjednávají, že p</w:t>
      </w:r>
      <w:r w:rsidR="007B3705" w:rsidRPr="00643D56">
        <w:rPr>
          <w:rFonts w:ascii="Verdana" w:hAnsi="Verdana"/>
        </w:rPr>
        <w:t xml:space="preserve">okud poskytovatel nenastoupí včas na objednaný servisní zásah, </w:t>
      </w:r>
      <w:r w:rsidR="007B3705" w:rsidRPr="00643D56">
        <w:rPr>
          <w:rFonts w:ascii="Verdana" w:hAnsi="Verdana" w:cs="Arial"/>
        </w:rPr>
        <w:t xml:space="preserve">je </w:t>
      </w:r>
      <w:r w:rsidR="007B4CF1">
        <w:rPr>
          <w:rFonts w:ascii="Verdana" w:hAnsi="Verdana" w:cs="Arial"/>
        </w:rPr>
        <w:t>objednatel</w:t>
      </w:r>
      <w:r w:rsidR="007B4CF1" w:rsidRPr="00643D56">
        <w:rPr>
          <w:rFonts w:ascii="Verdana" w:hAnsi="Verdana" w:cs="Arial"/>
        </w:rPr>
        <w:t xml:space="preserve"> </w:t>
      </w:r>
      <w:r w:rsidR="007B3705" w:rsidRPr="00643D56">
        <w:rPr>
          <w:rFonts w:ascii="Verdana" w:hAnsi="Verdana" w:cs="Arial"/>
        </w:rPr>
        <w:t xml:space="preserve">oprávněn požadovat a poskytovatel je povinen uhradit </w:t>
      </w:r>
      <w:r w:rsidR="007B4CF1">
        <w:rPr>
          <w:rFonts w:ascii="Verdana" w:hAnsi="Verdana" w:cs="Arial"/>
        </w:rPr>
        <w:t>objednateli</w:t>
      </w:r>
      <w:r w:rsidR="007B3705" w:rsidRPr="00643D56">
        <w:rPr>
          <w:rFonts w:ascii="Verdana" w:hAnsi="Verdana" w:cs="Arial"/>
        </w:rPr>
        <w:t xml:space="preserve"> </w:t>
      </w:r>
      <w:r w:rsidR="0019578F" w:rsidRPr="00643D56">
        <w:rPr>
          <w:rFonts w:ascii="Verdana" w:hAnsi="Verdana"/>
        </w:rPr>
        <w:t xml:space="preserve">smluvní pokutu ve výši </w:t>
      </w:r>
      <w:proofErr w:type="gramStart"/>
      <w:r w:rsidR="0019578F" w:rsidRPr="00643D56">
        <w:rPr>
          <w:rFonts w:ascii="Verdana" w:hAnsi="Verdana"/>
        </w:rPr>
        <w:t>0,</w:t>
      </w:r>
      <w:r w:rsidR="00136024">
        <w:rPr>
          <w:rFonts w:ascii="Verdana" w:hAnsi="Verdana"/>
        </w:rPr>
        <w:t>05</w:t>
      </w:r>
      <w:r w:rsidR="007B3705" w:rsidRPr="00643D56">
        <w:rPr>
          <w:rFonts w:ascii="Verdana" w:hAnsi="Verdana"/>
        </w:rPr>
        <w:t>%</w:t>
      </w:r>
      <w:proofErr w:type="gramEnd"/>
      <w:r w:rsidR="007B3705" w:rsidRPr="00643D56">
        <w:rPr>
          <w:rFonts w:ascii="Verdana" w:hAnsi="Verdana"/>
        </w:rPr>
        <w:t xml:space="preserve"> ročního paušálního poplatku</w:t>
      </w:r>
      <w:r w:rsidR="007B3705" w:rsidRPr="00643D56">
        <w:rPr>
          <w:rFonts w:ascii="Verdana" w:hAnsi="Verdana" w:cs="Arial"/>
        </w:rPr>
        <w:t xml:space="preserve"> za každý</w:t>
      </w:r>
      <w:r w:rsidR="00882918" w:rsidRPr="00643D56">
        <w:rPr>
          <w:rFonts w:ascii="Verdana" w:hAnsi="Verdana" w:cs="Arial"/>
        </w:rPr>
        <w:t>,</w:t>
      </w:r>
      <w:r w:rsidR="007B3705" w:rsidRPr="00643D56">
        <w:rPr>
          <w:rFonts w:ascii="Verdana" w:hAnsi="Verdana" w:cs="Arial"/>
        </w:rPr>
        <w:t xml:space="preserve"> byť i započatý den prodlení.</w:t>
      </w:r>
      <w:r w:rsidR="007B3705" w:rsidRPr="00643D56">
        <w:rPr>
          <w:rFonts w:ascii="Verdana" w:hAnsi="Verdana"/>
        </w:rPr>
        <w:t xml:space="preserve"> </w:t>
      </w:r>
    </w:p>
    <w:p w14:paraId="0F2FF2D8" w14:textId="77777777" w:rsidR="00946080" w:rsidRPr="00D779A0" w:rsidRDefault="00136024" w:rsidP="006B3E58">
      <w:pPr>
        <w:pStyle w:val="Smlouvaodstavec"/>
        <w:numPr>
          <w:ilvl w:val="0"/>
          <w:numId w:val="0"/>
        </w:numPr>
        <w:spacing w:after="180"/>
        <w:ind w:left="709" w:hanging="709"/>
        <w:jc w:val="both"/>
        <w:rPr>
          <w:rFonts w:ascii="Verdana" w:hAnsi="Verdana" w:cs="Arial"/>
        </w:rPr>
      </w:pPr>
      <w:r>
        <w:rPr>
          <w:rFonts w:ascii="Verdana" w:hAnsi="Verdana" w:cs="Arial"/>
        </w:rPr>
        <w:t>6.6.</w:t>
      </w:r>
      <w:r w:rsidRPr="00136024">
        <w:rPr>
          <w:rFonts w:ascii="Verdana" w:hAnsi="Verdana" w:cs="Arial"/>
        </w:rPr>
        <w:tab/>
      </w:r>
      <w:r w:rsidR="007B4CF1">
        <w:rPr>
          <w:rFonts w:ascii="Verdana" w:hAnsi="Verdana"/>
        </w:rPr>
        <w:t>O</w:t>
      </w:r>
      <w:r w:rsidR="007B4CF1">
        <w:rPr>
          <w:rFonts w:ascii="Verdana" w:hAnsi="Verdana" w:cs="Arial"/>
        </w:rPr>
        <w:t>bjednatel</w:t>
      </w:r>
      <w:r w:rsidR="007B4CF1">
        <w:rPr>
          <w:rFonts w:ascii="Verdana" w:hAnsi="Verdana"/>
        </w:rPr>
        <w:t xml:space="preserve"> </w:t>
      </w:r>
      <w:r w:rsidR="00820429">
        <w:rPr>
          <w:rFonts w:ascii="Verdana" w:hAnsi="Verdana"/>
        </w:rPr>
        <w:t>podpisem této smlouvy dává p</w:t>
      </w:r>
      <w:r w:rsidR="00946080" w:rsidRPr="00946080">
        <w:rPr>
          <w:rFonts w:ascii="Verdana" w:hAnsi="Verdana"/>
        </w:rPr>
        <w:t>oskytovateli souhlas k</w:t>
      </w:r>
      <w:r w:rsidR="00FB28F7">
        <w:rPr>
          <w:rFonts w:ascii="Verdana" w:hAnsi="Verdana"/>
        </w:rPr>
        <w:t> </w:t>
      </w:r>
      <w:r w:rsidR="00946080" w:rsidRPr="00946080">
        <w:rPr>
          <w:rFonts w:ascii="Verdana" w:hAnsi="Verdana"/>
        </w:rPr>
        <w:t>zasílání obch</w:t>
      </w:r>
      <w:r w:rsidR="00820429">
        <w:rPr>
          <w:rFonts w:ascii="Verdana" w:hAnsi="Verdana"/>
        </w:rPr>
        <w:t xml:space="preserve">odních sdělení na adresu sídla </w:t>
      </w:r>
      <w:r w:rsidR="007B4CF1">
        <w:rPr>
          <w:rFonts w:ascii="Verdana" w:hAnsi="Verdana" w:cs="Arial"/>
        </w:rPr>
        <w:t>objednatel</w:t>
      </w:r>
      <w:r w:rsidR="00946080" w:rsidRPr="00946080">
        <w:rPr>
          <w:rFonts w:ascii="Verdana" w:hAnsi="Verdana"/>
        </w:rPr>
        <w:t xml:space="preserve">e, jakož i na veškeré jeho elektronické adresy až do okamžiku, kdy </w:t>
      </w:r>
      <w:r w:rsidR="007B4CF1">
        <w:rPr>
          <w:rFonts w:ascii="Verdana" w:hAnsi="Verdana" w:cs="Arial"/>
        </w:rPr>
        <w:t>objednatel</w:t>
      </w:r>
      <w:r w:rsidR="007B4CF1" w:rsidRPr="00946080">
        <w:rPr>
          <w:rFonts w:ascii="Verdana" w:hAnsi="Verdana"/>
        </w:rPr>
        <w:t xml:space="preserve"> </w:t>
      </w:r>
      <w:r w:rsidR="00946080" w:rsidRPr="00946080">
        <w:rPr>
          <w:rFonts w:ascii="Verdana" w:hAnsi="Verdana"/>
        </w:rPr>
        <w:t xml:space="preserve">svůj souhlas prokazatelně </w:t>
      </w:r>
      <w:r w:rsidR="000B320B">
        <w:rPr>
          <w:rFonts w:ascii="Verdana" w:hAnsi="Verdana"/>
        </w:rPr>
        <w:t>odvolá</w:t>
      </w:r>
      <w:r w:rsidR="00946080" w:rsidRPr="00946080">
        <w:rPr>
          <w:rFonts w:ascii="Verdana" w:hAnsi="Verdana"/>
        </w:rPr>
        <w:t>. U vědomí dikce předchozí věty se Poskytovatel zavazuje zcela respektovat ustanovení § 7 odst. 3 zákona č. 480/2004 Sb., o některých službách informační společnosti a o změně některých zákonů (zákon o některých službách informační společnosti).</w:t>
      </w:r>
    </w:p>
    <w:p w14:paraId="3D840576" w14:textId="77777777" w:rsidR="001A36C9" w:rsidRDefault="001A36C9" w:rsidP="006B17CA">
      <w:pPr>
        <w:pStyle w:val="Smlouvalnek"/>
        <w:rPr>
          <w:rFonts w:ascii="Verdana" w:hAnsi="Verdana" w:cs="Arial"/>
          <w:sz w:val="22"/>
          <w:szCs w:val="22"/>
        </w:rPr>
      </w:pPr>
    </w:p>
    <w:p w14:paraId="0CD2542A" w14:textId="77777777" w:rsidR="006B17CA" w:rsidRPr="006B17CA" w:rsidRDefault="006B3E58" w:rsidP="006B17CA">
      <w:pPr>
        <w:pStyle w:val="Smlouvalnek"/>
        <w:rPr>
          <w:rFonts w:ascii="Verdana" w:hAnsi="Verdana" w:cs="Arial"/>
          <w:sz w:val="22"/>
          <w:szCs w:val="22"/>
        </w:rPr>
      </w:pPr>
      <w:r>
        <w:rPr>
          <w:rFonts w:ascii="Verdana" w:hAnsi="Verdana" w:cs="Arial"/>
          <w:sz w:val="22"/>
          <w:szCs w:val="22"/>
        </w:rPr>
        <w:t xml:space="preserve">7. </w:t>
      </w:r>
      <w:r w:rsidR="00946080" w:rsidRPr="00946080">
        <w:rPr>
          <w:rFonts w:ascii="Verdana" w:hAnsi="Verdana" w:cs="Arial"/>
          <w:sz w:val="22"/>
          <w:szCs w:val="22"/>
        </w:rPr>
        <w:t>Závěrečná ustanovení</w:t>
      </w:r>
    </w:p>
    <w:p w14:paraId="7BF38FFE" w14:textId="77777777" w:rsidR="006B3E58" w:rsidRDefault="006B3E58" w:rsidP="006B3E58">
      <w:pPr>
        <w:pStyle w:val="Smlouvaodstavec"/>
        <w:numPr>
          <w:ilvl w:val="0"/>
          <w:numId w:val="0"/>
        </w:numPr>
        <w:spacing w:after="180"/>
        <w:ind w:left="709" w:hanging="709"/>
        <w:jc w:val="both"/>
        <w:rPr>
          <w:rFonts w:ascii="Verdana" w:hAnsi="Verdana" w:cs="Arial"/>
        </w:rPr>
      </w:pPr>
      <w:r>
        <w:rPr>
          <w:rFonts w:ascii="Verdana" w:hAnsi="Verdana" w:cs="Arial"/>
        </w:rPr>
        <w:t>7.1.</w:t>
      </w:r>
      <w:r>
        <w:rPr>
          <w:rFonts w:ascii="Verdana" w:hAnsi="Verdana" w:cs="Arial"/>
        </w:rPr>
        <w:tab/>
      </w:r>
      <w:r w:rsidR="00946080" w:rsidRPr="00946080">
        <w:rPr>
          <w:rFonts w:ascii="Verdana" w:hAnsi="Verdana" w:cs="Arial"/>
        </w:rPr>
        <w:t xml:space="preserve">Smluvní strany činí nesporným, že jakékoli změny či doplnění této smlouvy mohou být provedeny pouze po vzájemném projednání formou písemných dodatků </w:t>
      </w:r>
      <w:r w:rsidR="000B320B">
        <w:rPr>
          <w:rFonts w:ascii="Verdana" w:hAnsi="Verdana" w:cs="Arial"/>
        </w:rPr>
        <w:t>podepsaných oběma</w:t>
      </w:r>
      <w:r w:rsidR="000B320B" w:rsidRPr="00946080">
        <w:rPr>
          <w:rFonts w:ascii="Verdana" w:hAnsi="Verdana" w:cs="Arial"/>
        </w:rPr>
        <w:t xml:space="preserve"> </w:t>
      </w:r>
      <w:r w:rsidR="00946080" w:rsidRPr="00946080">
        <w:rPr>
          <w:rFonts w:ascii="Verdana" w:hAnsi="Verdana" w:cs="Arial"/>
        </w:rPr>
        <w:t>smluvními stranami.</w:t>
      </w:r>
      <w:r w:rsidR="00672A3D" w:rsidRPr="00672A3D">
        <w:t xml:space="preserve"> </w:t>
      </w:r>
      <w:r w:rsidR="00672A3D" w:rsidRPr="00672A3D">
        <w:rPr>
          <w:rFonts w:ascii="Verdana" w:hAnsi="Verdana" w:cs="Arial"/>
        </w:rPr>
        <w:t>Smluvní strany výslovně vylučují změny této smlouvy ústní formou.</w:t>
      </w:r>
    </w:p>
    <w:p w14:paraId="397CAE9D" w14:textId="77777777" w:rsidR="00182147" w:rsidRDefault="006B3E58" w:rsidP="00182147">
      <w:pPr>
        <w:pStyle w:val="Smlouvaodstavec"/>
        <w:numPr>
          <w:ilvl w:val="0"/>
          <w:numId w:val="0"/>
        </w:numPr>
        <w:spacing w:after="180"/>
        <w:ind w:left="709" w:hanging="709"/>
        <w:jc w:val="both"/>
        <w:rPr>
          <w:rFonts w:ascii="Verdana" w:hAnsi="Verdana" w:cs="Arial"/>
        </w:rPr>
      </w:pPr>
      <w:r>
        <w:rPr>
          <w:rFonts w:ascii="Verdana" w:hAnsi="Verdana" w:cs="Arial"/>
        </w:rPr>
        <w:t>7.2.</w:t>
      </w:r>
      <w:r>
        <w:rPr>
          <w:rFonts w:ascii="Verdana" w:hAnsi="Verdana" w:cs="Arial"/>
        </w:rPr>
        <w:tab/>
      </w:r>
      <w:r w:rsidR="004D7FB3" w:rsidRPr="001A3804">
        <w:rPr>
          <w:rFonts w:ascii="Verdana" w:hAnsi="Verdana" w:cs="Arial"/>
        </w:rPr>
        <w:t>Tato smlouva se říd</w:t>
      </w:r>
      <w:r w:rsidR="004D7FB3">
        <w:rPr>
          <w:rFonts w:ascii="Verdana" w:hAnsi="Verdana" w:cs="Arial"/>
        </w:rPr>
        <w:t>í právním řádem České republiky</w:t>
      </w:r>
      <w:r w:rsidR="004D7FB3" w:rsidRPr="001A3804">
        <w:rPr>
          <w:rFonts w:ascii="Verdana" w:hAnsi="Verdana" w:cs="Arial"/>
        </w:rPr>
        <w:t>. Všechny spory vyplývající z této smlouvy a s touto smlouvou související se budou řešit u věcně příslušného obecného soudu v České republice podle českého práva, jehož místní příslušnos</w:t>
      </w:r>
      <w:r w:rsidR="004D7FB3">
        <w:rPr>
          <w:rFonts w:ascii="Verdana" w:hAnsi="Verdana" w:cs="Arial"/>
        </w:rPr>
        <w:t>t bude určena dle sídla poskytovatele.</w:t>
      </w:r>
    </w:p>
    <w:p w14:paraId="2DE119A3" w14:textId="77777777" w:rsidR="00182147" w:rsidRDefault="00182147" w:rsidP="00182147">
      <w:pPr>
        <w:pStyle w:val="Smlouvaodstavec"/>
        <w:numPr>
          <w:ilvl w:val="0"/>
          <w:numId w:val="0"/>
        </w:numPr>
        <w:spacing w:after="180"/>
        <w:ind w:left="709" w:hanging="709"/>
        <w:jc w:val="both"/>
        <w:rPr>
          <w:rFonts w:ascii="Verdana" w:hAnsi="Verdana" w:cs="Arial"/>
        </w:rPr>
      </w:pPr>
      <w:r>
        <w:rPr>
          <w:rFonts w:ascii="Verdana" w:hAnsi="Verdana" w:cs="Arial"/>
        </w:rPr>
        <w:t xml:space="preserve">7.3.     </w:t>
      </w:r>
      <w:r w:rsidRPr="00182147">
        <w:rPr>
          <w:rFonts w:ascii="Verdana" w:hAnsi="Verdana" w:cs="Arial"/>
        </w:rPr>
        <w:t>Tato Smlouva nabývá platnosti dnem podpisu oběma smluvními stranami a účinnosti dnem zveřejnění v registru smluv.</w:t>
      </w:r>
    </w:p>
    <w:p w14:paraId="04A4738A" w14:textId="77777777" w:rsidR="00182147" w:rsidRDefault="00182147" w:rsidP="00182147">
      <w:pPr>
        <w:pStyle w:val="Smlouvaodstavec"/>
        <w:numPr>
          <w:ilvl w:val="0"/>
          <w:numId w:val="0"/>
        </w:numPr>
        <w:spacing w:after="180"/>
        <w:ind w:left="709" w:hanging="709"/>
        <w:jc w:val="both"/>
        <w:rPr>
          <w:rFonts w:ascii="Verdana" w:hAnsi="Verdana" w:cs="Arial"/>
        </w:rPr>
      </w:pPr>
      <w:r>
        <w:rPr>
          <w:rFonts w:ascii="Verdana" w:hAnsi="Verdana" w:cs="Arial"/>
        </w:rPr>
        <w:lastRenderedPageBreak/>
        <w:t>7.4.</w:t>
      </w:r>
      <w:r>
        <w:rPr>
          <w:rFonts w:ascii="Verdana" w:hAnsi="Verdana" w:cs="Arial"/>
        </w:rPr>
        <w:tab/>
      </w:r>
      <w:r w:rsidRPr="00182147">
        <w:rPr>
          <w:rFonts w:ascii="Verdana" w:hAnsi="Verdana" w:cs="Arial"/>
        </w:rPr>
        <w:t xml:space="preserve">Znění této smlouvy není obchodním tajemstvím a </w:t>
      </w:r>
      <w:r>
        <w:rPr>
          <w:rFonts w:ascii="Verdana" w:hAnsi="Verdana" w:cs="Arial"/>
        </w:rPr>
        <w:t>poskytovatel</w:t>
      </w:r>
      <w:r w:rsidRPr="00182147">
        <w:rPr>
          <w:rFonts w:ascii="Verdana" w:hAnsi="Verdana" w:cs="Arial"/>
        </w:rPr>
        <w:t xml:space="preserve"> souhlasí se zveřejněním všech náležitostí smluvního vztahu.</w:t>
      </w:r>
    </w:p>
    <w:p w14:paraId="12193316" w14:textId="77777777" w:rsidR="00B04D92" w:rsidRDefault="00182147" w:rsidP="00B04D92">
      <w:pPr>
        <w:pStyle w:val="Smlouvaodstavec"/>
        <w:numPr>
          <w:ilvl w:val="0"/>
          <w:numId w:val="0"/>
        </w:numPr>
        <w:spacing w:after="180"/>
        <w:ind w:left="709" w:hanging="709"/>
        <w:jc w:val="both"/>
        <w:rPr>
          <w:rFonts w:ascii="Verdana" w:hAnsi="Verdana" w:cs="Arial"/>
        </w:rPr>
      </w:pPr>
      <w:r>
        <w:rPr>
          <w:rFonts w:ascii="Verdana" w:hAnsi="Verdana" w:cs="Arial"/>
        </w:rPr>
        <w:t>7.5.</w:t>
      </w:r>
      <w:r>
        <w:rPr>
          <w:rFonts w:ascii="Verdana" w:hAnsi="Verdana" w:cs="Arial"/>
        </w:rPr>
        <w:tab/>
      </w:r>
      <w:r w:rsidRPr="00182147">
        <w:rPr>
          <w:rFonts w:ascii="Verdana" w:hAnsi="Verdana" w:cs="Arial"/>
        </w:rPr>
        <w:t xml:space="preserve">Smluvní strany se dohodly, že povinnost vyplývající ze zákona č. 340/2015 Sb., o registru smluv provede objednatel zveřejněním této smlouvy v registru smluv. Návrh smlouvy bude </w:t>
      </w:r>
      <w:r>
        <w:rPr>
          <w:rFonts w:ascii="Verdana" w:hAnsi="Verdana" w:cs="Arial"/>
        </w:rPr>
        <w:t>poskytovatelem</w:t>
      </w:r>
      <w:r w:rsidRPr="00182147">
        <w:rPr>
          <w:rFonts w:ascii="Verdana" w:hAnsi="Verdana" w:cs="Arial"/>
        </w:rPr>
        <w:t xml:space="preserve"> předložen v otevřeném a strojově čitelném formátu dle zákona č. 222/2015 Sb. o změně zákona o svobodném přístupu k informacím, z důvodu zveřejňovat smlouvy podle zákona č. 340/2015 Sb., o registru smluv, v platném znění.</w:t>
      </w:r>
    </w:p>
    <w:p w14:paraId="06432E37" w14:textId="2CEDE1AE" w:rsidR="00182147" w:rsidRDefault="00B04D92" w:rsidP="00B04D92">
      <w:pPr>
        <w:pStyle w:val="Smlouvaodstavec"/>
        <w:numPr>
          <w:ilvl w:val="0"/>
          <w:numId w:val="0"/>
        </w:numPr>
        <w:spacing w:after="180"/>
        <w:ind w:left="709" w:hanging="709"/>
        <w:jc w:val="both"/>
        <w:rPr>
          <w:rFonts w:ascii="Verdana" w:hAnsi="Verdana" w:cs="Arial"/>
        </w:rPr>
      </w:pPr>
      <w:r>
        <w:rPr>
          <w:rFonts w:ascii="Verdana" w:hAnsi="Verdana" w:cs="Arial"/>
        </w:rPr>
        <w:t>7.6.</w:t>
      </w:r>
      <w:r>
        <w:rPr>
          <w:rFonts w:ascii="Verdana" w:hAnsi="Verdana" w:cs="Arial"/>
        </w:rPr>
        <w:tab/>
      </w:r>
      <w:r w:rsidRPr="00B04D92">
        <w:rPr>
          <w:rFonts w:ascii="Verdana" w:hAnsi="Verdana" w:cs="Arial"/>
        </w:rPr>
        <w:t>Tato smlouva je vyhotovena elektronicky, podepsaná ve 2 výtiscích oprávněnými zástupci smluvních stran, opatřena elektronickými podpisy založenými na kvalifikovaném certifikátu dle zákona č. 297/2016 Sb., o službách vytvářejících důvěru pro elektronické transakce, ve znění pozdějších předpisů, z nichž každý má platnost originálu a každá ze smluvních stran obdrží po jednom vyhotovení.</w:t>
      </w:r>
    </w:p>
    <w:p w14:paraId="10116263" w14:textId="10F835F0" w:rsidR="00AE2E31" w:rsidRDefault="006B3E58" w:rsidP="006B3E58">
      <w:pPr>
        <w:pStyle w:val="Smlouvaodstavec"/>
        <w:numPr>
          <w:ilvl w:val="0"/>
          <w:numId w:val="0"/>
        </w:numPr>
        <w:spacing w:after="180"/>
        <w:ind w:left="709" w:hanging="709"/>
        <w:jc w:val="both"/>
        <w:rPr>
          <w:rFonts w:ascii="Verdana" w:hAnsi="Verdana" w:cs="Arial"/>
        </w:rPr>
      </w:pPr>
      <w:r>
        <w:rPr>
          <w:rFonts w:ascii="Verdana" w:hAnsi="Verdana"/>
        </w:rPr>
        <w:t>7.</w:t>
      </w:r>
      <w:r w:rsidR="00B04D92">
        <w:rPr>
          <w:rFonts w:ascii="Verdana" w:hAnsi="Verdana"/>
        </w:rPr>
        <w:t>7</w:t>
      </w:r>
      <w:r>
        <w:rPr>
          <w:rFonts w:ascii="Verdana" w:hAnsi="Verdana"/>
        </w:rPr>
        <w:t>.</w:t>
      </w:r>
      <w:r>
        <w:rPr>
          <w:rFonts w:ascii="Verdana" w:hAnsi="Verdana"/>
        </w:rPr>
        <w:tab/>
      </w:r>
      <w:r w:rsidR="00AE2E31" w:rsidRPr="00AE2E31">
        <w:rPr>
          <w:rFonts w:ascii="Verdana" w:hAnsi="Verdana" w:cs="Arial"/>
          <w:szCs w:val="24"/>
        </w:rPr>
        <w:t xml:space="preserve">Platnost této smlouvy </w:t>
      </w:r>
      <w:r w:rsidR="00AE2E31" w:rsidRPr="00946080">
        <w:rPr>
          <w:rFonts w:ascii="Verdana" w:hAnsi="Verdana"/>
        </w:rPr>
        <w:t xml:space="preserve">o </w:t>
      </w:r>
      <w:r w:rsidR="00AE2E31">
        <w:rPr>
          <w:rFonts w:ascii="Verdana" w:hAnsi="Verdana"/>
        </w:rPr>
        <w:t xml:space="preserve">poskytování služby a </w:t>
      </w:r>
      <w:r w:rsidR="00AE2E31" w:rsidRPr="00946080">
        <w:rPr>
          <w:rFonts w:ascii="Verdana" w:hAnsi="Verdana"/>
        </w:rPr>
        <w:t xml:space="preserve">systémové podpoře </w:t>
      </w:r>
      <w:r w:rsidR="00AE2E31" w:rsidRPr="00AE2E31">
        <w:rPr>
          <w:rFonts w:ascii="Verdana" w:hAnsi="Verdana" w:cs="Arial"/>
          <w:szCs w:val="24"/>
        </w:rPr>
        <w:t>mohou obě smluvní strany ukončit vzájemnou dohodou nebo jednostrannou výpovědí bez udání důvodu učiněnou jednou ze smluvních stran, pro kterou se sjednává šestiměsíční výpovědní lhůta. Výpovědní lhůta začíná běžet prvním dnem měsíce následujícího po měsíci, v němž byla výpověď doručena druhé smluvní straně. Výpověď může být dána výhradně v písemné podobě, a to na posledně známou adresu.</w:t>
      </w:r>
    </w:p>
    <w:p w14:paraId="76DFBA5D" w14:textId="74084C6D" w:rsidR="00AE2E31" w:rsidRDefault="00AE2E31" w:rsidP="006B3E58">
      <w:pPr>
        <w:pStyle w:val="Smlouvaodstavec"/>
        <w:numPr>
          <w:ilvl w:val="0"/>
          <w:numId w:val="0"/>
        </w:numPr>
        <w:spacing w:after="180"/>
        <w:ind w:left="709" w:hanging="709"/>
        <w:jc w:val="both"/>
        <w:rPr>
          <w:rFonts w:ascii="Verdana" w:hAnsi="Verdana" w:cs="Arial"/>
        </w:rPr>
      </w:pPr>
      <w:r>
        <w:rPr>
          <w:rFonts w:ascii="Verdana" w:hAnsi="Verdana" w:cs="Arial"/>
        </w:rPr>
        <w:t>7.8.</w:t>
      </w:r>
      <w:r>
        <w:rPr>
          <w:rFonts w:ascii="Verdana" w:hAnsi="Verdana" w:cs="Arial"/>
        </w:rPr>
        <w:tab/>
      </w:r>
      <w:r w:rsidRPr="00AE2E31">
        <w:rPr>
          <w:rFonts w:ascii="Verdana" w:hAnsi="Verdana" w:cs="Arial"/>
        </w:rPr>
        <w:t xml:space="preserve">Poskytovatel nemůže převézt závazky i pohledávky, plynoucí z této smlouvy na jinou osobu bez písemného souhlasu </w:t>
      </w:r>
      <w:r w:rsidR="00064FF8">
        <w:rPr>
          <w:rFonts w:ascii="Verdana" w:hAnsi="Verdana" w:cs="Arial"/>
        </w:rPr>
        <w:t>o</w:t>
      </w:r>
      <w:r w:rsidRPr="00AE2E31">
        <w:rPr>
          <w:rFonts w:ascii="Verdana" w:hAnsi="Verdana" w:cs="Arial"/>
        </w:rPr>
        <w:t>bjednatele</w:t>
      </w:r>
      <w:r>
        <w:rPr>
          <w:rFonts w:ascii="Verdana" w:hAnsi="Verdana" w:cs="Arial"/>
        </w:rPr>
        <w:t>.</w:t>
      </w:r>
    </w:p>
    <w:p w14:paraId="24B70063" w14:textId="7E323822" w:rsidR="006B3E58" w:rsidRDefault="006B3E58" w:rsidP="006B3E58">
      <w:pPr>
        <w:pStyle w:val="Smlouvaodstavec"/>
        <w:numPr>
          <w:ilvl w:val="0"/>
          <w:numId w:val="0"/>
        </w:numPr>
        <w:spacing w:after="180"/>
        <w:ind w:left="709" w:hanging="709"/>
        <w:jc w:val="both"/>
        <w:rPr>
          <w:rFonts w:ascii="Verdana" w:hAnsi="Verdana"/>
        </w:rPr>
      </w:pPr>
      <w:r>
        <w:rPr>
          <w:rFonts w:ascii="Verdana" w:hAnsi="Verdana"/>
        </w:rPr>
        <w:t>7.</w:t>
      </w:r>
      <w:r w:rsidR="00AE2E31">
        <w:rPr>
          <w:rFonts w:ascii="Verdana" w:hAnsi="Verdana"/>
        </w:rPr>
        <w:t>9</w:t>
      </w:r>
      <w:r>
        <w:rPr>
          <w:rFonts w:ascii="Verdana" w:hAnsi="Verdana"/>
        </w:rPr>
        <w:t>.</w:t>
      </w:r>
      <w:r>
        <w:rPr>
          <w:rFonts w:ascii="Verdana" w:hAnsi="Verdana"/>
        </w:rPr>
        <w:tab/>
      </w:r>
      <w:r w:rsidR="00946080" w:rsidRPr="0067783E">
        <w:rPr>
          <w:rFonts w:ascii="Verdana" w:hAnsi="Verdana"/>
        </w:rPr>
        <w:t>Smluvní strany prohlašují, že si tuto smlouvu před jejím podpisem přečetly, s</w:t>
      </w:r>
      <w:r w:rsidR="00FB28F7">
        <w:rPr>
          <w:rFonts w:ascii="Verdana" w:hAnsi="Verdana"/>
        </w:rPr>
        <w:t> </w:t>
      </w:r>
      <w:r w:rsidR="00946080" w:rsidRPr="0067783E">
        <w:rPr>
          <w:rFonts w:ascii="Verdana" w:hAnsi="Verdana"/>
        </w:rPr>
        <w:t>jejím obsahem souhlasí, a že byla uzavřena po vzájemném projednání podle jejich pravé a svobodné vůle, přičemž její autentičnost stvrzují svými níže uvedenými podpisy.</w:t>
      </w:r>
    </w:p>
    <w:p w14:paraId="1B969FB2" w14:textId="7D3C1959" w:rsidR="00260F22" w:rsidRPr="006B3E58" w:rsidRDefault="006B3E58" w:rsidP="006B3E58">
      <w:pPr>
        <w:pStyle w:val="Smlouvaodstavec"/>
        <w:numPr>
          <w:ilvl w:val="0"/>
          <w:numId w:val="0"/>
        </w:numPr>
        <w:spacing w:after="180"/>
        <w:ind w:left="709" w:hanging="709"/>
        <w:jc w:val="both"/>
        <w:rPr>
          <w:rFonts w:ascii="Verdana" w:hAnsi="Verdana" w:cs="Arial"/>
        </w:rPr>
      </w:pPr>
      <w:r w:rsidRPr="006B3E58">
        <w:rPr>
          <w:rFonts w:ascii="Verdana" w:hAnsi="Verdana" w:cs="Arial"/>
        </w:rPr>
        <w:t>7.</w:t>
      </w:r>
      <w:r w:rsidR="00AE2E31">
        <w:rPr>
          <w:rFonts w:ascii="Verdana" w:hAnsi="Verdana" w:cs="Arial"/>
        </w:rPr>
        <w:t>10</w:t>
      </w:r>
      <w:r w:rsidRPr="006B3E58">
        <w:rPr>
          <w:rFonts w:ascii="Verdana" w:hAnsi="Verdana" w:cs="Arial"/>
        </w:rPr>
        <w:t>.</w:t>
      </w:r>
      <w:r w:rsidRPr="006B3E58">
        <w:rPr>
          <w:rFonts w:ascii="Verdana" w:hAnsi="Verdana" w:cs="Arial"/>
        </w:rPr>
        <w:tab/>
      </w:r>
      <w:r w:rsidR="00260F22" w:rsidRPr="0067783E">
        <w:rPr>
          <w:rFonts w:ascii="Verdana" w:hAnsi="Verdana" w:cs="Arial"/>
          <w:u w:val="single"/>
        </w:rPr>
        <w:t>Přílohy:</w:t>
      </w:r>
    </w:p>
    <w:p w14:paraId="7C793F4F" w14:textId="77777777" w:rsidR="00260F22" w:rsidRPr="0067783E" w:rsidRDefault="00260F22" w:rsidP="006B3E58">
      <w:pPr>
        <w:tabs>
          <w:tab w:val="center" w:pos="1985"/>
        </w:tabs>
        <w:ind w:left="709"/>
        <w:jc w:val="both"/>
        <w:rPr>
          <w:rFonts w:ascii="Verdana" w:hAnsi="Verdana" w:cs="Arial"/>
        </w:rPr>
      </w:pPr>
      <w:r w:rsidRPr="0067783E">
        <w:rPr>
          <w:rFonts w:ascii="Verdana" w:hAnsi="Verdana" w:cs="Arial"/>
        </w:rPr>
        <w:t>Příloha č. 1: Konfigurace programového vybavení</w:t>
      </w:r>
    </w:p>
    <w:p w14:paraId="527EBD1F" w14:textId="77777777" w:rsidR="00260F22" w:rsidRPr="00657C49" w:rsidRDefault="00260F22" w:rsidP="006B3E58">
      <w:pPr>
        <w:tabs>
          <w:tab w:val="center" w:pos="1985"/>
        </w:tabs>
        <w:ind w:left="709"/>
        <w:jc w:val="both"/>
        <w:rPr>
          <w:rFonts w:ascii="Verdana" w:hAnsi="Verdana" w:cs="Arial"/>
        </w:rPr>
      </w:pPr>
      <w:r w:rsidRPr="0067783E">
        <w:rPr>
          <w:rFonts w:ascii="Verdana" w:hAnsi="Verdana" w:cs="Arial"/>
        </w:rPr>
        <w:t>Příloha č. 2: Ceník služeb</w:t>
      </w:r>
      <w:r w:rsidR="00657C49" w:rsidRPr="00657C49">
        <w:rPr>
          <w:rFonts w:ascii="Verdana" w:hAnsi="Verdana" w:cs="Arial"/>
        </w:rPr>
        <w:t xml:space="preserve"> </w:t>
      </w:r>
      <w:r w:rsidR="00657C49" w:rsidRPr="0067783E">
        <w:rPr>
          <w:rFonts w:ascii="Verdana" w:hAnsi="Verdana" w:cs="Arial"/>
        </w:rPr>
        <w:t>poskytovaných</w:t>
      </w:r>
      <w:r w:rsidR="00657C49" w:rsidRPr="00657C49">
        <w:rPr>
          <w:rFonts w:ascii="Verdana" w:hAnsi="Verdana" w:cs="Arial"/>
        </w:rPr>
        <w:t xml:space="preserve"> </w:t>
      </w:r>
      <w:r w:rsidR="00657C49" w:rsidRPr="006E7C10">
        <w:rPr>
          <w:rFonts w:ascii="Verdana" w:hAnsi="Verdana" w:cs="Arial"/>
          <w:bCs/>
        </w:rPr>
        <w:t>nad rámec paušálu</w:t>
      </w:r>
    </w:p>
    <w:p w14:paraId="632A3F2D" w14:textId="77777777" w:rsidR="000D2C86" w:rsidRDefault="000D2C86" w:rsidP="006B3E58">
      <w:pPr>
        <w:tabs>
          <w:tab w:val="center" w:pos="1985"/>
        </w:tabs>
        <w:ind w:left="709"/>
        <w:jc w:val="both"/>
        <w:rPr>
          <w:rFonts w:ascii="Verdana" w:hAnsi="Verdana" w:cs="Arial"/>
        </w:rPr>
      </w:pPr>
      <w:r w:rsidRPr="000D2C86">
        <w:rPr>
          <w:rFonts w:ascii="Verdana" w:hAnsi="Verdana" w:cs="Arial"/>
        </w:rPr>
        <w:t xml:space="preserve">Příloha č. </w:t>
      </w:r>
      <w:r w:rsidR="00875934">
        <w:rPr>
          <w:rFonts w:ascii="Verdana" w:hAnsi="Verdana" w:cs="Arial"/>
        </w:rPr>
        <w:t>3</w:t>
      </w:r>
      <w:r w:rsidRPr="000D2C86">
        <w:rPr>
          <w:rFonts w:ascii="Verdana" w:hAnsi="Verdana" w:cs="Arial"/>
        </w:rPr>
        <w:t>: Oprávněné osoby</w:t>
      </w:r>
      <w:r w:rsidR="007B3705">
        <w:rPr>
          <w:rFonts w:ascii="Verdana" w:hAnsi="Verdana" w:cs="Arial"/>
        </w:rPr>
        <w:t xml:space="preserve"> </w:t>
      </w:r>
      <w:r w:rsidR="009E3673">
        <w:rPr>
          <w:rFonts w:ascii="Verdana" w:hAnsi="Verdana" w:cs="Arial"/>
        </w:rPr>
        <w:t>objednatele</w:t>
      </w:r>
    </w:p>
    <w:p w14:paraId="66C69748" w14:textId="77777777" w:rsidR="00A8193C" w:rsidRPr="000D2C86" w:rsidRDefault="00A8193C" w:rsidP="006B3E58">
      <w:pPr>
        <w:tabs>
          <w:tab w:val="center" w:pos="1985"/>
        </w:tabs>
        <w:ind w:left="709"/>
        <w:jc w:val="both"/>
        <w:rPr>
          <w:rFonts w:ascii="Verdana" w:hAnsi="Verdana" w:cs="Arial"/>
        </w:rPr>
      </w:pPr>
      <w:r w:rsidRPr="00A8193C">
        <w:rPr>
          <w:rFonts w:ascii="Verdana" w:hAnsi="Verdana" w:cs="Arial"/>
        </w:rPr>
        <w:t>Příloha č. 4: Součinnost a vzdálený přístup poskytovatele</w:t>
      </w:r>
    </w:p>
    <w:p w14:paraId="6BA6A19C" w14:textId="77777777" w:rsidR="00450391" w:rsidRPr="0067783E" w:rsidRDefault="00450391" w:rsidP="006B3E58">
      <w:pPr>
        <w:tabs>
          <w:tab w:val="center" w:pos="1985"/>
        </w:tabs>
        <w:ind w:left="709"/>
        <w:jc w:val="both"/>
        <w:rPr>
          <w:rFonts w:ascii="Verdana" w:hAnsi="Verdana" w:cs="Arial"/>
        </w:rPr>
      </w:pPr>
      <w:r w:rsidRPr="000D2C86">
        <w:rPr>
          <w:rFonts w:ascii="Verdana" w:hAnsi="Verdana" w:cs="Arial"/>
        </w:rPr>
        <w:t xml:space="preserve">Příloha č. </w:t>
      </w:r>
      <w:r w:rsidR="00A8193C">
        <w:rPr>
          <w:rFonts w:ascii="Verdana" w:hAnsi="Verdana" w:cs="Arial"/>
        </w:rPr>
        <w:t>5</w:t>
      </w:r>
      <w:r w:rsidRPr="000D2C86">
        <w:rPr>
          <w:rFonts w:ascii="Verdana" w:hAnsi="Verdana" w:cs="Arial"/>
        </w:rPr>
        <w:t xml:space="preserve">: </w:t>
      </w:r>
      <w:r w:rsidRPr="00450391">
        <w:rPr>
          <w:rFonts w:ascii="Verdana" w:hAnsi="Verdana" w:cs="Arial"/>
        </w:rPr>
        <w:t>Garantovaná úroveň služeb (SLA)</w:t>
      </w:r>
    </w:p>
    <w:p w14:paraId="7292D28F" w14:textId="77777777" w:rsidR="00260F22" w:rsidRPr="0067783E" w:rsidRDefault="00260F22" w:rsidP="00260F22">
      <w:pPr>
        <w:tabs>
          <w:tab w:val="center" w:pos="1985"/>
        </w:tabs>
        <w:ind w:left="425"/>
        <w:jc w:val="both"/>
        <w:rPr>
          <w:rFonts w:ascii="Verdana" w:hAnsi="Verdana" w:cs="Arial"/>
        </w:rPr>
      </w:pPr>
    </w:p>
    <w:p w14:paraId="05A49F94" w14:textId="77777777" w:rsidR="00D779A0" w:rsidRDefault="00D779A0" w:rsidP="000656B5">
      <w:pPr>
        <w:jc w:val="both"/>
        <w:rPr>
          <w:rFonts w:ascii="Verdana" w:hAnsi="Verdana" w:cs="Arial"/>
        </w:rPr>
      </w:pPr>
    </w:p>
    <w:p w14:paraId="477EB6B6" w14:textId="77777777" w:rsidR="00401DA7" w:rsidRDefault="00401DA7" w:rsidP="000656B5">
      <w:pPr>
        <w:jc w:val="both"/>
        <w:rPr>
          <w:rFonts w:ascii="Verdana" w:hAnsi="Verdana" w:cs="Arial"/>
        </w:rPr>
      </w:pPr>
    </w:p>
    <w:p w14:paraId="6334332A" w14:textId="77777777" w:rsidR="00442647" w:rsidRDefault="00442647" w:rsidP="000656B5">
      <w:pPr>
        <w:jc w:val="both"/>
        <w:rPr>
          <w:rFonts w:ascii="Verdana" w:hAnsi="Verdana" w:cs="Arial"/>
        </w:rPr>
      </w:pPr>
    </w:p>
    <w:p w14:paraId="649BC44C" w14:textId="1BF342BF" w:rsidR="00062C25" w:rsidRDefault="00442647" w:rsidP="00B053CD">
      <w:pPr>
        <w:jc w:val="both"/>
        <w:rPr>
          <w:rFonts w:ascii="Verdana" w:hAnsi="Verdana" w:cs="Arial"/>
        </w:rPr>
      </w:pPr>
      <w:r>
        <w:rPr>
          <w:rFonts w:ascii="Verdana" w:hAnsi="Verdana" w:cs="Arial"/>
        </w:rPr>
        <w:t xml:space="preserve">           </w:t>
      </w:r>
      <w:r w:rsidR="000656B5" w:rsidRPr="0067783E">
        <w:rPr>
          <w:rFonts w:ascii="Verdana" w:hAnsi="Verdana" w:cs="Arial"/>
        </w:rPr>
        <w:t>V</w:t>
      </w:r>
      <w:r w:rsidR="00FE46EE">
        <w:rPr>
          <w:rFonts w:ascii="Verdana" w:hAnsi="Verdana" w:cs="Arial"/>
        </w:rPr>
        <w:t> </w:t>
      </w:r>
      <w:r w:rsidR="000656B5" w:rsidRPr="0067783E">
        <w:rPr>
          <w:rFonts w:ascii="Verdana" w:hAnsi="Verdana" w:cs="Arial"/>
        </w:rPr>
        <w:t>P</w:t>
      </w:r>
      <w:r w:rsidR="00260F22">
        <w:rPr>
          <w:rFonts w:ascii="Verdana" w:hAnsi="Verdana" w:cs="Arial"/>
        </w:rPr>
        <w:t>lzni</w:t>
      </w:r>
      <w:r w:rsidR="00FE46EE">
        <w:rPr>
          <w:rFonts w:ascii="Verdana" w:hAnsi="Verdana" w:cs="Arial"/>
        </w:rPr>
        <w:t>,</w:t>
      </w:r>
      <w:r w:rsidR="000B21D2">
        <w:rPr>
          <w:rFonts w:ascii="Verdana" w:hAnsi="Verdana" w:cs="Arial"/>
        </w:rPr>
        <w:t xml:space="preserve"> dne</w:t>
      </w:r>
      <w:r w:rsidR="00AE644B">
        <w:rPr>
          <w:rFonts w:ascii="Verdana" w:hAnsi="Verdana" w:cs="Arial"/>
        </w:rPr>
        <w:t>:</w:t>
      </w:r>
      <w:r w:rsidR="00B053CD">
        <w:rPr>
          <w:rFonts w:ascii="Verdana" w:hAnsi="Verdana" w:cs="Arial"/>
        </w:rPr>
        <w:tab/>
      </w:r>
      <w:r w:rsidR="008260BC">
        <w:rPr>
          <w:rFonts w:ascii="Verdana" w:hAnsi="Verdana" w:cs="Arial"/>
        </w:rPr>
        <w:t>26.11.2024</w:t>
      </w:r>
      <w:r w:rsidR="00AE644B">
        <w:rPr>
          <w:rFonts w:ascii="Verdana" w:hAnsi="Verdana" w:cs="Arial"/>
        </w:rPr>
        <w:tab/>
      </w:r>
      <w:r w:rsidR="000B21D2">
        <w:rPr>
          <w:rFonts w:ascii="Verdana" w:hAnsi="Verdana" w:cs="Arial"/>
        </w:rPr>
        <w:tab/>
      </w:r>
      <w:r w:rsidR="00F01497">
        <w:rPr>
          <w:rFonts w:ascii="Verdana" w:hAnsi="Verdana" w:cs="Arial"/>
        </w:rPr>
        <w:t xml:space="preserve">      </w:t>
      </w:r>
      <w:r w:rsidR="00401DA7">
        <w:rPr>
          <w:rFonts w:ascii="Verdana" w:hAnsi="Verdana" w:cs="Arial"/>
        </w:rPr>
        <w:t xml:space="preserve">         </w:t>
      </w:r>
      <w:r w:rsidR="00245E6C">
        <w:rPr>
          <w:rFonts w:ascii="Verdana" w:hAnsi="Verdana" w:cs="Arial"/>
        </w:rPr>
        <w:t>V</w:t>
      </w:r>
      <w:r w:rsidR="00846570">
        <w:rPr>
          <w:rFonts w:ascii="Verdana" w:hAnsi="Verdana" w:cs="Arial"/>
        </w:rPr>
        <w:t xml:space="preserve"> </w:t>
      </w:r>
      <w:r w:rsidR="00B04D92">
        <w:rPr>
          <w:rFonts w:ascii="Verdana" w:hAnsi="Verdana" w:cs="Arial"/>
        </w:rPr>
        <w:t>Opavě</w:t>
      </w:r>
      <w:r w:rsidR="00FE46EE">
        <w:rPr>
          <w:rFonts w:ascii="Verdana" w:hAnsi="Verdana" w:cs="Arial"/>
        </w:rPr>
        <w:t>,</w:t>
      </w:r>
      <w:r w:rsidR="00136024">
        <w:rPr>
          <w:rFonts w:ascii="Verdana" w:hAnsi="Verdana" w:cs="Arial"/>
        </w:rPr>
        <w:t xml:space="preserve"> </w:t>
      </w:r>
      <w:r w:rsidR="000B21D2">
        <w:rPr>
          <w:rFonts w:ascii="Verdana" w:hAnsi="Verdana" w:cs="Arial"/>
        </w:rPr>
        <w:t>dne</w:t>
      </w:r>
      <w:r w:rsidR="00AE644B">
        <w:rPr>
          <w:rFonts w:ascii="Verdana" w:hAnsi="Verdana" w:cs="Arial"/>
        </w:rPr>
        <w:t>:</w:t>
      </w:r>
      <w:r w:rsidR="008260BC">
        <w:rPr>
          <w:rFonts w:ascii="Verdana" w:hAnsi="Verdana" w:cs="Arial"/>
        </w:rPr>
        <w:t xml:space="preserve"> 27.11.2024</w:t>
      </w:r>
    </w:p>
    <w:p w14:paraId="46C682FB" w14:textId="77777777" w:rsidR="00B053CD" w:rsidRDefault="00B053CD" w:rsidP="00B053CD">
      <w:pPr>
        <w:jc w:val="both"/>
        <w:rPr>
          <w:rFonts w:ascii="Verdana" w:hAnsi="Verdana" w:cs="Arial"/>
        </w:rPr>
      </w:pPr>
    </w:p>
    <w:p w14:paraId="489BBC30" w14:textId="77777777" w:rsidR="00035DEC" w:rsidRDefault="00035DEC" w:rsidP="000656B5">
      <w:pPr>
        <w:tabs>
          <w:tab w:val="center" w:pos="1985"/>
        </w:tabs>
        <w:jc w:val="both"/>
        <w:rPr>
          <w:rFonts w:ascii="Verdana" w:hAnsi="Verdana" w:cs="Arial"/>
        </w:rPr>
      </w:pPr>
    </w:p>
    <w:p w14:paraId="198F5196" w14:textId="77777777" w:rsidR="007B4CF1" w:rsidRDefault="003B67BF" w:rsidP="000656B5">
      <w:pPr>
        <w:tabs>
          <w:tab w:val="center" w:pos="1985"/>
        </w:tabs>
        <w:jc w:val="both"/>
        <w:rPr>
          <w:rFonts w:ascii="Verdana" w:hAnsi="Verdana" w:cs="Arial"/>
        </w:rPr>
      </w:pPr>
      <w:r>
        <w:rPr>
          <w:rFonts w:ascii="Verdana" w:hAnsi="Verdana" w:cs="Arial"/>
        </w:rPr>
        <w:t xml:space="preserve">           Za p</w:t>
      </w:r>
      <w:r w:rsidRPr="0067783E">
        <w:rPr>
          <w:rFonts w:ascii="Verdana" w:hAnsi="Verdana" w:cs="Arial"/>
        </w:rPr>
        <w:t>oskytovatel</w:t>
      </w:r>
      <w:r>
        <w:rPr>
          <w:rFonts w:ascii="Verdana" w:hAnsi="Verdana" w:cs="Arial"/>
        </w:rPr>
        <w:t>e</w:t>
      </w:r>
      <w:r w:rsidRPr="0067783E">
        <w:rPr>
          <w:rFonts w:ascii="Verdana" w:hAnsi="Verdana" w:cs="Arial"/>
        </w:rPr>
        <w:tab/>
      </w:r>
      <w:r>
        <w:rPr>
          <w:rFonts w:ascii="Verdana" w:hAnsi="Verdana" w:cs="Arial"/>
        </w:rPr>
        <w:tab/>
      </w:r>
      <w:r>
        <w:rPr>
          <w:rFonts w:ascii="Verdana" w:hAnsi="Verdana" w:cs="Arial"/>
        </w:rPr>
        <w:tab/>
      </w:r>
      <w:r>
        <w:rPr>
          <w:rFonts w:ascii="Verdana" w:hAnsi="Verdana" w:cs="Arial"/>
        </w:rPr>
        <w:tab/>
        <w:t xml:space="preserve">      Za o</w:t>
      </w:r>
      <w:r w:rsidRPr="0067783E">
        <w:rPr>
          <w:rFonts w:ascii="Verdana" w:hAnsi="Verdana" w:cs="Arial"/>
        </w:rPr>
        <w:t>b</w:t>
      </w:r>
      <w:r>
        <w:rPr>
          <w:rFonts w:ascii="Verdana" w:hAnsi="Verdana" w:cs="Arial"/>
        </w:rPr>
        <w:t>jednatele</w:t>
      </w:r>
    </w:p>
    <w:p w14:paraId="2A399A4C" w14:textId="77777777" w:rsidR="007B4CF1" w:rsidRDefault="007B4CF1" w:rsidP="000656B5">
      <w:pPr>
        <w:tabs>
          <w:tab w:val="center" w:pos="1985"/>
        </w:tabs>
        <w:jc w:val="both"/>
        <w:rPr>
          <w:rFonts w:ascii="Verdana" w:hAnsi="Verdana" w:cs="Arial"/>
        </w:rPr>
      </w:pPr>
    </w:p>
    <w:p w14:paraId="7EE10EED" w14:textId="77777777" w:rsidR="007B4CF1" w:rsidRDefault="007B4CF1" w:rsidP="000656B5">
      <w:pPr>
        <w:tabs>
          <w:tab w:val="center" w:pos="1985"/>
        </w:tabs>
        <w:jc w:val="both"/>
        <w:rPr>
          <w:rFonts w:ascii="Verdana" w:hAnsi="Verdana" w:cs="Arial"/>
        </w:rPr>
      </w:pPr>
    </w:p>
    <w:p w14:paraId="1B069894" w14:textId="77777777" w:rsidR="00401DA7" w:rsidRDefault="00401DA7" w:rsidP="000656B5">
      <w:pPr>
        <w:tabs>
          <w:tab w:val="center" w:pos="1985"/>
        </w:tabs>
        <w:jc w:val="both"/>
        <w:rPr>
          <w:rFonts w:ascii="Verdana" w:hAnsi="Verdana" w:cs="Arial"/>
        </w:rPr>
      </w:pPr>
    </w:p>
    <w:p w14:paraId="6718309E" w14:textId="77777777" w:rsidR="00401DA7" w:rsidRDefault="00401DA7" w:rsidP="000656B5">
      <w:pPr>
        <w:tabs>
          <w:tab w:val="center" w:pos="1985"/>
        </w:tabs>
        <w:jc w:val="both"/>
        <w:rPr>
          <w:rFonts w:ascii="Verdana" w:hAnsi="Verdana" w:cs="Arial"/>
        </w:rPr>
      </w:pPr>
    </w:p>
    <w:p w14:paraId="260E08D9" w14:textId="77777777" w:rsidR="003F3951" w:rsidRDefault="003F3951" w:rsidP="000656B5">
      <w:pPr>
        <w:tabs>
          <w:tab w:val="center" w:pos="1985"/>
        </w:tabs>
        <w:jc w:val="both"/>
        <w:rPr>
          <w:rFonts w:ascii="Verdana" w:hAnsi="Verdana" w:cs="Arial"/>
        </w:rPr>
      </w:pPr>
    </w:p>
    <w:p w14:paraId="03763272" w14:textId="77777777" w:rsidR="003F3951" w:rsidRDefault="003F3951" w:rsidP="000656B5">
      <w:pPr>
        <w:tabs>
          <w:tab w:val="center" w:pos="1985"/>
        </w:tabs>
        <w:jc w:val="both"/>
        <w:rPr>
          <w:rFonts w:ascii="Verdana" w:hAnsi="Verdana" w:cs="Arial"/>
        </w:rPr>
      </w:pPr>
    </w:p>
    <w:p w14:paraId="23FA6637" w14:textId="77777777" w:rsidR="007B4CF1" w:rsidRDefault="007B4CF1" w:rsidP="000656B5">
      <w:pPr>
        <w:tabs>
          <w:tab w:val="center" w:pos="1985"/>
        </w:tabs>
        <w:jc w:val="both"/>
        <w:rPr>
          <w:rFonts w:ascii="Verdana" w:hAnsi="Verdana" w:cs="Arial"/>
        </w:rPr>
      </w:pPr>
    </w:p>
    <w:p w14:paraId="6AFE65D3" w14:textId="77777777" w:rsidR="00B04D92" w:rsidRDefault="00B04D92" w:rsidP="000656B5">
      <w:pPr>
        <w:tabs>
          <w:tab w:val="center" w:pos="1985"/>
        </w:tabs>
        <w:jc w:val="both"/>
        <w:rPr>
          <w:rFonts w:ascii="Verdana" w:hAnsi="Verdana" w:cs="Arial"/>
        </w:rPr>
      </w:pPr>
    </w:p>
    <w:p w14:paraId="58300F7D" w14:textId="77777777" w:rsidR="00035DEC" w:rsidRPr="0067783E" w:rsidRDefault="00035DEC" w:rsidP="000656B5">
      <w:pPr>
        <w:tabs>
          <w:tab w:val="center" w:pos="1985"/>
        </w:tabs>
        <w:jc w:val="both"/>
        <w:rPr>
          <w:rFonts w:ascii="Verdana" w:hAnsi="Verdana" w:cs="Arial"/>
        </w:rPr>
      </w:pPr>
    </w:p>
    <w:p w14:paraId="46CF2180" w14:textId="77777777" w:rsidR="000656B5" w:rsidRPr="0067783E" w:rsidRDefault="000656B5" w:rsidP="000656B5">
      <w:pPr>
        <w:pStyle w:val="Zkladntext"/>
        <w:tabs>
          <w:tab w:val="center" w:pos="1985"/>
          <w:tab w:val="center" w:pos="6521"/>
        </w:tabs>
        <w:rPr>
          <w:rFonts w:ascii="Verdana" w:hAnsi="Verdana" w:cs="Arial"/>
        </w:rPr>
      </w:pPr>
      <w:r w:rsidRPr="0067783E">
        <w:rPr>
          <w:rFonts w:ascii="Verdana" w:hAnsi="Verdana" w:cs="Arial"/>
        </w:rPr>
        <w:tab/>
        <w:t>……………………………………</w:t>
      </w:r>
      <w:r w:rsidRPr="0067783E">
        <w:rPr>
          <w:rFonts w:ascii="Verdana" w:hAnsi="Verdana" w:cs="Arial"/>
        </w:rPr>
        <w:tab/>
      </w:r>
      <w:r w:rsidR="003B67BF">
        <w:rPr>
          <w:rFonts w:ascii="Verdana" w:hAnsi="Verdana" w:cs="Arial"/>
        </w:rPr>
        <w:t>…………………………………………</w:t>
      </w:r>
      <w:r w:rsidRPr="0067783E">
        <w:rPr>
          <w:rFonts w:ascii="Verdana" w:hAnsi="Verdana" w:cs="Arial"/>
        </w:rPr>
        <w:t xml:space="preserve"> </w:t>
      </w:r>
      <w:r w:rsidRPr="0067783E">
        <w:rPr>
          <w:rFonts w:ascii="Verdana" w:hAnsi="Verdana" w:cs="Arial"/>
        </w:rPr>
        <w:tab/>
      </w:r>
    </w:p>
    <w:p w14:paraId="458768EE" w14:textId="77777777" w:rsidR="00B04D92" w:rsidRPr="008517EC" w:rsidRDefault="000656B5" w:rsidP="003B67BF">
      <w:pPr>
        <w:pStyle w:val="Zkladntext"/>
        <w:tabs>
          <w:tab w:val="center" w:pos="1985"/>
          <w:tab w:val="left" w:pos="5262"/>
          <w:tab w:val="center" w:pos="6521"/>
        </w:tabs>
        <w:rPr>
          <w:rFonts w:ascii="Verdana" w:hAnsi="Verdana" w:cs="Arial"/>
        </w:rPr>
      </w:pPr>
      <w:r w:rsidRPr="0067783E">
        <w:rPr>
          <w:rFonts w:ascii="Verdana" w:hAnsi="Verdana" w:cs="Arial"/>
        </w:rPr>
        <w:tab/>
      </w:r>
      <w:r w:rsidR="003B67BF" w:rsidRPr="003B67BF">
        <w:rPr>
          <w:rFonts w:ascii="Verdana" w:hAnsi="Verdana" w:cs="Arial"/>
        </w:rPr>
        <w:t>Ing. Jiří Linda</w:t>
      </w:r>
      <w:r w:rsidRPr="0067783E">
        <w:rPr>
          <w:rFonts w:ascii="Verdana" w:hAnsi="Verdana" w:cs="Arial"/>
        </w:rPr>
        <w:tab/>
      </w:r>
      <w:r w:rsidR="003B67BF">
        <w:rPr>
          <w:rFonts w:ascii="Verdana" w:hAnsi="Verdana" w:cs="Arial"/>
        </w:rPr>
        <w:t xml:space="preserve"> </w:t>
      </w:r>
      <w:r w:rsidR="003B67BF">
        <w:rPr>
          <w:rFonts w:ascii="Verdana" w:hAnsi="Verdana" w:cs="Arial"/>
        </w:rPr>
        <w:tab/>
      </w:r>
      <w:r w:rsidR="00B04D92" w:rsidRPr="008517EC">
        <w:rPr>
          <w:rFonts w:ascii="Verdana" w:hAnsi="Verdana" w:cs="Arial"/>
        </w:rPr>
        <w:t>Ing. Zdeněk Jiříček</w:t>
      </w:r>
      <w:r w:rsidR="00846570" w:rsidRPr="008517EC">
        <w:rPr>
          <w:rFonts w:ascii="Verdana" w:hAnsi="Verdana" w:cs="Arial"/>
        </w:rPr>
        <w:t xml:space="preserve">  </w:t>
      </w:r>
    </w:p>
    <w:p w14:paraId="13450558" w14:textId="3AA3B500" w:rsidR="000656B5" w:rsidRDefault="00B04D92" w:rsidP="003B67BF">
      <w:pPr>
        <w:pStyle w:val="Zkladntext"/>
        <w:tabs>
          <w:tab w:val="center" w:pos="1985"/>
          <w:tab w:val="left" w:pos="5262"/>
          <w:tab w:val="center" w:pos="6521"/>
        </w:tabs>
        <w:rPr>
          <w:rFonts w:ascii="Verdana" w:hAnsi="Verdana" w:cs="Arial"/>
        </w:rPr>
      </w:pPr>
      <w:r w:rsidRPr="008517EC">
        <w:rPr>
          <w:rFonts w:ascii="Verdana" w:hAnsi="Verdana" w:cs="Arial"/>
        </w:rPr>
        <w:tab/>
        <w:t>jednatel</w:t>
      </w:r>
      <w:r w:rsidRPr="008517EC">
        <w:rPr>
          <w:rFonts w:ascii="Verdana" w:hAnsi="Verdana" w:cs="Arial"/>
        </w:rPr>
        <w:tab/>
      </w:r>
      <w:r w:rsidRPr="008517EC">
        <w:rPr>
          <w:rFonts w:ascii="Verdana" w:hAnsi="Verdana" w:cs="Arial"/>
        </w:rPr>
        <w:tab/>
        <w:t>ředitel</w:t>
      </w:r>
      <w:r w:rsidR="00846570" w:rsidRPr="00846570">
        <w:rPr>
          <w:rFonts w:ascii="Verdana" w:hAnsi="Verdana" w:cs="Arial"/>
        </w:rPr>
        <w:t xml:space="preserve">        </w:t>
      </w:r>
    </w:p>
    <w:p w14:paraId="1D674E4D" w14:textId="77777777" w:rsidR="00FE08AD" w:rsidRPr="00A84A66" w:rsidRDefault="003B67BF" w:rsidP="00A84A66">
      <w:pPr>
        <w:pStyle w:val="Nadpis3"/>
        <w:rPr>
          <w:b w:val="0"/>
          <w:bCs w:val="0"/>
        </w:rPr>
      </w:pPr>
      <w:r>
        <w:t xml:space="preserve">    </w:t>
      </w:r>
      <w:r>
        <w:tab/>
      </w:r>
      <w:r>
        <w:tab/>
      </w:r>
      <w:r>
        <w:tab/>
      </w:r>
      <w:r>
        <w:tab/>
        <w:t xml:space="preserve">             </w:t>
      </w:r>
      <w:r w:rsidR="001A36C9">
        <w:br w:type="page"/>
      </w:r>
      <w:r w:rsidR="009F0948" w:rsidRPr="003B67BF">
        <w:lastRenderedPageBreak/>
        <w:t>Příloha č. 1:</w:t>
      </w:r>
      <w:r w:rsidR="00946080" w:rsidRPr="003B67BF">
        <w:t xml:space="preserve"> Konfigurace programového vybaven</w:t>
      </w:r>
      <w:r>
        <w:t>í</w:t>
      </w:r>
      <w:r w:rsidR="00A84A66">
        <w:t xml:space="preserve">                        </w:t>
      </w:r>
      <w:r w:rsidR="00FE08AD" w:rsidRPr="00A84A66">
        <w:rPr>
          <w:b w:val="0"/>
          <w:bCs w:val="0"/>
          <w:sz w:val="14"/>
        </w:rPr>
        <w:t>Stránka 1/1</w:t>
      </w:r>
    </w:p>
    <w:p w14:paraId="1F33ABBA" w14:textId="77777777" w:rsidR="00AA7B7E" w:rsidRPr="00A84A66" w:rsidRDefault="00AA7B7E" w:rsidP="00FE08AD">
      <w:pPr>
        <w:spacing w:line="240" w:lineRule="atLeast"/>
        <w:jc w:val="both"/>
        <w:rPr>
          <w:rFonts w:ascii="Verdana" w:hAnsi="Verdana" w:cs="Arial"/>
        </w:rPr>
      </w:pPr>
    </w:p>
    <w:p w14:paraId="1C4FCA8D" w14:textId="2B21DE5D" w:rsidR="00FE08AD" w:rsidRDefault="009805C8" w:rsidP="00FE08AD">
      <w:pPr>
        <w:rPr>
          <w:rFonts w:ascii="Verdana" w:hAnsi="Verdana" w:cs="Arial"/>
        </w:rPr>
      </w:pPr>
      <w:r>
        <w:rPr>
          <w:noProof/>
        </w:rPr>
        <w:drawing>
          <wp:anchor distT="0" distB="0" distL="114300" distR="114300" simplePos="0" relativeHeight="251657728" behindDoc="0" locked="0" layoutInCell="1" allowOverlap="1" wp14:anchorId="3AEEC6E7" wp14:editId="3F473DFD">
            <wp:simplePos x="0" y="0"/>
            <wp:positionH relativeFrom="column">
              <wp:posOffset>262255</wp:posOffset>
            </wp:positionH>
            <wp:positionV relativeFrom="paragraph">
              <wp:posOffset>61595</wp:posOffset>
            </wp:positionV>
            <wp:extent cx="1038860" cy="323850"/>
            <wp:effectExtent l="0" t="0" r="0" b="0"/>
            <wp:wrapNone/>
            <wp:docPr id="49" name="Obrázek 19" descr="Popis: DataExpert logo Color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Popis: DataExpert logo Color_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8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noProof/>
        </w:rPr>
        <w:drawing>
          <wp:anchor distT="0" distB="0" distL="114300" distR="114300" simplePos="0" relativeHeight="251658752" behindDoc="0" locked="0" layoutInCell="1" allowOverlap="1" wp14:anchorId="75515E30" wp14:editId="4D5C6C40">
            <wp:simplePos x="0" y="0"/>
            <wp:positionH relativeFrom="column">
              <wp:posOffset>5099685</wp:posOffset>
            </wp:positionH>
            <wp:positionV relativeFrom="paragraph">
              <wp:posOffset>40640</wp:posOffset>
            </wp:positionV>
            <wp:extent cx="590550" cy="271145"/>
            <wp:effectExtent l="0" t="0" r="0" b="0"/>
            <wp:wrapNone/>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271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A3DBE" w14:textId="77777777" w:rsidR="00AA7B7E" w:rsidRDefault="00FE08AD" w:rsidP="00FE08AD">
      <w:pPr>
        <w:rPr>
          <w:rFonts w:ascii="Verdana" w:hAnsi="Verdana" w:cs="Arial"/>
        </w:rPr>
      </w:pPr>
      <w:r>
        <w:rPr>
          <w:rFonts w:ascii="Verdana" w:hAnsi="Verdana" w:cs="Arial"/>
        </w:rPr>
        <w:t xml:space="preserve">  </w:t>
      </w:r>
    </w:p>
    <w:p w14:paraId="55BF768B" w14:textId="77777777" w:rsidR="00FE08AD" w:rsidRDefault="00FE08AD" w:rsidP="00FE08AD">
      <w:pPr>
        <w:rPr>
          <w:rFonts w:ascii="Verdana" w:hAnsi="Verdana" w:cs="Arial"/>
        </w:rPr>
      </w:pPr>
      <w:r>
        <w:rPr>
          <w:rFonts w:ascii="Verdana" w:hAnsi="Verdana" w:cs="Arial"/>
        </w:rPr>
        <w:t xml:space="preserve">                                                                          </w:t>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    </w:t>
      </w:r>
    </w:p>
    <w:p w14:paraId="2D338824" w14:textId="77777777" w:rsidR="00FE08AD" w:rsidRDefault="00FE08AD" w:rsidP="00FE08AD">
      <w:pPr>
        <w:rPr>
          <w:rFonts w:ascii="Verdana" w:hAnsi="Verdana" w:cs="Arial"/>
        </w:rPr>
      </w:pPr>
    </w:p>
    <w:p w14:paraId="2CFA9828" w14:textId="2F7CE06B" w:rsidR="00AA7B7E" w:rsidRDefault="000D1C2D" w:rsidP="000D1C2D">
      <w:pPr>
        <w:ind w:firstLine="708"/>
        <w:rPr>
          <w:rFonts w:ascii="Verdana" w:hAnsi="Verdana" w:cs="Arial"/>
          <w:b/>
        </w:rPr>
      </w:pPr>
      <w:r>
        <w:rPr>
          <w:rFonts w:ascii="Verdana" w:hAnsi="Verdana" w:cs="Arial"/>
          <w:b/>
        </w:rPr>
        <w:t xml:space="preserve">    </w:t>
      </w:r>
      <w:r w:rsidR="005972C3">
        <w:rPr>
          <w:rFonts w:ascii="Verdana" w:hAnsi="Verdana" w:cs="Arial"/>
          <w:b/>
        </w:rPr>
        <w:t xml:space="preserve">                       K</w:t>
      </w:r>
      <w:r w:rsidR="00AA7B7E">
        <w:rPr>
          <w:rFonts w:ascii="Verdana" w:hAnsi="Verdana" w:cs="Arial"/>
          <w:b/>
        </w:rPr>
        <w:t>li</w:t>
      </w:r>
      <w:r w:rsidR="00AA7B7E" w:rsidRPr="00AA7B7E">
        <w:rPr>
          <w:rFonts w:ascii="Verdana" w:hAnsi="Verdana" w:cs="Arial"/>
          <w:b/>
        </w:rPr>
        <w:t>entsk</w:t>
      </w:r>
      <w:r w:rsidR="00AA7B7E">
        <w:rPr>
          <w:rFonts w:ascii="Verdana" w:hAnsi="Verdana" w:cs="Arial"/>
          <w:b/>
        </w:rPr>
        <w:t>ý</w:t>
      </w:r>
      <w:r>
        <w:rPr>
          <w:rFonts w:ascii="Verdana" w:hAnsi="Verdana" w:cs="Arial"/>
          <w:b/>
        </w:rPr>
        <w:t xml:space="preserve"> </w:t>
      </w:r>
      <w:proofErr w:type="gramStart"/>
      <w:r w:rsidR="00AA7B7E" w:rsidRPr="00AA7B7E">
        <w:rPr>
          <w:rFonts w:ascii="Verdana" w:hAnsi="Verdana" w:cs="Arial"/>
          <w:b/>
        </w:rPr>
        <w:t>SW</w:t>
      </w:r>
      <w:r w:rsidR="00AA7B7E">
        <w:rPr>
          <w:rFonts w:ascii="Verdana" w:hAnsi="Verdana" w:cs="Arial"/>
          <w:b/>
        </w:rPr>
        <w:t xml:space="preserve"> - licence</w:t>
      </w:r>
      <w:proofErr w:type="gramEnd"/>
      <w:r w:rsidR="00AA7B7E" w:rsidRPr="00AA7B7E">
        <w:rPr>
          <w:rFonts w:ascii="Verdana" w:hAnsi="Verdana" w:cs="Arial"/>
          <w:b/>
        </w:rPr>
        <w:t xml:space="preserve"> (OS Android)</w:t>
      </w:r>
    </w:p>
    <w:p w14:paraId="24AC1086" w14:textId="7C3F8986" w:rsidR="00FE08AD" w:rsidRDefault="009805C8" w:rsidP="00AA7B7E">
      <w:pPr>
        <w:ind w:left="2124" w:firstLine="708"/>
        <w:rPr>
          <w:rFonts w:ascii="Verdana" w:hAnsi="Verdana" w:cs="Arial"/>
          <w:b/>
          <w:sz w:val="18"/>
        </w:rPr>
      </w:pPr>
      <w:r>
        <w:rPr>
          <w:noProof/>
        </w:rPr>
        <mc:AlternateContent>
          <mc:Choice Requires="wps">
            <w:drawing>
              <wp:anchor distT="4294967294" distB="4294967294" distL="114300" distR="114300" simplePos="0" relativeHeight="251654656" behindDoc="0" locked="0" layoutInCell="1" allowOverlap="1" wp14:anchorId="4D974236" wp14:editId="58A2E532">
                <wp:simplePos x="0" y="0"/>
                <wp:positionH relativeFrom="column">
                  <wp:posOffset>113030</wp:posOffset>
                </wp:positionH>
                <wp:positionV relativeFrom="paragraph">
                  <wp:posOffset>74294</wp:posOffset>
                </wp:positionV>
                <wp:extent cx="5646420" cy="0"/>
                <wp:effectExtent l="0" t="0" r="0" b="0"/>
                <wp:wrapNone/>
                <wp:docPr id="17"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0BD008B" id="_x0000_t32" coordsize="21600,21600" o:spt="32" o:oned="t" path="m,l21600,21600e" filled="f">
                <v:path arrowok="t" fillok="f" o:connecttype="none"/>
                <o:lock v:ext="edit" shapetype="t"/>
              </v:shapetype>
              <v:shape id="Přímá spojnice se šipkou 3" o:spid="_x0000_s1026" type="#_x0000_t32" style="position:absolute;margin-left:8.9pt;margin-top:5.85pt;width:444.6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guAEAAFYDAAAOAAAAZHJzL2Uyb0RvYy54bWysU8Fu2zAMvQ/YPwi6L06CJti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"/>
            </w:pict>
          </mc:Fallback>
        </mc:AlternateContent>
      </w:r>
    </w:p>
    <w:p w14:paraId="78029DEC" w14:textId="77777777" w:rsidR="00FE08AD" w:rsidRDefault="00FE08AD" w:rsidP="00FE08AD">
      <w:pPr>
        <w:tabs>
          <w:tab w:val="left" w:pos="1212"/>
        </w:tabs>
        <w:rPr>
          <w:rFonts w:ascii="Verdana" w:hAnsi="Verdana" w:cs="Arial"/>
          <w:sz w:val="16"/>
        </w:rPr>
      </w:pPr>
      <w:r>
        <w:rPr>
          <w:rFonts w:ascii="Verdana" w:hAnsi="Verdana" w:cs="Arial"/>
          <w:b/>
          <w:sz w:val="16"/>
        </w:rPr>
        <w:t xml:space="preserve">    </w:t>
      </w:r>
      <w:r w:rsidRPr="00DE2DCC">
        <w:rPr>
          <w:rFonts w:ascii="Verdana" w:hAnsi="Verdana" w:cs="Arial"/>
          <w:sz w:val="16"/>
        </w:rPr>
        <w:t>Dodavatel:</w:t>
      </w:r>
      <w:r>
        <w:rPr>
          <w:rFonts w:ascii="Verdana" w:hAnsi="Verdana" w:cs="Arial"/>
          <w:b/>
          <w:sz w:val="16"/>
        </w:rPr>
        <w:tab/>
      </w:r>
      <w:r>
        <w:rPr>
          <w:rFonts w:ascii="Verdana" w:hAnsi="Verdana" w:cs="Arial"/>
          <w:b/>
          <w:sz w:val="16"/>
        </w:rPr>
        <w:tab/>
      </w:r>
      <w:r>
        <w:rPr>
          <w:rFonts w:ascii="Verdana" w:hAnsi="Verdana" w:cs="Arial"/>
          <w:b/>
          <w:sz w:val="16"/>
        </w:rPr>
        <w:tab/>
      </w:r>
      <w:r>
        <w:rPr>
          <w:rFonts w:ascii="Verdana" w:hAnsi="Verdana" w:cs="Arial"/>
          <w:b/>
          <w:sz w:val="16"/>
        </w:rPr>
        <w:tab/>
      </w:r>
      <w:r>
        <w:rPr>
          <w:rFonts w:ascii="Verdana" w:hAnsi="Verdana" w:cs="Arial"/>
          <w:b/>
          <w:sz w:val="16"/>
        </w:rPr>
        <w:tab/>
      </w:r>
      <w:r>
        <w:rPr>
          <w:rFonts w:ascii="Verdana" w:hAnsi="Verdana" w:cs="Arial"/>
          <w:b/>
          <w:sz w:val="16"/>
        </w:rPr>
        <w:tab/>
      </w:r>
      <w:r>
        <w:rPr>
          <w:rFonts w:ascii="Verdana" w:hAnsi="Verdana" w:cs="Arial"/>
          <w:b/>
          <w:sz w:val="16"/>
        </w:rPr>
        <w:tab/>
      </w:r>
      <w:r w:rsidRPr="00DE2DCC">
        <w:rPr>
          <w:rFonts w:ascii="Verdana" w:hAnsi="Verdana" w:cs="Arial"/>
          <w:sz w:val="16"/>
        </w:rPr>
        <w:t>Uživatel licence:</w:t>
      </w:r>
    </w:p>
    <w:p w14:paraId="17715E3F" w14:textId="77777777" w:rsidR="00FE08AD" w:rsidRPr="00DE2DCC" w:rsidRDefault="00FE08AD" w:rsidP="00FE08AD">
      <w:pPr>
        <w:tabs>
          <w:tab w:val="left" w:pos="1212"/>
        </w:tabs>
        <w:rPr>
          <w:rFonts w:ascii="Verdana" w:hAnsi="Verdana" w:cs="Arial"/>
          <w:b/>
          <w:sz w:val="4"/>
        </w:rPr>
      </w:pPr>
    </w:p>
    <w:p w14:paraId="733965EF" w14:textId="0AF8A4FD" w:rsidR="006D6EBB" w:rsidRDefault="00FE08AD" w:rsidP="00913BB3">
      <w:pPr>
        <w:ind w:left="2832" w:hanging="2628"/>
        <w:jc w:val="both"/>
        <w:rPr>
          <w:rFonts w:ascii="Verdana" w:hAnsi="Verdana" w:cs="Arial"/>
          <w:b/>
        </w:rPr>
      </w:pPr>
      <w:proofErr w:type="spellStart"/>
      <w:r w:rsidRPr="00DE2DCC">
        <w:rPr>
          <w:rFonts w:ascii="Verdana" w:hAnsi="Verdana" w:cs="Arial"/>
          <w:b/>
        </w:rPr>
        <w:t>DataExpert</w:t>
      </w:r>
      <w:proofErr w:type="spellEnd"/>
      <w:r w:rsidRPr="00DE2DCC">
        <w:rPr>
          <w:rFonts w:ascii="Verdana" w:hAnsi="Verdana" w:cs="Arial"/>
          <w:b/>
        </w:rPr>
        <w:t xml:space="preserve"> s.r.o.</w:t>
      </w:r>
      <w:r w:rsidRPr="00DE2DCC">
        <w:rPr>
          <w:rFonts w:ascii="Verdana" w:hAnsi="Verdana" w:cs="Arial"/>
        </w:rPr>
        <w:tab/>
      </w:r>
      <w:r w:rsidRPr="00DE2DCC">
        <w:rPr>
          <w:rFonts w:ascii="Verdana" w:hAnsi="Verdana" w:cs="Arial"/>
        </w:rPr>
        <w:tab/>
      </w:r>
      <w:r w:rsidR="00354192">
        <w:rPr>
          <w:rFonts w:ascii="Verdana" w:hAnsi="Verdana" w:cs="Arial"/>
        </w:rPr>
        <w:tab/>
      </w:r>
      <w:r w:rsidR="00354192">
        <w:rPr>
          <w:rFonts w:ascii="Verdana" w:hAnsi="Verdana" w:cs="Arial"/>
        </w:rPr>
        <w:tab/>
      </w:r>
      <w:r w:rsidR="005972C3" w:rsidRPr="005972C3">
        <w:rPr>
          <w:rFonts w:ascii="Verdana" w:hAnsi="Verdana" w:cs="Arial"/>
          <w:b/>
          <w:bCs/>
          <w:sz w:val="18"/>
          <w:szCs w:val="18"/>
        </w:rPr>
        <w:t>Psychiatrická nemocnice v Opavě</w:t>
      </w:r>
      <w:r w:rsidR="00913BB3" w:rsidRPr="00913BB3">
        <w:rPr>
          <w:rFonts w:ascii="Verdana" w:hAnsi="Verdana" w:cs="Arial"/>
          <w:b/>
          <w:bCs/>
          <w:sz w:val="18"/>
          <w:szCs w:val="18"/>
        </w:rPr>
        <w:t xml:space="preserve">, </w:t>
      </w:r>
      <w:r w:rsidR="00913BB3">
        <w:rPr>
          <w:rFonts w:ascii="Verdana" w:hAnsi="Verdana" w:cs="Arial"/>
          <w:b/>
          <w:bCs/>
          <w:sz w:val="18"/>
          <w:szCs w:val="18"/>
        </w:rPr>
        <w:tab/>
      </w:r>
      <w:r w:rsidR="00913BB3">
        <w:rPr>
          <w:rFonts w:ascii="Verdana" w:hAnsi="Verdana" w:cs="Arial"/>
          <w:b/>
          <w:bCs/>
          <w:sz w:val="18"/>
          <w:szCs w:val="18"/>
        </w:rPr>
        <w:tab/>
      </w:r>
      <w:r w:rsidR="00913BB3">
        <w:rPr>
          <w:rFonts w:ascii="Verdana" w:hAnsi="Verdana" w:cs="Arial"/>
          <w:b/>
          <w:bCs/>
          <w:sz w:val="18"/>
          <w:szCs w:val="18"/>
        </w:rPr>
        <w:tab/>
      </w:r>
      <w:r w:rsidR="005972C3">
        <w:rPr>
          <w:rFonts w:ascii="Verdana" w:hAnsi="Verdana" w:cs="Arial"/>
          <w:b/>
          <w:bCs/>
          <w:sz w:val="18"/>
          <w:szCs w:val="18"/>
        </w:rPr>
        <w:tab/>
        <w:t xml:space="preserve">Státní </w:t>
      </w:r>
      <w:r w:rsidR="00913BB3" w:rsidRPr="00913BB3">
        <w:rPr>
          <w:rFonts w:ascii="Verdana" w:hAnsi="Verdana" w:cs="Arial"/>
          <w:b/>
          <w:bCs/>
          <w:sz w:val="18"/>
          <w:szCs w:val="18"/>
        </w:rPr>
        <w:t>příspěvková organizace</w:t>
      </w:r>
    </w:p>
    <w:p w14:paraId="7C0873DD" w14:textId="12A7C5FD" w:rsidR="00FE08AD" w:rsidRDefault="00FE08AD" w:rsidP="006D6EBB">
      <w:pPr>
        <w:jc w:val="both"/>
        <w:rPr>
          <w:rFonts w:ascii="Verdana" w:hAnsi="Verdana" w:cs="Arial"/>
          <w:sz w:val="18"/>
          <w:szCs w:val="18"/>
        </w:rPr>
      </w:pPr>
      <w:r>
        <w:rPr>
          <w:rFonts w:ascii="Verdana" w:hAnsi="Verdana" w:cs="Arial"/>
          <w:sz w:val="18"/>
        </w:rPr>
        <w:t xml:space="preserve">    IČ: 27965201</w:t>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szCs w:val="18"/>
        </w:rPr>
        <w:t xml:space="preserve">IČ: </w:t>
      </w:r>
      <w:r w:rsidR="005972C3" w:rsidRPr="005972C3">
        <w:rPr>
          <w:rFonts w:ascii="Verdana" w:hAnsi="Verdana" w:cs="Arial"/>
          <w:sz w:val="18"/>
          <w:szCs w:val="18"/>
        </w:rPr>
        <w:t>00844004</w:t>
      </w:r>
      <w:r w:rsidR="005972C3" w:rsidRPr="005972C3">
        <w:rPr>
          <w:rFonts w:ascii="Verdana" w:hAnsi="Verdana" w:cs="Arial"/>
          <w:sz w:val="18"/>
          <w:szCs w:val="18"/>
        </w:rPr>
        <w:tab/>
      </w:r>
    </w:p>
    <w:p w14:paraId="6B51D0CE" w14:textId="035DEFA1" w:rsidR="002A1933" w:rsidRDefault="00FE08AD" w:rsidP="00FE08AD">
      <w:pPr>
        <w:tabs>
          <w:tab w:val="center" w:pos="1985"/>
        </w:tabs>
        <w:rPr>
          <w:rFonts w:ascii="Verdana" w:hAnsi="Verdana" w:cs="Arial"/>
          <w:sz w:val="18"/>
          <w:szCs w:val="18"/>
        </w:rPr>
      </w:pPr>
      <w:r>
        <w:rPr>
          <w:rFonts w:ascii="Verdana" w:hAnsi="Verdana" w:cs="Arial"/>
          <w:sz w:val="18"/>
          <w:szCs w:val="18"/>
        </w:rPr>
        <w:t xml:space="preserve">    Jiráskovo náměstí 274/31</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5972C3" w:rsidRPr="005972C3">
        <w:rPr>
          <w:rFonts w:ascii="Verdana" w:hAnsi="Verdana" w:cs="Arial"/>
          <w:sz w:val="18"/>
          <w:szCs w:val="18"/>
        </w:rPr>
        <w:t>Olomoucká 305/88</w:t>
      </w:r>
      <w:r>
        <w:rPr>
          <w:rFonts w:ascii="Verdana" w:hAnsi="Verdana" w:cs="Arial"/>
          <w:sz w:val="18"/>
          <w:szCs w:val="18"/>
        </w:rPr>
        <w:t xml:space="preserve">    </w:t>
      </w:r>
    </w:p>
    <w:p w14:paraId="3CC461DA" w14:textId="49D45012" w:rsidR="00FE08AD" w:rsidRDefault="002A1933" w:rsidP="00FE08AD">
      <w:pPr>
        <w:tabs>
          <w:tab w:val="center" w:pos="1985"/>
        </w:tabs>
        <w:rPr>
          <w:rFonts w:ascii="Verdana" w:hAnsi="Verdana" w:cs="Arial"/>
          <w:sz w:val="18"/>
          <w:szCs w:val="18"/>
        </w:rPr>
      </w:pPr>
      <w:r>
        <w:rPr>
          <w:rFonts w:ascii="Verdana" w:hAnsi="Verdana" w:cs="Arial"/>
          <w:sz w:val="18"/>
          <w:szCs w:val="18"/>
        </w:rPr>
        <w:t xml:space="preserve">    </w:t>
      </w:r>
      <w:r w:rsidR="00FE08AD">
        <w:rPr>
          <w:rFonts w:ascii="Verdana" w:hAnsi="Verdana" w:cs="Arial"/>
          <w:sz w:val="18"/>
          <w:szCs w:val="18"/>
        </w:rPr>
        <w:t>326 00 Plzeň</w:t>
      </w:r>
      <w:r w:rsidR="00FE08AD" w:rsidRPr="00E217AE">
        <w:rPr>
          <w:rFonts w:ascii="Verdana" w:hAnsi="Verdana" w:cs="Arial"/>
          <w:sz w:val="18"/>
          <w:szCs w:val="18"/>
        </w:rPr>
        <w:tab/>
      </w:r>
      <w:r w:rsidR="00FE08AD" w:rsidRPr="00E217AE">
        <w:rPr>
          <w:rFonts w:ascii="Verdana" w:hAnsi="Verdana" w:cs="Arial"/>
          <w:sz w:val="18"/>
          <w:szCs w:val="18"/>
        </w:rPr>
        <w:tab/>
      </w:r>
      <w:r w:rsidR="00FE08AD" w:rsidRPr="00E217AE">
        <w:rPr>
          <w:rFonts w:ascii="Verdana" w:hAnsi="Verdana" w:cs="Arial"/>
          <w:sz w:val="18"/>
          <w:szCs w:val="18"/>
        </w:rPr>
        <w:tab/>
      </w:r>
      <w:r w:rsidR="00FE08AD" w:rsidRPr="00E217AE">
        <w:rPr>
          <w:rFonts w:ascii="Verdana" w:hAnsi="Verdana" w:cs="Arial"/>
          <w:sz w:val="18"/>
          <w:szCs w:val="18"/>
        </w:rPr>
        <w:tab/>
      </w:r>
      <w:r w:rsidR="00FE08AD">
        <w:rPr>
          <w:rFonts w:ascii="Verdana" w:hAnsi="Verdana" w:cs="Arial"/>
          <w:sz w:val="18"/>
          <w:szCs w:val="18"/>
        </w:rPr>
        <w:tab/>
      </w:r>
      <w:r w:rsidR="00FE08AD">
        <w:rPr>
          <w:rFonts w:ascii="Verdana" w:hAnsi="Verdana" w:cs="Arial"/>
          <w:sz w:val="18"/>
          <w:szCs w:val="18"/>
        </w:rPr>
        <w:tab/>
      </w:r>
      <w:r w:rsidR="005972C3" w:rsidRPr="005972C3">
        <w:rPr>
          <w:rFonts w:ascii="Verdana" w:hAnsi="Verdana" w:cs="Arial"/>
          <w:sz w:val="18"/>
          <w:szCs w:val="18"/>
        </w:rPr>
        <w:t>746 01 Opava</w:t>
      </w:r>
    </w:p>
    <w:p w14:paraId="54EABB24" w14:textId="47873BC1" w:rsidR="00FE08AD" w:rsidRDefault="009805C8" w:rsidP="00FE08AD">
      <w:pPr>
        <w:tabs>
          <w:tab w:val="left" w:pos="1985"/>
        </w:tabs>
        <w:rPr>
          <w:rFonts w:ascii="Verdana" w:hAnsi="Verdana" w:cs="Arial"/>
          <w:sz w:val="18"/>
        </w:rPr>
      </w:pPr>
      <w:r>
        <w:rPr>
          <w:noProof/>
        </w:rPr>
        <mc:AlternateContent>
          <mc:Choice Requires="wps">
            <w:drawing>
              <wp:anchor distT="4294967294" distB="4294967294" distL="114300" distR="114300" simplePos="0" relativeHeight="251655680" behindDoc="0" locked="0" layoutInCell="1" allowOverlap="1" wp14:anchorId="3ED3E550" wp14:editId="03C56A2F">
                <wp:simplePos x="0" y="0"/>
                <wp:positionH relativeFrom="column">
                  <wp:posOffset>132080</wp:posOffset>
                </wp:positionH>
                <wp:positionV relativeFrom="paragraph">
                  <wp:posOffset>83819</wp:posOffset>
                </wp:positionV>
                <wp:extent cx="5646420" cy="0"/>
                <wp:effectExtent l="0" t="0" r="0" b="0"/>
                <wp:wrapNone/>
                <wp:docPr id="16"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9B5FDF" id="Přímá spojnice se šipkou 2" o:spid="_x0000_s1026" type="#_x0000_t32" style="position:absolute;margin-left:10.4pt;margin-top:6.6pt;width:444.6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guAEAAFYDAAAOAAAAZHJzL2Uyb0RvYy54bWysU8Fu2zAMvQ/YPwi6L06CJti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"/>
            </w:pict>
          </mc:Fallback>
        </mc:AlternateContent>
      </w:r>
      <w:r w:rsidR="00FE08AD">
        <w:rPr>
          <w:rFonts w:ascii="Verdana" w:hAnsi="Verdana" w:cs="Arial"/>
          <w:sz w:val="18"/>
        </w:rPr>
        <w:tab/>
      </w:r>
    </w:p>
    <w:p w14:paraId="4C1A30D7" w14:textId="60752ACE" w:rsidR="00FE08AD" w:rsidRDefault="00FE08AD" w:rsidP="00FE08AD">
      <w:pPr>
        <w:tabs>
          <w:tab w:val="center" w:pos="1985"/>
        </w:tabs>
        <w:rPr>
          <w:rFonts w:ascii="Verdana" w:hAnsi="Verdana" w:cs="Arial"/>
          <w:sz w:val="14"/>
        </w:rPr>
      </w:pPr>
      <w:r>
        <w:rPr>
          <w:rFonts w:ascii="Verdana" w:hAnsi="Verdana" w:cs="Arial"/>
          <w:sz w:val="14"/>
        </w:rPr>
        <w:t xml:space="preserve">     </w:t>
      </w:r>
      <w:r w:rsidRPr="008517EC">
        <w:rPr>
          <w:rFonts w:ascii="Verdana" w:hAnsi="Verdana" w:cs="Arial"/>
          <w:sz w:val="14"/>
        </w:rPr>
        <w:t xml:space="preserve">Datum vzniku: </w:t>
      </w:r>
      <w:r w:rsidR="008517EC" w:rsidRPr="008517EC">
        <w:rPr>
          <w:rFonts w:ascii="Verdana" w:hAnsi="Verdana" w:cs="Arial"/>
          <w:sz w:val="14"/>
        </w:rPr>
        <w:t>1</w:t>
      </w:r>
      <w:r w:rsidR="00D37081" w:rsidRPr="008517EC">
        <w:rPr>
          <w:rFonts w:ascii="Verdana" w:hAnsi="Verdana" w:cs="Arial"/>
          <w:sz w:val="14"/>
        </w:rPr>
        <w:t>.</w:t>
      </w:r>
      <w:r w:rsidR="008517EC" w:rsidRPr="008517EC">
        <w:rPr>
          <w:rFonts w:ascii="Verdana" w:hAnsi="Verdana" w:cs="Arial"/>
          <w:sz w:val="14"/>
        </w:rPr>
        <w:t>10</w:t>
      </w:r>
      <w:r w:rsidR="00D37081" w:rsidRPr="008517EC">
        <w:rPr>
          <w:rFonts w:ascii="Verdana" w:hAnsi="Verdana" w:cs="Arial"/>
          <w:sz w:val="14"/>
        </w:rPr>
        <w:t>.2024</w:t>
      </w:r>
      <w:r w:rsidRPr="008517EC">
        <w:rPr>
          <w:rFonts w:ascii="Verdana" w:hAnsi="Verdana" w:cs="Arial"/>
          <w:sz w:val="14"/>
        </w:rPr>
        <w:t>, resp. den podpisu smlouvy</w:t>
      </w:r>
      <w:r w:rsidRPr="008517EC">
        <w:rPr>
          <w:rFonts w:ascii="Verdana" w:hAnsi="Verdana" w:cs="Arial"/>
          <w:sz w:val="14"/>
        </w:rPr>
        <w:tab/>
      </w:r>
      <w:r w:rsidRPr="008517EC">
        <w:rPr>
          <w:rFonts w:ascii="Verdana" w:hAnsi="Verdana" w:cs="Arial"/>
          <w:sz w:val="14"/>
        </w:rPr>
        <w:tab/>
      </w:r>
      <w:r w:rsidRPr="008517EC">
        <w:rPr>
          <w:rFonts w:ascii="Verdana" w:hAnsi="Verdana" w:cs="Arial"/>
          <w:sz w:val="14"/>
        </w:rPr>
        <w:tab/>
        <w:t xml:space="preserve">č. licence: </w:t>
      </w:r>
      <w:r w:rsidRPr="008517EC">
        <w:rPr>
          <w:rFonts w:ascii="Verdana" w:hAnsi="Verdana" w:cs="Arial"/>
          <w:sz w:val="16"/>
        </w:rPr>
        <w:t>SM_RFID 0</w:t>
      </w:r>
      <w:r w:rsidR="00D023AF" w:rsidRPr="008517EC">
        <w:rPr>
          <w:rFonts w:ascii="Verdana" w:hAnsi="Verdana" w:cs="Arial"/>
          <w:sz w:val="16"/>
        </w:rPr>
        <w:t>1</w:t>
      </w:r>
      <w:r w:rsidR="005972C3" w:rsidRPr="008517EC">
        <w:rPr>
          <w:rFonts w:ascii="Verdana" w:hAnsi="Verdana" w:cs="Arial"/>
          <w:sz w:val="16"/>
        </w:rPr>
        <w:t>6</w:t>
      </w:r>
      <w:r w:rsidRPr="008517EC">
        <w:rPr>
          <w:rFonts w:ascii="Verdana" w:hAnsi="Verdana" w:cs="Arial"/>
          <w:sz w:val="16"/>
        </w:rPr>
        <w:t>-202</w:t>
      </w:r>
      <w:r w:rsidR="006D6EBB" w:rsidRPr="008517EC">
        <w:rPr>
          <w:rFonts w:ascii="Verdana" w:hAnsi="Verdana" w:cs="Arial"/>
          <w:sz w:val="16"/>
        </w:rPr>
        <w:t>4</w:t>
      </w:r>
    </w:p>
    <w:p w14:paraId="23D07D00" w14:textId="77777777" w:rsidR="00FE08AD" w:rsidRDefault="00FE08AD" w:rsidP="00FE08AD">
      <w:pPr>
        <w:tabs>
          <w:tab w:val="center" w:pos="1985"/>
        </w:tabs>
        <w:rPr>
          <w:rFonts w:ascii="Verdana" w:hAnsi="Verdana" w:cs="Arial"/>
          <w:sz w:val="14"/>
        </w:rPr>
      </w:pPr>
    </w:p>
    <w:p w14:paraId="10583B20" w14:textId="2BFDE144" w:rsidR="00FE08AD" w:rsidRDefault="00FE08AD" w:rsidP="00AA7B7E">
      <w:pPr>
        <w:tabs>
          <w:tab w:val="center" w:pos="1985"/>
        </w:tabs>
        <w:ind w:left="1418" w:hanging="1418"/>
        <w:rPr>
          <w:rFonts w:ascii="Verdana" w:hAnsi="Verdana" w:cs="Arial"/>
          <w:b/>
          <w:sz w:val="14"/>
        </w:rPr>
      </w:pPr>
      <w:r>
        <w:rPr>
          <w:rFonts w:ascii="Verdana" w:hAnsi="Verdana" w:cs="Arial"/>
          <w:sz w:val="14"/>
        </w:rPr>
        <w:t xml:space="preserve">     Rozsah licence: </w:t>
      </w:r>
      <w:r>
        <w:rPr>
          <w:rFonts w:ascii="Verdana" w:hAnsi="Verdana" w:cs="Arial"/>
          <w:b/>
          <w:sz w:val="14"/>
        </w:rPr>
        <w:t>nevýhradní, časově neomezená licence, teritoriálně omezená na území České republiky</w:t>
      </w:r>
      <w:r w:rsidR="005407B3">
        <w:rPr>
          <w:rFonts w:ascii="Verdana" w:hAnsi="Verdana" w:cs="Arial"/>
          <w:b/>
          <w:sz w:val="14"/>
        </w:rPr>
        <w:t xml:space="preserve">, </w:t>
      </w:r>
      <w:r w:rsidR="00AA7B7E" w:rsidRPr="00AA7B7E">
        <w:rPr>
          <w:rFonts w:ascii="Verdana" w:hAnsi="Verdana" w:cs="Arial"/>
          <w:b/>
          <w:sz w:val="14"/>
        </w:rPr>
        <w:t>párově svázan</w:t>
      </w:r>
      <w:r w:rsidR="00AA7B7E">
        <w:rPr>
          <w:rFonts w:ascii="Verdana" w:hAnsi="Verdana" w:cs="Arial"/>
          <w:b/>
          <w:sz w:val="14"/>
        </w:rPr>
        <w:t>á</w:t>
      </w:r>
      <w:r w:rsidR="00AA7B7E" w:rsidRPr="00AA7B7E">
        <w:rPr>
          <w:rFonts w:ascii="Verdana" w:hAnsi="Verdana" w:cs="Arial"/>
          <w:b/>
          <w:sz w:val="14"/>
        </w:rPr>
        <w:t xml:space="preserve"> s příslušným </w:t>
      </w:r>
      <w:r w:rsidR="005972C3">
        <w:rPr>
          <w:rFonts w:ascii="Verdana" w:hAnsi="Verdana" w:cs="Arial"/>
          <w:b/>
          <w:sz w:val="14"/>
        </w:rPr>
        <w:t xml:space="preserve">stolním nebo </w:t>
      </w:r>
      <w:r w:rsidR="00AA7B7E" w:rsidRPr="00AA7B7E">
        <w:rPr>
          <w:rFonts w:ascii="Verdana" w:hAnsi="Verdana" w:cs="Arial"/>
          <w:b/>
          <w:sz w:val="14"/>
        </w:rPr>
        <w:t>mobilním RFID terminálem</w:t>
      </w:r>
      <w:r w:rsidR="00AA7B7E">
        <w:rPr>
          <w:rFonts w:ascii="Verdana" w:hAnsi="Verdana" w:cs="Arial"/>
          <w:b/>
          <w:sz w:val="14"/>
        </w:rPr>
        <w:t>.</w:t>
      </w:r>
    </w:p>
    <w:p w14:paraId="23E0F11A" w14:textId="77777777" w:rsidR="006D6EBB" w:rsidRDefault="00FE08AD" w:rsidP="00FE08AD">
      <w:pPr>
        <w:tabs>
          <w:tab w:val="center" w:pos="1985"/>
        </w:tabs>
        <w:rPr>
          <w:rFonts w:ascii="Verdana" w:hAnsi="Verdana" w:cs="Arial"/>
          <w:b/>
          <w:sz w:val="14"/>
        </w:rPr>
      </w:pPr>
      <w:r>
        <w:rPr>
          <w:rFonts w:ascii="Verdana" w:hAnsi="Verdana" w:cs="Arial"/>
          <w:b/>
          <w:sz w:val="14"/>
        </w:rPr>
        <w:t xml:space="preserve">     </w:t>
      </w:r>
    </w:p>
    <w:p w14:paraId="078E27F3" w14:textId="77777777" w:rsidR="00FE08AD" w:rsidRDefault="00FE08AD" w:rsidP="00FE08AD">
      <w:pPr>
        <w:tabs>
          <w:tab w:val="center" w:pos="993"/>
        </w:tabs>
        <w:ind w:left="1485"/>
        <w:rPr>
          <w:rFonts w:ascii="Verdana" w:hAnsi="Verdana" w:cs="Arial"/>
          <w:b/>
          <w:sz w:val="14"/>
        </w:rPr>
      </w:pPr>
    </w:p>
    <w:p w14:paraId="739F3CE9" w14:textId="03EA6421" w:rsidR="00927B05" w:rsidRDefault="009805C8" w:rsidP="00FE08AD">
      <w:pPr>
        <w:pStyle w:val="Odstavecseseznamem"/>
        <w:tabs>
          <w:tab w:val="center" w:pos="1985"/>
        </w:tabs>
        <w:spacing w:after="0" w:line="240" w:lineRule="auto"/>
        <w:ind w:left="1485"/>
        <w:rPr>
          <w:rFonts w:ascii="Verdana" w:hAnsi="Verdana" w:cs="Arial"/>
          <w:b/>
          <w:sz w:val="14"/>
        </w:rPr>
      </w:pPr>
      <w:r>
        <w:rPr>
          <w:noProof/>
        </w:rPr>
        <mc:AlternateContent>
          <mc:Choice Requires="wps">
            <w:drawing>
              <wp:anchor distT="4294967294" distB="4294967294" distL="114300" distR="114300" simplePos="0" relativeHeight="251656704" behindDoc="0" locked="0" layoutInCell="1" allowOverlap="1" wp14:anchorId="621103C7" wp14:editId="4980604D">
                <wp:simplePos x="0" y="0"/>
                <wp:positionH relativeFrom="column">
                  <wp:posOffset>132080</wp:posOffset>
                </wp:positionH>
                <wp:positionV relativeFrom="paragraph">
                  <wp:posOffset>20954</wp:posOffset>
                </wp:positionV>
                <wp:extent cx="5646420" cy="0"/>
                <wp:effectExtent l="0" t="0" r="0" b="0"/>
                <wp:wrapNone/>
                <wp:docPr id="681894689" name="Přímá spojnice se šipkou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7D275A" id="_x0000_t32" coordsize="21600,21600" o:spt="32" o:oned="t" path="m,l21600,21600e" filled="f">
                <v:path arrowok="t" fillok="f" o:connecttype="none"/>
                <o:lock v:ext="edit" shapetype="t"/>
              </v:shapetype>
              <v:shape id="Přímá spojnice se šipkou 15" o:spid="_x0000_s1026" type="#_x0000_t32" style="position:absolute;margin-left:10.4pt;margin-top:1.65pt;width:444.6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guAEAAFYDAAAOAAAAZHJzL2Uyb0RvYy54bWysU8Fu2zAMvQ/YPwi6L06CJti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"/>
            </w:pict>
          </mc:Fallback>
        </mc:AlternateContent>
      </w:r>
      <w:r w:rsidR="00FE08AD" w:rsidRPr="00FE08AD">
        <w:rPr>
          <w:rFonts w:ascii="Verdana" w:hAnsi="Verdana" w:cs="Arial"/>
          <w:b/>
          <w:sz w:val="14"/>
        </w:rPr>
        <w:t xml:space="preserve"> </w:t>
      </w:r>
    </w:p>
    <w:p w14:paraId="3EF0BA38" w14:textId="520FF6EA" w:rsidR="00354192" w:rsidRDefault="00301A28" w:rsidP="00FE08AD">
      <w:pPr>
        <w:pStyle w:val="Odstavecseseznamem"/>
        <w:tabs>
          <w:tab w:val="center" w:pos="1985"/>
        </w:tabs>
        <w:spacing w:after="0" w:line="240" w:lineRule="auto"/>
        <w:ind w:left="1485"/>
        <w:rPr>
          <w:rFonts w:ascii="Verdana" w:hAnsi="Verdana" w:cs="Arial"/>
          <w:b/>
          <w:sz w:val="14"/>
        </w:rPr>
      </w:pPr>
      <w:r w:rsidRPr="00301A28">
        <w:rPr>
          <w:noProof/>
        </w:rPr>
        <w:drawing>
          <wp:anchor distT="0" distB="0" distL="114300" distR="114300" simplePos="0" relativeHeight="251662848" behindDoc="0" locked="0" layoutInCell="1" allowOverlap="1" wp14:anchorId="67EDD88C" wp14:editId="47A89205">
            <wp:simplePos x="0" y="0"/>
            <wp:positionH relativeFrom="column">
              <wp:posOffset>86360</wp:posOffset>
            </wp:positionH>
            <wp:positionV relativeFrom="paragraph">
              <wp:posOffset>38100</wp:posOffset>
            </wp:positionV>
            <wp:extent cx="5759450" cy="848360"/>
            <wp:effectExtent l="0" t="0" r="0" b="8890"/>
            <wp:wrapNone/>
            <wp:docPr id="208067359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848360"/>
                    </a:xfrm>
                    <a:prstGeom prst="rect">
                      <a:avLst/>
                    </a:prstGeom>
                    <a:noFill/>
                    <a:ln>
                      <a:noFill/>
                    </a:ln>
                  </pic:spPr>
                </pic:pic>
              </a:graphicData>
            </a:graphic>
          </wp:anchor>
        </w:drawing>
      </w:r>
    </w:p>
    <w:p w14:paraId="3424CEAF" w14:textId="1D00A093" w:rsidR="005407B3" w:rsidRDefault="005407B3" w:rsidP="00FE08AD">
      <w:pPr>
        <w:pStyle w:val="Odstavecseseznamem"/>
        <w:tabs>
          <w:tab w:val="center" w:pos="1985"/>
        </w:tabs>
        <w:spacing w:after="0" w:line="240" w:lineRule="auto"/>
        <w:ind w:left="1485"/>
        <w:rPr>
          <w:rFonts w:ascii="Verdana" w:hAnsi="Verdana" w:cs="Arial"/>
          <w:b/>
          <w:sz w:val="14"/>
        </w:rPr>
      </w:pPr>
    </w:p>
    <w:p w14:paraId="0319EF56" w14:textId="12A56482" w:rsidR="00354192" w:rsidRDefault="00354192" w:rsidP="00FE08AD">
      <w:pPr>
        <w:pStyle w:val="Odstavecseseznamem"/>
        <w:tabs>
          <w:tab w:val="center" w:pos="1985"/>
        </w:tabs>
        <w:spacing w:after="0" w:line="240" w:lineRule="auto"/>
        <w:ind w:left="1485"/>
        <w:rPr>
          <w:rFonts w:ascii="Verdana" w:hAnsi="Verdana" w:cs="Arial"/>
          <w:b/>
          <w:sz w:val="14"/>
        </w:rPr>
      </w:pPr>
    </w:p>
    <w:p w14:paraId="14FF6EF7" w14:textId="3FBC4A5F" w:rsidR="00354192" w:rsidRDefault="00354192" w:rsidP="00FE08AD">
      <w:pPr>
        <w:pStyle w:val="Odstavecseseznamem"/>
        <w:tabs>
          <w:tab w:val="center" w:pos="1985"/>
        </w:tabs>
        <w:spacing w:after="0" w:line="240" w:lineRule="auto"/>
        <w:ind w:left="1485"/>
        <w:rPr>
          <w:rFonts w:ascii="Verdana" w:hAnsi="Verdana" w:cs="Arial"/>
          <w:b/>
          <w:sz w:val="14"/>
        </w:rPr>
      </w:pPr>
    </w:p>
    <w:p w14:paraId="2650C078" w14:textId="118DC672" w:rsidR="00354192" w:rsidRDefault="00354192" w:rsidP="00FE08AD">
      <w:pPr>
        <w:pStyle w:val="Odstavecseseznamem"/>
        <w:tabs>
          <w:tab w:val="center" w:pos="1985"/>
        </w:tabs>
        <w:spacing w:after="0" w:line="240" w:lineRule="auto"/>
        <w:ind w:left="1485"/>
        <w:rPr>
          <w:rFonts w:ascii="Verdana" w:hAnsi="Verdana" w:cs="Arial"/>
          <w:b/>
          <w:sz w:val="14"/>
        </w:rPr>
      </w:pPr>
    </w:p>
    <w:p w14:paraId="02F471B2" w14:textId="67393557" w:rsidR="00354192" w:rsidRDefault="00354192" w:rsidP="00FE08AD">
      <w:pPr>
        <w:pStyle w:val="Odstavecseseznamem"/>
        <w:tabs>
          <w:tab w:val="center" w:pos="1985"/>
        </w:tabs>
        <w:spacing w:after="0" w:line="240" w:lineRule="auto"/>
        <w:ind w:left="1485"/>
        <w:rPr>
          <w:rFonts w:ascii="Verdana" w:hAnsi="Verdana" w:cs="Arial"/>
          <w:b/>
          <w:sz w:val="14"/>
        </w:rPr>
      </w:pPr>
    </w:p>
    <w:p w14:paraId="76BA72AE" w14:textId="243DC08B" w:rsidR="005407B3" w:rsidRDefault="005407B3" w:rsidP="00FE08AD">
      <w:pPr>
        <w:pStyle w:val="Odstavecseseznamem"/>
        <w:tabs>
          <w:tab w:val="center" w:pos="1985"/>
        </w:tabs>
        <w:spacing w:after="0" w:line="240" w:lineRule="auto"/>
        <w:ind w:left="1485"/>
        <w:rPr>
          <w:rFonts w:ascii="Verdana" w:hAnsi="Verdana" w:cs="Arial"/>
          <w:b/>
          <w:sz w:val="14"/>
        </w:rPr>
      </w:pPr>
    </w:p>
    <w:p w14:paraId="69CE862E" w14:textId="7617865B" w:rsidR="005407B3" w:rsidRDefault="005407B3" w:rsidP="00FE08AD">
      <w:pPr>
        <w:pStyle w:val="Odstavecseseznamem"/>
        <w:tabs>
          <w:tab w:val="center" w:pos="1985"/>
        </w:tabs>
        <w:spacing w:after="0" w:line="240" w:lineRule="auto"/>
        <w:ind w:left="1485"/>
        <w:rPr>
          <w:rFonts w:ascii="Verdana" w:hAnsi="Verdana" w:cs="Arial"/>
          <w:b/>
          <w:sz w:val="14"/>
        </w:rPr>
      </w:pPr>
    </w:p>
    <w:p w14:paraId="32FE8521" w14:textId="77777777" w:rsidR="005407B3" w:rsidRDefault="005407B3" w:rsidP="00FE08AD">
      <w:pPr>
        <w:pStyle w:val="Odstavecseseznamem"/>
        <w:tabs>
          <w:tab w:val="center" w:pos="1985"/>
        </w:tabs>
        <w:spacing w:after="0" w:line="240" w:lineRule="auto"/>
        <w:ind w:left="1485"/>
        <w:rPr>
          <w:rFonts w:ascii="Verdana" w:hAnsi="Verdana" w:cs="Arial"/>
          <w:b/>
          <w:sz w:val="14"/>
        </w:rPr>
      </w:pPr>
    </w:p>
    <w:p w14:paraId="7D725ACA" w14:textId="602AA5CB" w:rsidR="00913BB3" w:rsidRDefault="009805C8" w:rsidP="00A84A66">
      <w:pPr>
        <w:tabs>
          <w:tab w:val="center" w:pos="1985"/>
        </w:tabs>
        <w:rPr>
          <w:rFonts w:ascii="Verdana" w:hAnsi="Verdana" w:cs="Arial"/>
          <w:sz w:val="18"/>
          <w:u w:val="single"/>
        </w:rPr>
      </w:pPr>
      <w:r>
        <w:rPr>
          <w:noProof/>
        </w:rPr>
        <mc:AlternateContent>
          <mc:Choice Requires="wps">
            <w:drawing>
              <wp:anchor distT="4294967294" distB="4294967294" distL="114300" distR="114300" simplePos="0" relativeHeight="251653632" behindDoc="0" locked="0" layoutInCell="1" allowOverlap="1" wp14:anchorId="30AE9FF6" wp14:editId="68820C9C">
                <wp:simplePos x="0" y="0"/>
                <wp:positionH relativeFrom="column">
                  <wp:posOffset>132080</wp:posOffset>
                </wp:positionH>
                <wp:positionV relativeFrom="paragraph">
                  <wp:posOffset>20954</wp:posOffset>
                </wp:positionV>
                <wp:extent cx="5646420" cy="0"/>
                <wp:effectExtent l="0" t="0" r="0" b="0"/>
                <wp:wrapNone/>
                <wp:docPr id="15"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EA06AA" id="Přímá spojnice se šipkou 1" o:spid="_x0000_s1026" type="#_x0000_t32" style="position:absolute;margin-left:10.4pt;margin-top:1.65pt;width:444.6pt;height:0;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guAEAAFYDAAAOAAAAZHJzL2Uyb0RvYy54bWysU8Fu2zAMvQ/YPwi6L06CJti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"/>
            </w:pict>
          </mc:Fallback>
        </mc:AlternateContent>
      </w:r>
    </w:p>
    <w:p w14:paraId="2711FDE2" w14:textId="59F65ABD" w:rsidR="001A36C9" w:rsidRPr="001E61BE" w:rsidRDefault="00401DA7" w:rsidP="001A36C9">
      <w:pPr>
        <w:tabs>
          <w:tab w:val="right" w:pos="9072"/>
        </w:tabs>
        <w:spacing w:line="260" w:lineRule="exact"/>
        <w:jc w:val="both"/>
        <w:rPr>
          <w:rFonts w:ascii="Verdana" w:hAnsi="Verdana" w:cs="Arial"/>
          <w:sz w:val="18"/>
          <w:u w:val="single"/>
        </w:rPr>
      </w:pPr>
      <w:r w:rsidRPr="00401DA7">
        <w:rPr>
          <w:rFonts w:ascii="Verdana" w:hAnsi="Verdana" w:cs="Arial"/>
          <w:sz w:val="18"/>
        </w:rPr>
        <w:t xml:space="preserve">  </w:t>
      </w:r>
      <w:r>
        <w:rPr>
          <w:rFonts w:ascii="Verdana" w:hAnsi="Verdana" w:cs="Arial"/>
          <w:sz w:val="18"/>
        </w:rPr>
        <w:t xml:space="preserve"> </w:t>
      </w:r>
      <w:r w:rsidRPr="00401DA7">
        <w:rPr>
          <w:rFonts w:ascii="Verdana" w:hAnsi="Verdana" w:cs="Arial"/>
          <w:sz w:val="18"/>
        </w:rPr>
        <w:t xml:space="preserve"> </w:t>
      </w:r>
      <w:r>
        <w:rPr>
          <w:rFonts w:ascii="Verdana" w:hAnsi="Verdana" w:cs="Arial"/>
          <w:sz w:val="18"/>
          <w:u w:val="single"/>
        </w:rPr>
        <w:t>Sy</w:t>
      </w:r>
      <w:r w:rsidR="001A36C9" w:rsidRPr="001E61BE">
        <w:rPr>
          <w:rFonts w:ascii="Verdana" w:hAnsi="Verdana" w:cs="Arial"/>
          <w:sz w:val="18"/>
          <w:u w:val="single"/>
        </w:rPr>
        <w:t xml:space="preserve">stémová podpora (bez DPH </w:t>
      </w:r>
      <w:proofErr w:type="gramStart"/>
      <w:r w:rsidR="001A36C9" w:rsidRPr="001E61BE">
        <w:rPr>
          <w:rFonts w:ascii="Verdana" w:hAnsi="Verdana" w:cs="Arial"/>
          <w:sz w:val="18"/>
          <w:u w:val="single"/>
        </w:rPr>
        <w:t>ročně)</w:t>
      </w:r>
      <w:r>
        <w:rPr>
          <w:rFonts w:ascii="Verdana" w:hAnsi="Verdana" w:cs="Arial"/>
          <w:sz w:val="18"/>
          <w:u w:val="single"/>
        </w:rPr>
        <w:t xml:space="preserve">   </w:t>
      </w:r>
      <w:proofErr w:type="gramEnd"/>
      <w:r>
        <w:rPr>
          <w:rFonts w:ascii="Verdana" w:hAnsi="Verdana" w:cs="Arial"/>
          <w:sz w:val="18"/>
          <w:u w:val="single"/>
        </w:rPr>
        <w:t xml:space="preserve">   </w:t>
      </w:r>
      <w:r w:rsidR="001A36C9" w:rsidRPr="001E61BE">
        <w:rPr>
          <w:rFonts w:ascii="Verdana" w:hAnsi="Verdana" w:cs="Arial"/>
          <w:sz w:val="18"/>
          <w:u w:val="single"/>
        </w:rPr>
        <w:tab/>
      </w:r>
      <w:r>
        <w:rPr>
          <w:rFonts w:ascii="Verdana" w:hAnsi="Verdana" w:cs="Arial"/>
          <w:sz w:val="18"/>
          <w:u w:val="single"/>
        </w:rPr>
        <w:t xml:space="preserve"> </w:t>
      </w:r>
      <w:r w:rsidR="001A36C9" w:rsidRPr="001E61BE">
        <w:rPr>
          <w:rFonts w:ascii="Verdana" w:hAnsi="Verdana" w:cs="Arial"/>
          <w:sz w:val="18"/>
          <w:u w:val="single"/>
        </w:rPr>
        <w:t xml:space="preserve"> </w:t>
      </w:r>
      <w:r w:rsidR="00301A28">
        <w:rPr>
          <w:rFonts w:ascii="Verdana" w:hAnsi="Verdana" w:cs="Arial"/>
          <w:sz w:val="18"/>
          <w:u w:val="single"/>
        </w:rPr>
        <w:t>22</w:t>
      </w:r>
      <w:r w:rsidR="001A36C9" w:rsidRPr="001E61BE">
        <w:rPr>
          <w:rFonts w:ascii="Verdana" w:hAnsi="Verdana" w:cs="Arial"/>
          <w:sz w:val="18"/>
          <w:u w:val="single"/>
        </w:rPr>
        <w:t>.</w:t>
      </w:r>
      <w:r w:rsidR="00301A28">
        <w:rPr>
          <w:rFonts w:ascii="Verdana" w:hAnsi="Verdana" w:cs="Arial"/>
          <w:sz w:val="18"/>
          <w:u w:val="single"/>
        </w:rPr>
        <w:t>149</w:t>
      </w:r>
      <w:r w:rsidR="001A36C9" w:rsidRPr="001E61BE">
        <w:rPr>
          <w:rFonts w:ascii="Verdana" w:hAnsi="Verdana" w:cs="Arial"/>
          <w:sz w:val="18"/>
          <w:u w:val="single"/>
        </w:rPr>
        <w:t>,00 Kč bez DPH</w:t>
      </w:r>
    </w:p>
    <w:p w14:paraId="78457C5F" w14:textId="1D421F8F" w:rsidR="001A36C9" w:rsidRPr="001E61BE" w:rsidRDefault="00401DA7" w:rsidP="001A36C9">
      <w:pPr>
        <w:tabs>
          <w:tab w:val="right" w:pos="9072"/>
        </w:tabs>
        <w:spacing w:line="260" w:lineRule="exact"/>
        <w:jc w:val="both"/>
        <w:rPr>
          <w:rFonts w:ascii="Verdana" w:hAnsi="Verdana" w:cs="Arial"/>
          <w:sz w:val="18"/>
        </w:rPr>
      </w:pPr>
      <w:r>
        <w:rPr>
          <w:rFonts w:ascii="Verdana" w:hAnsi="Verdana" w:cs="Arial"/>
          <w:sz w:val="18"/>
        </w:rPr>
        <w:t xml:space="preserve">    </w:t>
      </w:r>
      <w:r w:rsidR="001A36C9" w:rsidRPr="001E61BE">
        <w:rPr>
          <w:rFonts w:ascii="Verdana" w:hAnsi="Verdana" w:cs="Arial"/>
          <w:sz w:val="18"/>
        </w:rPr>
        <w:t>(</w:t>
      </w:r>
      <w:proofErr w:type="gramStart"/>
      <w:r w:rsidR="001A36C9" w:rsidRPr="001E61BE">
        <w:rPr>
          <w:rFonts w:ascii="Verdana" w:hAnsi="Verdana" w:cs="Arial"/>
          <w:sz w:val="18"/>
        </w:rPr>
        <w:t>18%</w:t>
      </w:r>
      <w:proofErr w:type="gramEnd"/>
      <w:r w:rsidR="001A36C9" w:rsidRPr="001E61BE">
        <w:rPr>
          <w:rFonts w:ascii="Verdana" w:hAnsi="Verdana" w:cs="Arial"/>
          <w:sz w:val="18"/>
        </w:rPr>
        <w:t xml:space="preserve"> z celkové základní ceny licence)</w:t>
      </w:r>
      <w:r>
        <w:rPr>
          <w:rFonts w:ascii="Verdana" w:hAnsi="Verdana" w:cs="Arial"/>
          <w:sz w:val="18"/>
        </w:rPr>
        <w:t xml:space="preserve">   </w:t>
      </w:r>
    </w:p>
    <w:p w14:paraId="1CC14E56" w14:textId="31EA2070" w:rsidR="00A84A66" w:rsidRDefault="00401DA7" w:rsidP="001A36C9">
      <w:pPr>
        <w:tabs>
          <w:tab w:val="right" w:pos="9072"/>
        </w:tabs>
        <w:spacing w:line="260" w:lineRule="exact"/>
        <w:jc w:val="both"/>
        <w:rPr>
          <w:rFonts w:ascii="Verdana" w:hAnsi="Verdana" w:cs="Arial"/>
          <w:b/>
          <w:bCs/>
          <w:sz w:val="18"/>
        </w:rPr>
      </w:pPr>
      <w:r w:rsidRPr="00401DA7">
        <w:rPr>
          <w:rFonts w:ascii="Verdana" w:hAnsi="Verdana" w:cs="Arial"/>
          <w:b/>
          <w:bCs/>
          <w:sz w:val="18"/>
        </w:rPr>
        <w:t xml:space="preserve">    </w:t>
      </w:r>
    </w:p>
    <w:p w14:paraId="3EE6FC9A" w14:textId="2F4DCE41" w:rsidR="001A36C9" w:rsidRPr="00647C93" w:rsidRDefault="00401DA7" w:rsidP="001A36C9">
      <w:pPr>
        <w:tabs>
          <w:tab w:val="right" w:pos="9072"/>
        </w:tabs>
        <w:spacing w:line="260" w:lineRule="exact"/>
        <w:jc w:val="both"/>
        <w:rPr>
          <w:rFonts w:ascii="Verdana" w:hAnsi="Verdana" w:cs="Arial"/>
          <w:b/>
          <w:bCs/>
          <w:sz w:val="18"/>
          <w:u w:val="single"/>
        </w:rPr>
      </w:pPr>
      <w:r w:rsidRPr="00401DA7">
        <w:rPr>
          <w:rFonts w:ascii="Verdana" w:hAnsi="Verdana" w:cs="Arial"/>
          <w:b/>
          <w:bCs/>
          <w:sz w:val="18"/>
        </w:rPr>
        <w:t xml:space="preserve"> </w:t>
      </w:r>
      <w:r w:rsidR="001A36C9" w:rsidRPr="00647C93">
        <w:rPr>
          <w:rFonts w:ascii="Verdana" w:hAnsi="Verdana" w:cs="Arial"/>
          <w:b/>
          <w:bCs/>
          <w:sz w:val="18"/>
          <w:u w:val="single"/>
        </w:rPr>
        <w:t>Systémová podp</w:t>
      </w:r>
      <w:r w:rsidR="001A36C9">
        <w:rPr>
          <w:rFonts w:ascii="Verdana" w:hAnsi="Verdana" w:cs="Arial"/>
          <w:b/>
          <w:bCs/>
          <w:sz w:val="18"/>
          <w:u w:val="single"/>
        </w:rPr>
        <w:t>ora (bez DPH měsíčně)</w:t>
      </w:r>
      <w:proofErr w:type="gramStart"/>
      <w:r w:rsidR="001A36C9">
        <w:rPr>
          <w:rFonts w:ascii="Verdana" w:hAnsi="Verdana" w:cs="Arial"/>
          <w:b/>
          <w:bCs/>
          <w:sz w:val="18"/>
          <w:u w:val="single"/>
        </w:rPr>
        <w:tab/>
        <w:t xml:space="preserve"> </w:t>
      </w:r>
      <w:r w:rsidR="00F6704F">
        <w:rPr>
          <w:rFonts w:ascii="Verdana" w:hAnsi="Verdana" w:cs="Arial"/>
          <w:b/>
          <w:bCs/>
          <w:sz w:val="18"/>
          <w:u w:val="single"/>
        </w:rPr>
        <w:t xml:space="preserve"> </w:t>
      </w:r>
      <w:r w:rsidR="00301A28">
        <w:rPr>
          <w:rFonts w:ascii="Verdana" w:hAnsi="Verdana" w:cs="Arial"/>
          <w:b/>
          <w:bCs/>
          <w:sz w:val="18"/>
          <w:u w:val="single"/>
        </w:rPr>
        <w:t>1.8</w:t>
      </w:r>
      <w:r w:rsidR="00A84A66">
        <w:rPr>
          <w:rFonts w:ascii="Verdana" w:hAnsi="Verdana" w:cs="Arial"/>
          <w:b/>
          <w:bCs/>
          <w:sz w:val="18"/>
          <w:u w:val="single"/>
        </w:rPr>
        <w:t>4</w:t>
      </w:r>
      <w:r w:rsidR="00301A28">
        <w:rPr>
          <w:rFonts w:ascii="Verdana" w:hAnsi="Verdana" w:cs="Arial"/>
          <w:b/>
          <w:bCs/>
          <w:sz w:val="18"/>
          <w:u w:val="single"/>
        </w:rPr>
        <w:t>9</w:t>
      </w:r>
      <w:proofErr w:type="gramEnd"/>
      <w:r w:rsidR="00354192">
        <w:rPr>
          <w:rFonts w:ascii="Verdana" w:hAnsi="Verdana" w:cs="Arial"/>
          <w:b/>
          <w:bCs/>
          <w:sz w:val="18"/>
          <w:u w:val="single"/>
        </w:rPr>
        <w:t>,</w:t>
      </w:r>
      <w:r w:rsidR="00301A28">
        <w:rPr>
          <w:rFonts w:ascii="Verdana" w:hAnsi="Verdana" w:cs="Arial"/>
          <w:b/>
          <w:bCs/>
          <w:sz w:val="18"/>
          <w:u w:val="single"/>
        </w:rPr>
        <w:t>5</w:t>
      </w:r>
      <w:r>
        <w:rPr>
          <w:rFonts w:ascii="Verdana" w:hAnsi="Verdana" w:cs="Arial"/>
          <w:b/>
          <w:bCs/>
          <w:sz w:val="18"/>
          <w:u w:val="single"/>
        </w:rPr>
        <w:t>0</w:t>
      </w:r>
      <w:r w:rsidR="001A36C9" w:rsidRPr="00647C93">
        <w:rPr>
          <w:rFonts w:ascii="Verdana" w:hAnsi="Verdana" w:cs="Arial"/>
          <w:b/>
          <w:bCs/>
          <w:sz w:val="18"/>
          <w:u w:val="single"/>
        </w:rPr>
        <w:t xml:space="preserve"> Kč bez DPH </w:t>
      </w:r>
    </w:p>
    <w:p w14:paraId="2FC95F4E" w14:textId="77777777" w:rsidR="00866EBC" w:rsidRDefault="00866EBC" w:rsidP="00866EBC">
      <w:pPr>
        <w:tabs>
          <w:tab w:val="right" w:pos="9072"/>
        </w:tabs>
        <w:spacing w:line="260" w:lineRule="exact"/>
        <w:jc w:val="both"/>
        <w:rPr>
          <w:rFonts w:ascii="Verdana" w:hAnsi="Verdana" w:cs="Arial"/>
          <w:sz w:val="16"/>
        </w:rPr>
      </w:pPr>
    </w:p>
    <w:p w14:paraId="7F342849" w14:textId="6C37B28B" w:rsidR="00866EBC" w:rsidRDefault="001A36C9" w:rsidP="00866EBC">
      <w:pPr>
        <w:tabs>
          <w:tab w:val="right" w:pos="9072"/>
        </w:tabs>
        <w:spacing w:line="260" w:lineRule="exact"/>
        <w:jc w:val="both"/>
      </w:pPr>
      <w:r w:rsidRPr="001A36C9">
        <w:rPr>
          <w:rFonts w:ascii="Verdana" w:hAnsi="Verdana" w:cs="Arial"/>
          <w:sz w:val="16"/>
        </w:rPr>
        <w:t>Tato služba zahrnuj</w:t>
      </w:r>
      <w:r w:rsidR="00F6704F">
        <w:rPr>
          <w:rFonts w:ascii="Verdana" w:hAnsi="Verdana" w:cs="Arial"/>
          <w:sz w:val="16"/>
        </w:rPr>
        <w:t>e</w:t>
      </w:r>
      <w:r w:rsidR="00866EBC">
        <w:rPr>
          <w:rFonts w:ascii="Verdana" w:hAnsi="Verdana" w:cs="Arial"/>
          <w:sz w:val="16"/>
        </w:rPr>
        <w:t>:</w:t>
      </w:r>
      <w:r w:rsidR="00866EBC" w:rsidRPr="00866EBC">
        <w:t xml:space="preserve"> </w:t>
      </w:r>
    </w:p>
    <w:p w14:paraId="27AD6922" w14:textId="595A7644" w:rsidR="00866EBC" w:rsidRPr="00866EBC" w:rsidRDefault="00866EBC" w:rsidP="00866EBC">
      <w:pPr>
        <w:tabs>
          <w:tab w:val="right" w:pos="9072"/>
        </w:tabs>
        <w:spacing w:line="260" w:lineRule="exact"/>
        <w:ind w:left="142"/>
        <w:jc w:val="both"/>
        <w:rPr>
          <w:rFonts w:ascii="Verdana" w:hAnsi="Verdana" w:cs="Arial"/>
          <w:sz w:val="16"/>
          <w:lang w:val="en-US"/>
        </w:rPr>
      </w:pPr>
      <w:r>
        <w:rPr>
          <w:rFonts w:ascii="Verdana" w:hAnsi="Verdana" w:cs="Arial"/>
          <w:sz w:val="16"/>
        </w:rPr>
        <w:t>- g</w:t>
      </w:r>
      <w:r w:rsidRPr="00866EBC">
        <w:rPr>
          <w:rFonts w:ascii="Verdana" w:hAnsi="Verdana" w:cs="Arial"/>
          <w:sz w:val="16"/>
        </w:rPr>
        <w:t>aranc</w:t>
      </w:r>
      <w:r>
        <w:rPr>
          <w:rFonts w:ascii="Verdana" w:hAnsi="Verdana" w:cs="Arial"/>
          <w:sz w:val="16"/>
        </w:rPr>
        <w:t>i</w:t>
      </w:r>
      <w:r w:rsidRPr="00866EBC">
        <w:rPr>
          <w:rFonts w:ascii="Verdana" w:hAnsi="Verdana" w:cs="Arial"/>
          <w:sz w:val="16"/>
        </w:rPr>
        <w:t xml:space="preserve"> legislativní aktuálnosti aplikace</w:t>
      </w:r>
      <w:r>
        <w:rPr>
          <w:rFonts w:ascii="Verdana" w:hAnsi="Verdana" w:cs="Arial"/>
          <w:sz w:val="16"/>
        </w:rPr>
        <w:t xml:space="preserve"> (</w:t>
      </w:r>
      <w:r w:rsidRPr="001A36C9">
        <w:rPr>
          <w:rFonts w:ascii="Verdana" w:hAnsi="Verdana" w:cs="Arial"/>
          <w:sz w:val="16"/>
        </w:rPr>
        <w:t>legislativní upgrade</w:t>
      </w:r>
      <w:r>
        <w:rPr>
          <w:rFonts w:ascii="Verdana" w:hAnsi="Verdana" w:cs="Arial"/>
          <w:sz w:val="16"/>
        </w:rPr>
        <w:t>)</w:t>
      </w:r>
      <w:r>
        <w:rPr>
          <w:rFonts w:ascii="Verdana" w:hAnsi="Verdana" w:cs="Arial"/>
          <w:sz w:val="16"/>
          <w:lang w:val="en-US"/>
        </w:rPr>
        <w:t>;</w:t>
      </w:r>
    </w:p>
    <w:p w14:paraId="42A701B0" w14:textId="331FECE9" w:rsidR="00866EBC" w:rsidRPr="00866EBC" w:rsidRDefault="00866EBC" w:rsidP="00866EBC">
      <w:pPr>
        <w:tabs>
          <w:tab w:val="right" w:pos="9072"/>
        </w:tabs>
        <w:spacing w:line="260" w:lineRule="exact"/>
        <w:ind w:left="142"/>
        <w:jc w:val="both"/>
        <w:rPr>
          <w:rFonts w:ascii="Verdana" w:hAnsi="Verdana" w:cs="Arial"/>
          <w:sz w:val="16"/>
        </w:rPr>
      </w:pPr>
      <w:r w:rsidRPr="00866EBC">
        <w:rPr>
          <w:rFonts w:ascii="Verdana" w:hAnsi="Verdana" w:cs="Arial"/>
          <w:sz w:val="16"/>
        </w:rPr>
        <w:t>-</w:t>
      </w:r>
      <w:r>
        <w:rPr>
          <w:rFonts w:ascii="Verdana" w:hAnsi="Verdana" w:cs="Arial"/>
          <w:sz w:val="16"/>
        </w:rPr>
        <w:t xml:space="preserve"> z</w:t>
      </w:r>
      <w:r w:rsidRPr="00866EBC">
        <w:rPr>
          <w:rFonts w:ascii="Verdana" w:hAnsi="Verdana" w:cs="Arial"/>
          <w:sz w:val="16"/>
        </w:rPr>
        <w:t xml:space="preserve">ajištění dalšího rozvoje a aktualizace aplikace v souladu s rozvojovým plánem </w:t>
      </w:r>
      <w:r>
        <w:rPr>
          <w:rFonts w:ascii="Verdana" w:hAnsi="Verdana" w:cs="Arial"/>
          <w:sz w:val="16"/>
        </w:rPr>
        <w:t>poskytovatele;</w:t>
      </w:r>
    </w:p>
    <w:p w14:paraId="1BF897FA" w14:textId="5B356571" w:rsidR="00866EBC" w:rsidRPr="00866EBC" w:rsidRDefault="00866EBC" w:rsidP="00866EBC">
      <w:pPr>
        <w:tabs>
          <w:tab w:val="right" w:pos="9072"/>
        </w:tabs>
        <w:spacing w:line="260" w:lineRule="exact"/>
        <w:ind w:left="142"/>
        <w:jc w:val="both"/>
        <w:rPr>
          <w:rFonts w:ascii="Verdana" w:hAnsi="Verdana" w:cs="Arial"/>
          <w:sz w:val="16"/>
        </w:rPr>
      </w:pPr>
      <w:r w:rsidRPr="00866EBC">
        <w:rPr>
          <w:rFonts w:ascii="Verdana" w:hAnsi="Verdana" w:cs="Arial"/>
          <w:sz w:val="16"/>
        </w:rPr>
        <w:t>-</w:t>
      </w:r>
      <w:r>
        <w:rPr>
          <w:rFonts w:ascii="Verdana" w:hAnsi="Verdana" w:cs="Arial"/>
          <w:sz w:val="16"/>
        </w:rPr>
        <w:t xml:space="preserve"> z</w:t>
      </w:r>
      <w:r w:rsidRPr="00866EBC">
        <w:rPr>
          <w:rFonts w:ascii="Verdana" w:hAnsi="Verdana" w:cs="Arial"/>
          <w:sz w:val="16"/>
        </w:rPr>
        <w:t>ákaznick</w:t>
      </w:r>
      <w:r>
        <w:rPr>
          <w:rFonts w:ascii="Verdana" w:hAnsi="Verdana" w:cs="Arial"/>
          <w:sz w:val="16"/>
        </w:rPr>
        <w:t>ou</w:t>
      </w:r>
      <w:r w:rsidRPr="00866EBC">
        <w:rPr>
          <w:rFonts w:ascii="Verdana" w:hAnsi="Verdana" w:cs="Arial"/>
          <w:sz w:val="16"/>
        </w:rPr>
        <w:t xml:space="preserve"> </w:t>
      </w:r>
      <w:proofErr w:type="gramStart"/>
      <w:r w:rsidRPr="00866EBC">
        <w:rPr>
          <w:rFonts w:ascii="Verdana" w:hAnsi="Verdana" w:cs="Arial"/>
          <w:sz w:val="16"/>
        </w:rPr>
        <w:t>podpor</w:t>
      </w:r>
      <w:r>
        <w:rPr>
          <w:rFonts w:ascii="Verdana" w:hAnsi="Verdana" w:cs="Arial"/>
          <w:sz w:val="16"/>
        </w:rPr>
        <w:t>u</w:t>
      </w:r>
      <w:r w:rsidRPr="00866EBC">
        <w:rPr>
          <w:rFonts w:ascii="Verdana" w:hAnsi="Verdana" w:cs="Arial"/>
          <w:sz w:val="16"/>
        </w:rPr>
        <w:t xml:space="preserve"> - Help</w:t>
      </w:r>
      <w:r>
        <w:rPr>
          <w:rFonts w:ascii="Verdana" w:hAnsi="Verdana" w:cs="Arial"/>
          <w:sz w:val="16"/>
        </w:rPr>
        <w:t>d</w:t>
      </w:r>
      <w:r w:rsidRPr="00866EBC">
        <w:rPr>
          <w:rFonts w:ascii="Verdana" w:hAnsi="Verdana" w:cs="Arial"/>
          <w:sz w:val="16"/>
        </w:rPr>
        <w:t>esk</w:t>
      </w:r>
      <w:proofErr w:type="gramEnd"/>
      <w:r w:rsidRPr="00866EBC">
        <w:rPr>
          <w:rFonts w:ascii="Verdana" w:hAnsi="Verdana" w:cs="Arial"/>
          <w:sz w:val="16"/>
        </w:rPr>
        <w:t xml:space="preserve"> v pracovních dnech v rámci pracovní doby</w:t>
      </w:r>
      <w:r>
        <w:rPr>
          <w:rFonts w:ascii="Verdana" w:hAnsi="Verdana" w:cs="Arial"/>
          <w:sz w:val="16"/>
        </w:rPr>
        <w:t>;</w:t>
      </w:r>
    </w:p>
    <w:p w14:paraId="2AEB1FE6" w14:textId="7089BD61" w:rsidR="00866EBC" w:rsidRPr="00866EBC" w:rsidRDefault="00866EBC" w:rsidP="00866EBC">
      <w:pPr>
        <w:tabs>
          <w:tab w:val="right" w:pos="9072"/>
        </w:tabs>
        <w:spacing w:line="260" w:lineRule="exact"/>
        <w:ind w:left="142"/>
        <w:jc w:val="both"/>
        <w:rPr>
          <w:rFonts w:ascii="Verdana" w:hAnsi="Verdana" w:cs="Arial"/>
          <w:sz w:val="16"/>
        </w:rPr>
      </w:pPr>
      <w:r w:rsidRPr="00866EBC">
        <w:rPr>
          <w:rFonts w:ascii="Verdana" w:hAnsi="Verdana" w:cs="Arial"/>
          <w:sz w:val="16"/>
        </w:rPr>
        <w:t>-</w:t>
      </w:r>
      <w:r>
        <w:rPr>
          <w:rFonts w:ascii="Verdana" w:hAnsi="Verdana" w:cs="Arial"/>
          <w:sz w:val="16"/>
        </w:rPr>
        <w:t xml:space="preserve"> n</w:t>
      </w:r>
      <w:r w:rsidRPr="00866EBC">
        <w:rPr>
          <w:rFonts w:ascii="Verdana" w:hAnsi="Verdana" w:cs="Arial"/>
          <w:sz w:val="16"/>
        </w:rPr>
        <w:t xml:space="preserve">ové verze </w:t>
      </w:r>
      <w:r>
        <w:rPr>
          <w:rFonts w:ascii="Verdana" w:hAnsi="Verdana" w:cs="Arial"/>
          <w:sz w:val="16"/>
        </w:rPr>
        <w:t>(</w:t>
      </w:r>
      <w:r w:rsidRPr="001A36C9">
        <w:rPr>
          <w:rFonts w:ascii="Verdana" w:hAnsi="Verdana" w:cs="Arial"/>
          <w:sz w:val="16"/>
        </w:rPr>
        <w:t>update</w:t>
      </w:r>
      <w:r>
        <w:rPr>
          <w:rFonts w:ascii="Verdana" w:hAnsi="Verdana" w:cs="Arial"/>
          <w:sz w:val="16"/>
        </w:rPr>
        <w:t>);</w:t>
      </w:r>
    </w:p>
    <w:p w14:paraId="2BD22775" w14:textId="6F3338BB" w:rsidR="00866EBC" w:rsidRDefault="00866EBC" w:rsidP="00866EBC">
      <w:pPr>
        <w:tabs>
          <w:tab w:val="right" w:pos="9072"/>
        </w:tabs>
        <w:spacing w:line="260" w:lineRule="exact"/>
        <w:ind w:left="142"/>
        <w:jc w:val="both"/>
        <w:rPr>
          <w:rFonts w:ascii="Verdana" w:hAnsi="Verdana" w:cs="Arial"/>
          <w:sz w:val="16"/>
        </w:rPr>
      </w:pPr>
      <w:r w:rsidRPr="00866EBC">
        <w:rPr>
          <w:rFonts w:ascii="Verdana" w:hAnsi="Verdana" w:cs="Arial"/>
          <w:sz w:val="16"/>
        </w:rPr>
        <w:t>-</w:t>
      </w:r>
      <w:r>
        <w:rPr>
          <w:rFonts w:ascii="Verdana" w:hAnsi="Verdana" w:cs="Arial"/>
          <w:sz w:val="16"/>
        </w:rPr>
        <w:t xml:space="preserve"> g</w:t>
      </w:r>
      <w:r w:rsidRPr="00866EBC">
        <w:rPr>
          <w:rFonts w:ascii="Verdana" w:hAnsi="Verdana" w:cs="Arial"/>
          <w:sz w:val="16"/>
        </w:rPr>
        <w:t>aranc</w:t>
      </w:r>
      <w:r>
        <w:rPr>
          <w:rFonts w:ascii="Verdana" w:hAnsi="Verdana" w:cs="Arial"/>
          <w:sz w:val="16"/>
        </w:rPr>
        <w:t>i</w:t>
      </w:r>
      <w:r w:rsidRPr="00866EBC">
        <w:rPr>
          <w:rFonts w:ascii="Verdana" w:hAnsi="Verdana" w:cs="Arial"/>
          <w:sz w:val="16"/>
        </w:rPr>
        <w:t xml:space="preserve"> poskytování informací o nových produktech</w:t>
      </w:r>
      <w:r>
        <w:rPr>
          <w:rFonts w:ascii="Verdana" w:hAnsi="Verdana" w:cs="Arial"/>
          <w:sz w:val="16"/>
        </w:rPr>
        <w:t>;</w:t>
      </w:r>
    </w:p>
    <w:p w14:paraId="3D7FF22A" w14:textId="5C657C5D" w:rsidR="001A36C9" w:rsidRDefault="00866EBC" w:rsidP="00866EBC">
      <w:pPr>
        <w:tabs>
          <w:tab w:val="right" w:pos="9072"/>
        </w:tabs>
        <w:spacing w:line="260" w:lineRule="exact"/>
        <w:jc w:val="both"/>
        <w:rPr>
          <w:rFonts w:ascii="Verdana" w:hAnsi="Verdana" w:cs="Arial"/>
          <w:sz w:val="16"/>
        </w:rPr>
      </w:pPr>
      <w:r>
        <w:rPr>
          <w:rFonts w:ascii="Verdana" w:hAnsi="Verdana" w:cs="Arial"/>
          <w:sz w:val="16"/>
        </w:rPr>
        <w:t xml:space="preserve">v rámci </w:t>
      </w:r>
      <w:r w:rsidR="001A36C9" w:rsidRPr="001A36C9">
        <w:rPr>
          <w:rFonts w:ascii="Verdana" w:hAnsi="Verdana" w:cs="Arial"/>
          <w:sz w:val="16"/>
        </w:rPr>
        <w:t xml:space="preserve">dodaného programového vybavení po dobu jednoho </w:t>
      </w:r>
      <w:r>
        <w:rPr>
          <w:rFonts w:ascii="Verdana" w:hAnsi="Verdana" w:cs="Arial"/>
          <w:sz w:val="16"/>
        </w:rPr>
        <w:t>měsíce.</w:t>
      </w:r>
    </w:p>
    <w:p w14:paraId="0E93393B" w14:textId="776F5FA8" w:rsidR="00301A28" w:rsidRDefault="00301A28" w:rsidP="001A36C9">
      <w:pPr>
        <w:tabs>
          <w:tab w:val="right" w:pos="9072"/>
        </w:tabs>
        <w:spacing w:line="260" w:lineRule="exact"/>
        <w:jc w:val="both"/>
        <w:rPr>
          <w:rFonts w:ascii="Verdana" w:hAnsi="Verdana" w:cs="Arial"/>
          <w:sz w:val="16"/>
        </w:rPr>
      </w:pPr>
    </w:p>
    <w:p w14:paraId="50C0C192" w14:textId="7BDF27FE" w:rsidR="00301A28" w:rsidRPr="001A36C9" w:rsidRDefault="00301A28" w:rsidP="001A36C9">
      <w:pPr>
        <w:tabs>
          <w:tab w:val="right" w:pos="9072"/>
        </w:tabs>
        <w:spacing w:line="260" w:lineRule="exact"/>
        <w:jc w:val="both"/>
        <w:rPr>
          <w:rFonts w:ascii="Verdana" w:hAnsi="Verdana" w:cs="Arial"/>
          <w:sz w:val="16"/>
        </w:rPr>
      </w:pPr>
    </w:p>
    <w:p w14:paraId="707A062E" w14:textId="3B0E27B2" w:rsidR="00A84A66" w:rsidRDefault="00866EBC" w:rsidP="001A36C9">
      <w:pPr>
        <w:tabs>
          <w:tab w:val="right" w:pos="9072"/>
        </w:tabs>
        <w:spacing w:line="260" w:lineRule="exact"/>
        <w:jc w:val="both"/>
        <w:rPr>
          <w:rFonts w:ascii="Verdana" w:hAnsi="Verdana" w:cs="Arial"/>
          <w:b/>
          <w:bCs/>
          <w:sz w:val="18"/>
          <w:u w:val="single"/>
        </w:rPr>
      </w:pPr>
      <w:r w:rsidRPr="00E0423C">
        <w:rPr>
          <w:noProof/>
        </w:rPr>
        <w:drawing>
          <wp:anchor distT="0" distB="0" distL="114300" distR="114300" simplePos="0" relativeHeight="251663872" behindDoc="0" locked="0" layoutInCell="1" allowOverlap="1" wp14:anchorId="156BE1C3" wp14:editId="3F55FE66">
            <wp:simplePos x="0" y="0"/>
            <wp:positionH relativeFrom="column">
              <wp:posOffset>132080</wp:posOffset>
            </wp:positionH>
            <wp:positionV relativeFrom="paragraph">
              <wp:posOffset>1270</wp:posOffset>
            </wp:positionV>
            <wp:extent cx="5759450" cy="1643380"/>
            <wp:effectExtent l="0" t="0" r="0" b="0"/>
            <wp:wrapNone/>
            <wp:docPr id="30652232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643380"/>
                    </a:xfrm>
                    <a:prstGeom prst="rect">
                      <a:avLst/>
                    </a:prstGeom>
                    <a:noFill/>
                    <a:ln>
                      <a:noFill/>
                    </a:ln>
                  </pic:spPr>
                </pic:pic>
              </a:graphicData>
            </a:graphic>
          </wp:anchor>
        </w:drawing>
      </w:r>
    </w:p>
    <w:p w14:paraId="144BF326" w14:textId="51E369A4" w:rsidR="001A36C9" w:rsidRDefault="001A36C9" w:rsidP="001A36C9">
      <w:pPr>
        <w:tabs>
          <w:tab w:val="right" w:pos="9072"/>
        </w:tabs>
        <w:spacing w:line="260" w:lineRule="exact"/>
        <w:jc w:val="both"/>
        <w:rPr>
          <w:rFonts w:ascii="Verdana" w:hAnsi="Verdana" w:cs="Arial"/>
          <w:b/>
          <w:bCs/>
          <w:sz w:val="18"/>
          <w:u w:val="single"/>
        </w:rPr>
      </w:pPr>
    </w:p>
    <w:p w14:paraId="40BBA397" w14:textId="77777777" w:rsidR="007F3D74" w:rsidRPr="006309DF" w:rsidRDefault="007F3D74" w:rsidP="001A36C9">
      <w:pPr>
        <w:tabs>
          <w:tab w:val="right" w:pos="9072"/>
        </w:tabs>
        <w:spacing w:line="260" w:lineRule="exact"/>
        <w:jc w:val="both"/>
        <w:rPr>
          <w:rFonts w:ascii="Verdana" w:hAnsi="Verdana" w:cs="Arial"/>
          <w:b/>
          <w:bCs/>
          <w:sz w:val="18"/>
          <w:u w:val="single"/>
        </w:rPr>
      </w:pPr>
    </w:p>
    <w:p w14:paraId="797FA6D4" w14:textId="77777777" w:rsidR="007F3D74" w:rsidRDefault="009E154E" w:rsidP="007F3D74">
      <w:pPr>
        <w:tabs>
          <w:tab w:val="center" w:pos="1985"/>
        </w:tabs>
        <w:ind w:left="1560" w:hanging="1560"/>
        <w:jc w:val="center"/>
      </w:pPr>
      <w:r>
        <w:t xml:space="preserve">  </w:t>
      </w:r>
    </w:p>
    <w:p w14:paraId="312FFE17" w14:textId="77777777" w:rsidR="007F3D74" w:rsidRDefault="007F3D74" w:rsidP="007F3D74">
      <w:pPr>
        <w:tabs>
          <w:tab w:val="center" w:pos="1985"/>
        </w:tabs>
        <w:ind w:left="1560" w:hanging="1560"/>
        <w:jc w:val="center"/>
      </w:pPr>
    </w:p>
    <w:p w14:paraId="19338190" w14:textId="77777777" w:rsidR="009E154E" w:rsidRDefault="009E154E" w:rsidP="007F3D74">
      <w:pPr>
        <w:tabs>
          <w:tab w:val="center" w:pos="1985"/>
        </w:tabs>
        <w:ind w:left="1560" w:hanging="1560"/>
        <w:jc w:val="center"/>
      </w:pPr>
    </w:p>
    <w:p w14:paraId="67FE368B" w14:textId="77777777" w:rsidR="009E154E" w:rsidRDefault="009E154E" w:rsidP="007F3D74">
      <w:pPr>
        <w:tabs>
          <w:tab w:val="center" w:pos="1985"/>
        </w:tabs>
        <w:ind w:left="1560" w:hanging="1560"/>
        <w:jc w:val="center"/>
      </w:pPr>
    </w:p>
    <w:p w14:paraId="1E7F6C68" w14:textId="77777777" w:rsidR="009E154E" w:rsidRDefault="009E154E" w:rsidP="007F3D74">
      <w:pPr>
        <w:tabs>
          <w:tab w:val="center" w:pos="1985"/>
        </w:tabs>
        <w:ind w:left="1560" w:hanging="1560"/>
        <w:jc w:val="center"/>
      </w:pPr>
    </w:p>
    <w:p w14:paraId="196E9991" w14:textId="77777777" w:rsidR="009E154E" w:rsidRDefault="009E154E" w:rsidP="007F3D74">
      <w:pPr>
        <w:tabs>
          <w:tab w:val="center" w:pos="1985"/>
        </w:tabs>
        <w:ind w:left="1560" w:hanging="1560"/>
        <w:jc w:val="center"/>
      </w:pPr>
    </w:p>
    <w:p w14:paraId="4306039A" w14:textId="77777777" w:rsidR="009E154E" w:rsidRDefault="009E154E" w:rsidP="007F3D74">
      <w:pPr>
        <w:tabs>
          <w:tab w:val="center" w:pos="1985"/>
        </w:tabs>
        <w:ind w:left="1560" w:hanging="1560"/>
        <w:jc w:val="center"/>
      </w:pPr>
    </w:p>
    <w:p w14:paraId="58C50010" w14:textId="77777777" w:rsidR="009E154E" w:rsidRDefault="009E154E" w:rsidP="007F3D74">
      <w:pPr>
        <w:tabs>
          <w:tab w:val="center" w:pos="1985"/>
        </w:tabs>
        <w:ind w:left="1560" w:hanging="1560"/>
        <w:jc w:val="center"/>
      </w:pPr>
    </w:p>
    <w:p w14:paraId="58B0A494" w14:textId="77777777" w:rsidR="009E154E" w:rsidRPr="00A84A66" w:rsidRDefault="009E154E" w:rsidP="007F3D74">
      <w:pPr>
        <w:tabs>
          <w:tab w:val="center" w:pos="1985"/>
        </w:tabs>
        <w:ind w:left="1560" w:hanging="1560"/>
        <w:jc w:val="center"/>
        <w:rPr>
          <w:sz w:val="12"/>
          <w:szCs w:val="12"/>
        </w:rPr>
      </w:pPr>
    </w:p>
    <w:p w14:paraId="0BA69EC1" w14:textId="35646F2C" w:rsidR="007F3D74" w:rsidRPr="00647C93" w:rsidRDefault="007F3D74" w:rsidP="007F3D74">
      <w:pPr>
        <w:tabs>
          <w:tab w:val="right" w:pos="9072"/>
        </w:tabs>
        <w:spacing w:line="260" w:lineRule="exact"/>
        <w:jc w:val="both"/>
        <w:rPr>
          <w:rFonts w:ascii="Verdana" w:hAnsi="Verdana" w:cs="Arial"/>
          <w:b/>
          <w:bCs/>
          <w:sz w:val="18"/>
          <w:u w:val="single"/>
        </w:rPr>
      </w:pPr>
      <w:r w:rsidRPr="00401DA7">
        <w:rPr>
          <w:rFonts w:ascii="Verdana" w:hAnsi="Verdana" w:cs="Arial"/>
          <w:b/>
          <w:bCs/>
          <w:sz w:val="18"/>
        </w:rPr>
        <w:t xml:space="preserve">     </w:t>
      </w:r>
      <w:r w:rsidRPr="007F3D74">
        <w:rPr>
          <w:rFonts w:ascii="Verdana" w:hAnsi="Verdana" w:cs="Arial"/>
          <w:b/>
          <w:bCs/>
          <w:sz w:val="18"/>
          <w:u w:val="single"/>
        </w:rPr>
        <w:t xml:space="preserve">Pronájem software, služba </w:t>
      </w:r>
      <w:proofErr w:type="spellStart"/>
      <w:r w:rsidRPr="007F3D74">
        <w:rPr>
          <w:rFonts w:ascii="Verdana" w:hAnsi="Verdana" w:cs="Arial"/>
          <w:b/>
          <w:bCs/>
          <w:sz w:val="18"/>
          <w:u w:val="single"/>
        </w:rPr>
        <w:t>SaaS</w:t>
      </w:r>
      <w:proofErr w:type="spellEnd"/>
      <w:r w:rsidRPr="007F3D74">
        <w:rPr>
          <w:rFonts w:ascii="Verdana" w:hAnsi="Verdana" w:cs="Arial"/>
          <w:b/>
          <w:bCs/>
          <w:sz w:val="18"/>
          <w:u w:val="single"/>
        </w:rPr>
        <w:t xml:space="preserve"> </w:t>
      </w:r>
      <w:r>
        <w:rPr>
          <w:rFonts w:ascii="Verdana" w:hAnsi="Verdana" w:cs="Arial"/>
          <w:b/>
          <w:bCs/>
          <w:sz w:val="18"/>
          <w:u w:val="single"/>
        </w:rPr>
        <w:t>(bez DPH měsíčně)</w:t>
      </w:r>
      <w:proofErr w:type="gramStart"/>
      <w:r>
        <w:rPr>
          <w:rFonts w:ascii="Verdana" w:hAnsi="Verdana" w:cs="Arial"/>
          <w:b/>
          <w:bCs/>
          <w:sz w:val="18"/>
          <w:u w:val="single"/>
        </w:rPr>
        <w:tab/>
        <w:t xml:space="preserve">  </w:t>
      </w:r>
      <w:r w:rsidR="00E0423C">
        <w:rPr>
          <w:rFonts w:ascii="Verdana" w:hAnsi="Verdana" w:cs="Arial"/>
          <w:b/>
          <w:bCs/>
          <w:sz w:val="18"/>
          <w:u w:val="single"/>
        </w:rPr>
        <w:t>10</w:t>
      </w:r>
      <w:r>
        <w:rPr>
          <w:rFonts w:ascii="Verdana" w:hAnsi="Verdana" w:cs="Arial"/>
          <w:b/>
          <w:bCs/>
          <w:sz w:val="18"/>
          <w:u w:val="single"/>
        </w:rPr>
        <w:t>.</w:t>
      </w:r>
      <w:r w:rsidR="00E0423C">
        <w:rPr>
          <w:rFonts w:ascii="Verdana" w:hAnsi="Verdana" w:cs="Arial"/>
          <w:b/>
          <w:bCs/>
          <w:sz w:val="18"/>
          <w:u w:val="single"/>
        </w:rPr>
        <w:t>180</w:t>
      </w:r>
      <w:proofErr w:type="gramEnd"/>
      <w:r>
        <w:rPr>
          <w:rFonts w:ascii="Verdana" w:hAnsi="Verdana" w:cs="Arial"/>
          <w:b/>
          <w:bCs/>
          <w:sz w:val="18"/>
          <w:u w:val="single"/>
        </w:rPr>
        <w:t>,00</w:t>
      </w:r>
      <w:r w:rsidRPr="00647C93">
        <w:rPr>
          <w:rFonts w:ascii="Verdana" w:hAnsi="Verdana" w:cs="Arial"/>
          <w:b/>
          <w:bCs/>
          <w:sz w:val="18"/>
          <w:u w:val="single"/>
        </w:rPr>
        <w:t xml:space="preserve"> Kč bez DPH </w:t>
      </w:r>
    </w:p>
    <w:p w14:paraId="1225158D" w14:textId="77777777" w:rsidR="00A84A66" w:rsidRDefault="00A84A66" w:rsidP="007F3D74">
      <w:pPr>
        <w:tabs>
          <w:tab w:val="right" w:pos="9072"/>
        </w:tabs>
        <w:spacing w:line="260" w:lineRule="exact"/>
        <w:jc w:val="both"/>
        <w:rPr>
          <w:rFonts w:ascii="Verdana" w:hAnsi="Verdana" w:cs="Arial"/>
          <w:sz w:val="16"/>
        </w:rPr>
      </w:pPr>
    </w:p>
    <w:p w14:paraId="33B887FB" w14:textId="77777777" w:rsidR="007F3D74" w:rsidRDefault="007F3D74" w:rsidP="007F3D74">
      <w:pPr>
        <w:tabs>
          <w:tab w:val="right" w:pos="9072"/>
        </w:tabs>
        <w:spacing w:line="260" w:lineRule="exact"/>
        <w:jc w:val="both"/>
        <w:rPr>
          <w:rFonts w:ascii="Verdana" w:hAnsi="Verdana" w:cs="Arial"/>
          <w:sz w:val="14"/>
        </w:rPr>
      </w:pPr>
      <w:r>
        <w:rPr>
          <w:rFonts w:ascii="Verdana" w:hAnsi="Verdana" w:cs="Arial"/>
          <w:sz w:val="16"/>
        </w:rPr>
        <w:t xml:space="preserve">Celková cena </w:t>
      </w:r>
      <w:r w:rsidRPr="001A36C9">
        <w:rPr>
          <w:rFonts w:ascii="Verdana" w:hAnsi="Verdana" w:cs="Arial"/>
          <w:sz w:val="16"/>
        </w:rPr>
        <w:t>služb</w:t>
      </w:r>
      <w:r>
        <w:rPr>
          <w:rFonts w:ascii="Verdana" w:hAnsi="Verdana" w:cs="Arial"/>
          <w:sz w:val="16"/>
        </w:rPr>
        <w:t>y</w:t>
      </w:r>
      <w:r w:rsidRPr="001A36C9">
        <w:rPr>
          <w:rFonts w:ascii="Verdana" w:hAnsi="Verdana" w:cs="Arial"/>
          <w:sz w:val="16"/>
        </w:rPr>
        <w:t xml:space="preserve"> </w:t>
      </w:r>
      <w:r>
        <w:rPr>
          <w:rFonts w:ascii="Verdana" w:hAnsi="Verdana" w:cs="Arial"/>
          <w:sz w:val="16"/>
        </w:rPr>
        <w:t>je vždy závislá na aktuálním celkovém počtu zavedených čipů, který ovlivňuje výši uvedeného variabilního poplatku.</w:t>
      </w:r>
    </w:p>
    <w:p w14:paraId="49458625" w14:textId="77777777" w:rsidR="0049413A" w:rsidRPr="009F0948" w:rsidRDefault="009C39A9" w:rsidP="007F3D74">
      <w:pPr>
        <w:tabs>
          <w:tab w:val="center" w:pos="1985"/>
        </w:tabs>
        <w:ind w:left="1560" w:hanging="1560"/>
        <w:rPr>
          <w:rFonts w:ascii="Verdana" w:hAnsi="Verdana" w:cs="Arial"/>
          <w:b/>
          <w:bCs/>
          <w:sz w:val="22"/>
          <w:szCs w:val="22"/>
        </w:rPr>
      </w:pPr>
      <w:r>
        <w:rPr>
          <w:rFonts w:ascii="Verdana" w:hAnsi="Verdana" w:cs="Arial"/>
          <w:b/>
          <w:bCs/>
          <w:sz w:val="22"/>
          <w:szCs w:val="22"/>
        </w:rPr>
        <w:br w:type="page"/>
      </w:r>
      <w:r w:rsidR="00B45DB5">
        <w:rPr>
          <w:rFonts w:ascii="Verdana" w:hAnsi="Verdana" w:cs="Arial"/>
          <w:b/>
          <w:bCs/>
          <w:sz w:val="22"/>
          <w:szCs w:val="22"/>
        </w:rPr>
        <w:lastRenderedPageBreak/>
        <w:t>P</w:t>
      </w:r>
      <w:r w:rsidR="009F0948">
        <w:rPr>
          <w:rFonts w:ascii="Verdana" w:hAnsi="Verdana" w:cs="Arial"/>
          <w:b/>
          <w:bCs/>
          <w:sz w:val="22"/>
          <w:szCs w:val="22"/>
        </w:rPr>
        <w:t>říloha č. 2:</w:t>
      </w:r>
      <w:r w:rsidR="00946080" w:rsidRPr="009F0948">
        <w:rPr>
          <w:rFonts w:ascii="Verdana" w:hAnsi="Verdana" w:cs="Arial"/>
          <w:b/>
          <w:bCs/>
          <w:sz w:val="22"/>
          <w:szCs w:val="22"/>
        </w:rPr>
        <w:t xml:space="preserve"> </w:t>
      </w:r>
      <w:r w:rsidR="0049413A" w:rsidRPr="009F0948">
        <w:rPr>
          <w:rFonts w:ascii="Verdana" w:hAnsi="Verdana" w:cs="Arial"/>
          <w:b/>
          <w:bCs/>
          <w:sz w:val="22"/>
          <w:szCs w:val="22"/>
        </w:rPr>
        <w:t>Ceník poskytovaných služeb</w:t>
      </w:r>
      <w:r w:rsidR="0049413A">
        <w:rPr>
          <w:rFonts w:ascii="Verdana" w:hAnsi="Verdana" w:cs="Arial"/>
          <w:b/>
          <w:bCs/>
          <w:sz w:val="22"/>
          <w:szCs w:val="22"/>
        </w:rPr>
        <w:t xml:space="preserve"> </w:t>
      </w:r>
      <w:r w:rsidR="0049413A" w:rsidRPr="009F0948">
        <w:rPr>
          <w:rFonts w:ascii="Verdana" w:hAnsi="Verdana" w:cs="Arial"/>
          <w:b/>
          <w:bCs/>
          <w:sz w:val="22"/>
          <w:szCs w:val="22"/>
        </w:rPr>
        <w:t>poskytovaných</w:t>
      </w:r>
      <w:r w:rsidR="0049413A">
        <w:rPr>
          <w:rFonts w:ascii="Verdana" w:hAnsi="Verdana" w:cs="Arial"/>
          <w:b/>
          <w:bCs/>
          <w:sz w:val="22"/>
          <w:szCs w:val="22"/>
        </w:rPr>
        <w:t xml:space="preserve"> nad rámec paušálu</w:t>
      </w:r>
    </w:p>
    <w:p w14:paraId="0B380ABE" w14:textId="77777777" w:rsidR="0049413A" w:rsidRPr="00946080" w:rsidRDefault="0049413A" w:rsidP="0049413A">
      <w:pPr>
        <w:rPr>
          <w:rFonts w:ascii="Verdana" w:hAnsi="Verdana" w:cs="Arial"/>
        </w:rPr>
      </w:pPr>
    </w:p>
    <w:p w14:paraId="0000D193" w14:textId="77777777" w:rsidR="0049413A" w:rsidRPr="006D6F24" w:rsidRDefault="0049413A" w:rsidP="0049413A">
      <w:pPr>
        <w:jc w:val="both"/>
        <w:rPr>
          <w:rFonts w:ascii="Verdana" w:hAnsi="Verdana" w:cs="Arial"/>
        </w:rPr>
      </w:pPr>
      <w:r w:rsidRPr="006D6F24">
        <w:rPr>
          <w:rFonts w:ascii="Verdana" w:hAnsi="Verdana" w:cs="Arial"/>
        </w:rPr>
        <w:t xml:space="preserve">Všechny dále uvedené hodinové ceny služeb jsou účtovány za každých započatých </w:t>
      </w:r>
      <w:r>
        <w:rPr>
          <w:rFonts w:ascii="Verdana" w:hAnsi="Verdana" w:cs="Arial"/>
        </w:rPr>
        <w:t>15</w:t>
      </w:r>
      <w:r w:rsidRPr="006D6F24">
        <w:rPr>
          <w:rFonts w:ascii="Verdana" w:hAnsi="Verdana" w:cs="Arial"/>
        </w:rPr>
        <w:t xml:space="preserve"> min. práce, minimálně však </w:t>
      </w:r>
      <w:r>
        <w:rPr>
          <w:rFonts w:ascii="Verdana" w:hAnsi="Verdana" w:cs="Arial"/>
        </w:rPr>
        <w:t>0,25</w:t>
      </w:r>
      <w:r w:rsidRPr="006D6F24">
        <w:rPr>
          <w:rFonts w:ascii="Verdana" w:hAnsi="Verdana" w:cs="Arial"/>
        </w:rPr>
        <w:t xml:space="preserve"> hod. práce, není-li u příslušné služby uvedeno jinak.</w:t>
      </w:r>
    </w:p>
    <w:p w14:paraId="3A74B0DF" w14:textId="77777777" w:rsidR="0049413A" w:rsidRDefault="0049413A" w:rsidP="0049413A">
      <w:pPr>
        <w:jc w:val="both"/>
        <w:rPr>
          <w:rFonts w:ascii="Verdana" w:hAnsi="Verdana" w:cs="Arial"/>
        </w:rPr>
      </w:pPr>
    </w:p>
    <w:p w14:paraId="29B224E5" w14:textId="77777777" w:rsidR="0049413A" w:rsidRPr="006D6F24" w:rsidRDefault="0049413A" w:rsidP="0049413A">
      <w:pPr>
        <w:jc w:val="both"/>
        <w:rPr>
          <w:rFonts w:ascii="Verdana" w:hAnsi="Verdana" w:cs="Arial"/>
        </w:rPr>
      </w:pPr>
      <w:r w:rsidRPr="006D6F24">
        <w:rPr>
          <w:rFonts w:ascii="Verdana" w:hAnsi="Verdana" w:cs="Arial"/>
        </w:rPr>
        <w:t>Ceny služeb jsou uvedeny bez DPH.</w:t>
      </w:r>
    </w:p>
    <w:p w14:paraId="323E2A34" w14:textId="77777777" w:rsidR="0049413A" w:rsidRDefault="0049413A" w:rsidP="0049413A">
      <w:pPr>
        <w:jc w:val="both"/>
        <w:rPr>
          <w:rFonts w:ascii="Verdana" w:hAnsi="Verdana" w:cs="Arial"/>
        </w:rPr>
      </w:pPr>
      <w:r w:rsidRPr="006D6F24">
        <w:rPr>
          <w:rFonts w:ascii="Verdana" w:hAnsi="Verdana" w:cs="Arial"/>
        </w:rPr>
        <w:t>U některých služeb je uveden i výčet doplňujících podmínek, který je blíže určuje.</w:t>
      </w:r>
    </w:p>
    <w:p w14:paraId="15E5CB89" w14:textId="77777777" w:rsidR="0049413A" w:rsidRDefault="0049413A" w:rsidP="0049413A">
      <w:pPr>
        <w:jc w:val="both"/>
        <w:rPr>
          <w:rFonts w:ascii="Verdana" w:hAnsi="Verdana" w:cs="Arial"/>
        </w:rPr>
      </w:pPr>
    </w:p>
    <w:p w14:paraId="2BBDF48D" w14:textId="77777777" w:rsidR="0049413A" w:rsidRPr="00215C03" w:rsidRDefault="0049413A" w:rsidP="0049413A">
      <w:pPr>
        <w:rPr>
          <w:rFonts w:ascii="Verdana" w:hAnsi="Verdana" w:cs="Arial"/>
          <w:b/>
          <w:bCs/>
          <w:sz w:val="22"/>
          <w:szCs w:val="22"/>
        </w:rPr>
      </w:pPr>
      <w:r w:rsidRPr="00215C03">
        <w:rPr>
          <w:rFonts w:ascii="Verdana" w:hAnsi="Verdana" w:cs="Arial"/>
          <w:b/>
          <w:bCs/>
          <w:sz w:val="22"/>
          <w:szCs w:val="22"/>
        </w:rPr>
        <w:t>Systémová podpora:</w:t>
      </w:r>
    </w:p>
    <w:p w14:paraId="315B9E63" w14:textId="77777777" w:rsidR="0049413A" w:rsidRPr="00215C03" w:rsidRDefault="0049413A" w:rsidP="0049413A">
      <w:pPr>
        <w:rPr>
          <w:rFonts w:ascii="Verdana" w:hAnsi="Verdana" w:cs="Arial"/>
        </w:rPr>
      </w:pPr>
    </w:p>
    <w:p w14:paraId="22D81BA6" w14:textId="77777777" w:rsidR="0049413A" w:rsidRPr="00215C03" w:rsidRDefault="0049413A" w:rsidP="0049413A">
      <w:pPr>
        <w:tabs>
          <w:tab w:val="right" w:pos="5954"/>
          <w:tab w:val="left" w:pos="6096"/>
        </w:tabs>
        <w:rPr>
          <w:rFonts w:ascii="Verdana" w:hAnsi="Verdana" w:cs="Arial"/>
          <w:b/>
          <w:bCs/>
        </w:rPr>
      </w:pPr>
      <w:r>
        <w:rPr>
          <w:rFonts w:ascii="Verdana" w:hAnsi="Verdana" w:cs="Arial"/>
          <w:b/>
          <w:bCs/>
        </w:rPr>
        <w:t xml:space="preserve">Systémová </w:t>
      </w:r>
      <w:proofErr w:type="gramStart"/>
      <w:r>
        <w:rPr>
          <w:rFonts w:ascii="Verdana" w:hAnsi="Verdana" w:cs="Arial"/>
          <w:b/>
          <w:bCs/>
        </w:rPr>
        <w:t xml:space="preserve">podpora </w:t>
      </w:r>
      <w:r w:rsidRPr="00545C50">
        <w:rPr>
          <w:rFonts w:ascii="Verdana" w:hAnsi="Verdana" w:cs="Arial"/>
          <w:bCs/>
          <w:sz w:val="16"/>
        </w:rPr>
        <w:t xml:space="preserve"> </w:t>
      </w:r>
      <w:r w:rsidRPr="0015693C">
        <w:rPr>
          <w:rFonts w:ascii="Verdana" w:hAnsi="Verdana" w:cs="Arial"/>
          <w:bCs/>
          <w:sz w:val="16"/>
        </w:rPr>
        <w:t>-</w:t>
      </w:r>
      <w:proofErr w:type="gramEnd"/>
      <w:r w:rsidRPr="0015693C">
        <w:rPr>
          <w:rFonts w:ascii="Verdana" w:hAnsi="Verdana" w:cs="Arial"/>
          <w:bCs/>
          <w:sz w:val="16"/>
        </w:rPr>
        <w:t xml:space="preserve"> tato položka je povinná</w:t>
      </w:r>
      <w:r>
        <w:rPr>
          <w:rFonts w:ascii="Verdana" w:hAnsi="Verdana" w:cs="Arial"/>
          <w:bCs/>
          <w:sz w:val="16"/>
        </w:rPr>
        <w:t xml:space="preserve"> (kalkulovaná výrobcem systému)</w:t>
      </w:r>
      <w:r w:rsidRPr="00215C03">
        <w:rPr>
          <w:rFonts w:ascii="Verdana" w:hAnsi="Verdana" w:cs="Arial"/>
          <w:b/>
          <w:bCs/>
        </w:rPr>
        <w:tab/>
      </w:r>
    </w:p>
    <w:p w14:paraId="57A9876B" w14:textId="77777777" w:rsidR="0049413A" w:rsidRPr="0015693C" w:rsidRDefault="0049413A" w:rsidP="0049413A">
      <w:pPr>
        <w:numPr>
          <w:ilvl w:val="0"/>
          <w:numId w:val="21"/>
        </w:numPr>
        <w:tabs>
          <w:tab w:val="clear" w:pos="720"/>
          <w:tab w:val="num" w:pos="426"/>
          <w:tab w:val="right" w:pos="5954"/>
          <w:tab w:val="left" w:pos="6096"/>
        </w:tabs>
        <w:ind w:hanging="720"/>
        <w:rPr>
          <w:rFonts w:ascii="Verdana" w:hAnsi="Verdana" w:cs="Arial"/>
          <w:sz w:val="16"/>
        </w:rPr>
      </w:pPr>
      <w:r w:rsidRPr="0015693C">
        <w:rPr>
          <w:rFonts w:ascii="Verdana" w:hAnsi="Verdana" w:cs="Arial"/>
          <w:sz w:val="16"/>
        </w:rPr>
        <w:t>telefonická hotline</w:t>
      </w:r>
    </w:p>
    <w:p w14:paraId="1DBD0517" w14:textId="77777777" w:rsidR="0049413A" w:rsidRPr="0015693C" w:rsidRDefault="0049413A" w:rsidP="0049413A">
      <w:pPr>
        <w:numPr>
          <w:ilvl w:val="0"/>
          <w:numId w:val="20"/>
        </w:numPr>
        <w:tabs>
          <w:tab w:val="clear" w:pos="720"/>
          <w:tab w:val="num" w:pos="426"/>
          <w:tab w:val="right" w:pos="5529"/>
          <w:tab w:val="left" w:pos="5670"/>
          <w:tab w:val="right" w:pos="5954"/>
          <w:tab w:val="left" w:pos="6096"/>
        </w:tabs>
        <w:ind w:hanging="720"/>
        <w:rPr>
          <w:rFonts w:ascii="Verdana" w:hAnsi="Verdana" w:cs="Arial"/>
          <w:sz w:val="16"/>
        </w:rPr>
      </w:pPr>
      <w:r w:rsidRPr="0015693C">
        <w:rPr>
          <w:rFonts w:ascii="Verdana" w:hAnsi="Verdana" w:cs="Arial"/>
          <w:sz w:val="16"/>
        </w:rPr>
        <w:t>update</w:t>
      </w:r>
    </w:p>
    <w:p w14:paraId="77790870" w14:textId="77777777" w:rsidR="0049413A" w:rsidRPr="0015693C" w:rsidRDefault="0049413A" w:rsidP="0049413A">
      <w:pPr>
        <w:numPr>
          <w:ilvl w:val="0"/>
          <w:numId w:val="20"/>
        </w:numPr>
        <w:tabs>
          <w:tab w:val="clear" w:pos="720"/>
          <w:tab w:val="num" w:pos="426"/>
          <w:tab w:val="right" w:pos="5529"/>
          <w:tab w:val="left" w:pos="5670"/>
          <w:tab w:val="right" w:pos="5954"/>
          <w:tab w:val="left" w:pos="6096"/>
        </w:tabs>
        <w:ind w:hanging="720"/>
        <w:rPr>
          <w:rFonts w:ascii="Verdana" w:hAnsi="Verdana" w:cs="Arial"/>
          <w:sz w:val="16"/>
        </w:rPr>
      </w:pPr>
      <w:r>
        <w:rPr>
          <w:rFonts w:ascii="Verdana" w:hAnsi="Verdana" w:cs="Arial"/>
          <w:sz w:val="16"/>
        </w:rPr>
        <w:t xml:space="preserve">legislativní </w:t>
      </w:r>
      <w:r w:rsidRPr="0015693C">
        <w:rPr>
          <w:rFonts w:ascii="Verdana" w:hAnsi="Verdana" w:cs="Arial"/>
          <w:sz w:val="16"/>
        </w:rPr>
        <w:t>upgrade</w:t>
      </w:r>
    </w:p>
    <w:p w14:paraId="79459CA8" w14:textId="77777777" w:rsidR="0049413A" w:rsidRDefault="0049413A" w:rsidP="0049413A">
      <w:pPr>
        <w:tabs>
          <w:tab w:val="right" w:pos="5529"/>
          <w:tab w:val="left" w:pos="5670"/>
          <w:tab w:val="right" w:pos="5954"/>
          <w:tab w:val="left" w:pos="6096"/>
        </w:tabs>
        <w:ind w:left="720"/>
        <w:rPr>
          <w:rFonts w:ascii="Verdana" w:hAnsi="Verdana" w:cs="Arial"/>
          <w:b/>
          <w:bCs/>
        </w:rPr>
      </w:pPr>
    </w:p>
    <w:p w14:paraId="7E97CF7D" w14:textId="77777777" w:rsidR="00903A28" w:rsidRPr="00215C03" w:rsidRDefault="00903A28" w:rsidP="0049413A">
      <w:pPr>
        <w:tabs>
          <w:tab w:val="right" w:pos="5529"/>
          <w:tab w:val="left" w:pos="5670"/>
          <w:tab w:val="right" w:pos="5954"/>
          <w:tab w:val="left" w:pos="6096"/>
        </w:tabs>
        <w:ind w:left="720"/>
        <w:rPr>
          <w:rFonts w:ascii="Verdana" w:hAnsi="Verdana" w:cs="Arial"/>
          <w:b/>
          <w:bCs/>
        </w:rPr>
      </w:pPr>
    </w:p>
    <w:p w14:paraId="20FFF55C" w14:textId="77777777" w:rsidR="0049413A" w:rsidRPr="00215C03" w:rsidRDefault="0049413A" w:rsidP="0049413A">
      <w:pPr>
        <w:tabs>
          <w:tab w:val="right" w:pos="5529"/>
          <w:tab w:val="left" w:pos="5670"/>
          <w:tab w:val="right" w:pos="5954"/>
          <w:tab w:val="left" w:pos="6096"/>
        </w:tabs>
        <w:rPr>
          <w:rFonts w:ascii="Verdana" w:hAnsi="Verdana" w:cs="Arial"/>
        </w:rPr>
      </w:pPr>
    </w:p>
    <w:tbl>
      <w:tblPr>
        <w:tblpPr w:leftFromText="141" w:rightFromText="141" w:vertAnchor="text" w:horzAnchor="margin" w:tblpXSpec="center" w:tblpY="82"/>
        <w:tblW w:w="7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4213"/>
        <w:gridCol w:w="2909"/>
      </w:tblGrid>
      <w:tr w:rsidR="0049413A" w:rsidRPr="00571CEF" w14:paraId="3C3F4F49" w14:textId="77777777" w:rsidTr="00BC788A">
        <w:trPr>
          <w:trHeight w:val="57"/>
        </w:trPr>
        <w:tc>
          <w:tcPr>
            <w:tcW w:w="602" w:type="dxa"/>
          </w:tcPr>
          <w:p w14:paraId="16748325" w14:textId="77777777" w:rsidR="0049413A" w:rsidRPr="00571CEF" w:rsidRDefault="0049413A" w:rsidP="00BC788A">
            <w:pPr>
              <w:jc w:val="right"/>
              <w:rPr>
                <w:rFonts w:ascii="Verdana" w:hAnsi="Verdana" w:cs="Arial"/>
                <w:b/>
              </w:rPr>
            </w:pPr>
            <w:r w:rsidRPr="00571CEF">
              <w:rPr>
                <w:rFonts w:ascii="Verdana" w:hAnsi="Verdana" w:cs="Arial"/>
                <w:b/>
              </w:rPr>
              <w:t>č.</w:t>
            </w:r>
          </w:p>
        </w:tc>
        <w:tc>
          <w:tcPr>
            <w:tcW w:w="4213" w:type="dxa"/>
          </w:tcPr>
          <w:p w14:paraId="0ED7E92D" w14:textId="77777777" w:rsidR="0049413A" w:rsidRPr="00571CEF" w:rsidRDefault="0049413A" w:rsidP="00BC788A">
            <w:pPr>
              <w:jc w:val="center"/>
              <w:rPr>
                <w:rFonts w:ascii="Verdana" w:hAnsi="Verdana" w:cs="Arial"/>
                <w:b/>
              </w:rPr>
            </w:pPr>
            <w:r w:rsidRPr="00571CEF">
              <w:rPr>
                <w:rFonts w:ascii="Verdana" w:hAnsi="Verdana" w:cs="Arial"/>
                <w:b/>
              </w:rPr>
              <w:t>Název služby</w:t>
            </w:r>
          </w:p>
        </w:tc>
        <w:tc>
          <w:tcPr>
            <w:tcW w:w="2909" w:type="dxa"/>
          </w:tcPr>
          <w:p w14:paraId="0C1928CF" w14:textId="77777777" w:rsidR="0049413A" w:rsidRPr="00571CEF" w:rsidRDefault="0049413A" w:rsidP="00BC788A">
            <w:pPr>
              <w:tabs>
                <w:tab w:val="right" w:pos="2540"/>
              </w:tabs>
              <w:jc w:val="center"/>
              <w:rPr>
                <w:rFonts w:ascii="Verdana" w:hAnsi="Verdana" w:cs="Arial"/>
                <w:b/>
              </w:rPr>
            </w:pPr>
            <w:r w:rsidRPr="00571CEF">
              <w:rPr>
                <w:rFonts w:ascii="Verdana" w:hAnsi="Verdana" w:cs="Arial"/>
                <w:b/>
              </w:rPr>
              <w:t xml:space="preserve">Cena </w:t>
            </w:r>
          </w:p>
        </w:tc>
      </w:tr>
      <w:tr w:rsidR="0049413A" w:rsidRPr="00571CEF" w14:paraId="73A1C3F6" w14:textId="77777777" w:rsidTr="00BC788A">
        <w:trPr>
          <w:trHeight w:val="57"/>
        </w:trPr>
        <w:tc>
          <w:tcPr>
            <w:tcW w:w="602" w:type="dxa"/>
          </w:tcPr>
          <w:p w14:paraId="63D1854D" w14:textId="77777777" w:rsidR="0049413A" w:rsidRPr="00571CEF" w:rsidRDefault="0049413A" w:rsidP="00BC788A">
            <w:pPr>
              <w:jc w:val="right"/>
              <w:rPr>
                <w:rFonts w:ascii="Verdana" w:hAnsi="Verdana" w:cs="Arial"/>
              </w:rPr>
            </w:pPr>
            <w:r w:rsidRPr="00571CEF">
              <w:rPr>
                <w:rFonts w:ascii="Verdana" w:hAnsi="Verdana" w:cs="Arial"/>
              </w:rPr>
              <w:t>1</w:t>
            </w:r>
          </w:p>
        </w:tc>
        <w:tc>
          <w:tcPr>
            <w:tcW w:w="4213" w:type="dxa"/>
          </w:tcPr>
          <w:p w14:paraId="77F3B662" w14:textId="77777777" w:rsidR="0049413A" w:rsidRPr="00571CEF" w:rsidRDefault="0049413A" w:rsidP="00BC788A">
            <w:pPr>
              <w:rPr>
                <w:rFonts w:ascii="Verdana" w:hAnsi="Verdana" w:cs="Arial"/>
              </w:rPr>
            </w:pPr>
            <w:r w:rsidRPr="00571CEF">
              <w:rPr>
                <w:rFonts w:ascii="Verdana" w:hAnsi="Verdana" w:cs="Arial"/>
              </w:rPr>
              <w:t>výjezd k zákazníkovi</w:t>
            </w:r>
          </w:p>
        </w:tc>
        <w:tc>
          <w:tcPr>
            <w:tcW w:w="2909" w:type="dxa"/>
          </w:tcPr>
          <w:p w14:paraId="5BA8BE84" w14:textId="77777777" w:rsidR="0049413A" w:rsidRPr="00571CEF" w:rsidRDefault="0049413A" w:rsidP="00BC788A">
            <w:pPr>
              <w:tabs>
                <w:tab w:val="right" w:pos="2540"/>
              </w:tabs>
              <w:rPr>
                <w:rFonts w:ascii="Verdana" w:hAnsi="Verdana" w:cs="Arial"/>
              </w:rPr>
            </w:pPr>
            <w:r w:rsidRPr="00571CEF">
              <w:rPr>
                <w:rFonts w:ascii="Verdana" w:hAnsi="Verdana" w:cs="Arial"/>
              </w:rPr>
              <w:t xml:space="preserve">   </w:t>
            </w:r>
            <w:r>
              <w:rPr>
                <w:rFonts w:ascii="Verdana" w:hAnsi="Verdana" w:cs="Arial"/>
              </w:rPr>
              <w:t xml:space="preserve">   0</w:t>
            </w:r>
            <w:r w:rsidRPr="00571CEF">
              <w:rPr>
                <w:rFonts w:ascii="Verdana" w:hAnsi="Verdana" w:cs="Arial"/>
              </w:rPr>
              <w:t>,- Kč</w:t>
            </w:r>
          </w:p>
        </w:tc>
      </w:tr>
      <w:tr w:rsidR="0049413A" w:rsidRPr="00571CEF" w14:paraId="117A1EF5" w14:textId="77777777" w:rsidTr="00BC788A">
        <w:trPr>
          <w:trHeight w:val="57"/>
        </w:trPr>
        <w:tc>
          <w:tcPr>
            <w:tcW w:w="602" w:type="dxa"/>
          </w:tcPr>
          <w:p w14:paraId="1FE7B7CB" w14:textId="77777777" w:rsidR="0049413A" w:rsidRPr="00571CEF" w:rsidRDefault="0049413A" w:rsidP="00BC788A">
            <w:pPr>
              <w:jc w:val="right"/>
              <w:rPr>
                <w:rFonts w:ascii="Verdana" w:hAnsi="Verdana" w:cs="Arial"/>
              </w:rPr>
            </w:pPr>
            <w:r w:rsidRPr="00571CEF">
              <w:rPr>
                <w:rFonts w:ascii="Verdana" w:hAnsi="Verdana" w:cs="Arial"/>
              </w:rPr>
              <w:t>2</w:t>
            </w:r>
          </w:p>
        </w:tc>
        <w:tc>
          <w:tcPr>
            <w:tcW w:w="4213" w:type="dxa"/>
          </w:tcPr>
          <w:p w14:paraId="1782B14D" w14:textId="77777777" w:rsidR="0049413A" w:rsidRPr="00571CEF" w:rsidRDefault="0049413A" w:rsidP="00BC788A">
            <w:pPr>
              <w:rPr>
                <w:rFonts w:ascii="Verdana" w:hAnsi="Verdana" w:cs="Arial"/>
              </w:rPr>
            </w:pPr>
            <w:r>
              <w:rPr>
                <w:rFonts w:ascii="Verdana" w:hAnsi="Verdana" w:cs="Arial"/>
              </w:rPr>
              <w:t xml:space="preserve">výjezd </w:t>
            </w:r>
            <w:r w:rsidRPr="00571CEF">
              <w:rPr>
                <w:rFonts w:ascii="Verdana" w:hAnsi="Verdana" w:cs="Arial"/>
              </w:rPr>
              <w:t>d</w:t>
            </w:r>
            <w:r>
              <w:rPr>
                <w:rFonts w:ascii="Verdana" w:hAnsi="Verdana" w:cs="Arial"/>
              </w:rPr>
              <w:t>o</w:t>
            </w:r>
            <w:r w:rsidRPr="00571CEF">
              <w:rPr>
                <w:rFonts w:ascii="Verdana" w:hAnsi="Verdana" w:cs="Arial"/>
              </w:rPr>
              <w:t xml:space="preserve"> 24 hod.</w:t>
            </w:r>
          </w:p>
        </w:tc>
        <w:tc>
          <w:tcPr>
            <w:tcW w:w="2909" w:type="dxa"/>
          </w:tcPr>
          <w:p w14:paraId="0BD8A68D" w14:textId="77777777" w:rsidR="0049413A" w:rsidRPr="00571CEF" w:rsidRDefault="0049413A" w:rsidP="00BC788A">
            <w:pPr>
              <w:tabs>
                <w:tab w:val="right" w:pos="2540"/>
              </w:tabs>
              <w:rPr>
                <w:rFonts w:ascii="Verdana" w:hAnsi="Verdana" w:cs="Arial"/>
              </w:rPr>
            </w:pPr>
            <w:r w:rsidRPr="00571CEF">
              <w:rPr>
                <w:rFonts w:ascii="Verdana" w:hAnsi="Verdana" w:cs="Arial"/>
              </w:rPr>
              <w:t>1.200,- Kč</w:t>
            </w:r>
          </w:p>
        </w:tc>
      </w:tr>
      <w:tr w:rsidR="0049413A" w:rsidRPr="00571CEF" w14:paraId="35769763" w14:textId="77777777" w:rsidTr="00BC788A">
        <w:trPr>
          <w:trHeight w:val="57"/>
        </w:trPr>
        <w:tc>
          <w:tcPr>
            <w:tcW w:w="602" w:type="dxa"/>
          </w:tcPr>
          <w:p w14:paraId="1502452B" w14:textId="77777777" w:rsidR="0049413A" w:rsidRPr="00571CEF" w:rsidRDefault="0049413A" w:rsidP="00BC788A">
            <w:pPr>
              <w:jc w:val="right"/>
              <w:rPr>
                <w:rFonts w:ascii="Verdana" w:hAnsi="Verdana" w:cs="Arial"/>
              </w:rPr>
            </w:pPr>
            <w:r w:rsidRPr="00571CEF">
              <w:rPr>
                <w:rFonts w:ascii="Verdana" w:hAnsi="Verdana" w:cs="Arial"/>
              </w:rPr>
              <w:t>3</w:t>
            </w:r>
          </w:p>
        </w:tc>
        <w:tc>
          <w:tcPr>
            <w:tcW w:w="4213" w:type="dxa"/>
          </w:tcPr>
          <w:p w14:paraId="132443E3" w14:textId="77777777" w:rsidR="0049413A" w:rsidRPr="00571CEF" w:rsidRDefault="0049413A" w:rsidP="00BC788A">
            <w:pPr>
              <w:rPr>
                <w:rFonts w:ascii="Verdana" w:hAnsi="Verdana" w:cs="Arial"/>
              </w:rPr>
            </w:pPr>
            <w:r w:rsidRPr="00571CEF">
              <w:rPr>
                <w:rFonts w:ascii="Verdana" w:hAnsi="Verdana" w:cs="Arial"/>
              </w:rPr>
              <w:t>výjezd do 4 hod.</w:t>
            </w:r>
          </w:p>
        </w:tc>
        <w:tc>
          <w:tcPr>
            <w:tcW w:w="2909" w:type="dxa"/>
          </w:tcPr>
          <w:p w14:paraId="714D16F5" w14:textId="77777777" w:rsidR="0049413A" w:rsidRPr="00571CEF" w:rsidRDefault="0049413A" w:rsidP="00BC788A">
            <w:pPr>
              <w:tabs>
                <w:tab w:val="right" w:pos="2540"/>
              </w:tabs>
              <w:rPr>
                <w:rFonts w:ascii="Verdana" w:hAnsi="Verdana" w:cs="Arial"/>
              </w:rPr>
            </w:pPr>
            <w:r w:rsidRPr="00571CEF">
              <w:rPr>
                <w:rFonts w:ascii="Verdana" w:hAnsi="Verdana" w:cs="Arial"/>
              </w:rPr>
              <w:t>2.</w:t>
            </w:r>
            <w:r>
              <w:rPr>
                <w:rFonts w:ascii="Verdana" w:hAnsi="Verdana" w:cs="Arial"/>
              </w:rPr>
              <w:t>5</w:t>
            </w:r>
            <w:r w:rsidRPr="00571CEF">
              <w:rPr>
                <w:rFonts w:ascii="Verdana" w:hAnsi="Verdana" w:cs="Arial"/>
              </w:rPr>
              <w:t>00,- Kč</w:t>
            </w:r>
          </w:p>
        </w:tc>
      </w:tr>
      <w:tr w:rsidR="0049413A" w:rsidRPr="00571CEF" w14:paraId="77840D4F" w14:textId="77777777" w:rsidTr="00BC788A">
        <w:trPr>
          <w:trHeight w:val="57"/>
        </w:trPr>
        <w:tc>
          <w:tcPr>
            <w:tcW w:w="602" w:type="dxa"/>
          </w:tcPr>
          <w:p w14:paraId="219A7779" w14:textId="77777777" w:rsidR="0049413A" w:rsidRPr="00571CEF" w:rsidRDefault="0049413A" w:rsidP="00BC788A">
            <w:pPr>
              <w:jc w:val="right"/>
              <w:rPr>
                <w:rFonts w:ascii="Verdana" w:hAnsi="Verdana" w:cs="Arial"/>
              </w:rPr>
            </w:pPr>
            <w:r w:rsidRPr="00571CEF">
              <w:rPr>
                <w:rFonts w:ascii="Verdana" w:hAnsi="Verdana" w:cs="Arial"/>
              </w:rPr>
              <w:t>4</w:t>
            </w:r>
          </w:p>
        </w:tc>
        <w:tc>
          <w:tcPr>
            <w:tcW w:w="4213" w:type="dxa"/>
          </w:tcPr>
          <w:p w14:paraId="3DE633E0" w14:textId="77777777" w:rsidR="0049413A" w:rsidRPr="00571CEF" w:rsidRDefault="0049413A" w:rsidP="00BC788A">
            <w:pPr>
              <w:rPr>
                <w:rFonts w:ascii="Verdana" w:hAnsi="Verdana" w:cs="Arial"/>
              </w:rPr>
            </w:pPr>
            <w:r w:rsidRPr="00571CEF">
              <w:rPr>
                <w:rFonts w:ascii="Verdana" w:hAnsi="Verdana" w:cs="Arial"/>
              </w:rPr>
              <w:t>Cestovné</w:t>
            </w:r>
          </w:p>
        </w:tc>
        <w:tc>
          <w:tcPr>
            <w:tcW w:w="2909" w:type="dxa"/>
          </w:tcPr>
          <w:p w14:paraId="4360E6D3" w14:textId="77777777" w:rsidR="0049413A" w:rsidRPr="00571CEF" w:rsidRDefault="0049413A" w:rsidP="00BC788A">
            <w:pPr>
              <w:tabs>
                <w:tab w:val="right" w:pos="2540"/>
              </w:tabs>
              <w:rPr>
                <w:rFonts w:ascii="Verdana" w:hAnsi="Verdana" w:cs="Arial"/>
              </w:rPr>
            </w:pPr>
            <w:r>
              <w:rPr>
                <w:rFonts w:ascii="Verdana" w:hAnsi="Verdana" w:cs="Arial"/>
              </w:rPr>
              <w:t xml:space="preserve">     12</w:t>
            </w:r>
            <w:r w:rsidRPr="00571CEF">
              <w:rPr>
                <w:rFonts w:ascii="Verdana" w:hAnsi="Verdana" w:cs="Arial"/>
              </w:rPr>
              <w:t>,- Kč/km</w:t>
            </w:r>
          </w:p>
        </w:tc>
      </w:tr>
      <w:tr w:rsidR="0049413A" w:rsidRPr="00571CEF" w14:paraId="79ED4608" w14:textId="77777777" w:rsidTr="00BC788A">
        <w:trPr>
          <w:trHeight w:val="57"/>
        </w:trPr>
        <w:tc>
          <w:tcPr>
            <w:tcW w:w="602" w:type="dxa"/>
          </w:tcPr>
          <w:p w14:paraId="1FFF75AE" w14:textId="77777777" w:rsidR="0049413A" w:rsidRPr="00571CEF" w:rsidRDefault="0049413A" w:rsidP="00BC788A">
            <w:pPr>
              <w:jc w:val="right"/>
              <w:rPr>
                <w:rFonts w:ascii="Verdana" w:hAnsi="Verdana" w:cs="Arial"/>
              </w:rPr>
            </w:pPr>
            <w:r w:rsidRPr="00571CEF">
              <w:rPr>
                <w:rFonts w:ascii="Verdana" w:hAnsi="Verdana" w:cs="Arial"/>
              </w:rPr>
              <w:t>5</w:t>
            </w:r>
          </w:p>
        </w:tc>
        <w:tc>
          <w:tcPr>
            <w:tcW w:w="4213" w:type="dxa"/>
          </w:tcPr>
          <w:p w14:paraId="26524FEE" w14:textId="77777777" w:rsidR="0049413A" w:rsidRPr="00571CEF" w:rsidRDefault="0049413A" w:rsidP="00BC788A">
            <w:pPr>
              <w:rPr>
                <w:rFonts w:ascii="Verdana" w:hAnsi="Verdana" w:cs="Arial"/>
              </w:rPr>
            </w:pPr>
            <w:r w:rsidRPr="00571CEF">
              <w:rPr>
                <w:rFonts w:ascii="Verdana" w:hAnsi="Verdana" w:cs="Arial"/>
              </w:rPr>
              <w:t>čas strávený na cestě</w:t>
            </w:r>
          </w:p>
        </w:tc>
        <w:tc>
          <w:tcPr>
            <w:tcW w:w="2909" w:type="dxa"/>
          </w:tcPr>
          <w:p w14:paraId="3ED12E62" w14:textId="77777777" w:rsidR="0049413A" w:rsidRPr="00571CEF" w:rsidRDefault="0049413A" w:rsidP="00BC788A">
            <w:pPr>
              <w:tabs>
                <w:tab w:val="right" w:pos="2540"/>
              </w:tabs>
              <w:rPr>
                <w:rFonts w:ascii="Verdana" w:hAnsi="Verdana" w:cs="Arial"/>
              </w:rPr>
            </w:pPr>
            <w:r w:rsidRPr="00571CEF">
              <w:rPr>
                <w:rFonts w:ascii="Verdana" w:hAnsi="Verdana" w:cs="Arial"/>
              </w:rPr>
              <w:t xml:space="preserve">   </w:t>
            </w:r>
            <w:r>
              <w:rPr>
                <w:rFonts w:ascii="Verdana" w:hAnsi="Verdana" w:cs="Arial"/>
              </w:rPr>
              <w:t>48</w:t>
            </w:r>
            <w:r w:rsidRPr="00571CEF">
              <w:rPr>
                <w:rFonts w:ascii="Verdana" w:hAnsi="Verdana" w:cs="Arial"/>
              </w:rPr>
              <w:t>0,- Kč/hod.</w:t>
            </w:r>
          </w:p>
        </w:tc>
      </w:tr>
      <w:tr w:rsidR="0049413A" w:rsidRPr="00571CEF" w14:paraId="02026D35" w14:textId="77777777" w:rsidTr="00BC788A">
        <w:trPr>
          <w:trHeight w:val="57"/>
        </w:trPr>
        <w:tc>
          <w:tcPr>
            <w:tcW w:w="602" w:type="dxa"/>
          </w:tcPr>
          <w:p w14:paraId="1EA49858" w14:textId="77777777" w:rsidR="0049413A" w:rsidRPr="00571CEF" w:rsidRDefault="0049413A" w:rsidP="00BC788A">
            <w:pPr>
              <w:jc w:val="right"/>
              <w:rPr>
                <w:rFonts w:ascii="Verdana" w:hAnsi="Verdana" w:cs="Arial"/>
              </w:rPr>
            </w:pPr>
            <w:r>
              <w:rPr>
                <w:rFonts w:ascii="Verdana" w:hAnsi="Verdana" w:cs="Arial"/>
              </w:rPr>
              <w:t>6</w:t>
            </w:r>
          </w:p>
        </w:tc>
        <w:tc>
          <w:tcPr>
            <w:tcW w:w="4213" w:type="dxa"/>
          </w:tcPr>
          <w:p w14:paraId="2B753020" w14:textId="77777777" w:rsidR="0049413A" w:rsidRPr="00571CEF" w:rsidRDefault="0049413A" w:rsidP="00BC788A">
            <w:pPr>
              <w:rPr>
                <w:rFonts w:ascii="Verdana" w:hAnsi="Verdana" w:cs="Arial"/>
              </w:rPr>
            </w:pPr>
            <w:r w:rsidRPr="00571CEF">
              <w:rPr>
                <w:rFonts w:ascii="Verdana" w:hAnsi="Verdana" w:cs="Arial"/>
              </w:rPr>
              <w:t>odborná konzultace</w:t>
            </w:r>
          </w:p>
        </w:tc>
        <w:tc>
          <w:tcPr>
            <w:tcW w:w="2909" w:type="dxa"/>
          </w:tcPr>
          <w:p w14:paraId="49C41264" w14:textId="77777777" w:rsidR="0049413A" w:rsidRPr="00571CEF" w:rsidRDefault="0049413A" w:rsidP="00BC788A">
            <w:pPr>
              <w:tabs>
                <w:tab w:val="right" w:pos="2540"/>
              </w:tabs>
              <w:rPr>
                <w:rFonts w:ascii="Verdana" w:hAnsi="Verdana" w:cs="Arial"/>
              </w:rPr>
            </w:pPr>
            <w:r w:rsidRPr="00571CEF">
              <w:rPr>
                <w:rFonts w:ascii="Verdana" w:hAnsi="Verdana" w:cs="Arial"/>
              </w:rPr>
              <w:t>1.</w:t>
            </w:r>
            <w:r w:rsidR="00903A28">
              <w:rPr>
                <w:rFonts w:ascii="Verdana" w:hAnsi="Verdana" w:cs="Arial"/>
              </w:rPr>
              <w:t>7</w:t>
            </w:r>
            <w:r>
              <w:rPr>
                <w:rFonts w:ascii="Verdana" w:hAnsi="Verdana" w:cs="Arial"/>
              </w:rPr>
              <w:t>5</w:t>
            </w:r>
            <w:r w:rsidRPr="00571CEF">
              <w:rPr>
                <w:rFonts w:ascii="Verdana" w:hAnsi="Verdana" w:cs="Arial"/>
              </w:rPr>
              <w:t>0,- Kč/hod.</w:t>
            </w:r>
          </w:p>
        </w:tc>
      </w:tr>
      <w:tr w:rsidR="0049413A" w:rsidRPr="00571CEF" w14:paraId="609AF94E" w14:textId="77777777" w:rsidTr="00BC788A">
        <w:trPr>
          <w:trHeight w:val="57"/>
        </w:trPr>
        <w:tc>
          <w:tcPr>
            <w:tcW w:w="602" w:type="dxa"/>
          </w:tcPr>
          <w:p w14:paraId="32244CCB" w14:textId="77777777" w:rsidR="0049413A" w:rsidRPr="00571CEF" w:rsidRDefault="00903A28" w:rsidP="00BC788A">
            <w:pPr>
              <w:jc w:val="right"/>
              <w:rPr>
                <w:rFonts w:ascii="Verdana" w:hAnsi="Verdana" w:cs="Arial"/>
              </w:rPr>
            </w:pPr>
            <w:r>
              <w:rPr>
                <w:rFonts w:ascii="Verdana" w:hAnsi="Verdana" w:cs="Arial"/>
              </w:rPr>
              <w:t>7</w:t>
            </w:r>
          </w:p>
        </w:tc>
        <w:tc>
          <w:tcPr>
            <w:tcW w:w="4213" w:type="dxa"/>
          </w:tcPr>
          <w:p w14:paraId="35A2C69D" w14:textId="77777777" w:rsidR="0049413A" w:rsidRPr="00571CEF" w:rsidRDefault="0049413A" w:rsidP="00BC788A">
            <w:pPr>
              <w:rPr>
                <w:rFonts w:ascii="Verdana" w:hAnsi="Verdana" w:cs="Arial"/>
              </w:rPr>
            </w:pPr>
            <w:r w:rsidRPr="00571CEF">
              <w:rPr>
                <w:rFonts w:ascii="Verdana" w:hAnsi="Verdana" w:cs="Arial"/>
              </w:rPr>
              <w:t>činnost programátora</w:t>
            </w:r>
          </w:p>
        </w:tc>
        <w:tc>
          <w:tcPr>
            <w:tcW w:w="2909" w:type="dxa"/>
          </w:tcPr>
          <w:p w14:paraId="40AA4EB9" w14:textId="77777777" w:rsidR="0049413A" w:rsidRPr="00571CEF" w:rsidRDefault="0049413A" w:rsidP="00BC788A">
            <w:pPr>
              <w:tabs>
                <w:tab w:val="right" w:pos="2540"/>
              </w:tabs>
              <w:rPr>
                <w:rFonts w:ascii="Verdana" w:hAnsi="Verdana" w:cs="Arial"/>
              </w:rPr>
            </w:pPr>
            <w:r>
              <w:rPr>
                <w:rFonts w:ascii="Verdana" w:hAnsi="Verdana" w:cs="Arial"/>
              </w:rPr>
              <w:t>1.75</w:t>
            </w:r>
            <w:r w:rsidRPr="00571CEF">
              <w:rPr>
                <w:rFonts w:ascii="Verdana" w:hAnsi="Verdana" w:cs="Arial"/>
              </w:rPr>
              <w:t>0,- Kč/hod.</w:t>
            </w:r>
          </w:p>
        </w:tc>
      </w:tr>
      <w:tr w:rsidR="0049413A" w:rsidRPr="00571CEF" w14:paraId="3866F491" w14:textId="77777777" w:rsidTr="00BC788A">
        <w:trPr>
          <w:trHeight w:val="57"/>
        </w:trPr>
        <w:tc>
          <w:tcPr>
            <w:tcW w:w="602" w:type="dxa"/>
          </w:tcPr>
          <w:p w14:paraId="345B06F8" w14:textId="77777777" w:rsidR="0049413A" w:rsidRPr="00571CEF" w:rsidRDefault="00903A28" w:rsidP="00BC788A">
            <w:pPr>
              <w:jc w:val="right"/>
              <w:rPr>
                <w:rFonts w:ascii="Verdana" w:hAnsi="Verdana" w:cs="Arial"/>
              </w:rPr>
            </w:pPr>
            <w:r>
              <w:rPr>
                <w:rFonts w:ascii="Verdana" w:hAnsi="Verdana" w:cs="Arial"/>
              </w:rPr>
              <w:t>8</w:t>
            </w:r>
          </w:p>
        </w:tc>
        <w:tc>
          <w:tcPr>
            <w:tcW w:w="4213" w:type="dxa"/>
          </w:tcPr>
          <w:p w14:paraId="23272592" w14:textId="77777777" w:rsidR="0049413A" w:rsidRPr="00571CEF" w:rsidRDefault="0049413A" w:rsidP="00BC788A">
            <w:pPr>
              <w:rPr>
                <w:rFonts w:ascii="Verdana" w:hAnsi="Verdana" w:cs="Arial"/>
              </w:rPr>
            </w:pPr>
            <w:r w:rsidRPr="00571CEF">
              <w:rPr>
                <w:rFonts w:ascii="Verdana" w:hAnsi="Verdana" w:cs="Arial"/>
              </w:rPr>
              <w:t>vzdálená správa</w:t>
            </w:r>
          </w:p>
        </w:tc>
        <w:tc>
          <w:tcPr>
            <w:tcW w:w="2909" w:type="dxa"/>
          </w:tcPr>
          <w:p w14:paraId="2FD924D6" w14:textId="77777777" w:rsidR="0049413A" w:rsidRPr="00571CEF" w:rsidRDefault="0049413A" w:rsidP="00BC788A">
            <w:pPr>
              <w:tabs>
                <w:tab w:val="right" w:pos="2540"/>
              </w:tabs>
              <w:rPr>
                <w:rFonts w:ascii="Verdana" w:hAnsi="Verdana" w:cs="Arial"/>
              </w:rPr>
            </w:pPr>
            <w:r>
              <w:rPr>
                <w:rFonts w:ascii="Verdana" w:hAnsi="Verdana" w:cs="Arial"/>
              </w:rPr>
              <w:t>dle řádku 6, 7, 8, 9</w:t>
            </w:r>
          </w:p>
        </w:tc>
      </w:tr>
      <w:tr w:rsidR="0049413A" w:rsidRPr="00571CEF" w14:paraId="04043F2E" w14:textId="77777777" w:rsidTr="00BC788A">
        <w:trPr>
          <w:trHeight w:val="57"/>
        </w:trPr>
        <w:tc>
          <w:tcPr>
            <w:tcW w:w="602" w:type="dxa"/>
          </w:tcPr>
          <w:p w14:paraId="60C13BCF" w14:textId="77777777" w:rsidR="0049413A" w:rsidRPr="00571CEF" w:rsidRDefault="00903A28" w:rsidP="00BC788A">
            <w:pPr>
              <w:jc w:val="right"/>
              <w:rPr>
                <w:rFonts w:ascii="Verdana" w:hAnsi="Verdana" w:cs="Arial"/>
              </w:rPr>
            </w:pPr>
            <w:r>
              <w:rPr>
                <w:rFonts w:ascii="Verdana" w:hAnsi="Verdana" w:cs="Arial"/>
              </w:rPr>
              <w:t>9</w:t>
            </w:r>
          </w:p>
        </w:tc>
        <w:tc>
          <w:tcPr>
            <w:tcW w:w="4213" w:type="dxa"/>
          </w:tcPr>
          <w:p w14:paraId="70206BEF" w14:textId="77777777" w:rsidR="0049413A" w:rsidRPr="00571CEF" w:rsidRDefault="0049413A" w:rsidP="00BC788A">
            <w:pPr>
              <w:rPr>
                <w:rFonts w:ascii="Verdana" w:hAnsi="Verdana" w:cs="Arial"/>
              </w:rPr>
            </w:pPr>
            <w:r w:rsidRPr="00571CEF">
              <w:rPr>
                <w:rFonts w:ascii="Verdana" w:hAnsi="Verdana" w:cs="Arial"/>
              </w:rPr>
              <w:t>Školení</w:t>
            </w:r>
            <w:r>
              <w:rPr>
                <w:rFonts w:ascii="Verdana" w:hAnsi="Verdana" w:cs="Arial"/>
              </w:rPr>
              <w:t xml:space="preserve"> u zákazníka</w:t>
            </w:r>
          </w:p>
        </w:tc>
        <w:tc>
          <w:tcPr>
            <w:tcW w:w="2909" w:type="dxa"/>
          </w:tcPr>
          <w:p w14:paraId="26D993B5" w14:textId="77777777" w:rsidR="0049413A" w:rsidRPr="00571CEF" w:rsidRDefault="0049413A" w:rsidP="00BC788A">
            <w:pPr>
              <w:tabs>
                <w:tab w:val="right" w:pos="2540"/>
              </w:tabs>
              <w:rPr>
                <w:rFonts w:ascii="Verdana" w:hAnsi="Verdana" w:cs="Arial"/>
              </w:rPr>
            </w:pPr>
            <w:r>
              <w:rPr>
                <w:rFonts w:ascii="Verdana" w:hAnsi="Verdana" w:cs="Arial"/>
              </w:rPr>
              <w:t>1.65</w:t>
            </w:r>
            <w:r w:rsidRPr="00571CEF">
              <w:rPr>
                <w:rFonts w:ascii="Verdana" w:hAnsi="Verdana" w:cs="Arial"/>
              </w:rPr>
              <w:t>0,- Kč/hod.</w:t>
            </w:r>
          </w:p>
        </w:tc>
      </w:tr>
      <w:tr w:rsidR="0049413A" w:rsidRPr="00571CEF" w14:paraId="3D8D1C38" w14:textId="77777777" w:rsidTr="00BC788A">
        <w:trPr>
          <w:trHeight w:val="57"/>
        </w:trPr>
        <w:tc>
          <w:tcPr>
            <w:tcW w:w="602" w:type="dxa"/>
          </w:tcPr>
          <w:p w14:paraId="31F87292" w14:textId="77777777" w:rsidR="0049413A" w:rsidRPr="00571CEF" w:rsidRDefault="0049413A" w:rsidP="00BC788A">
            <w:pPr>
              <w:jc w:val="right"/>
              <w:rPr>
                <w:rFonts w:ascii="Verdana" w:hAnsi="Verdana" w:cs="Arial"/>
              </w:rPr>
            </w:pPr>
            <w:r w:rsidRPr="00571CEF">
              <w:rPr>
                <w:rFonts w:ascii="Verdana" w:hAnsi="Verdana" w:cs="Arial"/>
              </w:rPr>
              <w:t>1</w:t>
            </w:r>
            <w:r w:rsidR="00903A28">
              <w:rPr>
                <w:rFonts w:ascii="Verdana" w:hAnsi="Verdana" w:cs="Arial"/>
              </w:rPr>
              <w:t>0</w:t>
            </w:r>
          </w:p>
        </w:tc>
        <w:tc>
          <w:tcPr>
            <w:tcW w:w="4213" w:type="dxa"/>
          </w:tcPr>
          <w:p w14:paraId="235020FC" w14:textId="77777777" w:rsidR="0049413A" w:rsidRPr="00571CEF" w:rsidRDefault="0049413A" w:rsidP="00BC788A">
            <w:pPr>
              <w:rPr>
                <w:rFonts w:ascii="Verdana" w:hAnsi="Verdana" w:cs="Arial"/>
              </w:rPr>
            </w:pPr>
            <w:r w:rsidRPr="00571CEF">
              <w:rPr>
                <w:rFonts w:ascii="Verdana" w:hAnsi="Verdana" w:cs="Arial"/>
              </w:rPr>
              <w:t xml:space="preserve">příplatek za práci mimo </w:t>
            </w:r>
            <w:proofErr w:type="spellStart"/>
            <w:r w:rsidRPr="00571CEF">
              <w:rPr>
                <w:rFonts w:ascii="Verdana" w:hAnsi="Verdana" w:cs="Arial"/>
              </w:rPr>
              <w:t>prac</w:t>
            </w:r>
            <w:proofErr w:type="spellEnd"/>
            <w:r w:rsidRPr="00571CEF">
              <w:rPr>
                <w:rFonts w:ascii="Verdana" w:hAnsi="Verdana" w:cs="Arial"/>
              </w:rPr>
              <w:t>. dobu (18:00 až 8:00), uplatňuje se ve všední dny</w:t>
            </w:r>
          </w:p>
        </w:tc>
        <w:tc>
          <w:tcPr>
            <w:tcW w:w="2909" w:type="dxa"/>
          </w:tcPr>
          <w:p w14:paraId="540E2422" w14:textId="77777777" w:rsidR="0049413A" w:rsidRPr="00571CEF" w:rsidRDefault="0049413A" w:rsidP="00BC788A">
            <w:pPr>
              <w:tabs>
                <w:tab w:val="right" w:pos="2540"/>
              </w:tabs>
              <w:rPr>
                <w:rFonts w:ascii="Verdana" w:hAnsi="Verdana" w:cs="Arial"/>
              </w:rPr>
            </w:pPr>
            <w:r w:rsidRPr="00571CEF">
              <w:rPr>
                <w:rFonts w:ascii="Verdana" w:hAnsi="Verdana" w:cs="Arial"/>
              </w:rPr>
              <w:t xml:space="preserve">+ </w:t>
            </w:r>
            <w:proofErr w:type="gramStart"/>
            <w:r w:rsidRPr="00571CEF">
              <w:rPr>
                <w:rFonts w:ascii="Verdana" w:hAnsi="Verdana" w:cs="Arial"/>
              </w:rPr>
              <w:t>25%</w:t>
            </w:r>
            <w:proofErr w:type="gramEnd"/>
          </w:p>
        </w:tc>
      </w:tr>
      <w:tr w:rsidR="0049413A" w:rsidRPr="00571CEF" w14:paraId="314B6A56" w14:textId="77777777" w:rsidTr="00BC788A">
        <w:trPr>
          <w:trHeight w:val="57"/>
        </w:trPr>
        <w:tc>
          <w:tcPr>
            <w:tcW w:w="602" w:type="dxa"/>
          </w:tcPr>
          <w:p w14:paraId="69807173" w14:textId="77777777" w:rsidR="0049413A" w:rsidRPr="00571CEF" w:rsidRDefault="0049413A" w:rsidP="00BC788A">
            <w:pPr>
              <w:jc w:val="right"/>
              <w:rPr>
                <w:rFonts w:ascii="Verdana" w:hAnsi="Verdana" w:cs="Arial"/>
              </w:rPr>
            </w:pPr>
            <w:r w:rsidRPr="00571CEF">
              <w:rPr>
                <w:rFonts w:ascii="Verdana" w:hAnsi="Verdana" w:cs="Arial"/>
              </w:rPr>
              <w:t>1</w:t>
            </w:r>
            <w:r w:rsidR="00903A28">
              <w:rPr>
                <w:rFonts w:ascii="Verdana" w:hAnsi="Verdana" w:cs="Arial"/>
              </w:rPr>
              <w:t>1</w:t>
            </w:r>
          </w:p>
        </w:tc>
        <w:tc>
          <w:tcPr>
            <w:tcW w:w="4213" w:type="dxa"/>
          </w:tcPr>
          <w:p w14:paraId="7F8D3233" w14:textId="77777777" w:rsidR="0049413A" w:rsidRPr="00571CEF" w:rsidRDefault="0049413A" w:rsidP="00BC788A">
            <w:pPr>
              <w:rPr>
                <w:rFonts w:ascii="Verdana" w:hAnsi="Verdana" w:cs="Arial"/>
              </w:rPr>
            </w:pPr>
            <w:r w:rsidRPr="00571CEF">
              <w:rPr>
                <w:rFonts w:ascii="Verdana" w:hAnsi="Verdana" w:cs="Arial"/>
              </w:rPr>
              <w:t>příplatek za práci v So, Ne</w:t>
            </w:r>
          </w:p>
        </w:tc>
        <w:tc>
          <w:tcPr>
            <w:tcW w:w="2909" w:type="dxa"/>
          </w:tcPr>
          <w:p w14:paraId="66CBBE2B" w14:textId="77777777" w:rsidR="0049413A" w:rsidRPr="00571CEF" w:rsidRDefault="0049413A" w:rsidP="00BC788A">
            <w:pPr>
              <w:tabs>
                <w:tab w:val="right" w:pos="2540"/>
              </w:tabs>
              <w:rPr>
                <w:rFonts w:ascii="Verdana" w:hAnsi="Verdana" w:cs="Arial"/>
              </w:rPr>
            </w:pPr>
            <w:r w:rsidRPr="00571CEF">
              <w:rPr>
                <w:rFonts w:ascii="Verdana" w:hAnsi="Verdana" w:cs="Arial"/>
              </w:rPr>
              <w:t xml:space="preserve">+ </w:t>
            </w:r>
            <w:proofErr w:type="gramStart"/>
            <w:r w:rsidRPr="00571CEF">
              <w:rPr>
                <w:rFonts w:ascii="Verdana" w:hAnsi="Verdana" w:cs="Arial"/>
              </w:rPr>
              <w:t>50%</w:t>
            </w:r>
            <w:proofErr w:type="gramEnd"/>
          </w:p>
        </w:tc>
      </w:tr>
      <w:tr w:rsidR="0049413A" w:rsidRPr="00571CEF" w14:paraId="3EEF988A" w14:textId="77777777" w:rsidTr="00BC788A">
        <w:trPr>
          <w:trHeight w:val="57"/>
        </w:trPr>
        <w:tc>
          <w:tcPr>
            <w:tcW w:w="602" w:type="dxa"/>
          </w:tcPr>
          <w:p w14:paraId="353B429B" w14:textId="77777777" w:rsidR="0049413A" w:rsidRPr="00571CEF" w:rsidRDefault="0049413A" w:rsidP="00BC788A">
            <w:pPr>
              <w:jc w:val="right"/>
              <w:rPr>
                <w:rFonts w:ascii="Verdana" w:hAnsi="Verdana" w:cs="Arial"/>
              </w:rPr>
            </w:pPr>
            <w:r w:rsidRPr="00571CEF">
              <w:rPr>
                <w:rFonts w:ascii="Verdana" w:hAnsi="Verdana" w:cs="Arial"/>
              </w:rPr>
              <w:t>1</w:t>
            </w:r>
            <w:r w:rsidR="00903A28">
              <w:rPr>
                <w:rFonts w:ascii="Verdana" w:hAnsi="Verdana" w:cs="Arial"/>
              </w:rPr>
              <w:t>2</w:t>
            </w:r>
          </w:p>
        </w:tc>
        <w:tc>
          <w:tcPr>
            <w:tcW w:w="4213" w:type="dxa"/>
          </w:tcPr>
          <w:p w14:paraId="3D76F439" w14:textId="77777777" w:rsidR="0049413A" w:rsidRPr="00571CEF" w:rsidRDefault="0049413A" w:rsidP="00BC788A">
            <w:pPr>
              <w:rPr>
                <w:rFonts w:ascii="Verdana" w:hAnsi="Verdana" w:cs="Arial"/>
              </w:rPr>
            </w:pPr>
            <w:r w:rsidRPr="00571CEF">
              <w:rPr>
                <w:rFonts w:ascii="Verdana" w:hAnsi="Verdana" w:cs="Arial"/>
              </w:rPr>
              <w:t>příplatek za práci ve svátek</w:t>
            </w:r>
          </w:p>
        </w:tc>
        <w:tc>
          <w:tcPr>
            <w:tcW w:w="2909" w:type="dxa"/>
          </w:tcPr>
          <w:p w14:paraId="1784063A" w14:textId="77777777" w:rsidR="0049413A" w:rsidRPr="00571CEF" w:rsidRDefault="0049413A" w:rsidP="00BC788A">
            <w:pPr>
              <w:tabs>
                <w:tab w:val="right" w:pos="2540"/>
              </w:tabs>
              <w:rPr>
                <w:rFonts w:ascii="Verdana" w:hAnsi="Verdana" w:cs="Arial"/>
              </w:rPr>
            </w:pPr>
            <w:r w:rsidRPr="00571CEF">
              <w:rPr>
                <w:rFonts w:ascii="Verdana" w:hAnsi="Verdana" w:cs="Arial"/>
              </w:rPr>
              <w:t xml:space="preserve">+ </w:t>
            </w:r>
            <w:proofErr w:type="gramStart"/>
            <w:r w:rsidRPr="00571CEF">
              <w:rPr>
                <w:rFonts w:ascii="Verdana" w:hAnsi="Verdana" w:cs="Arial"/>
              </w:rPr>
              <w:t>100%</w:t>
            </w:r>
            <w:proofErr w:type="gramEnd"/>
          </w:p>
        </w:tc>
      </w:tr>
      <w:tr w:rsidR="0049413A" w:rsidRPr="00571CEF" w14:paraId="2FA49484" w14:textId="77777777" w:rsidTr="00BC788A">
        <w:trPr>
          <w:trHeight w:val="57"/>
        </w:trPr>
        <w:tc>
          <w:tcPr>
            <w:tcW w:w="602" w:type="dxa"/>
          </w:tcPr>
          <w:p w14:paraId="08BBCC30" w14:textId="77777777" w:rsidR="0049413A" w:rsidRPr="00571CEF" w:rsidRDefault="0049413A" w:rsidP="00BC788A">
            <w:pPr>
              <w:jc w:val="right"/>
              <w:rPr>
                <w:rFonts w:ascii="Verdana" w:hAnsi="Verdana" w:cs="Arial"/>
              </w:rPr>
            </w:pPr>
            <w:r w:rsidRPr="00571CEF">
              <w:rPr>
                <w:rFonts w:ascii="Verdana" w:hAnsi="Verdana" w:cs="Arial"/>
              </w:rPr>
              <w:t>1</w:t>
            </w:r>
            <w:r w:rsidR="00903A28">
              <w:rPr>
                <w:rFonts w:ascii="Verdana" w:hAnsi="Verdana" w:cs="Arial"/>
              </w:rPr>
              <w:t>3</w:t>
            </w:r>
          </w:p>
        </w:tc>
        <w:tc>
          <w:tcPr>
            <w:tcW w:w="4213" w:type="dxa"/>
          </w:tcPr>
          <w:p w14:paraId="2795100D" w14:textId="77777777" w:rsidR="0049413A" w:rsidRPr="00571CEF" w:rsidRDefault="0049413A" w:rsidP="00BC788A">
            <w:pPr>
              <w:rPr>
                <w:rFonts w:ascii="Verdana" w:hAnsi="Verdana" w:cs="Arial"/>
              </w:rPr>
            </w:pPr>
            <w:r w:rsidRPr="00571CEF">
              <w:rPr>
                <w:rFonts w:ascii="Verdana" w:hAnsi="Verdana" w:cs="Arial"/>
              </w:rPr>
              <w:t xml:space="preserve">příplatek pro zákazníky bez </w:t>
            </w:r>
            <w:proofErr w:type="spellStart"/>
            <w:r w:rsidRPr="00571CEF">
              <w:rPr>
                <w:rFonts w:ascii="Verdana" w:hAnsi="Verdana" w:cs="Arial"/>
              </w:rPr>
              <w:t>syst</w:t>
            </w:r>
            <w:proofErr w:type="spellEnd"/>
            <w:r w:rsidRPr="00571CEF">
              <w:rPr>
                <w:rFonts w:ascii="Verdana" w:hAnsi="Verdana" w:cs="Arial"/>
              </w:rPr>
              <w:t>. podpory</w:t>
            </w:r>
          </w:p>
        </w:tc>
        <w:tc>
          <w:tcPr>
            <w:tcW w:w="2909" w:type="dxa"/>
          </w:tcPr>
          <w:p w14:paraId="1C95888F" w14:textId="77777777" w:rsidR="0049413A" w:rsidRPr="00571CEF" w:rsidRDefault="0049413A" w:rsidP="00BC788A">
            <w:pPr>
              <w:tabs>
                <w:tab w:val="right" w:pos="2540"/>
              </w:tabs>
              <w:rPr>
                <w:rFonts w:ascii="Verdana" w:hAnsi="Verdana" w:cs="Arial"/>
              </w:rPr>
            </w:pPr>
            <w:r w:rsidRPr="00571CEF">
              <w:rPr>
                <w:rFonts w:ascii="Verdana" w:hAnsi="Verdana" w:cs="Arial"/>
              </w:rPr>
              <w:t>+</w:t>
            </w:r>
            <w:proofErr w:type="gramStart"/>
            <w:r w:rsidRPr="00571CEF">
              <w:rPr>
                <w:rFonts w:ascii="Verdana" w:hAnsi="Verdana" w:cs="Arial"/>
              </w:rPr>
              <w:t>25%</w:t>
            </w:r>
            <w:proofErr w:type="gramEnd"/>
          </w:p>
        </w:tc>
      </w:tr>
      <w:tr w:rsidR="0049413A" w:rsidRPr="00571CEF" w14:paraId="2A0FDE4D" w14:textId="77777777" w:rsidTr="00BC788A">
        <w:trPr>
          <w:trHeight w:val="57"/>
        </w:trPr>
        <w:tc>
          <w:tcPr>
            <w:tcW w:w="602" w:type="dxa"/>
          </w:tcPr>
          <w:p w14:paraId="57E25921" w14:textId="77777777" w:rsidR="0049413A" w:rsidRPr="00571CEF" w:rsidRDefault="0049413A" w:rsidP="00BC788A">
            <w:pPr>
              <w:jc w:val="right"/>
              <w:rPr>
                <w:rFonts w:ascii="Verdana" w:hAnsi="Verdana" w:cs="Arial"/>
              </w:rPr>
            </w:pPr>
            <w:r w:rsidRPr="00571CEF">
              <w:rPr>
                <w:rFonts w:ascii="Verdana" w:hAnsi="Verdana" w:cs="Arial"/>
              </w:rPr>
              <w:t>1</w:t>
            </w:r>
            <w:r w:rsidR="00903A28">
              <w:rPr>
                <w:rFonts w:ascii="Verdana" w:hAnsi="Verdana" w:cs="Arial"/>
              </w:rPr>
              <w:t>4</w:t>
            </w:r>
          </w:p>
        </w:tc>
        <w:tc>
          <w:tcPr>
            <w:tcW w:w="4213" w:type="dxa"/>
          </w:tcPr>
          <w:p w14:paraId="21822447" w14:textId="77777777" w:rsidR="0049413A" w:rsidRPr="00571CEF" w:rsidRDefault="0049413A" w:rsidP="00BC788A">
            <w:pPr>
              <w:rPr>
                <w:rFonts w:ascii="Verdana" w:hAnsi="Verdana" w:cs="Arial"/>
              </w:rPr>
            </w:pPr>
            <w:r w:rsidRPr="00571CEF">
              <w:rPr>
                <w:rFonts w:ascii="Verdana" w:hAnsi="Verdana" w:cs="Arial"/>
              </w:rPr>
              <w:t>storno poplatek (je-li konzultace zrušena v době kratší než 24 hodin od započetí konzultace)</w:t>
            </w:r>
          </w:p>
        </w:tc>
        <w:tc>
          <w:tcPr>
            <w:tcW w:w="2909" w:type="dxa"/>
          </w:tcPr>
          <w:p w14:paraId="18B670BE" w14:textId="77777777" w:rsidR="0049413A" w:rsidRPr="00571CEF" w:rsidRDefault="0049413A" w:rsidP="00BC788A">
            <w:pPr>
              <w:tabs>
                <w:tab w:val="right" w:pos="2540"/>
              </w:tabs>
              <w:rPr>
                <w:rFonts w:ascii="Verdana" w:hAnsi="Verdana" w:cs="Arial"/>
              </w:rPr>
            </w:pPr>
            <w:proofErr w:type="gramStart"/>
            <w:r w:rsidRPr="00571CEF">
              <w:rPr>
                <w:rFonts w:ascii="Verdana" w:hAnsi="Verdana" w:cs="Arial"/>
              </w:rPr>
              <w:t>50%</w:t>
            </w:r>
            <w:proofErr w:type="gramEnd"/>
          </w:p>
        </w:tc>
      </w:tr>
    </w:tbl>
    <w:p w14:paraId="3DCFE912" w14:textId="77777777" w:rsidR="0049413A" w:rsidRDefault="0049413A" w:rsidP="0049413A">
      <w:pPr>
        <w:rPr>
          <w:rFonts w:ascii="Verdana" w:hAnsi="Verdana" w:cs="Arial"/>
          <w:b/>
          <w:bCs/>
          <w:sz w:val="28"/>
        </w:rPr>
      </w:pPr>
    </w:p>
    <w:p w14:paraId="6C2D1ABF" w14:textId="77777777" w:rsidR="0049413A" w:rsidRDefault="0049413A" w:rsidP="0049413A">
      <w:pPr>
        <w:rPr>
          <w:rFonts w:ascii="Verdana" w:hAnsi="Verdana" w:cs="Arial"/>
          <w:b/>
          <w:bCs/>
          <w:sz w:val="28"/>
        </w:rPr>
      </w:pPr>
    </w:p>
    <w:p w14:paraId="19680EF8" w14:textId="77777777" w:rsidR="0049413A" w:rsidRDefault="0049413A" w:rsidP="0049413A">
      <w:pPr>
        <w:rPr>
          <w:rFonts w:ascii="Verdana" w:hAnsi="Verdana" w:cs="Arial"/>
          <w:b/>
          <w:bCs/>
          <w:sz w:val="28"/>
        </w:rPr>
      </w:pPr>
    </w:p>
    <w:p w14:paraId="4813040E" w14:textId="77777777" w:rsidR="0049413A" w:rsidRDefault="0049413A" w:rsidP="0049413A">
      <w:pPr>
        <w:rPr>
          <w:rFonts w:ascii="Verdana" w:hAnsi="Verdana" w:cs="Arial"/>
          <w:b/>
          <w:bCs/>
          <w:sz w:val="28"/>
        </w:rPr>
      </w:pPr>
    </w:p>
    <w:p w14:paraId="1C8F5D43" w14:textId="77777777" w:rsidR="0049413A" w:rsidRDefault="0049413A" w:rsidP="0049413A">
      <w:pPr>
        <w:rPr>
          <w:rFonts w:ascii="Verdana" w:hAnsi="Verdana" w:cs="Arial"/>
          <w:b/>
          <w:bCs/>
          <w:sz w:val="28"/>
        </w:rPr>
      </w:pPr>
    </w:p>
    <w:p w14:paraId="42F99474" w14:textId="77777777" w:rsidR="0049413A" w:rsidRDefault="0049413A" w:rsidP="0049413A">
      <w:pPr>
        <w:rPr>
          <w:rFonts w:ascii="Verdana" w:hAnsi="Verdana" w:cs="Arial"/>
          <w:b/>
          <w:bCs/>
          <w:sz w:val="28"/>
        </w:rPr>
      </w:pPr>
    </w:p>
    <w:p w14:paraId="7BC0FA0F" w14:textId="77777777" w:rsidR="0049413A" w:rsidRDefault="0049413A" w:rsidP="0049413A">
      <w:pPr>
        <w:rPr>
          <w:rFonts w:ascii="Verdana" w:hAnsi="Verdana" w:cs="Arial"/>
          <w:b/>
          <w:bCs/>
          <w:sz w:val="28"/>
        </w:rPr>
      </w:pPr>
    </w:p>
    <w:p w14:paraId="3545FC13" w14:textId="77777777" w:rsidR="0049413A" w:rsidRDefault="0049413A" w:rsidP="0049413A">
      <w:pPr>
        <w:rPr>
          <w:rFonts w:ascii="Verdana" w:hAnsi="Verdana" w:cs="Arial"/>
          <w:b/>
          <w:bCs/>
          <w:sz w:val="28"/>
        </w:rPr>
      </w:pPr>
    </w:p>
    <w:p w14:paraId="58E42AA9" w14:textId="77777777" w:rsidR="0049413A" w:rsidRDefault="0049413A" w:rsidP="0049413A">
      <w:pPr>
        <w:rPr>
          <w:rFonts w:ascii="Verdana" w:hAnsi="Verdana" w:cs="Arial"/>
          <w:b/>
          <w:bCs/>
          <w:sz w:val="28"/>
        </w:rPr>
      </w:pPr>
    </w:p>
    <w:p w14:paraId="4445735B" w14:textId="77777777" w:rsidR="0049413A" w:rsidRDefault="0049413A" w:rsidP="0049413A">
      <w:pPr>
        <w:rPr>
          <w:rFonts w:ascii="Verdana" w:hAnsi="Verdana" w:cs="Arial"/>
          <w:b/>
          <w:bCs/>
          <w:sz w:val="28"/>
        </w:rPr>
      </w:pPr>
    </w:p>
    <w:p w14:paraId="37673B5B" w14:textId="77777777" w:rsidR="0049413A" w:rsidRDefault="0049413A" w:rsidP="0049413A">
      <w:pPr>
        <w:rPr>
          <w:rFonts w:ascii="Verdana" w:hAnsi="Verdana" w:cs="Arial"/>
          <w:b/>
          <w:bCs/>
          <w:sz w:val="28"/>
        </w:rPr>
      </w:pPr>
    </w:p>
    <w:p w14:paraId="0E5CEEF9" w14:textId="77777777" w:rsidR="0049413A" w:rsidRDefault="0049413A" w:rsidP="0049413A">
      <w:pPr>
        <w:rPr>
          <w:rFonts w:ascii="Verdana" w:hAnsi="Verdana" w:cs="Arial"/>
          <w:b/>
          <w:bCs/>
          <w:sz w:val="28"/>
        </w:rPr>
      </w:pPr>
    </w:p>
    <w:p w14:paraId="1E4882ED" w14:textId="77777777" w:rsidR="0049413A" w:rsidRDefault="0049413A" w:rsidP="0049413A">
      <w:pPr>
        <w:rPr>
          <w:rFonts w:ascii="Verdana" w:hAnsi="Verdana" w:cs="Arial"/>
          <w:b/>
          <w:bCs/>
          <w:sz w:val="28"/>
        </w:rPr>
      </w:pPr>
    </w:p>
    <w:p w14:paraId="5ED387FA" w14:textId="77777777" w:rsidR="0049413A" w:rsidRDefault="0049413A" w:rsidP="0049413A">
      <w:pPr>
        <w:rPr>
          <w:rFonts w:ascii="Verdana" w:hAnsi="Verdana" w:cs="Arial"/>
          <w:b/>
          <w:bCs/>
          <w:sz w:val="28"/>
        </w:rPr>
      </w:pPr>
    </w:p>
    <w:p w14:paraId="74145F67" w14:textId="77777777" w:rsidR="0049413A" w:rsidRDefault="0049413A" w:rsidP="0049413A">
      <w:pPr>
        <w:rPr>
          <w:rFonts w:ascii="Verdana" w:hAnsi="Verdana" w:cs="Arial"/>
          <w:b/>
          <w:bCs/>
          <w:sz w:val="28"/>
        </w:rPr>
      </w:pPr>
    </w:p>
    <w:p w14:paraId="4C9CED9A" w14:textId="77777777" w:rsidR="0049413A" w:rsidRDefault="0049413A" w:rsidP="0049413A">
      <w:pPr>
        <w:rPr>
          <w:rFonts w:ascii="Verdana" w:hAnsi="Verdana" w:cs="Arial"/>
          <w:b/>
          <w:bCs/>
          <w:sz w:val="28"/>
        </w:rPr>
      </w:pPr>
    </w:p>
    <w:p w14:paraId="3B53F819" w14:textId="77777777" w:rsidR="0049413A" w:rsidRDefault="0049413A" w:rsidP="0049413A">
      <w:pPr>
        <w:rPr>
          <w:rFonts w:ascii="Verdana" w:hAnsi="Verdana" w:cs="Arial"/>
          <w:b/>
          <w:bCs/>
          <w:sz w:val="28"/>
        </w:rPr>
      </w:pPr>
    </w:p>
    <w:p w14:paraId="1F61B80B" w14:textId="77777777" w:rsidR="0049413A" w:rsidRPr="006D6F24" w:rsidRDefault="0049413A" w:rsidP="0049413A">
      <w:pPr>
        <w:jc w:val="both"/>
        <w:rPr>
          <w:rFonts w:ascii="Verdana" w:hAnsi="Verdana" w:cs="Arial"/>
          <w:b/>
          <w:bCs/>
        </w:rPr>
      </w:pPr>
      <w:r w:rsidRPr="006D6F24">
        <w:rPr>
          <w:rFonts w:ascii="Verdana" w:hAnsi="Verdana" w:cs="Arial"/>
          <w:b/>
          <w:bCs/>
        </w:rPr>
        <w:t xml:space="preserve">Poznámka: </w:t>
      </w:r>
    </w:p>
    <w:p w14:paraId="02DE3320" w14:textId="77777777" w:rsidR="0049413A" w:rsidRDefault="0049413A" w:rsidP="0049413A">
      <w:pPr>
        <w:jc w:val="both"/>
        <w:rPr>
          <w:rFonts w:ascii="Verdana" w:hAnsi="Verdana" w:cs="Arial"/>
        </w:rPr>
      </w:pPr>
      <w:r w:rsidRPr="006D6F24">
        <w:rPr>
          <w:rFonts w:ascii="Verdana" w:hAnsi="Verdana" w:cs="Arial"/>
        </w:rPr>
        <w:t>Příplatky, specifikované v tabulce výše, se neuplatňují na položky 1-5. Na všechny ostatní služby jsou příplatky uplatňovány samostatně, tj. žádný příplatek nezv</w:t>
      </w:r>
      <w:r>
        <w:rPr>
          <w:rFonts w:ascii="Verdana" w:hAnsi="Verdana" w:cs="Arial"/>
        </w:rPr>
        <w:t xml:space="preserve">yšuje základ ceny pro stanovení </w:t>
      </w:r>
      <w:r w:rsidRPr="006D6F24">
        <w:rPr>
          <w:rFonts w:ascii="Verdana" w:hAnsi="Verdana" w:cs="Arial"/>
        </w:rPr>
        <w:t>kteréhokoliv dalšího příplatku.</w:t>
      </w:r>
    </w:p>
    <w:p w14:paraId="215BFDC9" w14:textId="77777777" w:rsidR="0049413A" w:rsidRDefault="0049413A" w:rsidP="0049413A">
      <w:pPr>
        <w:rPr>
          <w:rFonts w:ascii="Verdana" w:hAnsi="Verdana" w:cs="Arial"/>
        </w:rPr>
      </w:pPr>
    </w:p>
    <w:p w14:paraId="6123D379" w14:textId="77777777" w:rsidR="0049413A" w:rsidRDefault="0049413A" w:rsidP="0049413A">
      <w:pPr>
        <w:jc w:val="both"/>
        <w:rPr>
          <w:rFonts w:ascii="Verdana" w:hAnsi="Verdana" w:cs="Arial"/>
        </w:rPr>
      </w:pPr>
      <w:r w:rsidRPr="006A500C">
        <w:rPr>
          <w:rFonts w:ascii="Verdana" w:hAnsi="Verdana" w:cs="Arial"/>
        </w:rPr>
        <w:t>U položky 4 platí zákazník za účelně vynaložené výdaje.</w:t>
      </w:r>
    </w:p>
    <w:p w14:paraId="3674B66E" w14:textId="77777777" w:rsidR="004A3DAE" w:rsidRDefault="004A3DAE" w:rsidP="0049413A">
      <w:pPr>
        <w:jc w:val="both"/>
        <w:rPr>
          <w:rFonts w:ascii="Verdana" w:hAnsi="Verdana" w:cs="Arial"/>
        </w:rPr>
      </w:pPr>
    </w:p>
    <w:p w14:paraId="36875BE6" w14:textId="77777777" w:rsidR="004A3DAE" w:rsidRDefault="004A3DAE" w:rsidP="0049413A">
      <w:pPr>
        <w:jc w:val="both"/>
        <w:rPr>
          <w:rFonts w:ascii="Verdana" w:hAnsi="Verdana" w:cs="Arial"/>
        </w:rPr>
      </w:pPr>
    </w:p>
    <w:p w14:paraId="01DD5A67" w14:textId="77777777" w:rsidR="006A500C" w:rsidRPr="006A500C" w:rsidRDefault="006A500C" w:rsidP="006A500C">
      <w:pPr>
        <w:pStyle w:val="Zhlav"/>
        <w:tabs>
          <w:tab w:val="clear" w:pos="4536"/>
          <w:tab w:val="left" w:pos="-1985"/>
          <w:tab w:val="right" w:pos="-1843"/>
          <w:tab w:val="right" w:pos="6096"/>
          <w:tab w:val="left" w:pos="6237"/>
        </w:tabs>
        <w:ind w:left="284"/>
        <w:rPr>
          <w:rFonts w:ascii="Verdana" w:hAnsi="Verdana" w:cs="Arial"/>
          <w:b/>
          <w:bCs/>
          <w:sz w:val="24"/>
        </w:rPr>
      </w:pPr>
    </w:p>
    <w:p w14:paraId="23E1DEB6" w14:textId="77777777" w:rsidR="00442647" w:rsidRDefault="00722702" w:rsidP="004D7FB3">
      <w:pPr>
        <w:rPr>
          <w:rFonts w:ascii="Verdana" w:hAnsi="Verdana" w:cs="Arial"/>
        </w:rPr>
      </w:pPr>
      <w:r w:rsidRPr="00571CEF">
        <w:rPr>
          <w:rFonts w:ascii="Verdana" w:hAnsi="Verdana" w:cs="Arial"/>
        </w:rPr>
        <w:br w:type="page"/>
      </w:r>
    </w:p>
    <w:p w14:paraId="2B29B5ED" w14:textId="77777777" w:rsidR="0043221A" w:rsidRPr="009F0948" w:rsidRDefault="0043221A" w:rsidP="0043221A">
      <w:pPr>
        <w:rPr>
          <w:rFonts w:ascii="Verdana" w:hAnsi="Verdana" w:cs="Arial"/>
          <w:b/>
          <w:sz w:val="22"/>
          <w:szCs w:val="22"/>
        </w:rPr>
      </w:pPr>
      <w:r>
        <w:rPr>
          <w:rFonts w:ascii="Verdana" w:hAnsi="Verdana" w:cs="Arial"/>
          <w:b/>
          <w:sz w:val="22"/>
          <w:szCs w:val="22"/>
        </w:rPr>
        <w:lastRenderedPageBreak/>
        <w:t xml:space="preserve">Příloha č. </w:t>
      </w:r>
      <w:r w:rsidR="0049413A">
        <w:rPr>
          <w:rFonts w:ascii="Verdana" w:hAnsi="Verdana" w:cs="Arial"/>
          <w:b/>
          <w:sz w:val="22"/>
          <w:szCs w:val="22"/>
        </w:rPr>
        <w:t>3</w:t>
      </w:r>
      <w:r>
        <w:rPr>
          <w:rFonts w:ascii="Verdana" w:hAnsi="Verdana" w:cs="Arial"/>
          <w:b/>
          <w:sz w:val="22"/>
          <w:szCs w:val="22"/>
        </w:rPr>
        <w:t>:</w:t>
      </w:r>
      <w:r w:rsidRPr="009F0948">
        <w:rPr>
          <w:rFonts w:ascii="Verdana" w:hAnsi="Verdana" w:cs="Arial"/>
          <w:b/>
          <w:sz w:val="22"/>
          <w:szCs w:val="22"/>
        </w:rPr>
        <w:t xml:space="preserve"> </w:t>
      </w:r>
      <w:r w:rsidRPr="0043221A">
        <w:rPr>
          <w:rFonts w:ascii="Verdana" w:hAnsi="Verdana" w:cs="Arial"/>
          <w:b/>
          <w:sz w:val="22"/>
          <w:szCs w:val="22"/>
        </w:rPr>
        <w:t>Oprávněné osoby</w:t>
      </w:r>
      <w:r w:rsidR="00657C49">
        <w:rPr>
          <w:rFonts w:ascii="Verdana" w:hAnsi="Verdana" w:cs="Arial"/>
          <w:b/>
          <w:sz w:val="22"/>
          <w:szCs w:val="22"/>
        </w:rPr>
        <w:t xml:space="preserve"> </w:t>
      </w:r>
      <w:r w:rsidR="009E3673">
        <w:rPr>
          <w:rFonts w:ascii="Verdana" w:hAnsi="Verdana" w:cs="Arial"/>
          <w:b/>
          <w:sz w:val="22"/>
          <w:szCs w:val="22"/>
        </w:rPr>
        <w:t>objednatele</w:t>
      </w:r>
    </w:p>
    <w:p w14:paraId="7A350C5A" w14:textId="77777777" w:rsidR="0043221A" w:rsidRDefault="0043221A" w:rsidP="0043221A">
      <w:pPr>
        <w:spacing w:line="260" w:lineRule="atLeast"/>
        <w:jc w:val="center"/>
        <w:rPr>
          <w:b/>
          <w:bCs/>
          <w:sz w:val="28"/>
          <w:szCs w:val="28"/>
        </w:rPr>
      </w:pPr>
    </w:p>
    <w:p w14:paraId="723A7293" w14:textId="3A9C8A4F" w:rsidR="00061D43" w:rsidRDefault="0043221A" w:rsidP="00B55A52">
      <w:pPr>
        <w:spacing w:line="260" w:lineRule="atLeast"/>
        <w:jc w:val="both"/>
        <w:rPr>
          <w:rFonts w:ascii="Verdana" w:hAnsi="Verdana" w:cs="Arial"/>
          <w:bCs/>
        </w:rPr>
      </w:pPr>
      <w:r w:rsidRPr="00061D43">
        <w:rPr>
          <w:rFonts w:ascii="Verdana" w:hAnsi="Verdana"/>
          <w:bCs/>
        </w:rPr>
        <w:t xml:space="preserve">Pověření pracovníci </w:t>
      </w:r>
      <w:r w:rsidR="009E3673">
        <w:rPr>
          <w:rFonts w:ascii="Verdana" w:hAnsi="Verdana"/>
          <w:bCs/>
        </w:rPr>
        <w:t>objednatele</w:t>
      </w:r>
      <w:r w:rsidRPr="00061D43">
        <w:rPr>
          <w:rFonts w:ascii="Verdana" w:hAnsi="Verdana"/>
          <w:bCs/>
        </w:rPr>
        <w:t xml:space="preserve"> oprávnění vkládat servisní požadavky do </w:t>
      </w:r>
      <w:proofErr w:type="spellStart"/>
      <w:r w:rsidRPr="00061D43">
        <w:rPr>
          <w:rFonts w:ascii="Verdana" w:hAnsi="Verdana"/>
          <w:bCs/>
        </w:rPr>
        <w:t>helpdeskového</w:t>
      </w:r>
      <w:proofErr w:type="spellEnd"/>
      <w:r w:rsidRPr="00061D43">
        <w:rPr>
          <w:rFonts w:ascii="Verdana" w:hAnsi="Verdana"/>
          <w:bCs/>
        </w:rPr>
        <w:t xml:space="preserve"> </w:t>
      </w:r>
      <w:r w:rsidRPr="00496BB2">
        <w:rPr>
          <w:rFonts w:ascii="Verdana" w:hAnsi="Verdana"/>
          <w:bCs/>
        </w:rPr>
        <w:t>systému poskytovatele</w:t>
      </w:r>
      <w:r w:rsidR="008260BC">
        <w:rPr>
          <w:rFonts w:ascii="Verdana" w:hAnsi="Verdana"/>
          <w:bCs/>
        </w:rPr>
        <w:t xml:space="preserve"> </w:t>
      </w:r>
      <w:r w:rsidR="008260BC">
        <w:rPr>
          <w:rFonts w:ascii="Verdana" w:hAnsi="Verdana" w:cs="Arial"/>
          <w:bCs/>
        </w:rPr>
        <w:t>XXXXXXXXXX</w:t>
      </w:r>
      <w:r w:rsidRPr="00496BB2">
        <w:rPr>
          <w:rFonts w:ascii="Verdana" w:hAnsi="Verdana"/>
          <w:bCs/>
        </w:rPr>
        <w:t xml:space="preserve">, popř. oznamovat servisní požadavky </w:t>
      </w:r>
      <w:r w:rsidR="00B55A52">
        <w:rPr>
          <w:rFonts w:ascii="Verdana" w:hAnsi="Verdana"/>
          <w:bCs/>
        </w:rPr>
        <w:t xml:space="preserve">e-mailem </w:t>
      </w:r>
      <w:proofErr w:type="gramStart"/>
      <w:r w:rsidR="008260BC">
        <w:rPr>
          <w:rFonts w:ascii="Verdana" w:hAnsi="Verdana" w:cs="Arial"/>
          <w:bCs/>
        </w:rPr>
        <w:t>XXXXXXXXXX</w:t>
      </w:r>
      <w:r w:rsidR="008260BC">
        <w:rPr>
          <w:rFonts w:ascii="Verdana" w:hAnsi="Verdana" w:cs="Arial"/>
          <w:bCs/>
        </w:rPr>
        <w:t xml:space="preserve">  </w:t>
      </w:r>
      <w:r w:rsidR="00B55A52">
        <w:rPr>
          <w:rFonts w:ascii="Verdana" w:hAnsi="Verdana" w:cs="Arial"/>
          <w:bCs/>
        </w:rPr>
        <w:t>nebo</w:t>
      </w:r>
      <w:proofErr w:type="gramEnd"/>
      <w:r w:rsidR="00B55A52">
        <w:rPr>
          <w:rFonts w:ascii="Verdana" w:hAnsi="Verdana" w:cs="Arial"/>
          <w:bCs/>
        </w:rPr>
        <w:t xml:space="preserve"> </w:t>
      </w:r>
      <w:r w:rsidRPr="00496BB2">
        <w:rPr>
          <w:rFonts w:ascii="Verdana" w:hAnsi="Verdana"/>
          <w:bCs/>
        </w:rPr>
        <w:t>telefonicky</w:t>
      </w:r>
      <w:r w:rsidR="00B55A52">
        <w:rPr>
          <w:rFonts w:ascii="Verdana" w:hAnsi="Verdana"/>
          <w:bCs/>
        </w:rPr>
        <w:t xml:space="preserve"> na </w:t>
      </w:r>
      <w:r w:rsidR="00B55A52" w:rsidRPr="00B55A52">
        <w:rPr>
          <w:rFonts w:ascii="Verdana" w:hAnsi="Verdana" w:cs="Arial"/>
          <w:bCs/>
        </w:rPr>
        <w:t xml:space="preserve">tel.: </w:t>
      </w:r>
      <w:r w:rsidR="008260BC">
        <w:rPr>
          <w:rFonts w:ascii="Verdana" w:hAnsi="Verdana" w:cs="Arial"/>
          <w:bCs/>
        </w:rPr>
        <w:t>XXXXXXXXXX</w:t>
      </w:r>
      <w:r w:rsidR="00B55A52">
        <w:rPr>
          <w:rFonts w:ascii="Verdana" w:hAnsi="Verdana" w:cs="Arial"/>
          <w:bCs/>
        </w:rPr>
        <w:t>.</w:t>
      </w:r>
    </w:p>
    <w:p w14:paraId="0E656A96" w14:textId="77777777" w:rsidR="00B55A52" w:rsidRPr="00B55A52" w:rsidRDefault="00B55A52" w:rsidP="00B55A52">
      <w:pPr>
        <w:spacing w:line="260" w:lineRule="atLeast"/>
        <w:jc w:val="both"/>
        <w:rPr>
          <w:rFonts w:ascii="Verdana" w:hAnsi="Verdana"/>
          <w:bCs/>
        </w:rPr>
      </w:pPr>
    </w:p>
    <w:p w14:paraId="5097304E" w14:textId="77777777" w:rsidR="00B55A52" w:rsidRPr="00B55A52" w:rsidRDefault="00B55A52" w:rsidP="00B55A52">
      <w:pPr>
        <w:pStyle w:val="Odstavecseseznamem"/>
        <w:widowControl w:val="0"/>
        <w:numPr>
          <w:ilvl w:val="0"/>
          <w:numId w:val="47"/>
        </w:numPr>
        <w:autoSpaceDE w:val="0"/>
        <w:autoSpaceDN w:val="0"/>
        <w:adjustRightInd w:val="0"/>
        <w:ind w:left="709"/>
        <w:rPr>
          <w:rFonts w:ascii="Verdana" w:hAnsi="Verdana" w:cs="Arial"/>
          <w:bCs/>
          <w:sz w:val="20"/>
          <w:szCs w:val="20"/>
        </w:rPr>
      </w:pPr>
      <w:bookmarkStart w:id="2" w:name="_Hlk176789767"/>
      <w:r w:rsidRPr="00B55A52">
        <w:rPr>
          <w:rFonts w:ascii="Verdana" w:hAnsi="Verdana" w:cs="Arial"/>
          <w:b/>
          <w:sz w:val="20"/>
          <w:szCs w:val="20"/>
        </w:rPr>
        <w:t>Ing. Adam Jaškovský</w:t>
      </w:r>
      <w:r w:rsidRPr="00B55A52">
        <w:rPr>
          <w:rFonts w:ascii="Verdana" w:hAnsi="Verdana" w:cs="Arial"/>
          <w:bCs/>
          <w:sz w:val="20"/>
          <w:szCs w:val="20"/>
        </w:rPr>
        <w:t xml:space="preserve">, </w:t>
      </w:r>
    </w:p>
    <w:p w14:paraId="260871E7" w14:textId="09C958CE" w:rsidR="00B55A52" w:rsidRPr="00B55A52" w:rsidRDefault="00B55A52" w:rsidP="00B55A52">
      <w:pPr>
        <w:pStyle w:val="Odstavecseseznamem"/>
        <w:widowControl w:val="0"/>
        <w:autoSpaceDE w:val="0"/>
        <w:autoSpaceDN w:val="0"/>
        <w:adjustRightInd w:val="0"/>
        <w:ind w:left="709"/>
        <w:rPr>
          <w:rFonts w:ascii="Verdana" w:hAnsi="Verdana" w:cs="Arial"/>
          <w:bCs/>
          <w:sz w:val="20"/>
          <w:szCs w:val="20"/>
        </w:rPr>
      </w:pPr>
      <w:r w:rsidRPr="00B55A52">
        <w:rPr>
          <w:rFonts w:ascii="Verdana" w:hAnsi="Verdana" w:cs="Arial"/>
          <w:bCs/>
          <w:sz w:val="20"/>
          <w:szCs w:val="20"/>
        </w:rPr>
        <w:t xml:space="preserve">tel. +420 553 695 125, mob. </w:t>
      </w:r>
      <w:r w:rsidR="008260BC">
        <w:rPr>
          <w:rFonts w:ascii="Verdana" w:hAnsi="Verdana" w:cs="Arial"/>
          <w:bCs/>
          <w:sz w:val="20"/>
          <w:szCs w:val="20"/>
        </w:rPr>
        <w:t>XXXXXXXXXX</w:t>
      </w:r>
      <w:r w:rsidRPr="00B55A52">
        <w:rPr>
          <w:rFonts w:ascii="Verdana" w:hAnsi="Verdana" w:cs="Arial"/>
          <w:bCs/>
          <w:sz w:val="20"/>
          <w:szCs w:val="20"/>
        </w:rPr>
        <w:t xml:space="preserve">, e-mail: </w:t>
      </w:r>
      <w:r w:rsidR="008260BC">
        <w:rPr>
          <w:rFonts w:ascii="Verdana" w:hAnsi="Verdana" w:cs="Arial"/>
          <w:bCs/>
          <w:sz w:val="20"/>
          <w:szCs w:val="20"/>
        </w:rPr>
        <w:t>XXXXXXXXXX</w:t>
      </w:r>
    </w:p>
    <w:p w14:paraId="6D21D922" w14:textId="77777777" w:rsidR="00B55A52" w:rsidRPr="00B55A52" w:rsidRDefault="00B55A52" w:rsidP="00B55A52">
      <w:pPr>
        <w:pStyle w:val="Odstavecseseznamem"/>
        <w:widowControl w:val="0"/>
        <w:autoSpaceDE w:val="0"/>
        <w:autoSpaceDN w:val="0"/>
        <w:adjustRightInd w:val="0"/>
        <w:ind w:left="709"/>
        <w:jc w:val="both"/>
        <w:rPr>
          <w:rFonts w:ascii="Verdana" w:hAnsi="Verdana" w:cs="Arial"/>
          <w:bCs/>
          <w:sz w:val="20"/>
          <w:szCs w:val="20"/>
        </w:rPr>
      </w:pPr>
    </w:p>
    <w:p w14:paraId="17621DB4" w14:textId="6E173733" w:rsidR="00B55A52" w:rsidRPr="00B55A52" w:rsidRDefault="008260BC" w:rsidP="00B55A52">
      <w:pPr>
        <w:pStyle w:val="Odstavecseseznamem"/>
        <w:widowControl w:val="0"/>
        <w:numPr>
          <w:ilvl w:val="0"/>
          <w:numId w:val="47"/>
        </w:numPr>
        <w:autoSpaceDE w:val="0"/>
        <w:autoSpaceDN w:val="0"/>
        <w:adjustRightInd w:val="0"/>
        <w:ind w:left="709"/>
        <w:jc w:val="both"/>
        <w:rPr>
          <w:rFonts w:ascii="Verdana" w:hAnsi="Verdana" w:cs="Arial"/>
          <w:bCs/>
          <w:sz w:val="20"/>
          <w:szCs w:val="20"/>
        </w:rPr>
      </w:pPr>
      <w:r>
        <w:rPr>
          <w:rFonts w:ascii="Verdana" w:hAnsi="Verdana" w:cs="Arial"/>
          <w:bCs/>
          <w:sz w:val="20"/>
          <w:szCs w:val="20"/>
        </w:rPr>
        <w:t>XXXXXXXXXX</w:t>
      </w:r>
      <w:r w:rsidR="00B55A52" w:rsidRPr="00B55A52">
        <w:rPr>
          <w:rFonts w:ascii="Verdana" w:hAnsi="Verdana" w:cs="Arial"/>
          <w:bCs/>
          <w:sz w:val="20"/>
          <w:szCs w:val="20"/>
        </w:rPr>
        <w:t xml:space="preserve">, </w:t>
      </w:r>
    </w:p>
    <w:p w14:paraId="2D067180" w14:textId="7E1B472E" w:rsidR="00B55A52" w:rsidRPr="00B55A52" w:rsidRDefault="00B55A52" w:rsidP="00B55A52">
      <w:pPr>
        <w:pStyle w:val="Odstavecseseznamem"/>
        <w:widowControl w:val="0"/>
        <w:autoSpaceDE w:val="0"/>
        <w:autoSpaceDN w:val="0"/>
        <w:adjustRightInd w:val="0"/>
        <w:ind w:left="709"/>
        <w:jc w:val="both"/>
        <w:rPr>
          <w:rFonts w:ascii="Verdana" w:hAnsi="Verdana" w:cs="Arial"/>
          <w:bCs/>
        </w:rPr>
      </w:pPr>
      <w:r w:rsidRPr="00B55A52">
        <w:rPr>
          <w:rFonts w:ascii="Verdana" w:hAnsi="Verdana" w:cs="Arial"/>
          <w:bCs/>
          <w:sz w:val="20"/>
          <w:szCs w:val="20"/>
        </w:rPr>
        <w:t xml:space="preserve">tel. </w:t>
      </w:r>
      <w:r w:rsidR="008260BC">
        <w:rPr>
          <w:rFonts w:ascii="Verdana" w:hAnsi="Verdana" w:cs="Arial"/>
          <w:bCs/>
          <w:sz w:val="20"/>
          <w:szCs w:val="20"/>
        </w:rPr>
        <w:t>XXXXXXXXXX</w:t>
      </w:r>
      <w:r w:rsidRPr="00B55A52">
        <w:rPr>
          <w:rFonts w:ascii="Verdana" w:hAnsi="Verdana" w:cs="Arial"/>
          <w:bCs/>
          <w:sz w:val="20"/>
          <w:szCs w:val="20"/>
        </w:rPr>
        <w:t xml:space="preserve">, mob. </w:t>
      </w:r>
      <w:r w:rsidR="008260BC">
        <w:rPr>
          <w:rFonts w:ascii="Verdana" w:hAnsi="Verdana" w:cs="Arial"/>
          <w:bCs/>
          <w:sz w:val="20"/>
          <w:szCs w:val="20"/>
        </w:rPr>
        <w:t>XXXXXXXXXX</w:t>
      </w:r>
      <w:r w:rsidRPr="00B55A52">
        <w:rPr>
          <w:rFonts w:ascii="Verdana" w:hAnsi="Verdana" w:cs="Arial"/>
          <w:bCs/>
          <w:sz w:val="20"/>
          <w:szCs w:val="20"/>
        </w:rPr>
        <w:t>,</w:t>
      </w:r>
      <w:r>
        <w:rPr>
          <w:rFonts w:ascii="Verdana" w:hAnsi="Verdana" w:cs="Arial"/>
          <w:bCs/>
          <w:sz w:val="20"/>
          <w:szCs w:val="20"/>
        </w:rPr>
        <w:t xml:space="preserve"> </w:t>
      </w:r>
      <w:r w:rsidRPr="00B55A52">
        <w:rPr>
          <w:rFonts w:ascii="Verdana" w:hAnsi="Verdana" w:cs="Arial"/>
          <w:bCs/>
          <w:sz w:val="20"/>
          <w:szCs w:val="20"/>
        </w:rPr>
        <w:t xml:space="preserve">e-mail: </w:t>
      </w:r>
      <w:bookmarkEnd w:id="2"/>
      <w:r w:rsidR="008260BC">
        <w:rPr>
          <w:rFonts w:ascii="Verdana" w:hAnsi="Verdana" w:cs="Arial"/>
          <w:bCs/>
          <w:sz w:val="20"/>
          <w:szCs w:val="20"/>
        </w:rPr>
        <w:t>XXXXXXXXXX</w:t>
      </w:r>
    </w:p>
    <w:p w14:paraId="6B3D1962" w14:textId="77777777" w:rsidR="00B55A52" w:rsidRPr="00B55A52" w:rsidRDefault="00B55A52" w:rsidP="00B55A52">
      <w:pPr>
        <w:widowControl w:val="0"/>
        <w:autoSpaceDE w:val="0"/>
        <w:autoSpaceDN w:val="0"/>
        <w:adjustRightInd w:val="0"/>
        <w:ind w:left="3402"/>
        <w:jc w:val="both"/>
        <w:rPr>
          <w:rFonts w:ascii="Verdana" w:hAnsi="Verdana" w:cs="Arial"/>
          <w:bCs/>
        </w:rPr>
      </w:pPr>
    </w:p>
    <w:p w14:paraId="448A69E6" w14:textId="77777777" w:rsidR="00061D43" w:rsidRPr="00D37081" w:rsidRDefault="00061D43" w:rsidP="00061D43">
      <w:pPr>
        <w:spacing w:line="260" w:lineRule="atLeast"/>
        <w:rPr>
          <w:rFonts w:ascii="Verdana" w:hAnsi="Verdana"/>
          <w:bCs/>
        </w:rPr>
      </w:pPr>
      <w:r w:rsidRPr="00D37081">
        <w:rPr>
          <w:rFonts w:ascii="Verdana" w:hAnsi="Verdana"/>
          <w:bCs/>
        </w:rPr>
        <w:t xml:space="preserve">Pověření pracovníci </w:t>
      </w:r>
      <w:r w:rsidR="009E3673" w:rsidRPr="00D37081">
        <w:rPr>
          <w:rFonts w:ascii="Verdana" w:hAnsi="Verdana"/>
          <w:bCs/>
        </w:rPr>
        <w:t>objednatele</w:t>
      </w:r>
      <w:r w:rsidRPr="00D37081">
        <w:rPr>
          <w:rFonts w:ascii="Verdana" w:hAnsi="Verdana"/>
          <w:bCs/>
        </w:rPr>
        <w:t xml:space="preserve"> oprávnění objednávat nové součásti </w:t>
      </w:r>
      <w:r w:rsidR="008B52D0" w:rsidRPr="00D37081">
        <w:rPr>
          <w:rFonts w:ascii="Verdana" w:hAnsi="Verdana"/>
          <w:bCs/>
        </w:rPr>
        <w:t>SW vybavení</w:t>
      </w:r>
      <w:r w:rsidRPr="00D37081">
        <w:rPr>
          <w:rFonts w:ascii="Verdana" w:hAnsi="Verdana"/>
          <w:bCs/>
        </w:rPr>
        <w:t>:</w:t>
      </w:r>
    </w:p>
    <w:p w14:paraId="0D0D6863" w14:textId="77777777" w:rsidR="0043221A" w:rsidRPr="00D37081" w:rsidRDefault="0043221A" w:rsidP="0043221A">
      <w:pPr>
        <w:spacing w:line="260" w:lineRule="atLeast"/>
        <w:jc w:val="center"/>
        <w:rPr>
          <w:rFonts w:ascii="Verdana" w:hAnsi="Verdana"/>
          <w:b/>
          <w:bCs/>
          <w:szCs w:val="28"/>
        </w:rPr>
      </w:pPr>
    </w:p>
    <w:p w14:paraId="250C2F7D" w14:textId="77777777" w:rsidR="00B55A52" w:rsidRPr="00B55A52" w:rsidRDefault="00B55A52" w:rsidP="00B55A52">
      <w:pPr>
        <w:pStyle w:val="Odstavecseseznamem"/>
        <w:widowControl w:val="0"/>
        <w:numPr>
          <w:ilvl w:val="0"/>
          <w:numId w:val="47"/>
        </w:numPr>
        <w:autoSpaceDE w:val="0"/>
        <w:autoSpaceDN w:val="0"/>
        <w:adjustRightInd w:val="0"/>
        <w:ind w:left="709"/>
        <w:rPr>
          <w:rFonts w:ascii="Verdana" w:hAnsi="Verdana" w:cs="Arial"/>
          <w:bCs/>
          <w:sz w:val="20"/>
          <w:szCs w:val="20"/>
        </w:rPr>
      </w:pPr>
      <w:r w:rsidRPr="00B55A52">
        <w:rPr>
          <w:rFonts w:ascii="Verdana" w:hAnsi="Verdana" w:cs="Arial"/>
          <w:b/>
          <w:sz w:val="20"/>
          <w:szCs w:val="20"/>
        </w:rPr>
        <w:t>Ing. Adam Jaškovský</w:t>
      </w:r>
      <w:r w:rsidRPr="00B55A52">
        <w:rPr>
          <w:rFonts w:ascii="Verdana" w:hAnsi="Verdana" w:cs="Arial"/>
          <w:bCs/>
          <w:sz w:val="20"/>
          <w:szCs w:val="20"/>
        </w:rPr>
        <w:t xml:space="preserve">, </w:t>
      </w:r>
    </w:p>
    <w:p w14:paraId="46BAB99F" w14:textId="4853F880" w:rsidR="008B52D0" w:rsidRPr="00F1061C" w:rsidRDefault="00B55A52" w:rsidP="00B55A52">
      <w:pPr>
        <w:spacing w:line="260" w:lineRule="atLeast"/>
        <w:ind w:left="720"/>
        <w:rPr>
          <w:rFonts w:ascii="Verdana" w:hAnsi="Verdana"/>
          <w:bCs/>
          <w:szCs w:val="28"/>
        </w:rPr>
      </w:pPr>
      <w:r w:rsidRPr="00B55A52">
        <w:rPr>
          <w:rFonts w:ascii="Verdana" w:hAnsi="Verdana" w:cs="Arial"/>
          <w:bCs/>
        </w:rPr>
        <w:t xml:space="preserve">tel. +420 553 695 125, mob. </w:t>
      </w:r>
      <w:r w:rsidR="008260BC">
        <w:rPr>
          <w:rFonts w:ascii="Verdana" w:hAnsi="Verdana" w:cs="Arial"/>
          <w:bCs/>
        </w:rPr>
        <w:t>XXXXXXXXXX</w:t>
      </w:r>
      <w:r w:rsidRPr="00B55A52">
        <w:rPr>
          <w:rFonts w:ascii="Verdana" w:hAnsi="Verdana" w:cs="Arial"/>
          <w:bCs/>
        </w:rPr>
        <w:t xml:space="preserve">, e-mail: </w:t>
      </w:r>
      <w:r w:rsidR="008260BC">
        <w:rPr>
          <w:rFonts w:ascii="Verdana" w:hAnsi="Verdana" w:cs="Arial"/>
          <w:bCs/>
        </w:rPr>
        <w:t>XXXXXXXXXX</w:t>
      </w:r>
    </w:p>
    <w:p w14:paraId="046FDDA9" w14:textId="77777777" w:rsidR="00B6701F" w:rsidRDefault="00B6701F" w:rsidP="00B6701F">
      <w:pPr>
        <w:spacing w:line="260" w:lineRule="atLeast"/>
        <w:ind w:left="720"/>
        <w:rPr>
          <w:rFonts w:ascii="Verdana" w:hAnsi="Verdana"/>
          <w:bCs/>
          <w:szCs w:val="28"/>
        </w:rPr>
      </w:pPr>
    </w:p>
    <w:p w14:paraId="52974827" w14:textId="77777777" w:rsidR="000D2C86" w:rsidRPr="00496BB2" w:rsidRDefault="000D2C86" w:rsidP="00061D43">
      <w:pPr>
        <w:rPr>
          <w:rFonts w:ascii="Verdana" w:hAnsi="Verdana" w:cs="Arial"/>
          <w:b/>
          <w:sz w:val="22"/>
          <w:szCs w:val="22"/>
        </w:rPr>
      </w:pPr>
    </w:p>
    <w:p w14:paraId="10B7DD02" w14:textId="77777777" w:rsidR="000D2C86" w:rsidRDefault="000D2C86" w:rsidP="00061D43">
      <w:pPr>
        <w:rPr>
          <w:rFonts w:ascii="Verdana" w:hAnsi="Verdana" w:cs="Arial"/>
          <w:b/>
          <w:sz w:val="22"/>
          <w:szCs w:val="22"/>
        </w:rPr>
      </w:pPr>
    </w:p>
    <w:p w14:paraId="78A64B39" w14:textId="77777777" w:rsidR="00A8193C" w:rsidRDefault="00A8193C" w:rsidP="00061D43">
      <w:pPr>
        <w:rPr>
          <w:rFonts w:ascii="Verdana" w:hAnsi="Verdana" w:cs="Arial"/>
          <w:b/>
          <w:sz w:val="22"/>
          <w:szCs w:val="22"/>
        </w:rPr>
      </w:pPr>
    </w:p>
    <w:p w14:paraId="1EA0BE13" w14:textId="77777777" w:rsidR="00A8193C" w:rsidRDefault="00A8193C" w:rsidP="00061D43">
      <w:pPr>
        <w:rPr>
          <w:rFonts w:ascii="Verdana" w:hAnsi="Verdana" w:cs="Arial"/>
          <w:b/>
          <w:sz w:val="22"/>
          <w:szCs w:val="22"/>
        </w:rPr>
      </w:pPr>
    </w:p>
    <w:p w14:paraId="17A895D4" w14:textId="77777777" w:rsidR="00A8193C" w:rsidRDefault="00A8193C" w:rsidP="00061D43">
      <w:pPr>
        <w:rPr>
          <w:rFonts w:ascii="Verdana" w:hAnsi="Verdana" w:cs="Arial"/>
          <w:b/>
          <w:sz w:val="22"/>
          <w:szCs w:val="22"/>
        </w:rPr>
      </w:pPr>
    </w:p>
    <w:p w14:paraId="39889EF6" w14:textId="77777777" w:rsidR="00A8193C" w:rsidRDefault="00A8193C" w:rsidP="00061D43">
      <w:pPr>
        <w:rPr>
          <w:rFonts w:ascii="Verdana" w:hAnsi="Verdana" w:cs="Arial"/>
          <w:b/>
          <w:sz w:val="22"/>
          <w:szCs w:val="22"/>
        </w:rPr>
      </w:pPr>
    </w:p>
    <w:p w14:paraId="49471F01" w14:textId="77777777" w:rsidR="00A8193C" w:rsidRDefault="00A8193C" w:rsidP="00061D43">
      <w:pPr>
        <w:rPr>
          <w:rFonts w:ascii="Verdana" w:hAnsi="Verdana" w:cs="Arial"/>
          <w:b/>
          <w:sz w:val="22"/>
          <w:szCs w:val="22"/>
        </w:rPr>
      </w:pPr>
    </w:p>
    <w:p w14:paraId="487D48D2" w14:textId="77777777" w:rsidR="00A8193C" w:rsidRDefault="00A8193C" w:rsidP="00061D43">
      <w:pPr>
        <w:rPr>
          <w:rFonts w:ascii="Verdana" w:hAnsi="Verdana" w:cs="Arial"/>
          <w:b/>
          <w:sz w:val="22"/>
          <w:szCs w:val="22"/>
        </w:rPr>
      </w:pPr>
    </w:p>
    <w:p w14:paraId="095F89DE" w14:textId="77777777" w:rsidR="00A8193C" w:rsidRDefault="00A8193C" w:rsidP="00A8193C">
      <w:pPr>
        <w:rPr>
          <w:rFonts w:ascii="Verdana" w:hAnsi="Verdana" w:cs="Arial"/>
          <w:b/>
          <w:sz w:val="22"/>
          <w:szCs w:val="22"/>
        </w:rPr>
      </w:pPr>
      <w:r>
        <w:rPr>
          <w:rFonts w:ascii="Verdana" w:hAnsi="Verdana" w:cs="Arial"/>
          <w:b/>
          <w:sz w:val="22"/>
          <w:szCs w:val="22"/>
        </w:rPr>
        <w:t>Příloha č. 4:</w:t>
      </w:r>
      <w:r w:rsidRPr="009F0948">
        <w:rPr>
          <w:rFonts w:ascii="Verdana" w:hAnsi="Verdana" w:cs="Arial"/>
          <w:b/>
          <w:sz w:val="22"/>
          <w:szCs w:val="22"/>
        </w:rPr>
        <w:t xml:space="preserve"> </w:t>
      </w:r>
      <w:r w:rsidRPr="00061D43">
        <w:rPr>
          <w:rFonts w:ascii="Verdana" w:hAnsi="Verdana" w:cs="Arial"/>
          <w:b/>
          <w:sz w:val="22"/>
          <w:szCs w:val="22"/>
        </w:rPr>
        <w:t xml:space="preserve">Součinnost a </w:t>
      </w:r>
      <w:r>
        <w:rPr>
          <w:rFonts w:ascii="Verdana" w:hAnsi="Verdana" w:cs="Arial"/>
          <w:b/>
          <w:sz w:val="22"/>
          <w:szCs w:val="22"/>
        </w:rPr>
        <w:t>vzdálený přístup poskytovatele</w:t>
      </w:r>
    </w:p>
    <w:p w14:paraId="3138BA81" w14:textId="77777777" w:rsidR="00A8193C" w:rsidRPr="009F0948" w:rsidRDefault="00A8193C" w:rsidP="00A8193C">
      <w:pPr>
        <w:rPr>
          <w:rFonts w:ascii="Verdana" w:hAnsi="Verdana" w:cs="Arial"/>
          <w:b/>
          <w:sz w:val="22"/>
          <w:szCs w:val="22"/>
        </w:rPr>
      </w:pPr>
    </w:p>
    <w:p w14:paraId="6857AAD2" w14:textId="77777777" w:rsidR="00A8193C" w:rsidRDefault="00A8193C" w:rsidP="00A8193C">
      <w:pPr>
        <w:jc w:val="center"/>
        <w:rPr>
          <w:b/>
          <w:u w:val="single"/>
          <w:lang w:val="it-IT"/>
        </w:rPr>
      </w:pPr>
    </w:p>
    <w:p w14:paraId="064130D4" w14:textId="77777777" w:rsidR="00A8193C" w:rsidRPr="00061D43" w:rsidRDefault="00A8193C" w:rsidP="00A8193C">
      <w:pPr>
        <w:jc w:val="both"/>
        <w:rPr>
          <w:rFonts w:ascii="Verdana" w:hAnsi="Verdana"/>
          <w:b/>
          <w:lang w:val="it-IT"/>
        </w:rPr>
      </w:pPr>
      <w:r w:rsidRPr="00061D43">
        <w:rPr>
          <w:rFonts w:ascii="Verdana" w:hAnsi="Verdana"/>
          <w:b/>
          <w:lang w:val="it-IT"/>
        </w:rPr>
        <w:t xml:space="preserve">Součinnost </w:t>
      </w:r>
      <w:r>
        <w:rPr>
          <w:rFonts w:ascii="Verdana" w:hAnsi="Verdana"/>
          <w:b/>
          <w:lang w:val="it-IT"/>
        </w:rPr>
        <w:t>objednatele</w:t>
      </w:r>
      <w:r w:rsidRPr="00061D43">
        <w:rPr>
          <w:rFonts w:ascii="Verdana" w:hAnsi="Verdana"/>
          <w:b/>
          <w:lang w:val="it-IT"/>
        </w:rPr>
        <w:t>:</w:t>
      </w:r>
    </w:p>
    <w:p w14:paraId="0DFAF622" w14:textId="77777777" w:rsidR="00A8193C" w:rsidRPr="00D10039" w:rsidRDefault="00A8193C" w:rsidP="00A8193C">
      <w:pPr>
        <w:jc w:val="both"/>
        <w:rPr>
          <w:rFonts w:ascii="Verdana" w:hAnsi="Verdana"/>
        </w:rPr>
      </w:pPr>
      <w:r>
        <w:rPr>
          <w:rFonts w:ascii="Verdana" w:hAnsi="Verdana"/>
        </w:rPr>
        <w:t>Objednatel</w:t>
      </w:r>
      <w:r w:rsidRPr="00061D43">
        <w:rPr>
          <w:rFonts w:ascii="Verdana" w:hAnsi="Verdana"/>
        </w:rPr>
        <w:t xml:space="preserve"> zajistí </w:t>
      </w:r>
      <w:r w:rsidRPr="00213B30">
        <w:rPr>
          <w:rFonts w:ascii="Verdana" w:hAnsi="Verdana"/>
        </w:rPr>
        <w:t>dostupnost</w:t>
      </w:r>
      <w:r>
        <w:rPr>
          <w:rFonts w:ascii="Verdana" w:hAnsi="Verdana"/>
        </w:rPr>
        <w:t xml:space="preserve"> </w:t>
      </w:r>
      <w:r w:rsidRPr="00D10039">
        <w:rPr>
          <w:rFonts w:ascii="Verdana" w:hAnsi="Verdana"/>
        </w:rPr>
        <w:t>níže uvedených osob</w:t>
      </w:r>
      <w:r>
        <w:rPr>
          <w:rFonts w:ascii="Verdana" w:hAnsi="Verdana"/>
        </w:rPr>
        <w:t>,</w:t>
      </w:r>
      <w:r w:rsidRPr="00213B30">
        <w:rPr>
          <w:rFonts w:ascii="Verdana" w:hAnsi="Verdana"/>
        </w:rPr>
        <w:t xml:space="preserve"> odpovědných za systémový provoz </w:t>
      </w:r>
      <w:r>
        <w:rPr>
          <w:rFonts w:ascii="Verdana" w:hAnsi="Verdana"/>
        </w:rPr>
        <w:t>dodaného SW</w:t>
      </w:r>
      <w:r w:rsidRPr="00213B30">
        <w:rPr>
          <w:rFonts w:ascii="Verdana" w:hAnsi="Verdana"/>
        </w:rPr>
        <w:t xml:space="preserve"> pro potřeby nastavení nebo kontrolu funkčnosti </w:t>
      </w:r>
      <w:r>
        <w:rPr>
          <w:rFonts w:ascii="Verdana" w:hAnsi="Verdana"/>
        </w:rPr>
        <w:t>SW vybavení</w:t>
      </w:r>
      <w:r w:rsidRPr="00D10039">
        <w:rPr>
          <w:rFonts w:ascii="Verdana" w:hAnsi="Verdana"/>
        </w:rPr>
        <w:t>, v souvislosti s řešením servisního požadavku zadaného telefonicky nebo přes webový helpdesk.</w:t>
      </w:r>
    </w:p>
    <w:p w14:paraId="6FC123E8" w14:textId="77777777" w:rsidR="00A8193C" w:rsidRPr="00061D43" w:rsidRDefault="00A8193C" w:rsidP="00A8193C">
      <w:pPr>
        <w:jc w:val="both"/>
        <w:rPr>
          <w:rFonts w:ascii="Verdana" w:hAnsi="Verdana"/>
          <w:b/>
        </w:rPr>
      </w:pPr>
    </w:p>
    <w:p w14:paraId="5F8B65E7" w14:textId="77777777" w:rsidR="00A8193C" w:rsidRPr="00C07D6E" w:rsidRDefault="00A8193C" w:rsidP="00A8193C">
      <w:pPr>
        <w:jc w:val="both"/>
        <w:rPr>
          <w:rFonts w:ascii="Verdana" w:hAnsi="Verdana"/>
          <w:b/>
        </w:rPr>
      </w:pPr>
      <w:r w:rsidRPr="00C07D6E">
        <w:rPr>
          <w:rFonts w:ascii="Verdana" w:hAnsi="Verdana" w:cs="Arial"/>
          <w:b/>
        </w:rPr>
        <w:t>Vzdálený přístup poskytovatele</w:t>
      </w:r>
      <w:r w:rsidRPr="00C07D6E">
        <w:rPr>
          <w:rFonts w:ascii="Verdana" w:hAnsi="Verdana"/>
          <w:b/>
        </w:rPr>
        <w:t>:</w:t>
      </w:r>
    </w:p>
    <w:p w14:paraId="01D13B0B" w14:textId="77777777" w:rsidR="00A8193C" w:rsidRPr="00C07D6E" w:rsidRDefault="00A8193C" w:rsidP="00A8193C">
      <w:pPr>
        <w:jc w:val="both"/>
        <w:rPr>
          <w:rFonts w:ascii="Verdana" w:hAnsi="Verdana"/>
        </w:rPr>
      </w:pPr>
      <w:r>
        <w:rPr>
          <w:rFonts w:ascii="Verdana" w:hAnsi="Verdana" w:cs="Tahoma"/>
        </w:rPr>
        <w:t>Objednatel</w:t>
      </w:r>
      <w:r w:rsidRPr="00C07D6E">
        <w:rPr>
          <w:rFonts w:ascii="Verdana" w:hAnsi="Verdana" w:cs="Tahoma"/>
        </w:rPr>
        <w:t xml:space="preserve"> umožní poskytovateli, technicky a organizačně, vzdálený přístup k definovaným prostředkům </w:t>
      </w:r>
      <w:r>
        <w:rPr>
          <w:rFonts w:ascii="Verdana" w:hAnsi="Verdana" w:cs="Tahoma"/>
        </w:rPr>
        <w:t>dodaného SW vybavení objednatele</w:t>
      </w:r>
      <w:r w:rsidRPr="00C07D6E">
        <w:rPr>
          <w:rFonts w:ascii="Verdana" w:hAnsi="Verdana" w:cs="Tahoma"/>
        </w:rPr>
        <w:t xml:space="preserve"> za účelem plnění činností a závazků poskytovatele dle této smlouvy prostřednictvím zabezpečeného kanálu sítě Internet. </w:t>
      </w:r>
      <w:r w:rsidRPr="00C07D6E">
        <w:rPr>
          <w:rFonts w:ascii="Verdana" w:hAnsi="Verdana"/>
        </w:rPr>
        <w:t xml:space="preserve">Poskytovatel se musí podřídit legislativě </w:t>
      </w:r>
      <w:r>
        <w:rPr>
          <w:rFonts w:ascii="Verdana" w:hAnsi="Verdana"/>
        </w:rPr>
        <w:t>objednatele</w:t>
      </w:r>
      <w:r w:rsidRPr="00C07D6E">
        <w:rPr>
          <w:rFonts w:ascii="Verdana" w:hAnsi="Verdana"/>
        </w:rPr>
        <w:t xml:space="preserve"> i technickým a bezpečnostním parametrům </w:t>
      </w:r>
      <w:r>
        <w:rPr>
          <w:rFonts w:ascii="Verdana" w:hAnsi="Verdana"/>
        </w:rPr>
        <w:t>SW objednatele</w:t>
      </w:r>
      <w:r w:rsidRPr="00C07D6E">
        <w:rPr>
          <w:rFonts w:ascii="Verdana" w:hAnsi="Verdana"/>
        </w:rPr>
        <w:t xml:space="preserve">. V případě vzniku či podezření na bezpečnostní incident si </w:t>
      </w:r>
      <w:r>
        <w:rPr>
          <w:rFonts w:ascii="Verdana" w:hAnsi="Verdana"/>
        </w:rPr>
        <w:t>objednatel</w:t>
      </w:r>
      <w:r w:rsidRPr="00C07D6E">
        <w:rPr>
          <w:rFonts w:ascii="Verdana" w:hAnsi="Verdana"/>
        </w:rPr>
        <w:t xml:space="preserve"> vyhrazuje právo přístupy poskytovatele omezit. Poskytovatel bude o této skutečnosti informován prostřednictvím určené odpovědné osoby.</w:t>
      </w:r>
    </w:p>
    <w:p w14:paraId="52D2CC98" w14:textId="77777777" w:rsidR="00A8193C" w:rsidRPr="00C07D6E" w:rsidRDefault="00A8193C" w:rsidP="00A8193C">
      <w:pPr>
        <w:jc w:val="both"/>
        <w:rPr>
          <w:rFonts w:ascii="Verdana" w:hAnsi="Verdana"/>
        </w:rPr>
      </w:pPr>
    </w:p>
    <w:p w14:paraId="7BFFB484" w14:textId="3590E07D" w:rsidR="00461546" w:rsidRDefault="00A8193C" w:rsidP="00A8193C">
      <w:pPr>
        <w:jc w:val="both"/>
        <w:rPr>
          <w:rFonts w:ascii="Verdana" w:hAnsi="Verdana"/>
          <w:b/>
        </w:rPr>
      </w:pPr>
      <w:r>
        <w:rPr>
          <w:rFonts w:ascii="Verdana" w:hAnsi="Verdana"/>
        </w:rPr>
        <w:t xml:space="preserve">Odpovědná osoba za poskytovatele: </w:t>
      </w:r>
      <w:r w:rsidR="008260BC">
        <w:rPr>
          <w:rFonts w:ascii="Verdana" w:hAnsi="Verdana" w:cs="Arial"/>
          <w:bCs/>
        </w:rPr>
        <w:t>XXXXXXXXXX</w:t>
      </w:r>
      <w:r w:rsidR="008260BC">
        <w:rPr>
          <w:rFonts w:ascii="Verdana" w:hAnsi="Verdana" w:cs="Arial"/>
          <w:bCs/>
        </w:rPr>
        <w:t xml:space="preserve">, </w:t>
      </w:r>
      <w:r w:rsidR="008260BC">
        <w:rPr>
          <w:rFonts w:ascii="Verdana" w:hAnsi="Verdana" w:cs="Arial"/>
          <w:bCs/>
        </w:rPr>
        <w:t>XXXXXXXXXX</w:t>
      </w:r>
    </w:p>
    <w:p w14:paraId="417C617D" w14:textId="21FB781E" w:rsidR="00461546" w:rsidRDefault="00461546" w:rsidP="00461546">
      <w:pPr>
        <w:ind w:left="3540"/>
        <w:jc w:val="both"/>
        <w:rPr>
          <w:rFonts w:ascii="Verdana" w:hAnsi="Verdana" w:cs="Arial"/>
          <w:bCs/>
        </w:rPr>
      </w:pPr>
      <w:r>
        <w:rPr>
          <w:rFonts w:ascii="Verdana" w:hAnsi="Verdana"/>
          <w:b/>
        </w:rPr>
        <w:t xml:space="preserve">   </w:t>
      </w:r>
      <w:r w:rsidRPr="00461546">
        <w:rPr>
          <w:rFonts w:ascii="Verdana" w:hAnsi="Verdana"/>
          <w:b/>
        </w:rPr>
        <w:t xml:space="preserve">e-mail: </w:t>
      </w:r>
      <w:r w:rsidR="008260BC">
        <w:rPr>
          <w:rFonts w:ascii="Verdana" w:hAnsi="Verdana" w:cs="Arial"/>
          <w:bCs/>
        </w:rPr>
        <w:t>XXXXXXXXXX</w:t>
      </w:r>
    </w:p>
    <w:p w14:paraId="473BD1F1" w14:textId="77777777" w:rsidR="008260BC" w:rsidRDefault="008260BC" w:rsidP="00461546">
      <w:pPr>
        <w:ind w:left="3540"/>
        <w:jc w:val="both"/>
        <w:rPr>
          <w:rFonts w:ascii="Verdana" w:hAnsi="Verdana"/>
        </w:rPr>
      </w:pPr>
    </w:p>
    <w:p w14:paraId="2C0B1E27" w14:textId="47971935" w:rsidR="00A777BF" w:rsidRDefault="00A8193C" w:rsidP="00A777BF">
      <w:pPr>
        <w:spacing w:line="260" w:lineRule="atLeast"/>
        <w:ind w:left="3750" w:hanging="3750"/>
        <w:rPr>
          <w:rFonts w:ascii="Verdana" w:hAnsi="Verdana"/>
          <w:bCs/>
          <w:szCs w:val="28"/>
        </w:rPr>
      </w:pPr>
      <w:r w:rsidRPr="00D37081">
        <w:rPr>
          <w:rFonts w:ascii="Verdana" w:hAnsi="Verdana"/>
        </w:rPr>
        <w:t xml:space="preserve">Odpovědná osoba za </w:t>
      </w:r>
      <w:proofErr w:type="gramStart"/>
      <w:r w:rsidRPr="00D37081">
        <w:rPr>
          <w:rFonts w:ascii="Verdana" w:hAnsi="Verdana"/>
        </w:rPr>
        <w:t xml:space="preserve">objednatele: </w:t>
      </w:r>
      <w:r w:rsidR="00A777BF">
        <w:rPr>
          <w:rFonts w:ascii="Verdana" w:hAnsi="Verdana"/>
        </w:rPr>
        <w:t xml:space="preserve">  </w:t>
      </w:r>
      <w:proofErr w:type="gramEnd"/>
      <w:r w:rsidR="00A777BF">
        <w:rPr>
          <w:rFonts w:ascii="Verdana" w:hAnsi="Verdana"/>
        </w:rPr>
        <w:t xml:space="preserve"> </w:t>
      </w:r>
      <w:r w:rsidR="00A777BF" w:rsidRPr="00A777BF">
        <w:rPr>
          <w:rFonts w:ascii="Verdana" w:hAnsi="Verdana"/>
          <w:b/>
          <w:bCs/>
          <w:szCs w:val="28"/>
        </w:rPr>
        <w:t xml:space="preserve">Ing. Adam Jaškovský, tel. +420 553 695 125, </w:t>
      </w:r>
      <w:r w:rsidR="00A777BF">
        <w:rPr>
          <w:rFonts w:ascii="Verdana" w:hAnsi="Verdana"/>
          <w:b/>
          <w:bCs/>
          <w:szCs w:val="28"/>
        </w:rPr>
        <w:t xml:space="preserve">   </w:t>
      </w:r>
      <w:r w:rsidR="00A777BF" w:rsidRPr="00A777BF">
        <w:rPr>
          <w:rFonts w:ascii="Verdana" w:hAnsi="Verdana"/>
          <w:b/>
          <w:bCs/>
          <w:szCs w:val="28"/>
        </w:rPr>
        <w:t xml:space="preserve">mob. </w:t>
      </w:r>
      <w:r w:rsidR="008260BC">
        <w:rPr>
          <w:rFonts w:ascii="Verdana" w:hAnsi="Verdana" w:cs="Arial"/>
          <w:bCs/>
        </w:rPr>
        <w:t>XXXXXXXXXX</w:t>
      </w:r>
    </w:p>
    <w:p w14:paraId="41B96105" w14:textId="70061F57" w:rsidR="008469D9" w:rsidRPr="00A777BF" w:rsidRDefault="00C5271C" w:rsidP="00A777BF">
      <w:pPr>
        <w:spacing w:line="260" w:lineRule="atLeast"/>
        <w:ind w:left="3750"/>
        <w:rPr>
          <w:rFonts w:ascii="Verdana" w:hAnsi="Verdana"/>
          <w:b/>
          <w:bCs/>
          <w:szCs w:val="28"/>
        </w:rPr>
      </w:pPr>
      <w:r w:rsidRPr="00C5271C">
        <w:rPr>
          <w:rFonts w:ascii="Verdana" w:hAnsi="Verdana"/>
          <w:b/>
          <w:szCs w:val="28"/>
        </w:rPr>
        <w:t>e-ma</w:t>
      </w:r>
      <w:r w:rsidR="00A777BF">
        <w:rPr>
          <w:rFonts w:ascii="Verdana" w:hAnsi="Verdana"/>
          <w:b/>
          <w:szCs w:val="28"/>
        </w:rPr>
        <w:t xml:space="preserve">il: </w:t>
      </w:r>
      <w:r w:rsidR="008260BC">
        <w:rPr>
          <w:rFonts w:ascii="Verdana" w:hAnsi="Verdana" w:cs="Arial"/>
          <w:bCs/>
        </w:rPr>
        <w:t>XXXXXXXXXX</w:t>
      </w:r>
    </w:p>
    <w:p w14:paraId="7FCBCB0A" w14:textId="77777777" w:rsidR="008469D9" w:rsidRDefault="008469D9" w:rsidP="00061D43">
      <w:pPr>
        <w:rPr>
          <w:rFonts w:ascii="Verdana" w:hAnsi="Verdana" w:cs="Arial"/>
          <w:b/>
          <w:sz w:val="22"/>
          <w:szCs w:val="22"/>
        </w:rPr>
      </w:pPr>
    </w:p>
    <w:p w14:paraId="483930C0" w14:textId="77777777" w:rsidR="008469D9" w:rsidRDefault="008469D9" w:rsidP="00061D43">
      <w:pPr>
        <w:rPr>
          <w:rFonts w:ascii="Verdana" w:hAnsi="Verdana" w:cs="Arial"/>
          <w:b/>
          <w:sz w:val="22"/>
          <w:szCs w:val="22"/>
        </w:rPr>
      </w:pPr>
    </w:p>
    <w:p w14:paraId="551001CD" w14:textId="77777777" w:rsidR="00FC46C5" w:rsidRDefault="00FC46C5" w:rsidP="00D10039">
      <w:pPr>
        <w:jc w:val="both"/>
        <w:rPr>
          <w:rFonts w:ascii="Verdana" w:hAnsi="Verdana"/>
          <w:b/>
        </w:rPr>
      </w:pPr>
      <w:r>
        <w:rPr>
          <w:rFonts w:ascii="Verdana" w:hAnsi="Verdana"/>
          <w:b/>
        </w:rPr>
        <w:t xml:space="preserve">  </w:t>
      </w:r>
    </w:p>
    <w:p w14:paraId="6221FD52" w14:textId="77777777" w:rsidR="00D10039" w:rsidRPr="00AC296A" w:rsidRDefault="00D10039" w:rsidP="00D10039">
      <w:pPr>
        <w:rPr>
          <w:rFonts w:ascii="Verdana" w:hAnsi="Verdana"/>
        </w:rPr>
      </w:pPr>
    </w:p>
    <w:p w14:paraId="4D00298D" w14:textId="77777777" w:rsidR="00442647" w:rsidRDefault="009352C2" w:rsidP="009352C2">
      <w:pPr>
        <w:rPr>
          <w:rFonts w:ascii="Verdana" w:hAnsi="Verdana"/>
          <w:b/>
        </w:rPr>
      </w:pPr>
      <w:r>
        <w:rPr>
          <w:rFonts w:ascii="Verdana" w:hAnsi="Verdana"/>
          <w:b/>
        </w:rPr>
        <w:br w:type="page"/>
      </w:r>
    </w:p>
    <w:p w14:paraId="1A46DC3E" w14:textId="77777777" w:rsidR="009352C2" w:rsidRPr="009F0948" w:rsidRDefault="009352C2" w:rsidP="009352C2">
      <w:pPr>
        <w:rPr>
          <w:rFonts w:ascii="Verdana" w:hAnsi="Verdana" w:cs="Arial"/>
          <w:b/>
          <w:sz w:val="22"/>
          <w:szCs w:val="22"/>
        </w:rPr>
      </w:pPr>
      <w:bookmarkStart w:id="3" w:name="_Hlk53062609"/>
      <w:r>
        <w:rPr>
          <w:rFonts w:ascii="Verdana" w:hAnsi="Verdana" w:cs="Arial"/>
          <w:b/>
          <w:sz w:val="22"/>
          <w:szCs w:val="22"/>
        </w:rPr>
        <w:lastRenderedPageBreak/>
        <w:t xml:space="preserve">Příloha č. </w:t>
      </w:r>
      <w:r w:rsidR="00A8193C">
        <w:rPr>
          <w:rFonts w:ascii="Verdana" w:hAnsi="Verdana" w:cs="Arial"/>
          <w:b/>
          <w:sz w:val="22"/>
          <w:szCs w:val="22"/>
        </w:rPr>
        <w:t>5</w:t>
      </w:r>
      <w:r>
        <w:rPr>
          <w:rFonts w:ascii="Verdana" w:hAnsi="Verdana" w:cs="Arial"/>
          <w:b/>
          <w:sz w:val="22"/>
          <w:szCs w:val="22"/>
        </w:rPr>
        <w:t>:</w:t>
      </w:r>
      <w:r w:rsidRPr="009F0948">
        <w:rPr>
          <w:rFonts w:ascii="Verdana" w:hAnsi="Verdana" w:cs="Arial"/>
          <w:b/>
          <w:sz w:val="22"/>
          <w:szCs w:val="22"/>
        </w:rPr>
        <w:t xml:space="preserve"> </w:t>
      </w:r>
      <w:r w:rsidR="00450391" w:rsidRPr="00450391">
        <w:rPr>
          <w:rFonts w:ascii="Verdana" w:hAnsi="Verdana" w:cs="Arial"/>
          <w:b/>
          <w:sz w:val="22"/>
          <w:szCs w:val="22"/>
        </w:rPr>
        <w:t>Garantovaná úroveň služeb (SLA)</w:t>
      </w:r>
    </w:p>
    <w:p w14:paraId="2B7BFE15" w14:textId="77777777" w:rsidR="00F6173C" w:rsidRDefault="00F6173C" w:rsidP="00F6173C">
      <w:pPr>
        <w:jc w:val="both"/>
        <w:rPr>
          <w:rFonts w:ascii="Verdana" w:hAnsi="Verdana"/>
          <w:b/>
        </w:rPr>
      </w:pPr>
    </w:p>
    <w:p w14:paraId="4ECF3103" w14:textId="77777777" w:rsidR="00450391" w:rsidRDefault="00450391" w:rsidP="00450391">
      <w:pPr>
        <w:jc w:val="both"/>
        <w:rPr>
          <w:rFonts w:ascii="Verdana" w:hAnsi="Verdana"/>
          <w:b/>
          <w:bCs/>
        </w:rPr>
      </w:pPr>
      <w:r w:rsidRPr="00450391">
        <w:rPr>
          <w:rFonts w:ascii="Verdana" w:hAnsi="Verdana"/>
          <w:b/>
          <w:bCs/>
        </w:rPr>
        <w:t>1. Předmět a účel dokument</w:t>
      </w:r>
      <w:r w:rsidR="00340AAD">
        <w:rPr>
          <w:rFonts w:ascii="Verdana" w:hAnsi="Verdana"/>
          <w:b/>
          <w:bCs/>
        </w:rPr>
        <w:t>u</w:t>
      </w:r>
    </w:p>
    <w:p w14:paraId="7D982191" w14:textId="77777777" w:rsidR="00450391" w:rsidRPr="006363B0" w:rsidRDefault="00450391" w:rsidP="00450391">
      <w:pPr>
        <w:jc w:val="both"/>
        <w:rPr>
          <w:rFonts w:ascii="Verdana" w:hAnsi="Verdana"/>
          <w:b/>
          <w:bCs/>
          <w:sz w:val="8"/>
          <w:szCs w:val="8"/>
        </w:rPr>
      </w:pPr>
    </w:p>
    <w:p w14:paraId="504CC3F1" w14:textId="77777777" w:rsidR="00450391" w:rsidRPr="00450391" w:rsidRDefault="00450391" w:rsidP="00450391">
      <w:pPr>
        <w:jc w:val="both"/>
        <w:rPr>
          <w:rFonts w:ascii="Verdana" w:hAnsi="Verdana"/>
        </w:rPr>
      </w:pPr>
      <w:r w:rsidRPr="00450391">
        <w:rPr>
          <w:rFonts w:ascii="Verdana" w:hAnsi="Verdana"/>
        </w:rPr>
        <w:t>Cílem dokumentu "Garantovaná úroveň služeb" (dále jen "SLA") je definovat výchozí parametry pro</w:t>
      </w:r>
      <w:r>
        <w:rPr>
          <w:rFonts w:ascii="Verdana" w:hAnsi="Verdana"/>
        </w:rPr>
        <w:t xml:space="preserve"> </w:t>
      </w:r>
      <w:r w:rsidRPr="00450391">
        <w:rPr>
          <w:rFonts w:ascii="Verdana" w:hAnsi="Verdana"/>
        </w:rPr>
        <w:t>poskytování služby</w:t>
      </w:r>
      <w:r>
        <w:rPr>
          <w:rFonts w:ascii="Verdana" w:hAnsi="Verdana"/>
        </w:rPr>
        <w:t xml:space="preserve"> „P</w:t>
      </w:r>
      <w:r w:rsidRPr="00450391">
        <w:rPr>
          <w:rFonts w:ascii="Verdana" w:hAnsi="Verdana"/>
        </w:rPr>
        <w:t xml:space="preserve">ersonifikovaný přístup do centrálního </w:t>
      </w:r>
      <w:proofErr w:type="spellStart"/>
      <w:r w:rsidRPr="00450391">
        <w:rPr>
          <w:rFonts w:ascii="Verdana" w:hAnsi="Verdana"/>
        </w:rPr>
        <w:t>cloudového</w:t>
      </w:r>
      <w:proofErr w:type="spellEnd"/>
      <w:r w:rsidRPr="00450391">
        <w:rPr>
          <w:rFonts w:ascii="Verdana" w:hAnsi="Verdana"/>
        </w:rPr>
        <w:t xml:space="preserve"> prostředí </w:t>
      </w:r>
      <w:proofErr w:type="spellStart"/>
      <w:r w:rsidRPr="00D316CB">
        <w:rPr>
          <w:rFonts w:ascii="Verdana" w:hAnsi="Verdana"/>
          <w:b/>
          <w:bCs/>
          <w:i/>
          <w:iCs/>
        </w:rPr>
        <w:t>LINmobile</w:t>
      </w:r>
      <w:proofErr w:type="spellEnd"/>
      <w:r>
        <w:rPr>
          <w:rFonts w:ascii="Verdana" w:hAnsi="Verdana"/>
        </w:rPr>
        <w:t>“</w:t>
      </w:r>
      <w:r w:rsidRPr="00450391">
        <w:rPr>
          <w:rFonts w:ascii="Verdana" w:hAnsi="Verdana"/>
        </w:rPr>
        <w:t xml:space="preserve"> (dále jen „Služba") a pro sledování úrovně kvality skutečně</w:t>
      </w:r>
      <w:r>
        <w:rPr>
          <w:rFonts w:ascii="Verdana" w:hAnsi="Verdana"/>
        </w:rPr>
        <w:t xml:space="preserve"> </w:t>
      </w:r>
      <w:r w:rsidRPr="00450391">
        <w:rPr>
          <w:rFonts w:ascii="Verdana" w:hAnsi="Verdana"/>
        </w:rPr>
        <w:t>poskytované.</w:t>
      </w:r>
    </w:p>
    <w:p w14:paraId="2C05CF97" w14:textId="77777777" w:rsidR="00F6173C" w:rsidRDefault="00450391" w:rsidP="00450391">
      <w:pPr>
        <w:jc w:val="both"/>
        <w:rPr>
          <w:rFonts w:ascii="Verdana" w:hAnsi="Verdana"/>
        </w:rPr>
      </w:pPr>
      <w:r w:rsidRPr="00450391">
        <w:rPr>
          <w:rFonts w:ascii="Verdana" w:hAnsi="Verdana"/>
        </w:rPr>
        <w:t xml:space="preserve">Cílem SLA je také definovat pravidla vztahu mezi </w:t>
      </w:r>
      <w:r>
        <w:rPr>
          <w:rFonts w:ascii="Verdana" w:hAnsi="Verdana"/>
        </w:rPr>
        <w:t>poskytovatele</w:t>
      </w:r>
      <w:r w:rsidR="00D316CB">
        <w:rPr>
          <w:rFonts w:ascii="Verdana" w:hAnsi="Verdana"/>
        </w:rPr>
        <w:t>m</w:t>
      </w:r>
      <w:r w:rsidRPr="00450391">
        <w:rPr>
          <w:rFonts w:ascii="Verdana" w:hAnsi="Verdana"/>
        </w:rPr>
        <w:t xml:space="preserve"> a </w:t>
      </w:r>
      <w:r w:rsidR="00D316CB">
        <w:rPr>
          <w:rFonts w:ascii="Verdana" w:hAnsi="Verdana"/>
        </w:rPr>
        <w:t>objednatelem.</w:t>
      </w:r>
      <w:r w:rsidRPr="00450391">
        <w:rPr>
          <w:rFonts w:ascii="Verdana" w:hAnsi="Verdana"/>
        </w:rPr>
        <w:t xml:space="preserve"> SLA je nedílnou součástí </w:t>
      </w:r>
      <w:r w:rsidR="00D316CB">
        <w:rPr>
          <w:rFonts w:ascii="Verdana" w:hAnsi="Verdana"/>
        </w:rPr>
        <w:t>této s</w:t>
      </w:r>
      <w:r w:rsidRPr="00450391">
        <w:rPr>
          <w:rFonts w:ascii="Verdana" w:hAnsi="Verdana"/>
        </w:rPr>
        <w:t>mlouvy.</w:t>
      </w:r>
    </w:p>
    <w:p w14:paraId="75F9A1EE" w14:textId="77777777" w:rsidR="00D316CB" w:rsidRPr="001D5B87" w:rsidRDefault="00D316CB" w:rsidP="00450391">
      <w:pPr>
        <w:jc w:val="both"/>
        <w:rPr>
          <w:rFonts w:ascii="Verdana" w:hAnsi="Verdana"/>
        </w:rPr>
      </w:pPr>
    </w:p>
    <w:p w14:paraId="04C60BA5" w14:textId="77777777" w:rsidR="00D316CB" w:rsidRDefault="00D316CB" w:rsidP="00D316CB">
      <w:pPr>
        <w:jc w:val="both"/>
        <w:rPr>
          <w:rFonts w:ascii="Verdana" w:hAnsi="Verdana"/>
          <w:b/>
        </w:rPr>
      </w:pPr>
      <w:r w:rsidRPr="00D316CB">
        <w:rPr>
          <w:rFonts w:ascii="Verdana" w:hAnsi="Verdana"/>
          <w:b/>
        </w:rPr>
        <w:t>2. Platnost a doba trvání SLA změny SLA</w:t>
      </w:r>
    </w:p>
    <w:p w14:paraId="3CB966DF" w14:textId="77777777" w:rsidR="00D316CB" w:rsidRPr="006363B0" w:rsidRDefault="00D316CB" w:rsidP="00D316CB">
      <w:pPr>
        <w:jc w:val="both"/>
        <w:rPr>
          <w:rFonts w:ascii="Verdana" w:hAnsi="Verdana"/>
          <w:b/>
          <w:sz w:val="8"/>
          <w:szCs w:val="8"/>
        </w:rPr>
      </w:pPr>
    </w:p>
    <w:p w14:paraId="2FAC601D" w14:textId="77777777" w:rsidR="006363B0" w:rsidRDefault="00D316CB" w:rsidP="00D316CB">
      <w:pPr>
        <w:jc w:val="both"/>
        <w:rPr>
          <w:rFonts w:ascii="Verdana" w:hAnsi="Verdana"/>
          <w:bCs/>
        </w:rPr>
      </w:pPr>
      <w:r w:rsidRPr="00D316CB">
        <w:rPr>
          <w:rFonts w:ascii="Verdana" w:hAnsi="Verdana"/>
          <w:bCs/>
        </w:rPr>
        <w:t xml:space="preserve">SLA se uzavírá </w:t>
      </w:r>
      <w:r>
        <w:rPr>
          <w:rFonts w:ascii="Verdana" w:hAnsi="Verdana"/>
          <w:bCs/>
        </w:rPr>
        <w:t xml:space="preserve">stejně jako tato smlouva </w:t>
      </w:r>
      <w:r w:rsidRPr="00D316CB">
        <w:rPr>
          <w:rFonts w:ascii="Verdana" w:hAnsi="Verdana"/>
          <w:bCs/>
        </w:rPr>
        <w:t>na dobu neurčitou, vstupuje v platnost datem uzavření a končí</w:t>
      </w:r>
      <w:r>
        <w:rPr>
          <w:rFonts w:ascii="Verdana" w:hAnsi="Verdana"/>
          <w:bCs/>
        </w:rPr>
        <w:t xml:space="preserve"> </w:t>
      </w:r>
      <w:r w:rsidRPr="00D316CB">
        <w:rPr>
          <w:rFonts w:ascii="Verdana" w:hAnsi="Verdana"/>
          <w:bCs/>
        </w:rPr>
        <w:t xml:space="preserve">datem ukončení </w:t>
      </w:r>
      <w:r>
        <w:rPr>
          <w:rFonts w:ascii="Verdana" w:hAnsi="Verdana"/>
          <w:bCs/>
        </w:rPr>
        <w:t>této s</w:t>
      </w:r>
      <w:r w:rsidRPr="00D316CB">
        <w:rPr>
          <w:rFonts w:ascii="Verdana" w:hAnsi="Verdana"/>
          <w:bCs/>
        </w:rPr>
        <w:t xml:space="preserve">mlouvy, ke které se vztahuje. </w:t>
      </w:r>
      <w:r>
        <w:rPr>
          <w:rFonts w:ascii="Verdana" w:hAnsi="Verdana"/>
          <w:bCs/>
        </w:rPr>
        <w:t>Poskytovatel</w:t>
      </w:r>
      <w:r w:rsidRPr="00D316CB">
        <w:rPr>
          <w:rFonts w:ascii="Verdana" w:hAnsi="Verdana"/>
          <w:bCs/>
        </w:rPr>
        <w:t xml:space="preserve"> si vyhrazuje </w:t>
      </w:r>
      <w:r w:rsidR="00C32764">
        <w:rPr>
          <w:rFonts w:ascii="Verdana" w:hAnsi="Verdana"/>
          <w:bCs/>
        </w:rPr>
        <w:t xml:space="preserve">právo kdykoliv SLA </w:t>
      </w:r>
      <w:r w:rsidR="00C32764" w:rsidRPr="00D316CB">
        <w:rPr>
          <w:rFonts w:ascii="Verdana" w:hAnsi="Verdana"/>
          <w:bCs/>
        </w:rPr>
        <w:t>během trvání smlouvy</w:t>
      </w:r>
      <w:r w:rsidR="00C32764">
        <w:rPr>
          <w:rFonts w:ascii="Verdana" w:hAnsi="Verdana"/>
          <w:bCs/>
        </w:rPr>
        <w:t xml:space="preserve"> s objednatelem</w:t>
      </w:r>
      <w:r w:rsidR="00C32764" w:rsidRPr="00D316CB">
        <w:rPr>
          <w:rFonts w:ascii="Verdana" w:hAnsi="Verdana"/>
          <w:bCs/>
        </w:rPr>
        <w:t xml:space="preserve"> </w:t>
      </w:r>
      <w:r w:rsidR="00340AAD">
        <w:rPr>
          <w:rFonts w:ascii="Verdana" w:hAnsi="Verdana"/>
          <w:bCs/>
        </w:rPr>
        <w:t>z</w:t>
      </w:r>
      <w:r w:rsidRPr="00D316CB">
        <w:rPr>
          <w:rFonts w:ascii="Verdana" w:hAnsi="Verdana"/>
          <w:bCs/>
        </w:rPr>
        <w:t>měnit</w:t>
      </w:r>
      <w:r w:rsidR="00C614D2">
        <w:rPr>
          <w:rFonts w:ascii="Verdana" w:hAnsi="Verdana"/>
          <w:bCs/>
        </w:rPr>
        <w:t xml:space="preserve"> s</w:t>
      </w:r>
      <w:r w:rsidR="00C32764" w:rsidRPr="00C32764">
        <w:rPr>
          <w:rFonts w:ascii="Verdana" w:hAnsi="Verdana"/>
          <w:bCs/>
        </w:rPr>
        <w:t xml:space="preserve"> tím, že v případě změn je povinen o těchto </w:t>
      </w:r>
      <w:r w:rsidR="00C614D2">
        <w:rPr>
          <w:rFonts w:ascii="Verdana" w:hAnsi="Verdana"/>
          <w:bCs/>
        </w:rPr>
        <w:t>objedn</w:t>
      </w:r>
      <w:r w:rsidR="00C32764" w:rsidRPr="00C32764">
        <w:rPr>
          <w:rFonts w:ascii="Verdana" w:hAnsi="Verdana"/>
          <w:bCs/>
        </w:rPr>
        <w:t>atele vyrozumět.</w:t>
      </w:r>
      <w:r w:rsidR="00C614D2">
        <w:rPr>
          <w:rFonts w:ascii="Verdana" w:hAnsi="Verdana"/>
          <w:bCs/>
        </w:rPr>
        <w:t xml:space="preserve"> Oznámené z</w:t>
      </w:r>
      <w:r w:rsidRPr="00D316CB">
        <w:rPr>
          <w:rFonts w:ascii="Verdana" w:hAnsi="Verdana"/>
          <w:bCs/>
        </w:rPr>
        <w:t>měny</w:t>
      </w:r>
      <w:r w:rsidR="00340AAD">
        <w:rPr>
          <w:rFonts w:ascii="Verdana" w:hAnsi="Verdana"/>
          <w:bCs/>
        </w:rPr>
        <w:t xml:space="preserve"> </w:t>
      </w:r>
      <w:r w:rsidRPr="00D316CB">
        <w:rPr>
          <w:rFonts w:ascii="Verdana" w:hAnsi="Verdana"/>
          <w:bCs/>
        </w:rPr>
        <w:t xml:space="preserve">SLA vstupují v platnost vždy datem </w:t>
      </w:r>
      <w:r w:rsidR="00C614D2">
        <w:rPr>
          <w:rFonts w:ascii="Verdana" w:hAnsi="Verdana"/>
          <w:bCs/>
        </w:rPr>
        <w:t>oznámení objednateli</w:t>
      </w:r>
      <w:r w:rsidRPr="00D316CB">
        <w:rPr>
          <w:rFonts w:ascii="Verdana" w:hAnsi="Verdana"/>
          <w:bCs/>
        </w:rPr>
        <w:t>.</w:t>
      </w:r>
      <w:r w:rsidR="00C614D2">
        <w:rPr>
          <w:rFonts w:ascii="Verdana" w:hAnsi="Verdana"/>
          <w:bCs/>
        </w:rPr>
        <w:t xml:space="preserve"> </w:t>
      </w:r>
      <w:r w:rsidRPr="00D316CB">
        <w:rPr>
          <w:rFonts w:ascii="Verdana" w:hAnsi="Verdana"/>
          <w:bCs/>
        </w:rPr>
        <w:t>V</w:t>
      </w:r>
      <w:r w:rsidR="00C614D2">
        <w:rPr>
          <w:rFonts w:ascii="Verdana" w:hAnsi="Verdana"/>
          <w:bCs/>
        </w:rPr>
        <w:t> případě, že objednatel s těmito změnami nesouhlasí, je oprávněn</w:t>
      </w:r>
      <w:r w:rsidRPr="00D316CB">
        <w:rPr>
          <w:rFonts w:ascii="Verdana" w:hAnsi="Verdana"/>
          <w:bCs/>
        </w:rPr>
        <w:t xml:space="preserve"> </w:t>
      </w:r>
      <w:r w:rsidR="00C614D2">
        <w:rPr>
          <w:rFonts w:ascii="Verdana" w:hAnsi="Verdana"/>
          <w:bCs/>
        </w:rPr>
        <w:t>v takovém případě tuto s</w:t>
      </w:r>
      <w:r w:rsidRPr="00D316CB">
        <w:rPr>
          <w:rFonts w:ascii="Verdana" w:hAnsi="Verdana"/>
          <w:bCs/>
        </w:rPr>
        <w:t>mlouv</w:t>
      </w:r>
      <w:r w:rsidR="00C614D2">
        <w:rPr>
          <w:rFonts w:ascii="Verdana" w:hAnsi="Verdana"/>
          <w:bCs/>
        </w:rPr>
        <w:t>u</w:t>
      </w:r>
      <w:r w:rsidRPr="00D316CB">
        <w:rPr>
          <w:rFonts w:ascii="Verdana" w:hAnsi="Verdana"/>
          <w:bCs/>
        </w:rPr>
        <w:t xml:space="preserve"> </w:t>
      </w:r>
      <w:r w:rsidR="00C614D2" w:rsidRPr="00C614D2">
        <w:rPr>
          <w:rFonts w:ascii="Verdana" w:hAnsi="Verdana"/>
          <w:bCs/>
        </w:rPr>
        <w:t xml:space="preserve">písemně vypovědět, přičemž výpovědní doba </w:t>
      </w:r>
      <w:r w:rsidR="00C614D2">
        <w:rPr>
          <w:rFonts w:ascii="Verdana" w:hAnsi="Verdana"/>
          <w:bCs/>
        </w:rPr>
        <w:t xml:space="preserve">v tomto případě </w:t>
      </w:r>
      <w:r w:rsidR="00C614D2" w:rsidRPr="00C614D2">
        <w:rPr>
          <w:rFonts w:ascii="Verdana" w:hAnsi="Verdana"/>
          <w:bCs/>
        </w:rPr>
        <w:t xml:space="preserve">činí </w:t>
      </w:r>
      <w:r w:rsidR="00C614D2">
        <w:rPr>
          <w:rFonts w:ascii="Verdana" w:hAnsi="Verdana"/>
          <w:bCs/>
        </w:rPr>
        <w:t>1</w:t>
      </w:r>
      <w:r w:rsidR="00C614D2" w:rsidRPr="00C614D2">
        <w:rPr>
          <w:rFonts w:ascii="Verdana" w:hAnsi="Verdana"/>
          <w:bCs/>
        </w:rPr>
        <w:t xml:space="preserve"> (</w:t>
      </w:r>
      <w:r w:rsidR="00C614D2">
        <w:rPr>
          <w:rFonts w:ascii="Verdana" w:hAnsi="Verdana"/>
          <w:bCs/>
        </w:rPr>
        <w:t>jeden</w:t>
      </w:r>
      <w:r w:rsidR="00C614D2" w:rsidRPr="00C614D2">
        <w:rPr>
          <w:rFonts w:ascii="Verdana" w:hAnsi="Verdana"/>
          <w:bCs/>
        </w:rPr>
        <w:t xml:space="preserve">) měsíc a běží od prvního dne měsíce následujícího po měsíci, ve kterém </w:t>
      </w:r>
      <w:r w:rsidR="006363B0">
        <w:rPr>
          <w:rFonts w:ascii="Verdana" w:hAnsi="Verdana"/>
          <w:bCs/>
        </w:rPr>
        <w:t>poskytovatel</w:t>
      </w:r>
      <w:r w:rsidR="00C614D2" w:rsidRPr="00C614D2">
        <w:rPr>
          <w:rFonts w:ascii="Verdana" w:hAnsi="Verdana"/>
          <w:bCs/>
        </w:rPr>
        <w:t xml:space="preserve"> písemnou výpověď obdržel.</w:t>
      </w:r>
    </w:p>
    <w:p w14:paraId="02F00FFB" w14:textId="77777777" w:rsidR="006363B0" w:rsidRDefault="006363B0" w:rsidP="00D316CB">
      <w:pPr>
        <w:jc w:val="both"/>
        <w:rPr>
          <w:rFonts w:ascii="Verdana" w:hAnsi="Verdana"/>
          <w:bCs/>
        </w:rPr>
      </w:pPr>
    </w:p>
    <w:p w14:paraId="4EA1C2AF" w14:textId="77777777" w:rsidR="006363B0" w:rsidRDefault="006363B0" w:rsidP="006363B0">
      <w:pPr>
        <w:jc w:val="both"/>
        <w:rPr>
          <w:rFonts w:ascii="Verdana" w:hAnsi="Verdana"/>
          <w:b/>
        </w:rPr>
      </w:pPr>
      <w:r w:rsidRPr="006363B0">
        <w:rPr>
          <w:rFonts w:ascii="Verdana" w:hAnsi="Verdana"/>
          <w:b/>
        </w:rPr>
        <w:t>3. SLA poskytované služby</w:t>
      </w:r>
    </w:p>
    <w:p w14:paraId="2EB69DC0" w14:textId="77777777" w:rsidR="006363B0" w:rsidRPr="006363B0" w:rsidRDefault="006363B0" w:rsidP="006363B0">
      <w:pPr>
        <w:jc w:val="both"/>
        <w:rPr>
          <w:rFonts w:ascii="Verdana" w:hAnsi="Verdana"/>
          <w:b/>
          <w:sz w:val="8"/>
          <w:szCs w:val="8"/>
        </w:rPr>
      </w:pPr>
    </w:p>
    <w:p w14:paraId="2ECEA7FE" w14:textId="77777777" w:rsidR="006363B0" w:rsidRPr="005C022A" w:rsidRDefault="006363B0" w:rsidP="00374C20">
      <w:pPr>
        <w:jc w:val="both"/>
        <w:rPr>
          <w:rFonts w:ascii="Verdana" w:hAnsi="Verdana"/>
          <w:bCs/>
        </w:rPr>
      </w:pPr>
      <w:r>
        <w:rPr>
          <w:rFonts w:ascii="Verdana" w:hAnsi="Verdana"/>
          <w:bCs/>
        </w:rPr>
        <w:t>Poskytovatel</w:t>
      </w:r>
      <w:r w:rsidRPr="006363B0">
        <w:rPr>
          <w:rFonts w:ascii="Verdana" w:hAnsi="Verdana"/>
          <w:bCs/>
        </w:rPr>
        <w:t xml:space="preserve"> udělá vše pro zajištění maximální dostupnosti </w:t>
      </w:r>
      <w:r>
        <w:rPr>
          <w:rFonts w:ascii="Verdana" w:hAnsi="Verdana"/>
          <w:bCs/>
        </w:rPr>
        <w:t>„</w:t>
      </w:r>
      <w:r>
        <w:rPr>
          <w:rFonts w:ascii="Verdana" w:hAnsi="Verdana"/>
        </w:rPr>
        <w:t>C</w:t>
      </w:r>
      <w:r w:rsidRPr="00450391">
        <w:rPr>
          <w:rFonts w:ascii="Verdana" w:hAnsi="Verdana"/>
        </w:rPr>
        <w:t xml:space="preserve">entrálního </w:t>
      </w:r>
      <w:proofErr w:type="spellStart"/>
      <w:r w:rsidRPr="00450391">
        <w:rPr>
          <w:rFonts w:ascii="Verdana" w:hAnsi="Verdana"/>
        </w:rPr>
        <w:t>cloudového</w:t>
      </w:r>
      <w:proofErr w:type="spellEnd"/>
      <w:r w:rsidR="005C022A">
        <w:rPr>
          <w:rFonts w:ascii="Verdana" w:hAnsi="Verdana"/>
        </w:rPr>
        <w:t xml:space="preserve"> </w:t>
      </w:r>
      <w:r w:rsidRPr="00450391">
        <w:rPr>
          <w:rFonts w:ascii="Verdana" w:hAnsi="Verdana"/>
        </w:rPr>
        <w:t xml:space="preserve">prostředí </w:t>
      </w:r>
      <w:proofErr w:type="spellStart"/>
      <w:r w:rsidRPr="00D316CB">
        <w:rPr>
          <w:rFonts w:ascii="Verdana" w:hAnsi="Verdana"/>
          <w:b/>
          <w:bCs/>
          <w:i/>
          <w:iCs/>
        </w:rPr>
        <w:t>LINmobile</w:t>
      </w:r>
      <w:proofErr w:type="spellEnd"/>
      <w:r>
        <w:rPr>
          <w:rFonts w:ascii="Verdana" w:hAnsi="Verdana"/>
        </w:rPr>
        <w:t>“ vytvořené a a</w:t>
      </w:r>
      <w:r w:rsidRPr="006363B0">
        <w:rPr>
          <w:rFonts w:ascii="Verdana" w:hAnsi="Verdana"/>
          <w:bCs/>
        </w:rPr>
        <w:t xml:space="preserve">lokované </w:t>
      </w:r>
      <w:r>
        <w:rPr>
          <w:rFonts w:ascii="Verdana" w:hAnsi="Verdana"/>
          <w:bCs/>
        </w:rPr>
        <w:t>pro objednatele</w:t>
      </w:r>
      <w:r w:rsidRPr="006363B0">
        <w:rPr>
          <w:rFonts w:ascii="Verdana" w:hAnsi="Verdana"/>
          <w:bCs/>
        </w:rPr>
        <w:t xml:space="preserve"> a </w:t>
      </w:r>
      <w:r w:rsidR="00374C20">
        <w:rPr>
          <w:rFonts w:ascii="Verdana" w:hAnsi="Verdana"/>
          <w:bCs/>
        </w:rPr>
        <w:t>garantuje pro z</w:t>
      </w:r>
      <w:r w:rsidRPr="006363B0">
        <w:rPr>
          <w:rFonts w:ascii="Verdana" w:hAnsi="Verdana"/>
          <w:bCs/>
        </w:rPr>
        <w:t>droje Datacentra, jehož prostřednictvím je Služba poskytována</w:t>
      </w:r>
      <w:r w:rsidR="00374C20">
        <w:rPr>
          <w:rFonts w:ascii="Verdana" w:hAnsi="Verdana"/>
          <w:bCs/>
        </w:rPr>
        <w:t xml:space="preserve">, objednateli </w:t>
      </w:r>
      <w:r w:rsidRPr="00374C20">
        <w:rPr>
          <w:rFonts w:ascii="Verdana" w:hAnsi="Verdana"/>
          <w:b/>
        </w:rPr>
        <w:t>9</w:t>
      </w:r>
      <w:r w:rsidR="003924EA" w:rsidRPr="00374C20">
        <w:rPr>
          <w:rFonts w:ascii="Verdana" w:hAnsi="Verdana"/>
          <w:b/>
        </w:rPr>
        <w:t>5</w:t>
      </w:r>
      <w:r w:rsidRPr="00374C20">
        <w:rPr>
          <w:rFonts w:ascii="Verdana" w:hAnsi="Verdana"/>
          <w:b/>
        </w:rPr>
        <w:t xml:space="preserve">,5% </w:t>
      </w:r>
      <w:proofErr w:type="spellStart"/>
      <w:r w:rsidRPr="00374C20">
        <w:rPr>
          <w:rFonts w:ascii="Verdana" w:hAnsi="Verdana"/>
          <w:b/>
        </w:rPr>
        <w:t>uptime</w:t>
      </w:r>
      <w:proofErr w:type="spellEnd"/>
      <w:r w:rsidRPr="005C022A">
        <w:rPr>
          <w:rFonts w:ascii="Verdana" w:hAnsi="Verdana"/>
          <w:bCs/>
        </w:rPr>
        <w:t xml:space="preserve"> na roční bázi pro dostupnost prostřednictvím sítě internet </w:t>
      </w:r>
      <w:r w:rsidR="00B8085D" w:rsidRPr="005C022A">
        <w:rPr>
          <w:rFonts w:ascii="Verdana" w:hAnsi="Verdana"/>
          <w:bCs/>
        </w:rPr>
        <w:t>„</w:t>
      </w:r>
      <w:r w:rsidR="00B8085D" w:rsidRPr="005C022A">
        <w:rPr>
          <w:rFonts w:ascii="Verdana" w:hAnsi="Verdana"/>
        </w:rPr>
        <w:t xml:space="preserve">Centrálního </w:t>
      </w:r>
      <w:proofErr w:type="spellStart"/>
      <w:r w:rsidR="00B8085D" w:rsidRPr="005C022A">
        <w:rPr>
          <w:rFonts w:ascii="Verdana" w:hAnsi="Verdana"/>
        </w:rPr>
        <w:t>cloudového</w:t>
      </w:r>
      <w:proofErr w:type="spellEnd"/>
      <w:r w:rsidR="00B8085D" w:rsidRPr="005C022A">
        <w:rPr>
          <w:rFonts w:ascii="Verdana" w:hAnsi="Verdana"/>
        </w:rPr>
        <w:t xml:space="preserve"> prostředí </w:t>
      </w:r>
      <w:proofErr w:type="spellStart"/>
      <w:r w:rsidR="00B8085D" w:rsidRPr="005C022A">
        <w:rPr>
          <w:rFonts w:ascii="Verdana" w:hAnsi="Verdana"/>
          <w:b/>
          <w:bCs/>
          <w:i/>
          <w:iCs/>
        </w:rPr>
        <w:t>LINmobile</w:t>
      </w:r>
      <w:proofErr w:type="spellEnd"/>
      <w:r w:rsidR="00B8085D" w:rsidRPr="005C022A">
        <w:rPr>
          <w:rFonts w:ascii="Verdana" w:hAnsi="Verdana"/>
        </w:rPr>
        <w:t>“</w:t>
      </w:r>
      <w:r w:rsidR="00B8085D" w:rsidRPr="005C022A">
        <w:rPr>
          <w:rFonts w:ascii="Verdana" w:hAnsi="Verdana"/>
          <w:bCs/>
        </w:rPr>
        <w:t xml:space="preserve"> vytvořené a alokované pro objednatele</w:t>
      </w:r>
      <w:r w:rsidRPr="005C022A">
        <w:rPr>
          <w:rFonts w:ascii="Verdana" w:hAnsi="Verdana"/>
          <w:bCs/>
        </w:rPr>
        <w:t>; Kompletní nedostupnost prostřednictvím</w:t>
      </w:r>
      <w:r w:rsidR="00B8085D" w:rsidRPr="005C022A">
        <w:rPr>
          <w:rFonts w:ascii="Verdana" w:hAnsi="Verdana"/>
          <w:bCs/>
        </w:rPr>
        <w:t xml:space="preserve"> </w:t>
      </w:r>
      <w:r w:rsidRPr="005C022A">
        <w:rPr>
          <w:rFonts w:ascii="Verdana" w:hAnsi="Verdana"/>
          <w:bCs/>
        </w:rPr>
        <w:t xml:space="preserve">sítě internet k </w:t>
      </w:r>
      <w:r w:rsidR="00B8085D" w:rsidRPr="005C022A">
        <w:rPr>
          <w:rFonts w:ascii="Verdana" w:hAnsi="Verdana"/>
          <w:bCs/>
        </w:rPr>
        <w:t>„</w:t>
      </w:r>
      <w:r w:rsidR="00B8085D" w:rsidRPr="005C022A">
        <w:rPr>
          <w:rFonts w:ascii="Verdana" w:hAnsi="Verdana"/>
        </w:rPr>
        <w:t xml:space="preserve">Centrálnímu </w:t>
      </w:r>
      <w:proofErr w:type="spellStart"/>
      <w:r w:rsidR="00B8085D" w:rsidRPr="005C022A">
        <w:rPr>
          <w:rFonts w:ascii="Verdana" w:hAnsi="Verdana"/>
        </w:rPr>
        <w:t>cloudovému</w:t>
      </w:r>
      <w:proofErr w:type="spellEnd"/>
      <w:r w:rsidR="00B8085D" w:rsidRPr="005C022A">
        <w:rPr>
          <w:rFonts w:ascii="Verdana" w:hAnsi="Verdana"/>
        </w:rPr>
        <w:t xml:space="preserve"> prostředí </w:t>
      </w:r>
      <w:proofErr w:type="spellStart"/>
      <w:r w:rsidR="00B8085D" w:rsidRPr="005C022A">
        <w:rPr>
          <w:rFonts w:ascii="Verdana" w:hAnsi="Verdana"/>
          <w:b/>
          <w:bCs/>
          <w:i/>
          <w:iCs/>
        </w:rPr>
        <w:t>LINmobile</w:t>
      </w:r>
      <w:proofErr w:type="spellEnd"/>
      <w:r w:rsidR="00B8085D" w:rsidRPr="005C022A">
        <w:rPr>
          <w:rFonts w:ascii="Verdana" w:hAnsi="Verdana"/>
        </w:rPr>
        <w:t>“</w:t>
      </w:r>
      <w:r w:rsidR="00B8085D" w:rsidRPr="005C022A">
        <w:rPr>
          <w:rFonts w:ascii="Verdana" w:hAnsi="Verdana"/>
          <w:bCs/>
        </w:rPr>
        <w:t xml:space="preserve"> vytvořenému a alokovanému pro objednatele </w:t>
      </w:r>
      <w:r w:rsidRPr="005C022A">
        <w:rPr>
          <w:rFonts w:ascii="Verdana" w:hAnsi="Verdana"/>
          <w:bCs/>
        </w:rPr>
        <w:t>po celkovou dobu</w:t>
      </w:r>
      <w:r w:rsidR="00FD40FE" w:rsidRPr="005C022A">
        <w:rPr>
          <w:rFonts w:ascii="Verdana" w:hAnsi="Verdana"/>
          <w:bCs/>
        </w:rPr>
        <w:t xml:space="preserve"> </w:t>
      </w:r>
      <w:r w:rsidRPr="005C022A">
        <w:rPr>
          <w:rFonts w:ascii="Verdana" w:hAnsi="Verdana"/>
          <w:bCs/>
        </w:rPr>
        <w:t xml:space="preserve">překračující dobu stanovenou parametrem </w:t>
      </w:r>
      <w:proofErr w:type="spellStart"/>
      <w:r w:rsidRPr="005C022A">
        <w:rPr>
          <w:rFonts w:ascii="Verdana" w:hAnsi="Verdana"/>
          <w:bCs/>
        </w:rPr>
        <w:t>uptime</w:t>
      </w:r>
      <w:proofErr w:type="spellEnd"/>
      <w:r w:rsidRPr="005C022A">
        <w:rPr>
          <w:rFonts w:ascii="Verdana" w:hAnsi="Verdana"/>
          <w:bCs/>
        </w:rPr>
        <w:t xml:space="preserve"> garantovaným </w:t>
      </w:r>
      <w:r w:rsidR="00FD40FE" w:rsidRPr="005C022A">
        <w:rPr>
          <w:rFonts w:ascii="Verdana" w:hAnsi="Verdana"/>
          <w:bCs/>
        </w:rPr>
        <w:t>poskytovatelem</w:t>
      </w:r>
      <w:r w:rsidRPr="005C022A">
        <w:rPr>
          <w:rFonts w:ascii="Verdana" w:hAnsi="Verdana"/>
          <w:bCs/>
        </w:rPr>
        <w:t>,</w:t>
      </w:r>
      <w:r w:rsidR="00FD40FE" w:rsidRPr="005C022A">
        <w:rPr>
          <w:rFonts w:ascii="Verdana" w:hAnsi="Verdana"/>
          <w:bCs/>
        </w:rPr>
        <w:t xml:space="preserve"> </w:t>
      </w:r>
      <w:r w:rsidRPr="005C022A">
        <w:rPr>
          <w:rFonts w:ascii="Verdana" w:hAnsi="Verdana"/>
          <w:bCs/>
        </w:rPr>
        <w:t xml:space="preserve">představuje nefunkčnost, za kterou bude </w:t>
      </w:r>
      <w:r w:rsidR="00FD40FE" w:rsidRPr="005C022A">
        <w:rPr>
          <w:rFonts w:ascii="Verdana" w:hAnsi="Verdana"/>
          <w:bCs/>
        </w:rPr>
        <w:t>objednateli</w:t>
      </w:r>
      <w:r w:rsidRPr="005C022A">
        <w:rPr>
          <w:rFonts w:ascii="Verdana" w:hAnsi="Verdana"/>
          <w:bCs/>
        </w:rPr>
        <w:t xml:space="preserve"> poskytnuta kompenzace, v</w:t>
      </w:r>
      <w:r w:rsidR="00FD40FE" w:rsidRPr="005C022A">
        <w:rPr>
          <w:rFonts w:ascii="Verdana" w:hAnsi="Verdana"/>
          <w:bCs/>
        </w:rPr>
        <w:t> </w:t>
      </w:r>
      <w:r w:rsidRPr="005C022A">
        <w:rPr>
          <w:rFonts w:ascii="Verdana" w:hAnsi="Verdana"/>
          <w:bCs/>
        </w:rPr>
        <w:t>závislosti</w:t>
      </w:r>
      <w:r w:rsidR="00FD40FE" w:rsidRPr="005C022A">
        <w:rPr>
          <w:rFonts w:ascii="Verdana" w:hAnsi="Verdana"/>
          <w:bCs/>
        </w:rPr>
        <w:t xml:space="preserve"> </w:t>
      </w:r>
      <w:r w:rsidRPr="005C022A">
        <w:rPr>
          <w:rFonts w:ascii="Verdana" w:hAnsi="Verdana"/>
          <w:bCs/>
        </w:rPr>
        <w:t xml:space="preserve">na délce trvání nefunkčnosti, ve formě </w:t>
      </w:r>
      <w:r w:rsidR="00F56374">
        <w:rPr>
          <w:rFonts w:ascii="Verdana" w:hAnsi="Verdana"/>
          <w:bCs/>
        </w:rPr>
        <w:t>slevy</w:t>
      </w:r>
      <w:r w:rsidRPr="005C022A">
        <w:rPr>
          <w:rFonts w:ascii="Verdana" w:hAnsi="Verdana"/>
          <w:bCs/>
        </w:rPr>
        <w:t>, je</w:t>
      </w:r>
      <w:r w:rsidR="00F56374">
        <w:rPr>
          <w:rFonts w:ascii="Verdana" w:hAnsi="Verdana"/>
          <w:bCs/>
        </w:rPr>
        <w:t>jíž</w:t>
      </w:r>
      <w:r w:rsidRPr="005C022A">
        <w:rPr>
          <w:rFonts w:ascii="Verdana" w:hAnsi="Verdana"/>
          <w:bCs/>
        </w:rPr>
        <w:t xml:space="preserve"> výše bude stanovena v</w:t>
      </w:r>
      <w:r w:rsidR="00FD40FE" w:rsidRPr="005C022A">
        <w:rPr>
          <w:rFonts w:ascii="Verdana" w:hAnsi="Verdana"/>
          <w:bCs/>
        </w:rPr>
        <w:t> </w:t>
      </w:r>
      <w:r w:rsidRPr="005C022A">
        <w:rPr>
          <w:rFonts w:ascii="Verdana" w:hAnsi="Verdana"/>
          <w:bCs/>
        </w:rPr>
        <w:t>souladu</w:t>
      </w:r>
      <w:r w:rsidR="00FD40FE" w:rsidRPr="005C022A">
        <w:rPr>
          <w:rFonts w:ascii="Verdana" w:hAnsi="Verdana"/>
          <w:bCs/>
        </w:rPr>
        <w:t xml:space="preserve"> </w:t>
      </w:r>
      <w:r w:rsidRPr="005C022A">
        <w:rPr>
          <w:rFonts w:ascii="Verdana" w:hAnsi="Verdana"/>
          <w:bCs/>
        </w:rPr>
        <w:t>s následujícím článkem 6. tohoto SLA.</w:t>
      </w:r>
    </w:p>
    <w:p w14:paraId="490F7B90" w14:textId="77777777" w:rsidR="00D316CB" w:rsidRDefault="00D316CB" w:rsidP="003924EA">
      <w:pPr>
        <w:jc w:val="both"/>
        <w:rPr>
          <w:rFonts w:ascii="Verdana" w:hAnsi="Verdana"/>
          <w:bCs/>
        </w:rPr>
      </w:pPr>
    </w:p>
    <w:p w14:paraId="7204174E" w14:textId="77777777" w:rsidR="003924EA" w:rsidRDefault="003924EA" w:rsidP="003924EA">
      <w:pPr>
        <w:jc w:val="both"/>
        <w:rPr>
          <w:rFonts w:ascii="Verdana" w:hAnsi="Verdana"/>
          <w:b/>
        </w:rPr>
      </w:pPr>
      <w:r w:rsidRPr="00483067">
        <w:rPr>
          <w:rFonts w:ascii="Verdana" w:hAnsi="Verdana"/>
          <w:b/>
        </w:rPr>
        <w:t>4. Plánovaná údržba</w:t>
      </w:r>
    </w:p>
    <w:p w14:paraId="21FEFCEE" w14:textId="77777777" w:rsidR="00483067" w:rsidRPr="00483067" w:rsidRDefault="00483067" w:rsidP="003924EA">
      <w:pPr>
        <w:jc w:val="both"/>
        <w:rPr>
          <w:rFonts w:ascii="Verdana" w:hAnsi="Verdana"/>
          <w:b/>
          <w:sz w:val="8"/>
          <w:szCs w:val="8"/>
        </w:rPr>
      </w:pPr>
    </w:p>
    <w:p w14:paraId="4E39F806" w14:textId="77777777" w:rsidR="00D316CB" w:rsidRDefault="003924EA" w:rsidP="003924EA">
      <w:pPr>
        <w:jc w:val="both"/>
        <w:rPr>
          <w:rFonts w:ascii="Verdana" w:hAnsi="Verdana"/>
          <w:bCs/>
        </w:rPr>
      </w:pPr>
      <w:r w:rsidRPr="003924EA">
        <w:rPr>
          <w:rFonts w:ascii="Verdana" w:hAnsi="Verdana"/>
          <w:bCs/>
        </w:rPr>
        <w:t xml:space="preserve">Doba potřebná pro provedení plánované údržby se nezapočítává do hodnoty parametru </w:t>
      </w:r>
      <w:proofErr w:type="spellStart"/>
      <w:r w:rsidRPr="003924EA">
        <w:rPr>
          <w:rFonts w:ascii="Verdana" w:hAnsi="Verdana"/>
          <w:bCs/>
        </w:rPr>
        <w:t>uptime</w:t>
      </w:r>
      <w:proofErr w:type="spellEnd"/>
      <w:r w:rsidRPr="003924EA">
        <w:rPr>
          <w:rFonts w:ascii="Verdana" w:hAnsi="Verdana"/>
          <w:bCs/>
        </w:rPr>
        <w:t>.</w:t>
      </w:r>
      <w:r w:rsidR="00483067">
        <w:rPr>
          <w:rFonts w:ascii="Verdana" w:hAnsi="Verdana"/>
          <w:bCs/>
        </w:rPr>
        <w:t xml:space="preserve"> </w:t>
      </w:r>
      <w:r w:rsidRPr="003924EA">
        <w:rPr>
          <w:rFonts w:ascii="Verdana" w:hAnsi="Verdana"/>
          <w:bCs/>
        </w:rPr>
        <w:t xml:space="preserve">Plánovaná údržba se týká činností řádně prováděných </w:t>
      </w:r>
      <w:r w:rsidR="00483067">
        <w:rPr>
          <w:rFonts w:ascii="Verdana" w:hAnsi="Verdana"/>
          <w:bCs/>
        </w:rPr>
        <w:t>poskytovatelem</w:t>
      </w:r>
      <w:r w:rsidRPr="003924EA">
        <w:rPr>
          <w:rFonts w:ascii="Verdana" w:hAnsi="Verdana"/>
          <w:bCs/>
        </w:rPr>
        <w:t xml:space="preserve"> a účelem zajištění funkčnosti</w:t>
      </w:r>
      <w:r w:rsidR="00483067">
        <w:rPr>
          <w:rFonts w:ascii="Verdana" w:hAnsi="Verdana"/>
          <w:bCs/>
        </w:rPr>
        <w:t xml:space="preserve"> </w:t>
      </w:r>
      <w:r w:rsidRPr="003924EA">
        <w:rPr>
          <w:rFonts w:ascii="Verdana" w:hAnsi="Verdana"/>
          <w:bCs/>
        </w:rPr>
        <w:t xml:space="preserve">zdrojů Datacentra, jehož prostřednictvím je Služba poskytována, a fyzických uzlů hostujících </w:t>
      </w:r>
      <w:r w:rsidR="00483067" w:rsidRPr="00B8085D">
        <w:rPr>
          <w:rFonts w:ascii="Verdana" w:hAnsi="Verdana"/>
          <w:bCs/>
        </w:rPr>
        <w:t>„</w:t>
      </w:r>
      <w:r w:rsidR="00483067" w:rsidRPr="00B8085D">
        <w:rPr>
          <w:rFonts w:ascii="Verdana" w:hAnsi="Verdana"/>
        </w:rPr>
        <w:t xml:space="preserve">Centrální </w:t>
      </w:r>
      <w:proofErr w:type="spellStart"/>
      <w:r w:rsidR="00483067" w:rsidRPr="00B8085D">
        <w:rPr>
          <w:rFonts w:ascii="Verdana" w:hAnsi="Verdana"/>
        </w:rPr>
        <w:t>cloudové</w:t>
      </w:r>
      <w:proofErr w:type="spellEnd"/>
      <w:r w:rsidR="00483067" w:rsidRPr="00B8085D">
        <w:rPr>
          <w:rFonts w:ascii="Verdana" w:hAnsi="Verdana"/>
        </w:rPr>
        <w:t xml:space="preserve"> prostředí </w:t>
      </w:r>
      <w:proofErr w:type="spellStart"/>
      <w:r w:rsidR="00483067" w:rsidRPr="00B8085D">
        <w:rPr>
          <w:rFonts w:ascii="Verdana" w:hAnsi="Verdana"/>
          <w:b/>
          <w:bCs/>
          <w:i/>
          <w:iCs/>
        </w:rPr>
        <w:t>LINmobile</w:t>
      </w:r>
      <w:proofErr w:type="spellEnd"/>
      <w:r w:rsidR="00483067" w:rsidRPr="00B8085D">
        <w:rPr>
          <w:rFonts w:ascii="Verdana" w:hAnsi="Verdana"/>
        </w:rPr>
        <w:t>“</w:t>
      </w:r>
      <w:r w:rsidRPr="003924EA">
        <w:rPr>
          <w:rFonts w:ascii="Verdana" w:hAnsi="Verdana"/>
          <w:bCs/>
        </w:rPr>
        <w:t xml:space="preserve">. Tato údržba může být řádná a/nebo mimořádná. </w:t>
      </w:r>
      <w:r w:rsidR="00483067">
        <w:rPr>
          <w:rFonts w:ascii="Verdana" w:hAnsi="Verdana"/>
          <w:bCs/>
        </w:rPr>
        <w:t>Poskytovatel</w:t>
      </w:r>
      <w:r w:rsidRPr="003924EA">
        <w:rPr>
          <w:rFonts w:ascii="Verdana" w:hAnsi="Verdana"/>
          <w:bCs/>
        </w:rPr>
        <w:t xml:space="preserve"> upozorní</w:t>
      </w:r>
      <w:r w:rsidR="00483067">
        <w:rPr>
          <w:rFonts w:ascii="Verdana" w:hAnsi="Verdana"/>
          <w:bCs/>
        </w:rPr>
        <w:t xml:space="preserve"> objednatele</w:t>
      </w:r>
      <w:r w:rsidRPr="003924EA">
        <w:rPr>
          <w:rFonts w:ascii="Verdana" w:hAnsi="Verdana"/>
          <w:bCs/>
        </w:rPr>
        <w:t xml:space="preserve"> na</w:t>
      </w:r>
      <w:r w:rsidR="00483067">
        <w:rPr>
          <w:rFonts w:ascii="Verdana" w:hAnsi="Verdana"/>
          <w:bCs/>
        </w:rPr>
        <w:t xml:space="preserve"> </w:t>
      </w:r>
      <w:r w:rsidRPr="003924EA">
        <w:rPr>
          <w:rFonts w:ascii="Verdana" w:hAnsi="Verdana"/>
          <w:bCs/>
        </w:rPr>
        <w:t xml:space="preserve">plánovanou údržbu alespoň 48 hodin předem prostřednictvím </w:t>
      </w:r>
      <w:r w:rsidR="00483067">
        <w:rPr>
          <w:rFonts w:ascii="Verdana" w:hAnsi="Verdana"/>
          <w:bCs/>
        </w:rPr>
        <w:t>e-</w:t>
      </w:r>
      <w:r w:rsidRPr="003924EA">
        <w:rPr>
          <w:rFonts w:ascii="Verdana" w:hAnsi="Verdana"/>
          <w:bCs/>
        </w:rPr>
        <w:t xml:space="preserve">mailu odeslaného na </w:t>
      </w:r>
      <w:r w:rsidR="00483067">
        <w:rPr>
          <w:rFonts w:ascii="Verdana" w:hAnsi="Verdana"/>
          <w:bCs/>
        </w:rPr>
        <w:t>e-</w:t>
      </w:r>
      <w:r w:rsidRPr="003924EA">
        <w:rPr>
          <w:rFonts w:ascii="Verdana" w:hAnsi="Verdana"/>
          <w:bCs/>
        </w:rPr>
        <w:t>mailovou adresu</w:t>
      </w:r>
      <w:r w:rsidR="00483067">
        <w:rPr>
          <w:rFonts w:ascii="Verdana" w:hAnsi="Verdana"/>
          <w:bCs/>
        </w:rPr>
        <w:t xml:space="preserve"> oprávněné osoby </w:t>
      </w:r>
      <w:r w:rsidRPr="003924EA">
        <w:rPr>
          <w:rFonts w:ascii="Verdana" w:hAnsi="Verdana"/>
          <w:bCs/>
        </w:rPr>
        <w:t>uvedenou v</w:t>
      </w:r>
      <w:r w:rsidR="00483067">
        <w:rPr>
          <w:rFonts w:ascii="Verdana" w:hAnsi="Verdana"/>
          <w:bCs/>
        </w:rPr>
        <w:t> příloze č.4 této smlouvy</w:t>
      </w:r>
      <w:r w:rsidRPr="003924EA">
        <w:rPr>
          <w:rFonts w:ascii="Verdana" w:hAnsi="Verdana"/>
          <w:bCs/>
        </w:rPr>
        <w:t xml:space="preserve">. </w:t>
      </w:r>
      <w:r w:rsidR="00483067">
        <w:rPr>
          <w:rFonts w:ascii="Verdana" w:hAnsi="Verdana"/>
          <w:bCs/>
        </w:rPr>
        <w:t xml:space="preserve">Poskytovatel </w:t>
      </w:r>
      <w:r w:rsidRPr="003924EA">
        <w:rPr>
          <w:rFonts w:ascii="Verdana" w:hAnsi="Verdana"/>
          <w:bCs/>
        </w:rPr>
        <w:t>se zavazuje udělat vše proto, aby provedl plánované zásahy v</w:t>
      </w:r>
      <w:r w:rsidR="00483067">
        <w:rPr>
          <w:rFonts w:ascii="Verdana" w:hAnsi="Verdana"/>
          <w:bCs/>
        </w:rPr>
        <w:t xml:space="preserve"> </w:t>
      </w:r>
      <w:r w:rsidRPr="003924EA">
        <w:rPr>
          <w:rFonts w:ascii="Verdana" w:hAnsi="Verdana"/>
          <w:bCs/>
        </w:rPr>
        <w:t>době s minimálním dopadem na</w:t>
      </w:r>
      <w:r w:rsidR="004B290A">
        <w:rPr>
          <w:rFonts w:ascii="Verdana" w:hAnsi="Verdana"/>
          <w:bCs/>
        </w:rPr>
        <w:t xml:space="preserve"> </w:t>
      </w:r>
      <w:r w:rsidR="004B290A" w:rsidRPr="004B290A">
        <w:rPr>
          <w:rFonts w:ascii="Verdana" w:hAnsi="Verdana"/>
          <w:bCs/>
        </w:rPr>
        <w:t xml:space="preserve">„Centrální </w:t>
      </w:r>
      <w:proofErr w:type="spellStart"/>
      <w:r w:rsidR="004B290A" w:rsidRPr="004B290A">
        <w:rPr>
          <w:rFonts w:ascii="Verdana" w:hAnsi="Verdana"/>
          <w:bCs/>
        </w:rPr>
        <w:t>cloudové</w:t>
      </w:r>
      <w:proofErr w:type="spellEnd"/>
      <w:r w:rsidR="004B290A" w:rsidRPr="004B290A">
        <w:rPr>
          <w:rFonts w:ascii="Verdana" w:hAnsi="Verdana"/>
          <w:bCs/>
        </w:rPr>
        <w:t xml:space="preserve"> prostředí </w:t>
      </w:r>
      <w:proofErr w:type="spellStart"/>
      <w:r w:rsidR="004B290A" w:rsidRPr="004B290A">
        <w:rPr>
          <w:rFonts w:ascii="Verdana" w:hAnsi="Verdana"/>
          <w:b/>
          <w:i/>
          <w:iCs/>
        </w:rPr>
        <w:t>LINmobile</w:t>
      </w:r>
      <w:proofErr w:type="spellEnd"/>
      <w:r w:rsidR="004B290A" w:rsidRPr="004B290A">
        <w:rPr>
          <w:rFonts w:ascii="Verdana" w:hAnsi="Verdana"/>
          <w:bCs/>
        </w:rPr>
        <w:t>“ vytvořeného a alokovaného pro objednatele</w:t>
      </w:r>
      <w:r w:rsidRPr="003924EA">
        <w:rPr>
          <w:rFonts w:ascii="Verdana" w:hAnsi="Verdana"/>
          <w:bCs/>
        </w:rPr>
        <w:t>.</w:t>
      </w:r>
    </w:p>
    <w:p w14:paraId="20ECD58C" w14:textId="77777777" w:rsidR="004B290A" w:rsidRDefault="004B290A" w:rsidP="003924EA">
      <w:pPr>
        <w:jc w:val="both"/>
        <w:rPr>
          <w:rFonts w:ascii="Verdana" w:hAnsi="Verdana"/>
          <w:bCs/>
        </w:rPr>
      </w:pPr>
    </w:p>
    <w:p w14:paraId="38C92DC2" w14:textId="77777777" w:rsidR="00ED0EB5" w:rsidRDefault="00ED0EB5" w:rsidP="00ED0EB5">
      <w:pPr>
        <w:jc w:val="both"/>
        <w:rPr>
          <w:rFonts w:ascii="Verdana" w:hAnsi="Verdana"/>
          <w:b/>
        </w:rPr>
      </w:pPr>
      <w:r w:rsidRPr="00ED0EB5">
        <w:rPr>
          <w:rFonts w:ascii="Verdana" w:hAnsi="Verdana"/>
          <w:b/>
        </w:rPr>
        <w:t>5. Zjišťování poruch a/nebo anomálií</w:t>
      </w:r>
    </w:p>
    <w:p w14:paraId="18ED3369" w14:textId="77777777" w:rsidR="00ED0EB5" w:rsidRPr="00ED0EB5" w:rsidRDefault="00ED0EB5" w:rsidP="00ED0EB5">
      <w:pPr>
        <w:jc w:val="both"/>
        <w:rPr>
          <w:rFonts w:ascii="Verdana" w:hAnsi="Verdana"/>
          <w:b/>
          <w:sz w:val="8"/>
          <w:szCs w:val="8"/>
        </w:rPr>
      </w:pPr>
    </w:p>
    <w:p w14:paraId="5EDA0501" w14:textId="68279B4B" w:rsidR="00AE320D" w:rsidRPr="00487155" w:rsidRDefault="00ED0EB5" w:rsidP="00487155">
      <w:pPr>
        <w:numPr>
          <w:ilvl w:val="0"/>
          <w:numId w:val="40"/>
        </w:numPr>
        <w:jc w:val="both"/>
        <w:rPr>
          <w:rFonts w:ascii="Verdana" w:hAnsi="Verdana"/>
          <w:bCs/>
        </w:rPr>
      </w:pPr>
      <w:r w:rsidRPr="00ED0EB5">
        <w:rPr>
          <w:rFonts w:ascii="Verdana" w:hAnsi="Verdana"/>
          <w:bCs/>
        </w:rPr>
        <w:t>Případné poruchy a/nebo anomálie na zdrojích Datacentra, jehož prostřednictvím je Služba</w:t>
      </w:r>
      <w:r>
        <w:rPr>
          <w:rFonts w:ascii="Verdana" w:hAnsi="Verdana"/>
          <w:bCs/>
        </w:rPr>
        <w:t xml:space="preserve"> </w:t>
      </w:r>
      <w:r w:rsidRPr="00ED0EB5">
        <w:rPr>
          <w:rFonts w:ascii="Verdana" w:hAnsi="Verdana"/>
          <w:bCs/>
        </w:rPr>
        <w:t xml:space="preserve">poskytována, nebo na fyzických uzlech hostujících </w:t>
      </w:r>
      <w:r w:rsidRPr="004B290A">
        <w:rPr>
          <w:rFonts w:ascii="Verdana" w:hAnsi="Verdana"/>
          <w:bCs/>
        </w:rPr>
        <w:t xml:space="preserve">„Centrální </w:t>
      </w:r>
      <w:proofErr w:type="spellStart"/>
      <w:r w:rsidRPr="004B290A">
        <w:rPr>
          <w:rFonts w:ascii="Verdana" w:hAnsi="Verdana"/>
          <w:bCs/>
        </w:rPr>
        <w:t>cloudové</w:t>
      </w:r>
      <w:proofErr w:type="spellEnd"/>
      <w:r w:rsidRPr="004B290A">
        <w:rPr>
          <w:rFonts w:ascii="Verdana" w:hAnsi="Verdana"/>
          <w:bCs/>
        </w:rPr>
        <w:t xml:space="preserve"> prostředí </w:t>
      </w:r>
      <w:proofErr w:type="spellStart"/>
      <w:r w:rsidRPr="004B290A">
        <w:rPr>
          <w:rFonts w:ascii="Verdana" w:hAnsi="Verdana"/>
          <w:b/>
          <w:i/>
          <w:iCs/>
        </w:rPr>
        <w:t>LINmobile</w:t>
      </w:r>
      <w:proofErr w:type="spellEnd"/>
      <w:r w:rsidRPr="004B290A">
        <w:rPr>
          <w:rFonts w:ascii="Verdana" w:hAnsi="Verdana"/>
          <w:bCs/>
        </w:rPr>
        <w:t>“ vytvořené a alokované pro objednatele</w:t>
      </w:r>
      <w:r w:rsidRPr="00ED0EB5">
        <w:rPr>
          <w:rFonts w:ascii="Verdana" w:hAnsi="Verdana"/>
          <w:bCs/>
        </w:rPr>
        <w:t xml:space="preserve">, nahlašuje </w:t>
      </w:r>
      <w:r>
        <w:rPr>
          <w:rFonts w:ascii="Verdana" w:hAnsi="Verdana"/>
          <w:bCs/>
        </w:rPr>
        <w:t>objednatel</w:t>
      </w:r>
      <w:r w:rsidRPr="00ED0EB5">
        <w:rPr>
          <w:rFonts w:ascii="Verdana" w:hAnsi="Verdana"/>
          <w:bCs/>
        </w:rPr>
        <w:t xml:space="preserve"> </w:t>
      </w:r>
      <w:r w:rsidR="00AE320D" w:rsidRPr="00AE320D">
        <w:rPr>
          <w:rFonts w:ascii="Verdana" w:hAnsi="Verdana"/>
          <w:bCs/>
        </w:rPr>
        <w:t>vl</w:t>
      </w:r>
      <w:r w:rsidR="00AE320D">
        <w:rPr>
          <w:rFonts w:ascii="Verdana" w:hAnsi="Verdana"/>
          <w:bCs/>
        </w:rPr>
        <w:t>ožením</w:t>
      </w:r>
      <w:r w:rsidR="00AE320D" w:rsidRPr="00AE320D">
        <w:rPr>
          <w:rFonts w:ascii="Verdana" w:hAnsi="Verdana"/>
          <w:bCs/>
        </w:rPr>
        <w:t xml:space="preserve"> servisní</w:t>
      </w:r>
      <w:r w:rsidR="00AE320D">
        <w:rPr>
          <w:rFonts w:ascii="Verdana" w:hAnsi="Verdana"/>
          <w:bCs/>
        </w:rPr>
        <w:t>ho</w:t>
      </w:r>
      <w:r w:rsidR="00AE320D" w:rsidRPr="00AE320D">
        <w:rPr>
          <w:rFonts w:ascii="Verdana" w:hAnsi="Verdana"/>
          <w:bCs/>
        </w:rPr>
        <w:t xml:space="preserve"> požadavk</w:t>
      </w:r>
      <w:r w:rsidR="00AE320D">
        <w:rPr>
          <w:rFonts w:ascii="Verdana" w:hAnsi="Verdana"/>
          <w:bCs/>
        </w:rPr>
        <w:t>u</w:t>
      </w:r>
      <w:r w:rsidR="00AE320D" w:rsidRPr="00AE320D">
        <w:rPr>
          <w:rFonts w:ascii="Verdana" w:hAnsi="Verdana"/>
          <w:bCs/>
        </w:rPr>
        <w:t xml:space="preserve"> do </w:t>
      </w:r>
      <w:proofErr w:type="spellStart"/>
      <w:r w:rsidR="00AE320D" w:rsidRPr="00AE320D">
        <w:rPr>
          <w:rFonts w:ascii="Verdana" w:hAnsi="Verdana"/>
          <w:bCs/>
        </w:rPr>
        <w:t>helpdeskového</w:t>
      </w:r>
      <w:proofErr w:type="spellEnd"/>
      <w:r w:rsidR="00AE320D" w:rsidRPr="00AE320D">
        <w:rPr>
          <w:rFonts w:ascii="Verdana" w:hAnsi="Verdana"/>
          <w:bCs/>
        </w:rPr>
        <w:t xml:space="preserve"> systému poskytovatele </w:t>
      </w:r>
      <w:r w:rsidR="008260BC">
        <w:rPr>
          <w:rFonts w:ascii="Verdana" w:hAnsi="Verdana" w:cs="Arial"/>
          <w:bCs/>
        </w:rPr>
        <w:t>XXXXXXXXXX</w:t>
      </w:r>
      <w:r w:rsidR="00487155">
        <w:rPr>
          <w:rFonts w:ascii="Verdana" w:hAnsi="Verdana"/>
          <w:bCs/>
        </w:rPr>
        <w:t xml:space="preserve">. </w:t>
      </w:r>
      <w:r w:rsidR="00AE320D" w:rsidRPr="00487155">
        <w:rPr>
          <w:rFonts w:ascii="Verdana" w:hAnsi="Verdana"/>
          <w:bCs/>
        </w:rPr>
        <w:t>V</w:t>
      </w:r>
      <w:r w:rsidRPr="00487155">
        <w:rPr>
          <w:rFonts w:ascii="Verdana" w:hAnsi="Verdana"/>
          <w:bCs/>
        </w:rPr>
        <w:t xml:space="preserve"> souladu s následujícím článkem 6. budou pro uznání</w:t>
      </w:r>
      <w:r w:rsidR="00AE320D" w:rsidRPr="00487155">
        <w:rPr>
          <w:rFonts w:ascii="Verdana" w:hAnsi="Verdana"/>
          <w:bCs/>
        </w:rPr>
        <w:t xml:space="preserve"> </w:t>
      </w:r>
      <w:r w:rsidRPr="00487155">
        <w:rPr>
          <w:rFonts w:ascii="Verdana" w:hAnsi="Verdana"/>
          <w:bCs/>
        </w:rPr>
        <w:t xml:space="preserve">kompenzace brány v potaz pouze nefunkčnosti </w:t>
      </w:r>
      <w:r w:rsidR="00AE320D" w:rsidRPr="00487155">
        <w:rPr>
          <w:rFonts w:ascii="Verdana" w:hAnsi="Verdana"/>
          <w:bCs/>
        </w:rPr>
        <w:t xml:space="preserve">potvrzené </w:t>
      </w:r>
      <w:proofErr w:type="spellStart"/>
      <w:r w:rsidR="00AE320D" w:rsidRPr="00487155">
        <w:rPr>
          <w:rFonts w:ascii="Verdana" w:hAnsi="Verdana"/>
          <w:bCs/>
        </w:rPr>
        <w:t>helpdeskovým</w:t>
      </w:r>
      <w:proofErr w:type="spellEnd"/>
      <w:r w:rsidR="00AE320D" w:rsidRPr="00487155">
        <w:rPr>
          <w:rFonts w:ascii="Verdana" w:hAnsi="Verdana"/>
          <w:bCs/>
        </w:rPr>
        <w:t xml:space="preserve"> systémem poskytovatele.</w:t>
      </w:r>
    </w:p>
    <w:p w14:paraId="6CFEEA9A" w14:textId="77777777" w:rsidR="00AE320D" w:rsidRDefault="00AE320D" w:rsidP="00AE320D">
      <w:pPr>
        <w:ind w:left="644"/>
        <w:jc w:val="both"/>
        <w:rPr>
          <w:rFonts w:ascii="Verdana" w:hAnsi="Verdana"/>
          <w:bCs/>
        </w:rPr>
      </w:pPr>
    </w:p>
    <w:p w14:paraId="0A7AFDB9" w14:textId="77777777" w:rsidR="00AE320D" w:rsidRDefault="00AE320D" w:rsidP="00ED0EB5">
      <w:pPr>
        <w:numPr>
          <w:ilvl w:val="0"/>
          <w:numId w:val="40"/>
        </w:numPr>
        <w:jc w:val="both"/>
        <w:rPr>
          <w:rFonts w:ascii="Verdana" w:hAnsi="Verdana"/>
          <w:bCs/>
        </w:rPr>
      </w:pPr>
      <w:r w:rsidRPr="00AE320D">
        <w:rPr>
          <w:rFonts w:ascii="Verdana" w:hAnsi="Verdana"/>
          <w:bCs/>
        </w:rPr>
        <w:t>Objednatel</w:t>
      </w:r>
      <w:r w:rsidR="00ED0EB5" w:rsidRPr="00AE320D">
        <w:rPr>
          <w:rFonts w:ascii="Verdana" w:hAnsi="Verdana"/>
          <w:bCs/>
        </w:rPr>
        <w:t xml:space="preserve"> může hlásit poruchy nebo anomálie zákaznické podpoře </w:t>
      </w:r>
      <w:r w:rsidRPr="00AE320D">
        <w:rPr>
          <w:rFonts w:ascii="Verdana" w:hAnsi="Verdana"/>
          <w:bCs/>
        </w:rPr>
        <w:t>poskytovatele</w:t>
      </w:r>
      <w:r w:rsidR="00ED0EB5" w:rsidRPr="00AE320D">
        <w:rPr>
          <w:rFonts w:ascii="Verdana" w:hAnsi="Verdana"/>
          <w:bCs/>
        </w:rPr>
        <w:t xml:space="preserve"> 24 hodin denně.</w:t>
      </w:r>
      <w:r w:rsidRPr="00AE320D">
        <w:rPr>
          <w:rFonts w:ascii="Verdana" w:hAnsi="Verdana"/>
          <w:bCs/>
        </w:rPr>
        <w:t xml:space="preserve"> </w:t>
      </w:r>
      <w:r w:rsidR="00ED0EB5" w:rsidRPr="00AE320D">
        <w:rPr>
          <w:rFonts w:ascii="Verdana" w:hAnsi="Verdana"/>
          <w:bCs/>
        </w:rPr>
        <w:t>Každá nahlášená porucha nebo anomálie bude bez zbytečného odkladu předána technickému</w:t>
      </w:r>
      <w:r>
        <w:rPr>
          <w:rFonts w:ascii="Verdana" w:hAnsi="Verdana"/>
          <w:bCs/>
        </w:rPr>
        <w:t xml:space="preserve"> </w:t>
      </w:r>
      <w:r w:rsidR="00ED0EB5" w:rsidRPr="00AE320D">
        <w:rPr>
          <w:rFonts w:ascii="Verdana" w:hAnsi="Verdana"/>
          <w:bCs/>
        </w:rPr>
        <w:t xml:space="preserve">oddělení </w:t>
      </w:r>
      <w:r>
        <w:rPr>
          <w:rFonts w:ascii="Verdana" w:hAnsi="Verdana"/>
          <w:bCs/>
        </w:rPr>
        <w:t xml:space="preserve">poskytovatele </w:t>
      </w:r>
      <w:r w:rsidR="00ED0EB5" w:rsidRPr="00AE320D">
        <w:rPr>
          <w:rFonts w:ascii="Verdana" w:hAnsi="Verdana"/>
          <w:bCs/>
        </w:rPr>
        <w:t>v pořadí dle času přijetí.</w:t>
      </w:r>
    </w:p>
    <w:p w14:paraId="2B646BB7" w14:textId="77777777" w:rsidR="00AE320D" w:rsidRDefault="00AE320D" w:rsidP="00AE320D">
      <w:pPr>
        <w:ind w:left="644"/>
        <w:jc w:val="both"/>
        <w:rPr>
          <w:rFonts w:ascii="Verdana" w:hAnsi="Verdana"/>
          <w:bCs/>
        </w:rPr>
      </w:pPr>
    </w:p>
    <w:p w14:paraId="46850639" w14:textId="77777777" w:rsidR="004B290A" w:rsidRDefault="00ED0EB5" w:rsidP="00BC788A">
      <w:pPr>
        <w:numPr>
          <w:ilvl w:val="0"/>
          <w:numId w:val="40"/>
        </w:numPr>
        <w:jc w:val="both"/>
        <w:rPr>
          <w:rFonts w:ascii="Verdana" w:hAnsi="Verdana"/>
          <w:bCs/>
        </w:rPr>
      </w:pPr>
      <w:r w:rsidRPr="00AE320D">
        <w:rPr>
          <w:rFonts w:ascii="Verdana" w:hAnsi="Verdana"/>
          <w:bCs/>
        </w:rPr>
        <w:t xml:space="preserve">Monitorování ze strany </w:t>
      </w:r>
      <w:r w:rsidR="00AE320D" w:rsidRPr="00AE320D">
        <w:rPr>
          <w:rFonts w:ascii="Verdana" w:hAnsi="Verdana"/>
          <w:bCs/>
        </w:rPr>
        <w:t>poskytovatele</w:t>
      </w:r>
      <w:r w:rsidRPr="00AE320D">
        <w:rPr>
          <w:rFonts w:ascii="Verdana" w:hAnsi="Verdana"/>
          <w:bCs/>
        </w:rPr>
        <w:t xml:space="preserve"> je prováděno prostřednictvím specifického software, který</w:t>
      </w:r>
      <w:r w:rsidR="00AE320D" w:rsidRPr="00AE320D">
        <w:rPr>
          <w:rFonts w:ascii="Verdana" w:hAnsi="Verdana"/>
          <w:bCs/>
        </w:rPr>
        <w:t xml:space="preserve"> </w:t>
      </w:r>
      <w:r w:rsidRPr="00AE320D">
        <w:rPr>
          <w:rFonts w:ascii="Verdana" w:hAnsi="Verdana"/>
          <w:bCs/>
        </w:rPr>
        <w:t>zaznamenává a detekuje případné poruchy a anomálie a upozorňuje na ně v reálném čase</w:t>
      </w:r>
      <w:r w:rsidR="00AE320D">
        <w:rPr>
          <w:rFonts w:ascii="Verdana" w:hAnsi="Verdana"/>
          <w:bCs/>
        </w:rPr>
        <w:t xml:space="preserve"> </w:t>
      </w:r>
      <w:r w:rsidRPr="00AE320D">
        <w:rPr>
          <w:rFonts w:ascii="Verdana" w:hAnsi="Verdana"/>
          <w:bCs/>
        </w:rPr>
        <w:t>oddělení zákaznické podpory</w:t>
      </w:r>
      <w:r w:rsidR="00F56374">
        <w:rPr>
          <w:rFonts w:ascii="Verdana" w:hAnsi="Verdana"/>
          <w:bCs/>
        </w:rPr>
        <w:t>.</w:t>
      </w:r>
    </w:p>
    <w:p w14:paraId="784CA221" w14:textId="77777777" w:rsidR="00F56374" w:rsidRDefault="00F56374" w:rsidP="00F56374">
      <w:pPr>
        <w:jc w:val="both"/>
        <w:rPr>
          <w:rFonts w:ascii="Verdana" w:hAnsi="Verdana"/>
          <w:bCs/>
        </w:rPr>
      </w:pPr>
    </w:p>
    <w:p w14:paraId="2EF4BBA2" w14:textId="77777777" w:rsidR="00F56374" w:rsidRDefault="00F56374" w:rsidP="00F56374">
      <w:pPr>
        <w:jc w:val="both"/>
        <w:rPr>
          <w:rFonts w:ascii="Verdana" w:hAnsi="Verdana"/>
          <w:bCs/>
        </w:rPr>
      </w:pPr>
    </w:p>
    <w:p w14:paraId="7DCF0233" w14:textId="77777777" w:rsidR="00F56374" w:rsidRDefault="00F56374" w:rsidP="00F56374">
      <w:pPr>
        <w:jc w:val="both"/>
        <w:rPr>
          <w:rFonts w:ascii="Verdana" w:hAnsi="Verdana"/>
          <w:b/>
        </w:rPr>
      </w:pPr>
      <w:r w:rsidRPr="00F56374">
        <w:rPr>
          <w:rFonts w:ascii="Verdana" w:hAnsi="Verdana"/>
          <w:b/>
        </w:rPr>
        <w:t>6. K</w:t>
      </w:r>
      <w:r w:rsidR="00AF4A6C">
        <w:rPr>
          <w:rFonts w:ascii="Verdana" w:hAnsi="Verdana"/>
          <w:b/>
        </w:rPr>
        <w:t>ompenzace</w:t>
      </w:r>
    </w:p>
    <w:p w14:paraId="09946241" w14:textId="77777777" w:rsidR="00F56374" w:rsidRPr="00F56374" w:rsidRDefault="00F56374" w:rsidP="00F56374">
      <w:pPr>
        <w:jc w:val="both"/>
        <w:rPr>
          <w:rFonts w:ascii="Verdana" w:hAnsi="Verdana"/>
          <w:b/>
          <w:sz w:val="8"/>
          <w:szCs w:val="8"/>
        </w:rPr>
      </w:pPr>
    </w:p>
    <w:p w14:paraId="1C8A17AE" w14:textId="77777777" w:rsidR="00487155" w:rsidRDefault="00487155" w:rsidP="00487155">
      <w:pPr>
        <w:ind w:left="709" w:hanging="709"/>
        <w:jc w:val="both"/>
        <w:rPr>
          <w:rFonts w:ascii="Verdana" w:hAnsi="Verdana"/>
          <w:bCs/>
        </w:rPr>
      </w:pPr>
      <w:r>
        <w:rPr>
          <w:rFonts w:ascii="Verdana" w:hAnsi="Verdana"/>
          <w:bCs/>
        </w:rPr>
        <w:t xml:space="preserve">6.1. </w:t>
      </w:r>
      <w:r>
        <w:rPr>
          <w:rFonts w:ascii="Verdana" w:hAnsi="Verdana"/>
          <w:bCs/>
        </w:rPr>
        <w:tab/>
      </w:r>
      <w:r w:rsidR="00F56374" w:rsidRPr="00F56374">
        <w:rPr>
          <w:rFonts w:ascii="Verdana" w:hAnsi="Verdana"/>
          <w:bCs/>
        </w:rPr>
        <w:t>Ve smyslu tohoto SLA</w:t>
      </w:r>
      <w:r w:rsidR="00AF4A6C">
        <w:rPr>
          <w:rFonts w:ascii="Verdana" w:hAnsi="Verdana"/>
          <w:bCs/>
        </w:rPr>
        <w:t>, v </w:t>
      </w:r>
      <w:r w:rsidR="00AF4A6C" w:rsidRPr="00AF4A6C">
        <w:rPr>
          <w:rFonts w:ascii="Verdana" w:hAnsi="Verdana"/>
          <w:bCs/>
        </w:rPr>
        <w:t xml:space="preserve">případě že </w:t>
      </w:r>
      <w:r w:rsidR="00AF4A6C">
        <w:rPr>
          <w:rFonts w:ascii="Verdana" w:hAnsi="Verdana"/>
          <w:bCs/>
        </w:rPr>
        <w:t xml:space="preserve">skutečná </w:t>
      </w:r>
      <w:r w:rsidR="00AF4A6C" w:rsidRPr="00AF4A6C">
        <w:rPr>
          <w:rFonts w:ascii="Verdana" w:hAnsi="Verdana"/>
          <w:bCs/>
        </w:rPr>
        <w:t xml:space="preserve">dostupnost </w:t>
      </w:r>
      <w:r w:rsidR="00AF4A6C">
        <w:rPr>
          <w:rFonts w:ascii="Verdana" w:hAnsi="Verdana"/>
          <w:bCs/>
        </w:rPr>
        <w:t xml:space="preserve">Služby </w:t>
      </w:r>
      <w:r w:rsidR="00AF4A6C" w:rsidRPr="00AF4A6C">
        <w:rPr>
          <w:rFonts w:ascii="Verdana" w:hAnsi="Verdana"/>
          <w:bCs/>
        </w:rPr>
        <w:t>bude</w:t>
      </w:r>
      <w:r w:rsidR="00AF4A6C">
        <w:rPr>
          <w:rFonts w:ascii="Verdana" w:hAnsi="Verdana"/>
          <w:bCs/>
        </w:rPr>
        <w:t xml:space="preserve"> </w:t>
      </w:r>
      <w:r w:rsidR="00AF4A6C" w:rsidRPr="00AF4A6C">
        <w:rPr>
          <w:rFonts w:ascii="Verdana" w:hAnsi="Verdana"/>
          <w:bCs/>
        </w:rPr>
        <w:t>v</w:t>
      </w:r>
      <w:r w:rsidR="00AF4A6C">
        <w:rPr>
          <w:rFonts w:ascii="Verdana" w:hAnsi="Verdana"/>
          <w:bCs/>
        </w:rPr>
        <w:t xml:space="preserve"> </w:t>
      </w:r>
      <w:r w:rsidR="00AF4A6C" w:rsidRPr="00AF4A6C">
        <w:rPr>
          <w:rFonts w:ascii="Verdana" w:hAnsi="Verdana"/>
          <w:bCs/>
        </w:rPr>
        <w:t xml:space="preserve">kalendářním měsíci nižší než </w:t>
      </w:r>
      <w:r w:rsidR="00AF4A6C">
        <w:rPr>
          <w:rFonts w:ascii="Verdana" w:hAnsi="Verdana"/>
          <w:bCs/>
        </w:rPr>
        <w:t xml:space="preserve">dostupnost Služby v odst. 3 této přílohy smlouvy </w:t>
      </w:r>
      <w:r w:rsidR="00AF4A6C" w:rsidRPr="00AF4A6C">
        <w:rPr>
          <w:rFonts w:ascii="Verdana" w:hAnsi="Verdana"/>
          <w:bCs/>
        </w:rPr>
        <w:t>sjednaná</w:t>
      </w:r>
      <w:r w:rsidR="00AF4A6C">
        <w:rPr>
          <w:rFonts w:ascii="Verdana" w:hAnsi="Verdana"/>
          <w:bCs/>
        </w:rPr>
        <w:t>/uvedená</w:t>
      </w:r>
      <w:r w:rsidR="00AF4A6C" w:rsidRPr="00AF4A6C">
        <w:rPr>
          <w:rFonts w:ascii="Verdana" w:hAnsi="Verdana"/>
          <w:bCs/>
        </w:rPr>
        <w:t>, je</w:t>
      </w:r>
      <w:r w:rsidR="00AF4A6C">
        <w:rPr>
          <w:rFonts w:ascii="Verdana" w:hAnsi="Verdana"/>
          <w:bCs/>
        </w:rPr>
        <w:t xml:space="preserve"> objednatel </w:t>
      </w:r>
      <w:r w:rsidR="00AF4A6C" w:rsidRPr="00AF4A6C">
        <w:rPr>
          <w:rFonts w:ascii="Verdana" w:hAnsi="Verdana"/>
          <w:bCs/>
        </w:rPr>
        <w:t>oprávněn požadovat snížení</w:t>
      </w:r>
      <w:r w:rsidR="00AF4A6C">
        <w:rPr>
          <w:rFonts w:ascii="Verdana" w:hAnsi="Verdana"/>
          <w:bCs/>
        </w:rPr>
        <w:t xml:space="preserve">/kompenzaci </w:t>
      </w:r>
      <w:r w:rsidR="00AF4A6C" w:rsidRPr="00AF4A6C">
        <w:rPr>
          <w:rFonts w:ascii="Verdana" w:hAnsi="Verdana"/>
          <w:bCs/>
        </w:rPr>
        <w:t>měsíční</w:t>
      </w:r>
      <w:r w:rsidR="00C9386D">
        <w:rPr>
          <w:rFonts w:ascii="Verdana" w:hAnsi="Verdana"/>
          <w:bCs/>
        </w:rPr>
        <w:t>ho poplatku dle odst. 3.1. 1) a 2) této smlouvy, a to</w:t>
      </w:r>
      <w:r w:rsidR="00AF4A6C" w:rsidRPr="00AF4A6C">
        <w:rPr>
          <w:rFonts w:ascii="Verdana" w:hAnsi="Verdana"/>
          <w:bCs/>
        </w:rPr>
        <w:t xml:space="preserve"> o 1/720 za každou započatou hodinu trvání výpadku</w:t>
      </w:r>
      <w:r w:rsidR="00C9386D">
        <w:rPr>
          <w:rFonts w:ascii="Verdana" w:hAnsi="Verdana"/>
          <w:bCs/>
        </w:rPr>
        <w:t xml:space="preserve"> </w:t>
      </w:r>
      <w:r w:rsidR="00AF4A6C" w:rsidRPr="00AF4A6C">
        <w:rPr>
          <w:rFonts w:ascii="Verdana" w:hAnsi="Verdana"/>
          <w:bCs/>
        </w:rPr>
        <w:t xml:space="preserve">služby, maximálně však do výše </w:t>
      </w:r>
      <w:proofErr w:type="gramStart"/>
      <w:r w:rsidR="00AF4A6C" w:rsidRPr="00AF4A6C">
        <w:rPr>
          <w:rFonts w:ascii="Verdana" w:hAnsi="Verdana"/>
          <w:bCs/>
        </w:rPr>
        <w:t>100%</w:t>
      </w:r>
      <w:proofErr w:type="gramEnd"/>
      <w:r w:rsidR="00AF4A6C" w:rsidRPr="00AF4A6C">
        <w:rPr>
          <w:rFonts w:ascii="Verdana" w:hAnsi="Verdana"/>
          <w:bCs/>
        </w:rPr>
        <w:t xml:space="preserve"> měsíční</w:t>
      </w:r>
      <w:r w:rsidR="00C9386D">
        <w:rPr>
          <w:rFonts w:ascii="Verdana" w:hAnsi="Verdana"/>
          <w:bCs/>
        </w:rPr>
        <w:t>ho poplatku</w:t>
      </w:r>
      <w:r w:rsidR="00AF4A6C" w:rsidRPr="00AF4A6C">
        <w:rPr>
          <w:rFonts w:ascii="Verdana" w:hAnsi="Verdana"/>
          <w:bCs/>
        </w:rPr>
        <w:t xml:space="preserve">. </w:t>
      </w:r>
    </w:p>
    <w:p w14:paraId="78BB2D4C" w14:textId="77777777" w:rsidR="00487155" w:rsidRDefault="00487155" w:rsidP="00487155">
      <w:pPr>
        <w:ind w:left="709" w:hanging="709"/>
        <w:jc w:val="both"/>
        <w:rPr>
          <w:rFonts w:ascii="Verdana" w:hAnsi="Verdana"/>
          <w:bCs/>
        </w:rPr>
      </w:pPr>
    </w:p>
    <w:p w14:paraId="3FC5BA90" w14:textId="77777777" w:rsidR="00487155" w:rsidRDefault="00487155" w:rsidP="00487155">
      <w:pPr>
        <w:ind w:left="709" w:hanging="709"/>
        <w:jc w:val="both"/>
        <w:rPr>
          <w:rFonts w:ascii="Verdana" w:hAnsi="Verdana"/>
          <w:bCs/>
        </w:rPr>
      </w:pPr>
      <w:r>
        <w:rPr>
          <w:rFonts w:ascii="Verdana" w:hAnsi="Verdana"/>
          <w:bCs/>
        </w:rPr>
        <w:t xml:space="preserve">6.2. </w:t>
      </w:r>
      <w:r>
        <w:rPr>
          <w:rFonts w:ascii="Verdana" w:hAnsi="Verdana"/>
          <w:bCs/>
        </w:rPr>
        <w:tab/>
      </w:r>
      <w:r w:rsidR="00AF4A6C" w:rsidRPr="00AF4A6C">
        <w:rPr>
          <w:rFonts w:ascii="Verdana" w:hAnsi="Verdana"/>
          <w:bCs/>
        </w:rPr>
        <w:t>Požadavek na snížení</w:t>
      </w:r>
      <w:r w:rsidR="00C9386D">
        <w:rPr>
          <w:rFonts w:ascii="Verdana" w:hAnsi="Verdana"/>
          <w:bCs/>
        </w:rPr>
        <w:t>/kompenzaci</w:t>
      </w:r>
      <w:r w:rsidR="00AF4A6C" w:rsidRPr="00AF4A6C">
        <w:rPr>
          <w:rFonts w:ascii="Verdana" w:hAnsi="Verdana"/>
          <w:bCs/>
        </w:rPr>
        <w:t xml:space="preserve"> měsíční</w:t>
      </w:r>
      <w:r w:rsidR="00C9386D">
        <w:rPr>
          <w:rFonts w:ascii="Verdana" w:hAnsi="Verdana"/>
          <w:bCs/>
        </w:rPr>
        <w:t>ho</w:t>
      </w:r>
      <w:r w:rsidR="00AF4A6C" w:rsidRPr="00AF4A6C">
        <w:rPr>
          <w:rFonts w:ascii="Verdana" w:hAnsi="Verdana"/>
          <w:bCs/>
        </w:rPr>
        <w:t xml:space="preserve"> </w:t>
      </w:r>
      <w:r w:rsidR="00C9386D">
        <w:rPr>
          <w:rFonts w:ascii="Verdana" w:hAnsi="Verdana"/>
          <w:bCs/>
        </w:rPr>
        <w:t xml:space="preserve">poplatku </w:t>
      </w:r>
      <w:r w:rsidR="00AF4A6C" w:rsidRPr="00AF4A6C">
        <w:rPr>
          <w:rFonts w:ascii="Verdana" w:hAnsi="Verdana"/>
          <w:bCs/>
        </w:rPr>
        <w:t xml:space="preserve">musí objednatel uplatnit písemně nejpozději </w:t>
      </w:r>
      <w:r w:rsidR="00C9386D">
        <w:rPr>
          <w:rFonts w:ascii="Verdana" w:hAnsi="Verdana"/>
          <w:bCs/>
        </w:rPr>
        <w:t>do 1.dne</w:t>
      </w:r>
      <w:r w:rsidR="00AF4A6C" w:rsidRPr="00AF4A6C">
        <w:rPr>
          <w:rFonts w:ascii="Verdana" w:hAnsi="Verdana"/>
          <w:bCs/>
        </w:rPr>
        <w:t xml:space="preserve"> následující</w:t>
      </w:r>
      <w:r w:rsidR="00C9386D">
        <w:rPr>
          <w:rFonts w:ascii="Verdana" w:hAnsi="Verdana"/>
          <w:bCs/>
        </w:rPr>
        <w:t>ho</w:t>
      </w:r>
      <w:r w:rsidR="00AF4A6C" w:rsidRPr="00AF4A6C">
        <w:rPr>
          <w:rFonts w:ascii="Verdana" w:hAnsi="Verdana"/>
          <w:bCs/>
        </w:rPr>
        <w:t xml:space="preserve"> kalendářní</w:t>
      </w:r>
      <w:r w:rsidR="00C9386D">
        <w:rPr>
          <w:rFonts w:ascii="Verdana" w:hAnsi="Verdana"/>
          <w:bCs/>
        </w:rPr>
        <w:t>ho</w:t>
      </w:r>
      <w:r w:rsidR="00AF4A6C" w:rsidRPr="00AF4A6C">
        <w:rPr>
          <w:rFonts w:ascii="Verdana" w:hAnsi="Verdana"/>
          <w:bCs/>
        </w:rPr>
        <w:t xml:space="preserve"> měsíc</w:t>
      </w:r>
      <w:r w:rsidR="00C9386D">
        <w:rPr>
          <w:rFonts w:ascii="Verdana" w:hAnsi="Verdana"/>
          <w:bCs/>
        </w:rPr>
        <w:t>e</w:t>
      </w:r>
      <w:r w:rsidR="00AF4A6C" w:rsidRPr="00AF4A6C">
        <w:rPr>
          <w:rFonts w:ascii="Verdana" w:hAnsi="Verdana"/>
          <w:bCs/>
        </w:rPr>
        <w:t xml:space="preserve">, </w:t>
      </w:r>
      <w:r w:rsidR="00C9386D">
        <w:rPr>
          <w:rFonts w:ascii="Verdana" w:hAnsi="Verdana"/>
          <w:bCs/>
        </w:rPr>
        <w:t xml:space="preserve">po kalendářním měsíci, za který </w:t>
      </w:r>
      <w:r w:rsidR="001A309F">
        <w:rPr>
          <w:rFonts w:ascii="Verdana" w:hAnsi="Verdana"/>
          <w:bCs/>
        </w:rPr>
        <w:t>snížení/kompenzaci žádá, j</w:t>
      </w:r>
      <w:r w:rsidR="00AF4A6C" w:rsidRPr="00AF4A6C">
        <w:rPr>
          <w:rFonts w:ascii="Verdana" w:hAnsi="Verdana"/>
          <w:bCs/>
        </w:rPr>
        <w:t>inak tento náro</w:t>
      </w:r>
      <w:r w:rsidR="001A309F">
        <w:rPr>
          <w:rFonts w:ascii="Verdana" w:hAnsi="Verdana"/>
          <w:bCs/>
        </w:rPr>
        <w:t xml:space="preserve">k </w:t>
      </w:r>
      <w:r w:rsidR="00AF4A6C" w:rsidRPr="00AF4A6C">
        <w:rPr>
          <w:rFonts w:ascii="Verdana" w:hAnsi="Verdana"/>
          <w:bCs/>
        </w:rPr>
        <w:t xml:space="preserve">zaniká. </w:t>
      </w:r>
    </w:p>
    <w:p w14:paraId="1F930D31" w14:textId="77777777" w:rsidR="00487155" w:rsidRDefault="00487155" w:rsidP="00487155">
      <w:pPr>
        <w:ind w:left="709" w:hanging="709"/>
        <w:jc w:val="both"/>
        <w:rPr>
          <w:rFonts w:ascii="Verdana" w:hAnsi="Verdana"/>
          <w:bCs/>
        </w:rPr>
      </w:pPr>
    </w:p>
    <w:p w14:paraId="676DD356" w14:textId="33B31E46" w:rsidR="00A33FF6" w:rsidRDefault="00487155" w:rsidP="00A33FF6">
      <w:pPr>
        <w:ind w:left="709" w:hanging="709"/>
        <w:jc w:val="both"/>
        <w:rPr>
          <w:rFonts w:ascii="Verdana" w:hAnsi="Verdana"/>
          <w:bCs/>
        </w:rPr>
      </w:pPr>
      <w:r>
        <w:rPr>
          <w:rFonts w:ascii="Verdana" w:hAnsi="Verdana"/>
          <w:bCs/>
        </w:rPr>
        <w:t>6.3.</w:t>
      </w:r>
      <w:r>
        <w:rPr>
          <w:rFonts w:ascii="Verdana" w:hAnsi="Verdana"/>
          <w:bCs/>
        </w:rPr>
        <w:tab/>
      </w:r>
      <w:r w:rsidR="00AF4A6C" w:rsidRPr="00AF4A6C">
        <w:rPr>
          <w:rFonts w:ascii="Verdana" w:hAnsi="Verdana"/>
          <w:bCs/>
        </w:rPr>
        <w:t xml:space="preserve">Dobou trvání výpadku se rozumí doba od </w:t>
      </w:r>
      <w:r w:rsidR="001A309F">
        <w:rPr>
          <w:rFonts w:ascii="Verdana" w:hAnsi="Verdana"/>
          <w:bCs/>
        </w:rPr>
        <w:t>nahlášení výpadku Služby</w:t>
      </w:r>
      <w:r w:rsidR="001A309F" w:rsidRPr="00AE320D">
        <w:rPr>
          <w:rFonts w:ascii="Verdana" w:hAnsi="Verdana"/>
          <w:bCs/>
        </w:rPr>
        <w:t xml:space="preserve"> do </w:t>
      </w:r>
      <w:proofErr w:type="spellStart"/>
      <w:r w:rsidR="001A309F" w:rsidRPr="00AE320D">
        <w:rPr>
          <w:rFonts w:ascii="Verdana" w:hAnsi="Verdana"/>
          <w:bCs/>
        </w:rPr>
        <w:t>helpdeskového</w:t>
      </w:r>
      <w:proofErr w:type="spellEnd"/>
      <w:r w:rsidR="001A309F" w:rsidRPr="00AE320D">
        <w:rPr>
          <w:rFonts w:ascii="Verdana" w:hAnsi="Verdana"/>
          <w:bCs/>
        </w:rPr>
        <w:t xml:space="preserve"> systému poskytovatele </w:t>
      </w:r>
      <w:r w:rsidR="008260BC">
        <w:rPr>
          <w:rFonts w:ascii="Verdana" w:hAnsi="Verdana" w:cs="Arial"/>
          <w:bCs/>
        </w:rPr>
        <w:t>XXXXXXXXXX</w:t>
      </w:r>
      <w:bookmarkStart w:id="4" w:name="_GoBack"/>
      <w:bookmarkEnd w:id="4"/>
      <w:r w:rsidR="001A309F">
        <w:rPr>
          <w:rFonts w:ascii="Verdana" w:hAnsi="Verdana"/>
          <w:bCs/>
        </w:rPr>
        <w:t xml:space="preserve"> po ukončení </w:t>
      </w:r>
      <w:r>
        <w:rPr>
          <w:rFonts w:ascii="Verdana" w:hAnsi="Verdana"/>
          <w:bCs/>
        </w:rPr>
        <w:t>výpadku Služby</w:t>
      </w:r>
      <w:r w:rsidR="001A309F">
        <w:rPr>
          <w:rFonts w:ascii="Verdana" w:hAnsi="Verdana"/>
          <w:bCs/>
        </w:rPr>
        <w:t>.</w:t>
      </w:r>
    </w:p>
    <w:p w14:paraId="7B516F78" w14:textId="77777777" w:rsidR="00BA4A9C" w:rsidRDefault="00BA4A9C" w:rsidP="00BA4A9C">
      <w:pPr>
        <w:ind w:left="709" w:hanging="709"/>
        <w:jc w:val="both"/>
        <w:rPr>
          <w:rFonts w:ascii="Verdana" w:hAnsi="Verdana"/>
          <w:bCs/>
        </w:rPr>
      </w:pPr>
    </w:p>
    <w:p w14:paraId="7E2E37A4" w14:textId="77777777" w:rsidR="00BA4A9C" w:rsidRDefault="00BA4A9C" w:rsidP="00BA4A9C">
      <w:pPr>
        <w:ind w:left="709" w:hanging="709"/>
        <w:jc w:val="both"/>
        <w:rPr>
          <w:rFonts w:ascii="Verdana" w:hAnsi="Verdana"/>
          <w:bCs/>
        </w:rPr>
      </w:pPr>
      <w:r>
        <w:rPr>
          <w:rFonts w:ascii="Verdana" w:hAnsi="Verdana"/>
          <w:bCs/>
        </w:rPr>
        <w:t>6.4.</w:t>
      </w:r>
      <w:r>
        <w:rPr>
          <w:rFonts w:ascii="Verdana" w:hAnsi="Verdana"/>
          <w:bCs/>
        </w:rPr>
        <w:tab/>
      </w:r>
      <w:r w:rsidRPr="00AF4A6C">
        <w:rPr>
          <w:rFonts w:ascii="Verdana" w:hAnsi="Verdana"/>
          <w:bCs/>
        </w:rPr>
        <w:t xml:space="preserve">Částka, o kterou má být snížen měsíční </w:t>
      </w:r>
      <w:r>
        <w:rPr>
          <w:rFonts w:ascii="Verdana" w:hAnsi="Verdana"/>
          <w:bCs/>
        </w:rPr>
        <w:t>poplatek</w:t>
      </w:r>
      <w:r w:rsidRPr="00AF4A6C">
        <w:rPr>
          <w:rFonts w:ascii="Verdana" w:hAnsi="Verdana"/>
          <w:bCs/>
        </w:rPr>
        <w:t>, bude odečtena od nejbližší</w:t>
      </w:r>
      <w:r>
        <w:rPr>
          <w:rFonts w:ascii="Verdana" w:hAnsi="Verdana"/>
          <w:bCs/>
        </w:rPr>
        <w:t xml:space="preserve">ho </w:t>
      </w:r>
      <w:r w:rsidRPr="00AF4A6C">
        <w:rPr>
          <w:rFonts w:ascii="Verdana" w:hAnsi="Verdana"/>
          <w:bCs/>
        </w:rPr>
        <w:t>následující</w:t>
      </w:r>
      <w:r>
        <w:rPr>
          <w:rFonts w:ascii="Verdana" w:hAnsi="Verdana"/>
          <w:bCs/>
        </w:rPr>
        <w:t>ho</w:t>
      </w:r>
      <w:r w:rsidRPr="00AF4A6C">
        <w:rPr>
          <w:rFonts w:ascii="Verdana" w:hAnsi="Verdana"/>
          <w:bCs/>
        </w:rPr>
        <w:t xml:space="preserve"> měsíční</w:t>
      </w:r>
      <w:r>
        <w:rPr>
          <w:rFonts w:ascii="Verdana" w:hAnsi="Verdana"/>
          <w:bCs/>
        </w:rPr>
        <w:t>ho</w:t>
      </w:r>
      <w:r w:rsidRPr="00AF4A6C">
        <w:rPr>
          <w:rFonts w:ascii="Verdana" w:hAnsi="Verdana"/>
          <w:bCs/>
        </w:rPr>
        <w:t xml:space="preserve"> </w:t>
      </w:r>
      <w:r>
        <w:rPr>
          <w:rFonts w:ascii="Verdana" w:hAnsi="Verdana"/>
          <w:bCs/>
        </w:rPr>
        <w:t>poplatku</w:t>
      </w:r>
      <w:r w:rsidRPr="00AF4A6C">
        <w:rPr>
          <w:rFonts w:ascii="Verdana" w:hAnsi="Verdana"/>
          <w:bCs/>
        </w:rPr>
        <w:t xml:space="preserve"> fakturované</w:t>
      </w:r>
      <w:r>
        <w:rPr>
          <w:rFonts w:ascii="Verdana" w:hAnsi="Verdana"/>
          <w:bCs/>
        </w:rPr>
        <w:t>ho</w:t>
      </w:r>
      <w:r w:rsidRPr="00AF4A6C">
        <w:rPr>
          <w:rFonts w:ascii="Verdana" w:hAnsi="Verdana"/>
          <w:bCs/>
        </w:rPr>
        <w:t xml:space="preserve"> poskytovatele</w:t>
      </w:r>
      <w:r>
        <w:rPr>
          <w:rFonts w:ascii="Verdana" w:hAnsi="Verdana"/>
          <w:bCs/>
        </w:rPr>
        <w:t>m</w:t>
      </w:r>
      <w:r w:rsidRPr="00AF4A6C">
        <w:rPr>
          <w:rFonts w:ascii="Verdana" w:hAnsi="Verdana"/>
          <w:bCs/>
        </w:rPr>
        <w:t>.</w:t>
      </w:r>
    </w:p>
    <w:p w14:paraId="4E1981E4" w14:textId="77777777" w:rsidR="00BA4A9C" w:rsidRDefault="00BA4A9C" w:rsidP="00A33FF6">
      <w:pPr>
        <w:ind w:left="709" w:hanging="709"/>
        <w:jc w:val="both"/>
        <w:rPr>
          <w:rFonts w:ascii="Verdana" w:hAnsi="Verdana"/>
          <w:bCs/>
        </w:rPr>
      </w:pPr>
    </w:p>
    <w:p w14:paraId="4398F6A6" w14:textId="77777777" w:rsidR="002C149D" w:rsidRPr="002C149D" w:rsidRDefault="002C149D" w:rsidP="002C149D">
      <w:pPr>
        <w:ind w:left="709" w:hanging="709"/>
        <w:jc w:val="both"/>
        <w:rPr>
          <w:rFonts w:ascii="Verdana" w:hAnsi="Verdana"/>
          <w:b/>
        </w:rPr>
      </w:pPr>
      <w:r w:rsidRPr="002C149D">
        <w:rPr>
          <w:rFonts w:ascii="Verdana" w:hAnsi="Verdana"/>
          <w:b/>
        </w:rPr>
        <w:t xml:space="preserve">7. Omezení použitelnosti SLA </w:t>
      </w:r>
    </w:p>
    <w:p w14:paraId="5E3B0A95" w14:textId="77777777" w:rsidR="002C149D" w:rsidRDefault="002C149D" w:rsidP="002C149D">
      <w:pPr>
        <w:ind w:left="709" w:hanging="709"/>
        <w:jc w:val="both"/>
        <w:rPr>
          <w:rFonts w:ascii="Verdana" w:hAnsi="Verdana"/>
          <w:bCs/>
        </w:rPr>
      </w:pPr>
    </w:p>
    <w:p w14:paraId="1A11CC86" w14:textId="77777777" w:rsidR="002C149D" w:rsidRPr="002C149D" w:rsidRDefault="002C149D" w:rsidP="002C149D">
      <w:pPr>
        <w:jc w:val="both"/>
        <w:rPr>
          <w:rFonts w:ascii="Verdana" w:hAnsi="Verdana"/>
          <w:bCs/>
        </w:rPr>
      </w:pPr>
      <w:r>
        <w:rPr>
          <w:rFonts w:ascii="Verdana" w:hAnsi="Verdana"/>
          <w:bCs/>
        </w:rPr>
        <w:t>Objednatel</w:t>
      </w:r>
      <w:r w:rsidRPr="002C149D">
        <w:rPr>
          <w:rFonts w:ascii="Verdana" w:hAnsi="Verdana"/>
          <w:bCs/>
        </w:rPr>
        <w:t xml:space="preserve"> nemá nárok na kompenzaci stanovenou v SLA v</w:t>
      </w:r>
      <w:r>
        <w:rPr>
          <w:rFonts w:ascii="Verdana" w:hAnsi="Verdana"/>
          <w:bCs/>
        </w:rPr>
        <w:t> </w:t>
      </w:r>
      <w:r w:rsidRPr="002C149D">
        <w:rPr>
          <w:rFonts w:ascii="Verdana" w:hAnsi="Verdana"/>
          <w:bCs/>
        </w:rPr>
        <w:t>případě</w:t>
      </w:r>
      <w:r>
        <w:rPr>
          <w:rFonts w:ascii="Verdana" w:hAnsi="Verdana"/>
          <w:bCs/>
        </w:rPr>
        <w:t>,</w:t>
      </w:r>
      <w:r w:rsidRPr="002C149D">
        <w:rPr>
          <w:rFonts w:ascii="Verdana" w:hAnsi="Verdana"/>
          <w:bCs/>
        </w:rPr>
        <w:t xml:space="preserve"> kdy nefunkčnos</w:t>
      </w:r>
      <w:r>
        <w:rPr>
          <w:rFonts w:ascii="Verdana" w:hAnsi="Verdana"/>
          <w:bCs/>
        </w:rPr>
        <w:t xml:space="preserve">t </w:t>
      </w:r>
      <w:r w:rsidRPr="002C149D">
        <w:rPr>
          <w:rFonts w:ascii="Verdana" w:hAnsi="Verdana"/>
          <w:bCs/>
        </w:rPr>
        <w:t>byla způsobena</w:t>
      </w:r>
      <w:r>
        <w:rPr>
          <w:rFonts w:ascii="Verdana" w:hAnsi="Verdana"/>
          <w:bCs/>
        </w:rPr>
        <w:t xml:space="preserve"> </w:t>
      </w:r>
      <w:r w:rsidRPr="002C149D">
        <w:rPr>
          <w:rFonts w:ascii="Verdana" w:hAnsi="Verdana"/>
          <w:bCs/>
        </w:rPr>
        <w:t>za následujících podmínek</w:t>
      </w:r>
      <w:r>
        <w:rPr>
          <w:rFonts w:ascii="Verdana" w:hAnsi="Verdana"/>
          <w:bCs/>
        </w:rPr>
        <w:t>:</w:t>
      </w:r>
    </w:p>
    <w:p w14:paraId="37DFF4B7" w14:textId="77777777" w:rsidR="002C149D" w:rsidRDefault="002C149D" w:rsidP="002C149D">
      <w:pPr>
        <w:ind w:left="709" w:hanging="709"/>
        <w:jc w:val="both"/>
        <w:rPr>
          <w:rFonts w:ascii="Verdana" w:hAnsi="Verdana"/>
          <w:bCs/>
        </w:rPr>
      </w:pPr>
    </w:p>
    <w:p w14:paraId="25BBE7A0" w14:textId="77777777" w:rsidR="002C149D" w:rsidRDefault="002C149D" w:rsidP="002C149D">
      <w:pPr>
        <w:numPr>
          <w:ilvl w:val="0"/>
          <w:numId w:val="43"/>
        </w:numPr>
        <w:ind w:left="709"/>
        <w:jc w:val="both"/>
        <w:rPr>
          <w:rFonts w:ascii="Verdana" w:hAnsi="Verdana"/>
          <w:bCs/>
        </w:rPr>
      </w:pPr>
      <w:r w:rsidRPr="002C149D">
        <w:rPr>
          <w:rFonts w:ascii="Verdana" w:hAnsi="Verdana"/>
          <w:bCs/>
        </w:rPr>
        <w:t xml:space="preserve">události způsobené vyšší mocí, které objektivně znemožňují pracovníkům </w:t>
      </w:r>
      <w:r>
        <w:rPr>
          <w:rFonts w:ascii="Verdana" w:hAnsi="Verdana"/>
          <w:bCs/>
        </w:rPr>
        <w:t>poskytovatele</w:t>
      </w:r>
      <w:r w:rsidRPr="002C149D">
        <w:rPr>
          <w:rFonts w:ascii="Verdana" w:hAnsi="Verdana"/>
          <w:bCs/>
        </w:rPr>
        <w:t xml:space="preserve"> zasáhnout</w:t>
      </w:r>
      <w:r>
        <w:rPr>
          <w:rFonts w:ascii="Verdana" w:hAnsi="Verdana"/>
          <w:bCs/>
        </w:rPr>
        <w:t xml:space="preserve"> </w:t>
      </w:r>
      <w:r w:rsidRPr="002C149D">
        <w:rPr>
          <w:rFonts w:ascii="Verdana" w:hAnsi="Verdana"/>
          <w:bCs/>
        </w:rPr>
        <w:t>pro zajištění smluvně stanovených činností (mezi které patří, ale nejenom: stávky a manifestace,</w:t>
      </w:r>
      <w:r>
        <w:rPr>
          <w:rFonts w:ascii="Verdana" w:hAnsi="Verdana"/>
          <w:bCs/>
        </w:rPr>
        <w:t xml:space="preserve"> </w:t>
      </w:r>
      <w:r w:rsidRPr="002C149D">
        <w:rPr>
          <w:rFonts w:ascii="Verdana" w:hAnsi="Verdana"/>
          <w:bCs/>
        </w:rPr>
        <w:t>které zablokují veřejné komunikace; silniční nehody; války a teroristické útoky; přírodní katastrofy</w:t>
      </w:r>
      <w:r>
        <w:rPr>
          <w:rFonts w:ascii="Verdana" w:hAnsi="Verdana"/>
          <w:bCs/>
        </w:rPr>
        <w:t xml:space="preserve"> </w:t>
      </w:r>
      <w:r w:rsidRPr="002C149D">
        <w:rPr>
          <w:rFonts w:ascii="Verdana" w:hAnsi="Verdana"/>
          <w:bCs/>
        </w:rPr>
        <w:t>jako záplavy, bouře, vichřice atd.);</w:t>
      </w:r>
    </w:p>
    <w:p w14:paraId="34B1A21E" w14:textId="77777777" w:rsidR="007501BB" w:rsidRDefault="002C149D" w:rsidP="00BC788A">
      <w:pPr>
        <w:numPr>
          <w:ilvl w:val="0"/>
          <w:numId w:val="43"/>
        </w:numPr>
        <w:ind w:left="709" w:hanging="709"/>
        <w:jc w:val="both"/>
        <w:rPr>
          <w:rFonts w:ascii="Verdana" w:hAnsi="Verdana"/>
          <w:bCs/>
        </w:rPr>
      </w:pPr>
      <w:r w:rsidRPr="007501BB">
        <w:rPr>
          <w:rFonts w:ascii="Verdana" w:hAnsi="Verdana"/>
          <w:bCs/>
        </w:rPr>
        <w:t xml:space="preserve">mimořádné zásahy, které je nutné na základě úsudku </w:t>
      </w:r>
      <w:r w:rsidR="007501BB" w:rsidRPr="007501BB">
        <w:rPr>
          <w:rFonts w:ascii="Verdana" w:hAnsi="Verdana"/>
          <w:bCs/>
        </w:rPr>
        <w:t>poskytovatele</w:t>
      </w:r>
      <w:r w:rsidRPr="007501BB">
        <w:rPr>
          <w:rFonts w:ascii="Verdana" w:hAnsi="Verdana"/>
          <w:bCs/>
        </w:rPr>
        <w:t xml:space="preserve"> provést urgentně za účelem</w:t>
      </w:r>
      <w:r w:rsidR="007501BB" w:rsidRPr="007501BB">
        <w:rPr>
          <w:rFonts w:ascii="Verdana" w:hAnsi="Verdana"/>
          <w:bCs/>
        </w:rPr>
        <w:t xml:space="preserve"> </w:t>
      </w:r>
      <w:r w:rsidRPr="007501BB">
        <w:rPr>
          <w:rFonts w:ascii="Verdana" w:hAnsi="Verdana"/>
          <w:bCs/>
        </w:rPr>
        <w:t xml:space="preserve">předcházení nebezpečí, která by mohla ohrozit bezpečnost a/nebo stabilitu a/nebo integritu </w:t>
      </w:r>
      <w:r w:rsidR="007501BB" w:rsidRPr="007501BB">
        <w:rPr>
          <w:rFonts w:ascii="Verdana" w:hAnsi="Verdana"/>
          <w:bCs/>
        </w:rPr>
        <w:t xml:space="preserve">„Centrálního </w:t>
      </w:r>
      <w:proofErr w:type="spellStart"/>
      <w:r w:rsidR="007501BB" w:rsidRPr="007501BB">
        <w:rPr>
          <w:rFonts w:ascii="Verdana" w:hAnsi="Verdana"/>
          <w:bCs/>
        </w:rPr>
        <w:t>cloudového</w:t>
      </w:r>
      <w:proofErr w:type="spellEnd"/>
      <w:r w:rsidR="007501BB" w:rsidRPr="007501BB">
        <w:rPr>
          <w:rFonts w:ascii="Verdana" w:hAnsi="Verdana"/>
          <w:bCs/>
        </w:rPr>
        <w:t xml:space="preserve"> prostředí </w:t>
      </w:r>
      <w:proofErr w:type="spellStart"/>
      <w:r w:rsidR="007501BB" w:rsidRPr="007501BB">
        <w:rPr>
          <w:rFonts w:ascii="Verdana" w:hAnsi="Verdana"/>
          <w:b/>
          <w:i/>
          <w:iCs/>
        </w:rPr>
        <w:t>LINmobile</w:t>
      </w:r>
      <w:proofErr w:type="spellEnd"/>
      <w:r w:rsidR="007501BB" w:rsidRPr="007501BB">
        <w:rPr>
          <w:rFonts w:ascii="Verdana" w:hAnsi="Verdana"/>
          <w:bCs/>
        </w:rPr>
        <w:t>“ vytvořeného a alokovaného pro objednatele</w:t>
      </w:r>
      <w:r w:rsidRPr="007501BB">
        <w:rPr>
          <w:rFonts w:ascii="Verdana" w:hAnsi="Verdana"/>
          <w:bCs/>
        </w:rPr>
        <w:t xml:space="preserve"> anebo v ní obsažená data a/nebo informace.</w:t>
      </w:r>
      <w:r w:rsidR="007501BB" w:rsidRPr="007501BB">
        <w:rPr>
          <w:rFonts w:ascii="Verdana" w:hAnsi="Verdana"/>
          <w:bCs/>
        </w:rPr>
        <w:t xml:space="preserve"> </w:t>
      </w:r>
      <w:r w:rsidRPr="007501BB">
        <w:rPr>
          <w:rFonts w:ascii="Verdana" w:hAnsi="Verdana"/>
          <w:bCs/>
        </w:rPr>
        <w:t xml:space="preserve">Případné provedení těchto zásahů bude oznámeno </w:t>
      </w:r>
      <w:r w:rsidR="007501BB" w:rsidRPr="007501BB">
        <w:rPr>
          <w:rFonts w:ascii="Verdana" w:hAnsi="Verdana"/>
          <w:bCs/>
        </w:rPr>
        <w:t>objednateli</w:t>
      </w:r>
      <w:r w:rsidRPr="007501BB">
        <w:rPr>
          <w:rFonts w:ascii="Verdana" w:hAnsi="Verdana"/>
          <w:bCs/>
        </w:rPr>
        <w:t xml:space="preserve"> prostřednictvím e</w:t>
      </w:r>
      <w:r w:rsidR="007501BB" w:rsidRPr="007501BB">
        <w:rPr>
          <w:rFonts w:ascii="Verdana" w:hAnsi="Verdana"/>
          <w:bCs/>
        </w:rPr>
        <w:t>-</w:t>
      </w:r>
      <w:r w:rsidRPr="007501BB">
        <w:rPr>
          <w:rFonts w:ascii="Verdana" w:hAnsi="Verdana"/>
          <w:bCs/>
        </w:rPr>
        <w:t>mailu odeslaného</w:t>
      </w:r>
      <w:r w:rsidR="007501BB" w:rsidRPr="007501BB">
        <w:rPr>
          <w:rFonts w:ascii="Verdana" w:hAnsi="Verdana"/>
          <w:bCs/>
        </w:rPr>
        <w:t xml:space="preserve"> na e-mailovou adresu oprávněné osoby uvedenou v příloze č.4 této smlouvy,</w:t>
      </w:r>
      <w:r w:rsidRPr="007501BB">
        <w:rPr>
          <w:rFonts w:ascii="Verdana" w:hAnsi="Verdana"/>
          <w:bCs/>
        </w:rPr>
        <w:t xml:space="preserve"> s předstihem menším než 48 hodin nebo</w:t>
      </w:r>
      <w:r w:rsidR="007501BB" w:rsidRPr="007501BB">
        <w:rPr>
          <w:rFonts w:ascii="Verdana" w:hAnsi="Verdana"/>
          <w:bCs/>
        </w:rPr>
        <w:t xml:space="preserve"> </w:t>
      </w:r>
      <w:r w:rsidRPr="007501BB">
        <w:rPr>
          <w:rFonts w:ascii="Verdana" w:hAnsi="Verdana"/>
          <w:bCs/>
        </w:rPr>
        <w:t>současně se zahájením předmětných zásahů anebo jakmile to bude možné;</w:t>
      </w:r>
    </w:p>
    <w:p w14:paraId="1DA52D32" w14:textId="77777777" w:rsidR="007501BB" w:rsidRDefault="007501BB" w:rsidP="007501BB">
      <w:pPr>
        <w:ind w:left="709"/>
        <w:jc w:val="both"/>
        <w:rPr>
          <w:rFonts w:ascii="Verdana" w:hAnsi="Verdana"/>
          <w:bCs/>
        </w:rPr>
      </w:pPr>
    </w:p>
    <w:p w14:paraId="64C397E6" w14:textId="77777777" w:rsidR="0015195A" w:rsidRDefault="002C149D" w:rsidP="00BC788A">
      <w:pPr>
        <w:numPr>
          <w:ilvl w:val="0"/>
          <w:numId w:val="43"/>
        </w:numPr>
        <w:ind w:left="709" w:hanging="709"/>
        <w:jc w:val="both"/>
        <w:rPr>
          <w:rFonts w:ascii="Verdana" w:hAnsi="Verdana"/>
          <w:bCs/>
        </w:rPr>
      </w:pPr>
      <w:r w:rsidRPr="007501BB">
        <w:rPr>
          <w:rFonts w:ascii="Verdana" w:hAnsi="Verdana"/>
          <w:bCs/>
        </w:rPr>
        <w:t xml:space="preserve">nedostupnost nebo zablokování </w:t>
      </w:r>
      <w:r w:rsidR="007501BB" w:rsidRPr="007501BB">
        <w:rPr>
          <w:rFonts w:ascii="Verdana" w:hAnsi="Verdana"/>
          <w:bCs/>
        </w:rPr>
        <w:t xml:space="preserve">„Centrálního </w:t>
      </w:r>
      <w:proofErr w:type="spellStart"/>
      <w:r w:rsidR="007501BB" w:rsidRPr="007501BB">
        <w:rPr>
          <w:rFonts w:ascii="Verdana" w:hAnsi="Verdana"/>
          <w:bCs/>
        </w:rPr>
        <w:t>cloudového</w:t>
      </w:r>
      <w:proofErr w:type="spellEnd"/>
      <w:r w:rsidR="007501BB" w:rsidRPr="007501BB">
        <w:rPr>
          <w:rFonts w:ascii="Verdana" w:hAnsi="Verdana"/>
          <w:bCs/>
        </w:rPr>
        <w:t xml:space="preserve"> prostředí </w:t>
      </w:r>
      <w:proofErr w:type="spellStart"/>
      <w:r w:rsidR="007501BB" w:rsidRPr="007501BB">
        <w:rPr>
          <w:rFonts w:ascii="Verdana" w:hAnsi="Verdana"/>
          <w:b/>
          <w:i/>
          <w:iCs/>
        </w:rPr>
        <w:t>LINmobile</w:t>
      </w:r>
      <w:proofErr w:type="spellEnd"/>
      <w:r w:rsidR="007501BB" w:rsidRPr="007501BB">
        <w:rPr>
          <w:rFonts w:ascii="Verdana" w:hAnsi="Verdana"/>
          <w:bCs/>
        </w:rPr>
        <w:t xml:space="preserve">“ vytvořeného a alokovaného pro objednatele </w:t>
      </w:r>
      <w:r w:rsidRPr="007501BB">
        <w:rPr>
          <w:rFonts w:ascii="Verdana" w:hAnsi="Verdana"/>
          <w:bCs/>
        </w:rPr>
        <w:t xml:space="preserve">způsobené: </w:t>
      </w:r>
    </w:p>
    <w:p w14:paraId="3EA7505C" w14:textId="77777777" w:rsidR="0015195A" w:rsidRDefault="0015195A" w:rsidP="0015195A">
      <w:pPr>
        <w:numPr>
          <w:ilvl w:val="0"/>
          <w:numId w:val="44"/>
        </w:numPr>
        <w:ind w:left="1276" w:hanging="425"/>
        <w:jc w:val="both"/>
        <w:rPr>
          <w:rFonts w:ascii="Verdana" w:hAnsi="Verdana"/>
          <w:bCs/>
        </w:rPr>
      </w:pPr>
      <w:r w:rsidRPr="0015195A">
        <w:rPr>
          <w:rFonts w:ascii="Verdana" w:hAnsi="Verdana"/>
          <w:bCs/>
        </w:rPr>
        <w:t>nesprávným používáním, nesprávnou konfigurací, které</w:t>
      </w:r>
      <w:r>
        <w:rPr>
          <w:rFonts w:ascii="Verdana" w:hAnsi="Verdana"/>
          <w:bCs/>
        </w:rPr>
        <w:t xml:space="preserve"> </w:t>
      </w:r>
      <w:r w:rsidRPr="0015195A">
        <w:rPr>
          <w:rFonts w:ascii="Verdana" w:hAnsi="Verdana"/>
          <w:bCs/>
        </w:rPr>
        <w:t xml:space="preserve">úmyslně nebo neúmyslně provede </w:t>
      </w:r>
      <w:r>
        <w:rPr>
          <w:rFonts w:ascii="Verdana" w:hAnsi="Verdana"/>
          <w:bCs/>
        </w:rPr>
        <w:t>objednatel</w:t>
      </w:r>
      <w:r>
        <w:rPr>
          <w:rFonts w:ascii="Verdana" w:hAnsi="Verdana"/>
          <w:bCs/>
          <w:lang w:val="en-US"/>
        </w:rPr>
        <w:t>;</w:t>
      </w:r>
    </w:p>
    <w:p w14:paraId="33C2B24A" w14:textId="77777777" w:rsidR="0015195A" w:rsidRDefault="0015195A" w:rsidP="0015195A">
      <w:pPr>
        <w:numPr>
          <w:ilvl w:val="0"/>
          <w:numId w:val="44"/>
        </w:numPr>
        <w:ind w:left="1276" w:hanging="425"/>
        <w:jc w:val="both"/>
        <w:rPr>
          <w:rFonts w:ascii="Verdana" w:hAnsi="Verdana"/>
          <w:bCs/>
        </w:rPr>
      </w:pPr>
      <w:r w:rsidRPr="0015195A">
        <w:rPr>
          <w:rFonts w:ascii="Verdana" w:hAnsi="Verdana"/>
          <w:bCs/>
        </w:rPr>
        <w:t>anomáliemi nebo nesprávnou funkcí operačního systému nebo aplikace poskytnutých třetími stranami;</w:t>
      </w:r>
    </w:p>
    <w:p w14:paraId="4F3E84B1" w14:textId="77777777" w:rsidR="0015195A" w:rsidRDefault="0015195A" w:rsidP="00BC788A">
      <w:pPr>
        <w:numPr>
          <w:ilvl w:val="0"/>
          <w:numId w:val="44"/>
        </w:numPr>
        <w:ind w:left="1276" w:hanging="425"/>
        <w:jc w:val="both"/>
        <w:rPr>
          <w:rFonts w:ascii="Verdana" w:hAnsi="Verdana"/>
          <w:bCs/>
        </w:rPr>
      </w:pPr>
      <w:r w:rsidRPr="0015195A">
        <w:rPr>
          <w:rFonts w:ascii="Verdana" w:hAnsi="Verdana"/>
          <w:bCs/>
        </w:rPr>
        <w:t xml:space="preserve">neplněním nebo porušením </w:t>
      </w:r>
      <w:r>
        <w:rPr>
          <w:rFonts w:ascii="Verdana" w:hAnsi="Verdana"/>
          <w:bCs/>
        </w:rPr>
        <w:t>této s</w:t>
      </w:r>
      <w:r w:rsidRPr="0015195A">
        <w:rPr>
          <w:rFonts w:ascii="Verdana" w:hAnsi="Verdana"/>
          <w:bCs/>
        </w:rPr>
        <w:t>mlouvy ze</w:t>
      </w:r>
      <w:r>
        <w:rPr>
          <w:rFonts w:ascii="Verdana" w:hAnsi="Verdana"/>
          <w:bCs/>
        </w:rPr>
        <w:t xml:space="preserve"> </w:t>
      </w:r>
      <w:r w:rsidRPr="0015195A">
        <w:rPr>
          <w:rFonts w:ascii="Verdana" w:hAnsi="Verdana"/>
          <w:bCs/>
        </w:rPr>
        <w:t xml:space="preserve">strany </w:t>
      </w:r>
      <w:r>
        <w:rPr>
          <w:rFonts w:ascii="Verdana" w:hAnsi="Verdana"/>
          <w:bCs/>
        </w:rPr>
        <w:t>objednatele</w:t>
      </w:r>
      <w:r>
        <w:rPr>
          <w:rFonts w:ascii="Verdana" w:hAnsi="Verdana"/>
          <w:bCs/>
          <w:lang w:val="en-US"/>
        </w:rPr>
        <w:t>;</w:t>
      </w:r>
    </w:p>
    <w:p w14:paraId="2C7562E7" w14:textId="77777777" w:rsidR="0015195A" w:rsidRPr="0015195A" w:rsidRDefault="0015195A" w:rsidP="0015195A">
      <w:pPr>
        <w:ind w:left="1276"/>
        <w:jc w:val="both"/>
        <w:rPr>
          <w:rFonts w:ascii="Verdana" w:hAnsi="Verdana"/>
          <w:bCs/>
        </w:rPr>
      </w:pPr>
    </w:p>
    <w:p w14:paraId="2E600146" w14:textId="77777777" w:rsidR="0015195A" w:rsidRDefault="002C149D" w:rsidP="0015195A">
      <w:pPr>
        <w:numPr>
          <w:ilvl w:val="0"/>
          <w:numId w:val="43"/>
        </w:numPr>
        <w:ind w:left="709" w:hanging="709"/>
        <w:jc w:val="both"/>
        <w:rPr>
          <w:rFonts w:ascii="Verdana" w:hAnsi="Verdana"/>
          <w:bCs/>
        </w:rPr>
      </w:pPr>
      <w:r w:rsidRPr="0015195A">
        <w:rPr>
          <w:rFonts w:ascii="Verdana" w:hAnsi="Verdana"/>
          <w:bCs/>
        </w:rPr>
        <w:t>anomálie nebo nesprávné fungování služby, tj. neprovedené nebo zpožděné odstranění nebo</w:t>
      </w:r>
      <w:r w:rsidR="0015195A" w:rsidRPr="0015195A">
        <w:rPr>
          <w:rFonts w:ascii="Verdana" w:hAnsi="Verdana"/>
          <w:bCs/>
        </w:rPr>
        <w:t xml:space="preserve"> </w:t>
      </w:r>
      <w:r w:rsidRPr="0015195A">
        <w:rPr>
          <w:rFonts w:ascii="Verdana" w:hAnsi="Verdana"/>
          <w:bCs/>
        </w:rPr>
        <w:t xml:space="preserve">vyřazení způsobené neplněním nebo porušením </w:t>
      </w:r>
      <w:r w:rsidR="0015195A" w:rsidRPr="0015195A">
        <w:rPr>
          <w:rFonts w:ascii="Verdana" w:hAnsi="Verdana"/>
          <w:bCs/>
        </w:rPr>
        <w:t>této s</w:t>
      </w:r>
      <w:r w:rsidRPr="0015195A">
        <w:rPr>
          <w:rFonts w:ascii="Verdana" w:hAnsi="Verdana"/>
          <w:bCs/>
        </w:rPr>
        <w:t xml:space="preserve">mlouvy ze strany </w:t>
      </w:r>
      <w:r w:rsidR="0015195A" w:rsidRPr="0015195A">
        <w:rPr>
          <w:rFonts w:ascii="Verdana" w:hAnsi="Verdana"/>
          <w:bCs/>
        </w:rPr>
        <w:t>objednatele</w:t>
      </w:r>
      <w:r w:rsidRPr="0015195A">
        <w:rPr>
          <w:rFonts w:ascii="Verdana" w:hAnsi="Verdana"/>
          <w:bCs/>
        </w:rPr>
        <w:t xml:space="preserve"> nebo nesprávným</w:t>
      </w:r>
      <w:r w:rsidR="0015195A">
        <w:rPr>
          <w:rFonts w:ascii="Verdana" w:hAnsi="Verdana"/>
          <w:bCs/>
        </w:rPr>
        <w:t xml:space="preserve"> </w:t>
      </w:r>
      <w:r w:rsidRPr="0015195A">
        <w:rPr>
          <w:rFonts w:ascii="Verdana" w:hAnsi="Verdana"/>
          <w:bCs/>
        </w:rPr>
        <w:t xml:space="preserve">využíváním Služby ze strany </w:t>
      </w:r>
      <w:r w:rsidR="0015195A">
        <w:rPr>
          <w:rFonts w:ascii="Verdana" w:hAnsi="Verdana"/>
          <w:bCs/>
        </w:rPr>
        <w:t>objednatele</w:t>
      </w:r>
      <w:r w:rsidRPr="0015195A">
        <w:rPr>
          <w:rFonts w:ascii="Verdana" w:hAnsi="Verdana"/>
          <w:bCs/>
        </w:rPr>
        <w:t>;</w:t>
      </w:r>
    </w:p>
    <w:p w14:paraId="341DAD9A" w14:textId="77777777" w:rsidR="0015195A" w:rsidRDefault="002C149D" w:rsidP="0015195A">
      <w:pPr>
        <w:numPr>
          <w:ilvl w:val="0"/>
          <w:numId w:val="43"/>
        </w:numPr>
        <w:ind w:left="709" w:hanging="709"/>
        <w:jc w:val="both"/>
        <w:rPr>
          <w:rFonts w:ascii="Verdana" w:hAnsi="Verdana"/>
          <w:bCs/>
        </w:rPr>
      </w:pPr>
      <w:r w:rsidRPr="0015195A">
        <w:rPr>
          <w:rFonts w:ascii="Verdana" w:hAnsi="Verdana"/>
          <w:bCs/>
        </w:rPr>
        <w:t>nepřipojení</w:t>
      </w:r>
      <w:r w:rsidR="0015195A">
        <w:rPr>
          <w:rFonts w:ascii="Verdana" w:hAnsi="Verdana"/>
          <w:bCs/>
        </w:rPr>
        <w:t xml:space="preserve"> </w:t>
      </w:r>
      <w:r w:rsidR="0015195A" w:rsidRPr="007501BB">
        <w:rPr>
          <w:rFonts w:ascii="Verdana" w:hAnsi="Verdana"/>
          <w:bCs/>
        </w:rPr>
        <w:t xml:space="preserve">„Centrálního </w:t>
      </w:r>
      <w:proofErr w:type="spellStart"/>
      <w:r w:rsidR="0015195A" w:rsidRPr="007501BB">
        <w:rPr>
          <w:rFonts w:ascii="Verdana" w:hAnsi="Verdana"/>
          <w:bCs/>
        </w:rPr>
        <w:t>cloudového</w:t>
      </w:r>
      <w:proofErr w:type="spellEnd"/>
      <w:r w:rsidR="0015195A" w:rsidRPr="007501BB">
        <w:rPr>
          <w:rFonts w:ascii="Verdana" w:hAnsi="Verdana"/>
          <w:bCs/>
        </w:rPr>
        <w:t xml:space="preserve"> prostředí </w:t>
      </w:r>
      <w:proofErr w:type="spellStart"/>
      <w:r w:rsidR="0015195A" w:rsidRPr="007501BB">
        <w:rPr>
          <w:rFonts w:ascii="Verdana" w:hAnsi="Verdana"/>
          <w:b/>
          <w:i/>
          <w:iCs/>
        </w:rPr>
        <w:t>LINmobile</w:t>
      </w:r>
      <w:proofErr w:type="spellEnd"/>
      <w:r w:rsidR="0015195A" w:rsidRPr="007501BB">
        <w:rPr>
          <w:rFonts w:ascii="Verdana" w:hAnsi="Verdana"/>
          <w:bCs/>
        </w:rPr>
        <w:t>“ vytvořeného a alokovaného pro objednatele</w:t>
      </w:r>
      <w:r w:rsidR="0015195A">
        <w:rPr>
          <w:rFonts w:ascii="Verdana" w:hAnsi="Verdana"/>
          <w:bCs/>
        </w:rPr>
        <w:t xml:space="preserve"> </w:t>
      </w:r>
      <w:r w:rsidRPr="0015195A">
        <w:rPr>
          <w:rFonts w:ascii="Verdana" w:hAnsi="Verdana"/>
          <w:bCs/>
        </w:rPr>
        <w:t xml:space="preserve">k veřejné síti způsobené </w:t>
      </w:r>
      <w:r w:rsidR="0015195A">
        <w:rPr>
          <w:rFonts w:ascii="Verdana" w:hAnsi="Verdana"/>
          <w:bCs/>
        </w:rPr>
        <w:t>objednatelem</w:t>
      </w:r>
      <w:r w:rsidRPr="0015195A">
        <w:rPr>
          <w:rFonts w:ascii="Verdana" w:hAnsi="Verdana"/>
          <w:bCs/>
        </w:rPr>
        <w:t>;</w:t>
      </w:r>
    </w:p>
    <w:p w14:paraId="7199B83F" w14:textId="77777777" w:rsidR="008B52D0" w:rsidRDefault="002C149D" w:rsidP="008B52D0">
      <w:pPr>
        <w:numPr>
          <w:ilvl w:val="0"/>
          <w:numId w:val="43"/>
        </w:numPr>
        <w:ind w:left="709" w:hanging="709"/>
        <w:jc w:val="both"/>
        <w:rPr>
          <w:rFonts w:ascii="Verdana" w:hAnsi="Verdana"/>
          <w:bCs/>
        </w:rPr>
      </w:pPr>
      <w:r w:rsidRPr="00BA4A9C">
        <w:rPr>
          <w:rFonts w:ascii="Verdana" w:hAnsi="Verdana"/>
          <w:bCs/>
        </w:rPr>
        <w:lastRenderedPageBreak/>
        <w:t xml:space="preserve">příčiny, které způsobí nedostupnost </w:t>
      </w:r>
      <w:r w:rsidR="00BA4A9C" w:rsidRPr="00BA4A9C">
        <w:rPr>
          <w:rFonts w:ascii="Verdana" w:hAnsi="Verdana"/>
          <w:bCs/>
        </w:rPr>
        <w:t xml:space="preserve">„Centrálního </w:t>
      </w:r>
      <w:proofErr w:type="spellStart"/>
      <w:r w:rsidR="00BA4A9C" w:rsidRPr="00BA4A9C">
        <w:rPr>
          <w:rFonts w:ascii="Verdana" w:hAnsi="Verdana"/>
          <w:bCs/>
        </w:rPr>
        <w:t>cloudového</w:t>
      </w:r>
      <w:proofErr w:type="spellEnd"/>
      <w:r w:rsidR="00BA4A9C" w:rsidRPr="00BA4A9C">
        <w:rPr>
          <w:rFonts w:ascii="Verdana" w:hAnsi="Verdana"/>
          <w:bCs/>
        </w:rPr>
        <w:t xml:space="preserve"> prostředí </w:t>
      </w:r>
      <w:proofErr w:type="spellStart"/>
      <w:r w:rsidR="00BA4A9C" w:rsidRPr="00BA4A9C">
        <w:rPr>
          <w:rFonts w:ascii="Verdana" w:hAnsi="Verdana"/>
          <w:b/>
          <w:i/>
          <w:iCs/>
        </w:rPr>
        <w:t>LINmobile</w:t>
      </w:r>
      <w:proofErr w:type="spellEnd"/>
      <w:r w:rsidR="00BA4A9C" w:rsidRPr="00BA4A9C">
        <w:rPr>
          <w:rFonts w:ascii="Verdana" w:hAnsi="Verdana"/>
          <w:bCs/>
        </w:rPr>
        <w:t xml:space="preserve">“ vytvořeného a alokovaného pro objednatele, </w:t>
      </w:r>
      <w:r w:rsidRPr="00BA4A9C">
        <w:rPr>
          <w:rFonts w:ascii="Verdana" w:hAnsi="Verdana"/>
          <w:bCs/>
        </w:rPr>
        <w:t>celkovou nebo částečnou, z důvodu poruch v internetové síti, které jsou mimo kontrolu</w:t>
      </w:r>
      <w:r w:rsidR="00BA4A9C" w:rsidRPr="00BA4A9C">
        <w:rPr>
          <w:rFonts w:ascii="Verdana" w:hAnsi="Verdana"/>
          <w:bCs/>
        </w:rPr>
        <w:t xml:space="preserve"> posk</w:t>
      </w:r>
      <w:r w:rsidR="00374C20">
        <w:rPr>
          <w:rFonts w:ascii="Verdana" w:hAnsi="Verdana"/>
          <w:bCs/>
        </w:rPr>
        <w:t>y</w:t>
      </w:r>
      <w:r w:rsidR="00BA4A9C" w:rsidRPr="00BA4A9C">
        <w:rPr>
          <w:rFonts w:ascii="Verdana" w:hAnsi="Verdana"/>
          <w:bCs/>
        </w:rPr>
        <w:t>tovatele</w:t>
      </w:r>
      <w:r w:rsidR="00BA4A9C">
        <w:rPr>
          <w:rFonts w:ascii="Verdana" w:hAnsi="Verdana"/>
          <w:bCs/>
        </w:rPr>
        <w:t>;</w:t>
      </w:r>
    </w:p>
    <w:p w14:paraId="313E37C8" w14:textId="77777777" w:rsidR="00D316CB" w:rsidRPr="00D539D2" w:rsidRDefault="008B52D0" w:rsidP="00D316CB">
      <w:pPr>
        <w:numPr>
          <w:ilvl w:val="0"/>
          <w:numId w:val="43"/>
        </w:numPr>
        <w:ind w:left="709" w:hanging="709"/>
        <w:jc w:val="both"/>
        <w:rPr>
          <w:rFonts w:ascii="Verdana" w:hAnsi="Verdana"/>
          <w:bCs/>
        </w:rPr>
      </w:pPr>
      <w:r w:rsidRPr="008B52D0">
        <w:rPr>
          <w:rFonts w:ascii="Verdana" w:hAnsi="Verdana"/>
          <w:bCs/>
        </w:rPr>
        <w:t>dostupnost služby klesla pod sjednanou hranici v důsledku včasného nevydání povolení správních orgánů (např. havarijní výměr, dopravní opatření apod.) či jakýchkoliv dalších povolení dotčených třetích stran, jejichž získání je nezbytné pro provedení opravy či výměny zařízení poskytovatele, která slouží k poskytování sjednaných služeb a jejichž porucha či poškození zapříčinilo snížení dostupnosti služeb</w:t>
      </w:r>
      <w:r>
        <w:rPr>
          <w:rFonts w:ascii="Verdana" w:hAnsi="Verdana"/>
          <w:bCs/>
        </w:rPr>
        <w:t>.</w:t>
      </w:r>
      <w:bookmarkEnd w:id="3"/>
    </w:p>
    <w:sectPr w:rsidR="00D316CB" w:rsidRPr="00D539D2" w:rsidSect="003E388A">
      <w:headerReference w:type="default" r:id="rId12"/>
      <w:footerReference w:type="default" r:id="rId13"/>
      <w:type w:val="continuous"/>
      <w:pgSz w:w="11906" w:h="16838" w:code="9"/>
      <w:pgMar w:top="1386" w:right="1418" w:bottom="851" w:left="1418" w:header="510"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237AF" w14:textId="77777777" w:rsidR="002B4F84" w:rsidRDefault="002B4F84">
      <w:r>
        <w:separator/>
      </w:r>
    </w:p>
  </w:endnote>
  <w:endnote w:type="continuationSeparator" w:id="0">
    <w:p w14:paraId="0FDE13B2" w14:textId="77777777" w:rsidR="002B4F84" w:rsidRDefault="002B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049" w:type="dxa"/>
      <w:tblInd w:w="-3899" w:type="dxa"/>
      <w:tblLayout w:type="fixed"/>
      <w:tblCellMar>
        <w:left w:w="70" w:type="dxa"/>
        <w:right w:w="70" w:type="dxa"/>
      </w:tblCellMar>
      <w:tblLook w:val="0000" w:firstRow="0" w:lastRow="0" w:firstColumn="0" w:lastColumn="0" w:noHBand="0" w:noVBand="0"/>
    </w:tblPr>
    <w:tblGrid>
      <w:gridCol w:w="3600"/>
      <w:gridCol w:w="2587"/>
      <w:gridCol w:w="5862"/>
    </w:tblGrid>
    <w:tr w:rsidR="005E3611" w:rsidRPr="002278A0" w14:paraId="73E20E81" w14:textId="77777777" w:rsidTr="008469D9">
      <w:trPr>
        <w:cantSplit/>
        <w:trHeight w:val="80"/>
      </w:trPr>
      <w:tc>
        <w:tcPr>
          <w:tcW w:w="6187" w:type="dxa"/>
          <w:gridSpan w:val="2"/>
        </w:tcPr>
        <w:p w14:paraId="16492A23" w14:textId="77777777" w:rsidR="005E3611" w:rsidRPr="002278A0" w:rsidRDefault="005E3611" w:rsidP="00352F23">
          <w:pPr>
            <w:pStyle w:val="Obsah2"/>
            <w:rPr>
              <w:rFonts w:ascii="Verdana" w:hAnsi="Verdana"/>
              <w:sz w:val="14"/>
              <w:szCs w:val="14"/>
            </w:rPr>
          </w:pPr>
        </w:p>
      </w:tc>
      <w:tc>
        <w:tcPr>
          <w:tcW w:w="5862" w:type="dxa"/>
        </w:tcPr>
        <w:p w14:paraId="0FE23398" w14:textId="77777777" w:rsidR="005E3611" w:rsidRPr="002278A0" w:rsidRDefault="005E3611" w:rsidP="00834150">
          <w:pPr>
            <w:pStyle w:val="Obsah2"/>
            <w:rPr>
              <w:rFonts w:ascii="Verdana" w:hAnsi="Verdana"/>
              <w:noProof/>
              <w:sz w:val="14"/>
              <w:szCs w:val="14"/>
            </w:rPr>
          </w:pPr>
        </w:p>
      </w:tc>
    </w:tr>
    <w:tr w:rsidR="005E3611" w:rsidRPr="002278A0" w14:paraId="1C9CC69F" w14:textId="77777777" w:rsidTr="008469D9">
      <w:trPr>
        <w:cantSplit/>
      </w:trPr>
      <w:tc>
        <w:tcPr>
          <w:tcW w:w="6187" w:type="dxa"/>
          <w:gridSpan w:val="2"/>
        </w:tcPr>
        <w:p w14:paraId="42536539" w14:textId="77777777" w:rsidR="005E3611" w:rsidRPr="002278A0" w:rsidRDefault="005E3611" w:rsidP="00834150">
          <w:pPr>
            <w:pStyle w:val="Obsah2"/>
            <w:rPr>
              <w:rFonts w:ascii="Verdana" w:hAnsi="Verdana"/>
              <w:sz w:val="14"/>
              <w:szCs w:val="14"/>
            </w:rPr>
          </w:pPr>
        </w:p>
      </w:tc>
      <w:tc>
        <w:tcPr>
          <w:tcW w:w="5862" w:type="dxa"/>
        </w:tcPr>
        <w:p w14:paraId="145F0703" w14:textId="77777777" w:rsidR="005E3611" w:rsidRPr="002278A0" w:rsidRDefault="005E3611" w:rsidP="00834150">
          <w:pPr>
            <w:rPr>
              <w:rFonts w:ascii="Verdana" w:hAnsi="Verdana"/>
              <w:sz w:val="14"/>
              <w:szCs w:val="14"/>
            </w:rPr>
          </w:pPr>
        </w:p>
      </w:tc>
    </w:tr>
    <w:tr w:rsidR="005E3611" w:rsidRPr="002278A0" w14:paraId="66A044F3" w14:textId="77777777" w:rsidTr="008469D9">
      <w:trPr>
        <w:trHeight w:val="339"/>
      </w:trPr>
      <w:tc>
        <w:tcPr>
          <w:tcW w:w="3600" w:type="dxa"/>
        </w:tcPr>
        <w:p w14:paraId="457C9502" w14:textId="77777777" w:rsidR="005E3611" w:rsidRPr="002278A0" w:rsidRDefault="005E3611" w:rsidP="00834150">
          <w:pPr>
            <w:pStyle w:val="Obsah2"/>
            <w:rPr>
              <w:rFonts w:ascii="Verdana" w:hAnsi="Verdana"/>
              <w:sz w:val="14"/>
              <w:szCs w:val="14"/>
            </w:rPr>
          </w:pPr>
        </w:p>
      </w:tc>
      <w:tc>
        <w:tcPr>
          <w:tcW w:w="2587" w:type="dxa"/>
        </w:tcPr>
        <w:p w14:paraId="576D3FFF" w14:textId="77777777" w:rsidR="005E3611" w:rsidRPr="002278A0" w:rsidRDefault="008469D9" w:rsidP="008469D9">
          <w:pPr>
            <w:pStyle w:val="Zpat"/>
            <w:rPr>
              <w:rFonts w:ascii="Verdana" w:hAnsi="Verdana"/>
              <w:sz w:val="14"/>
              <w:szCs w:val="14"/>
            </w:rPr>
          </w:pPr>
          <w:r>
            <w:rPr>
              <w:sz w:val="12"/>
              <w:szCs w:val="12"/>
            </w:rPr>
            <w:t xml:space="preserve">Strana: </w:t>
          </w:r>
          <w:r>
            <w:rPr>
              <w:sz w:val="12"/>
              <w:szCs w:val="12"/>
            </w:rPr>
            <w:fldChar w:fldCharType="begin"/>
          </w:r>
          <w:r>
            <w:rPr>
              <w:sz w:val="12"/>
              <w:szCs w:val="12"/>
            </w:rPr>
            <w:instrText xml:space="preserve"> PAGE  \* MERGEFORMAT </w:instrText>
          </w:r>
          <w:r>
            <w:rPr>
              <w:sz w:val="12"/>
              <w:szCs w:val="12"/>
            </w:rPr>
            <w:fldChar w:fldCharType="separate"/>
          </w:r>
          <w:r>
            <w:rPr>
              <w:sz w:val="12"/>
              <w:szCs w:val="12"/>
            </w:rPr>
            <w:t>1</w:t>
          </w:r>
          <w:r>
            <w:rPr>
              <w:sz w:val="12"/>
              <w:szCs w:val="12"/>
            </w:rPr>
            <w:fldChar w:fldCharType="end"/>
          </w:r>
          <w:r>
            <w:rPr>
              <w:sz w:val="12"/>
              <w:szCs w:val="12"/>
            </w:rPr>
            <w:t xml:space="preserve"> z </w:t>
          </w:r>
          <w:r>
            <w:rPr>
              <w:sz w:val="12"/>
              <w:szCs w:val="12"/>
            </w:rPr>
            <w:fldChar w:fldCharType="begin"/>
          </w:r>
          <w:r>
            <w:rPr>
              <w:sz w:val="12"/>
              <w:szCs w:val="12"/>
            </w:rPr>
            <w:instrText xml:space="preserve"> NUMPAGES  \* MERGEFORMAT </w:instrText>
          </w:r>
          <w:r>
            <w:rPr>
              <w:sz w:val="12"/>
              <w:szCs w:val="12"/>
            </w:rPr>
            <w:fldChar w:fldCharType="separate"/>
          </w:r>
          <w:r>
            <w:rPr>
              <w:sz w:val="12"/>
              <w:szCs w:val="12"/>
            </w:rPr>
            <w:t>17</w:t>
          </w:r>
          <w:r>
            <w:rPr>
              <w:sz w:val="12"/>
              <w:szCs w:val="12"/>
            </w:rPr>
            <w:fldChar w:fldCharType="end"/>
          </w:r>
          <w:r w:rsidRPr="00033DFE">
            <w:t xml:space="preserve"> </w:t>
          </w:r>
          <w:r w:rsidRPr="003306A3">
            <w:tab/>
          </w:r>
          <w:r>
            <w:t xml:space="preserve">                                               </w:t>
          </w:r>
        </w:p>
      </w:tc>
      <w:tc>
        <w:tcPr>
          <w:tcW w:w="5862" w:type="dxa"/>
        </w:tcPr>
        <w:p w14:paraId="153D046A" w14:textId="77777777" w:rsidR="008469D9" w:rsidRPr="008469D9" w:rsidRDefault="008469D9" w:rsidP="008469D9">
          <w:pPr>
            <w:pStyle w:val="Zpat"/>
            <w:rPr>
              <w:sz w:val="12"/>
            </w:rPr>
          </w:pPr>
          <w:r>
            <w:rPr>
              <w:sz w:val="12"/>
            </w:rPr>
            <w:t xml:space="preserve">                                                                                      </w:t>
          </w:r>
          <w:r w:rsidR="00412EC1">
            <w:rPr>
              <w:sz w:val="12"/>
            </w:rPr>
            <w:t xml:space="preserve">   </w:t>
          </w:r>
          <w:r w:rsidRPr="008469D9">
            <w:rPr>
              <w:sz w:val="12"/>
            </w:rPr>
            <w:t xml:space="preserve">Smlouva o </w:t>
          </w:r>
          <w:r w:rsidR="00190CB3">
            <w:rPr>
              <w:sz w:val="12"/>
            </w:rPr>
            <w:t xml:space="preserve">poskytování služby a </w:t>
          </w:r>
          <w:r w:rsidRPr="008469D9">
            <w:rPr>
              <w:sz w:val="12"/>
            </w:rPr>
            <w:t xml:space="preserve">systémové podpoře </w:t>
          </w:r>
        </w:p>
        <w:p w14:paraId="60DF03C3" w14:textId="77777777" w:rsidR="005E3611" w:rsidRPr="008469D9" w:rsidRDefault="005E3611" w:rsidP="00834150">
          <w:pPr>
            <w:pStyle w:val="Obsah2"/>
            <w:rPr>
              <w:rFonts w:ascii="Verdana" w:hAnsi="Verdana"/>
              <w:sz w:val="12"/>
              <w:szCs w:val="14"/>
            </w:rPr>
          </w:pPr>
        </w:p>
      </w:tc>
    </w:tr>
  </w:tbl>
  <w:p w14:paraId="2D821ACF" w14:textId="4C5E9767" w:rsidR="005E3611" w:rsidRPr="002278A0" w:rsidRDefault="009805C8" w:rsidP="008469D9">
    <w:pPr>
      <w:pStyle w:val="Zpat"/>
    </w:pPr>
    <w:r>
      <w:rPr>
        <w:noProof/>
      </w:rPr>
      <w:drawing>
        <wp:anchor distT="0" distB="0" distL="114300" distR="114300" simplePos="0" relativeHeight="251658240" behindDoc="0" locked="0" layoutInCell="1" allowOverlap="1" wp14:anchorId="71E97508" wp14:editId="51267B8C">
          <wp:simplePos x="0" y="0"/>
          <wp:positionH relativeFrom="column">
            <wp:posOffset>5229225</wp:posOffset>
          </wp:positionH>
          <wp:positionV relativeFrom="paragraph">
            <wp:posOffset>-293370</wp:posOffset>
          </wp:positionV>
          <wp:extent cx="590550" cy="27114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71145"/>
                  </a:xfrm>
                  <a:prstGeom prst="rect">
                    <a:avLst/>
                  </a:prstGeom>
                  <a:noFill/>
                  <a:ln>
                    <a:noFill/>
                  </a:ln>
                </pic:spPr>
              </pic:pic>
            </a:graphicData>
          </a:graphic>
          <wp14:sizeRelH relativeFrom="page">
            <wp14:pctWidth>0</wp14:pctWidth>
          </wp14:sizeRelH>
          <wp14:sizeRelV relativeFrom="page">
            <wp14:pctHeight>0</wp14:pctHeight>
          </wp14:sizeRelV>
        </wp:anchor>
      </w:drawing>
    </w:r>
    <w:r w:rsidR="00412EC1" w:rsidRPr="00412EC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072AB" w14:textId="77777777" w:rsidR="002B4F84" w:rsidRDefault="002B4F84">
      <w:r>
        <w:separator/>
      </w:r>
    </w:p>
  </w:footnote>
  <w:footnote w:type="continuationSeparator" w:id="0">
    <w:p w14:paraId="4B84D52B" w14:textId="77777777" w:rsidR="002B4F84" w:rsidRDefault="002B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2C4D1" w14:textId="514C1243" w:rsidR="005E3611" w:rsidRDefault="009805C8" w:rsidP="000B7914">
    <w:pPr>
      <w:pStyle w:val="Zhlav"/>
      <w:rPr>
        <w:rFonts w:ascii="Verdana" w:hAnsi="Verdana"/>
        <w:b/>
        <w:sz w:val="18"/>
      </w:rPr>
    </w:pPr>
    <w:r>
      <w:rPr>
        <w:rFonts w:ascii="Verdana" w:hAnsi="Verdana"/>
        <w:noProof/>
        <w:szCs w:val="14"/>
      </w:rPr>
      <w:drawing>
        <wp:anchor distT="0" distB="0" distL="114300" distR="114300" simplePos="0" relativeHeight="251657216" behindDoc="0" locked="0" layoutInCell="1" allowOverlap="1" wp14:anchorId="234D9212" wp14:editId="67981AE1">
          <wp:simplePos x="0" y="0"/>
          <wp:positionH relativeFrom="column">
            <wp:posOffset>-53975</wp:posOffset>
          </wp:positionH>
          <wp:positionV relativeFrom="paragraph">
            <wp:posOffset>-7620</wp:posOffset>
          </wp:positionV>
          <wp:extent cx="1371600" cy="42799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611">
      <w:rPr>
        <w:rFonts w:ascii="Verdana" w:hAnsi="Verdana"/>
        <w:b/>
        <w:sz w:val="18"/>
      </w:rPr>
      <w:tab/>
    </w:r>
    <w:r w:rsidR="005E3611">
      <w:rPr>
        <w:rFonts w:ascii="Verdana" w:hAnsi="Verdana"/>
        <w:b/>
        <w:sz w:val="18"/>
      </w:rPr>
      <w:tab/>
    </w:r>
  </w:p>
  <w:p w14:paraId="34F54218" w14:textId="77777777" w:rsidR="005E3611" w:rsidRDefault="005E3611" w:rsidP="000B7914">
    <w:pPr>
      <w:pStyle w:val="Zhlav"/>
      <w:rPr>
        <w:rFonts w:ascii="Verdana" w:hAnsi="Verdana"/>
        <w:b/>
        <w:sz w:val="18"/>
      </w:rPr>
    </w:pPr>
  </w:p>
  <w:p w14:paraId="3FF56717" w14:textId="77777777" w:rsidR="005E3611" w:rsidRPr="00F256A0" w:rsidRDefault="005E3611" w:rsidP="000B7914">
    <w:pPr>
      <w:pStyle w:val="Zhlav"/>
      <w:rPr>
        <w:rFonts w:ascii="Verdana" w:hAnsi="Verdana"/>
        <w:b/>
        <w:sz w:val="10"/>
        <w:szCs w:val="12"/>
      </w:rPr>
    </w:pPr>
    <w:r>
      <w:rPr>
        <w:rFonts w:ascii="Verdana" w:hAnsi="Verdana"/>
        <w:b/>
        <w:sz w:val="18"/>
      </w:rPr>
      <w:tab/>
      <w:t xml:space="preserve">                                           </w:t>
    </w:r>
    <w:proofErr w:type="spellStart"/>
    <w:r w:rsidRPr="000B7914">
      <w:rPr>
        <w:rFonts w:ascii="Verdana" w:hAnsi="Verdana"/>
        <w:b/>
        <w:sz w:val="18"/>
      </w:rPr>
      <w:t>DataExpert</w:t>
    </w:r>
    <w:proofErr w:type="spellEnd"/>
    <w:r w:rsidRPr="000B7914">
      <w:rPr>
        <w:rFonts w:ascii="Verdana" w:hAnsi="Verdana"/>
        <w:b/>
        <w:sz w:val="18"/>
      </w:rPr>
      <w:t xml:space="preserve"> s.r.o.</w:t>
    </w:r>
    <w:r w:rsidRPr="000B7914">
      <w:rPr>
        <w:rFonts w:ascii="Verdana" w:hAnsi="Verdana"/>
        <w:b/>
        <w:sz w:val="20"/>
        <w:szCs w:val="16"/>
      </w:rPr>
      <w:t xml:space="preserve">     </w:t>
    </w:r>
    <w:r w:rsidR="00F256A0" w:rsidRPr="00F256A0">
      <w:rPr>
        <w:rFonts w:ascii="Verdana" w:hAnsi="Verdana"/>
        <w:sz w:val="12"/>
        <w:szCs w:val="16"/>
      </w:rPr>
      <w:t>Jiráskovo náměstí 274/31</w:t>
    </w:r>
    <w:r w:rsidRPr="00F256A0">
      <w:rPr>
        <w:rFonts w:ascii="Verdana" w:hAnsi="Verdana"/>
        <w:sz w:val="12"/>
        <w:szCs w:val="16"/>
      </w:rPr>
      <w:t xml:space="preserve">, </w:t>
    </w:r>
    <w:r w:rsidR="00F256A0" w:rsidRPr="00F256A0">
      <w:rPr>
        <w:rFonts w:ascii="Verdana" w:hAnsi="Verdana"/>
        <w:sz w:val="12"/>
        <w:szCs w:val="16"/>
      </w:rPr>
      <w:t>326</w:t>
    </w:r>
    <w:r w:rsidR="008B7D9E">
      <w:rPr>
        <w:rFonts w:ascii="Verdana" w:hAnsi="Verdana"/>
        <w:sz w:val="12"/>
        <w:szCs w:val="16"/>
      </w:rPr>
      <w:t xml:space="preserve"> 00 Plzeň, </w:t>
    </w:r>
    <w:r w:rsidRPr="00F256A0">
      <w:rPr>
        <w:rFonts w:ascii="Verdana" w:hAnsi="Verdana"/>
        <w:sz w:val="12"/>
        <w:szCs w:val="16"/>
      </w:rPr>
      <w:t>tel.: +420 378609684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6A8D6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CA76CD3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3ABA45FA"/>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6FC331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BA4C9D3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52516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44432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D0E8A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FF4CD42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265047"/>
    <w:multiLevelType w:val="hybridMultilevel"/>
    <w:tmpl w:val="07A213AC"/>
    <w:lvl w:ilvl="0" w:tplc="89343A4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02147577"/>
    <w:multiLevelType w:val="hybridMultilevel"/>
    <w:tmpl w:val="5F20DC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375D9F"/>
    <w:multiLevelType w:val="hybridMultilevel"/>
    <w:tmpl w:val="AA5C0342"/>
    <w:lvl w:ilvl="0" w:tplc="BDF01A94">
      <w:start w:val="1"/>
      <w:numFmt w:val="lowerLetter"/>
      <w:pStyle w:val="Seznama"/>
      <w:lvlText w:val="%1)"/>
      <w:lvlJc w:val="left"/>
      <w:pPr>
        <w:tabs>
          <w:tab w:val="num" w:pos="1003"/>
        </w:tabs>
        <w:ind w:left="1003" w:hanging="360"/>
      </w:p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13" w15:restartNumberingAfterBreak="0">
    <w:nsid w:val="0CBA788E"/>
    <w:multiLevelType w:val="hybridMultilevel"/>
    <w:tmpl w:val="4B964B32"/>
    <w:lvl w:ilvl="0" w:tplc="BFA828F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11483B7E"/>
    <w:multiLevelType w:val="hybridMultilevel"/>
    <w:tmpl w:val="4B964B3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17357AD3"/>
    <w:multiLevelType w:val="hybridMultilevel"/>
    <w:tmpl w:val="9CF840B8"/>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17831F96"/>
    <w:multiLevelType w:val="hybridMultilevel"/>
    <w:tmpl w:val="F3C800D8"/>
    <w:lvl w:ilvl="0" w:tplc="04050001">
      <w:start w:val="1"/>
      <w:numFmt w:val="bullet"/>
      <w:lvlText w:val=""/>
      <w:lvlJc w:val="left"/>
      <w:pPr>
        <w:tabs>
          <w:tab w:val="num" w:pos="1980"/>
        </w:tabs>
        <w:ind w:left="1980" w:hanging="360"/>
      </w:pPr>
      <w:rPr>
        <w:rFonts w:ascii="Wingdings" w:hAnsi="Wingdings" w:hint="default"/>
      </w:rPr>
    </w:lvl>
    <w:lvl w:ilvl="1" w:tplc="04050003" w:tentative="1">
      <w:start w:val="1"/>
      <w:numFmt w:val="bullet"/>
      <w:lvlText w:val="o"/>
      <w:lvlJc w:val="left"/>
      <w:pPr>
        <w:tabs>
          <w:tab w:val="num" w:pos="2700"/>
        </w:tabs>
        <w:ind w:left="2700" w:hanging="360"/>
      </w:pPr>
      <w:rPr>
        <w:rFonts w:ascii="Courier New" w:hAnsi="Courier New" w:cs="Courier New" w:hint="default"/>
      </w:rPr>
    </w:lvl>
    <w:lvl w:ilvl="2" w:tplc="04050005" w:tentative="1">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4140"/>
        </w:tabs>
        <w:ind w:left="4140" w:hanging="360"/>
      </w:pPr>
      <w:rPr>
        <w:rFonts w:ascii="Symbol" w:hAnsi="Symbol" w:hint="default"/>
      </w:rPr>
    </w:lvl>
    <w:lvl w:ilvl="4" w:tplc="04050003" w:tentative="1">
      <w:start w:val="1"/>
      <w:numFmt w:val="bullet"/>
      <w:lvlText w:val="o"/>
      <w:lvlJc w:val="left"/>
      <w:pPr>
        <w:tabs>
          <w:tab w:val="num" w:pos="4860"/>
        </w:tabs>
        <w:ind w:left="4860" w:hanging="360"/>
      </w:pPr>
      <w:rPr>
        <w:rFonts w:ascii="Courier New" w:hAnsi="Courier New" w:cs="Courier New" w:hint="default"/>
      </w:rPr>
    </w:lvl>
    <w:lvl w:ilvl="5" w:tplc="04050005" w:tentative="1">
      <w:start w:val="1"/>
      <w:numFmt w:val="bullet"/>
      <w:lvlText w:val=""/>
      <w:lvlJc w:val="left"/>
      <w:pPr>
        <w:tabs>
          <w:tab w:val="num" w:pos="5580"/>
        </w:tabs>
        <w:ind w:left="5580" w:hanging="360"/>
      </w:pPr>
      <w:rPr>
        <w:rFonts w:ascii="Wingdings" w:hAnsi="Wingdings" w:hint="default"/>
      </w:rPr>
    </w:lvl>
    <w:lvl w:ilvl="6" w:tplc="04050001" w:tentative="1">
      <w:start w:val="1"/>
      <w:numFmt w:val="bullet"/>
      <w:lvlText w:val=""/>
      <w:lvlJc w:val="left"/>
      <w:pPr>
        <w:tabs>
          <w:tab w:val="num" w:pos="6300"/>
        </w:tabs>
        <w:ind w:left="6300" w:hanging="360"/>
      </w:pPr>
      <w:rPr>
        <w:rFonts w:ascii="Symbol" w:hAnsi="Symbol" w:hint="default"/>
      </w:rPr>
    </w:lvl>
    <w:lvl w:ilvl="7" w:tplc="04050003" w:tentative="1">
      <w:start w:val="1"/>
      <w:numFmt w:val="bullet"/>
      <w:lvlText w:val="o"/>
      <w:lvlJc w:val="left"/>
      <w:pPr>
        <w:tabs>
          <w:tab w:val="num" w:pos="7020"/>
        </w:tabs>
        <w:ind w:left="7020" w:hanging="360"/>
      </w:pPr>
      <w:rPr>
        <w:rFonts w:ascii="Courier New" w:hAnsi="Courier New" w:cs="Courier New" w:hint="default"/>
      </w:rPr>
    </w:lvl>
    <w:lvl w:ilvl="8" w:tplc="04050005" w:tentative="1">
      <w:start w:val="1"/>
      <w:numFmt w:val="bullet"/>
      <w:lvlText w:val=""/>
      <w:lvlJc w:val="left"/>
      <w:pPr>
        <w:tabs>
          <w:tab w:val="num" w:pos="7740"/>
        </w:tabs>
        <w:ind w:left="7740" w:hanging="360"/>
      </w:pPr>
      <w:rPr>
        <w:rFonts w:ascii="Wingdings" w:hAnsi="Wingdings" w:hint="default"/>
      </w:rPr>
    </w:lvl>
  </w:abstractNum>
  <w:abstractNum w:abstractNumId="17" w15:restartNumberingAfterBreak="0">
    <w:nsid w:val="18FB1B1F"/>
    <w:multiLevelType w:val="hybridMultilevel"/>
    <w:tmpl w:val="82BAC344"/>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22705A05"/>
    <w:multiLevelType w:val="hybridMultilevel"/>
    <w:tmpl w:val="99EC7736"/>
    <w:lvl w:ilvl="0" w:tplc="252C64D4">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293F2031"/>
    <w:multiLevelType w:val="hybridMultilevel"/>
    <w:tmpl w:val="3C5267C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0" w15:restartNumberingAfterBreak="0">
    <w:nsid w:val="2D9609B0"/>
    <w:multiLevelType w:val="hybridMultilevel"/>
    <w:tmpl w:val="F904D52C"/>
    <w:lvl w:ilvl="0" w:tplc="1FE626C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35984060"/>
    <w:multiLevelType w:val="hybridMultilevel"/>
    <w:tmpl w:val="9932BCC6"/>
    <w:lvl w:ilvl="0" w:tplc="5FC0C0B6">
      <w:numFmt w:val="bullet"/>
      <w:lvlText w:val="-"/>
      <w:lvlJc w:val="left"/>
      <w:pPr>
        <w:ind w:left="786" w:hanging="360"/>
      </w:pPr>
      <w:rPr>
        <w:rFonts w:ascii="Verdana" w:eastAsia="Times New Roman" w:hAnsi="Verdana"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3B486804"/>
    <w:multiLevelType w:val="hybridMultilevel"/>
    <w:tmpl w:val="502ACB46"/>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3C40180C"/>
    <w:multiLevelType w:val="hybridMultilevel"/>
    <w:tmpl w:val="1A52FCB2"/>
    <w:lvl w:ilvl="0" w:tplc="203E610A">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43EC7556"/>
    <w:multiLevelType w:val="hybridMultilevel"/>
    <w:tmpl w:val="748445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20294E"/>
    <w:multiLevelType w:val="multilevel"/>
    <w:tmpl w:val="D09C7ADE"/>
    <w:lvl w:ilvl="0">
      <w:start w:val="1"/>
      <w:numFmt w:val="decimal"/>
      <w:pStyle w:val="Textvbloku"/>
      <w:suff w:val="space"/>
      <w:lvlText w:val="%1."/>
      <w:lvlJc w:val="left"/>
      <w:pPr>
        <w:ind w:left="900" w:hanging="360"/>
      </w:pPr>
      <w:rPr>
        <w:rFonts w:hint="default"/>
      </w:rPr>
    </w:lvl>
    <w:lvl w:ilvl="1">
      <w:start w:val="1"/>
      <w:numFmt w:val="decimal"/>
      <w:pStyle w:val="Smlouvaodstavec"/>
      <w:suff w:val="space"/>
      <w:lvlText w:val="%1.%2."/>
      <w:lvlJc w:val="left"/>
      <w:pPr>
        <w:ind w:left="994" w:hanging="94"/>
      </w:pPr>
      <w:rPr>
        <w:rFonts w:hint="default"/>
      </w:rPr>
    </w:lvl>
    <w:lvl w:ilvl="2">
      <w:start w:val="1"/>
      <w:numFmt w:val="decimal"/>
      <w:lvlText w:val="%1.%2.%3."/>
      <w:lvlJc w:val="left"/>
      <w:pPr>
        <w:tabs>
          <w:tab w:val="num" w:pos="1764"/>
        </w:tabs>
        <w:ind w:left="1764" w:hanging="504"/>
      </w:pPr>
      <w:rPr>
        <w:rFonts w:hint="default"/>
      </w:rPr>
    </w:lvl>
    <w:lvl w:ilvl="3">
      <w:start w:val="1"/>
      <w:numFmt w:val="none"/>
      <w:lvlText w:val="4.1."/>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26" w15:restartNumberingAfterBreak="0">
    <w:nsid w:val="594E4DF5"/>
    <w:multiLevelType w:val="hybridMultilevel"/>
    <w:tmpl w:val="0944CD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014F82"/>
    <w:multiLevelType w:val="multilevel"/>
    <w:tmpl w:val="7A126952"/>
    <w:lvl w:ilvl="0">
      <w:start w:val="14"/>
      <w:numFmt w:val="decimal"/>
      <w:lvlText w:val="%1"/>
      <w:lvlJc w:val="left"/>
      <w:pPr>
        <w:ind w:left="420" w:hanging="420"/>
      </w:pPr>
      <w:rPr>
        <w:rFonts w:hint="default"/>
      </w:rPr>
    </w:lvl>
    <w:lvl w:ilvl="1">
      <w:start w:val="1"/>
      <w:numFmt w:val="decimal"/>
      <w:lvlText w:val="%1. %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C503313"/>
    <w:multiLevelType w:val="multilevel"/>
    <w:tmpl w:val="F63E75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C13478"/>
    <w:multiLevelType w:val="hybridMultilevel"/>
    <w:tmpl w:val="37DEC6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A67A6E"/>
    <w:multiLevelType w:val="multilevel"/>
    <w:tmpl w:val="9FD2A3AA"/>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299585E"/>
    <w:multiLevelType w:val="multilevel"/>
    <w:tmpl w:val="34005D38"/>
    <w:lvl w:ilvl="0">
      <w:start w:val="4"/>
      <w:numFmt w:val="decimal"/>
      <w:lvlText w:val="%1."/>
      <w:lvlJc w:val="left"/>
      <w:pPr>
        <w:ind w:left="2412" w:hanging="360"/>
      </w:pPr>
      <w:rPr>
        <w:rFonts w:hint="default"/>
      </w:rPr>
    </w:lvl>
    <w:lvl w:ilvl="1">
      <w:start w:val="2"/>
      <w:numFmt w:val="decimal"/>
      <w:isLgl/>
      <w:lvlText w:val="%1.%2."/>
      <w:lvlJc w:val="left"/>
      <w:pPr>
        <w:ind w:left="2772" w:hanging="720"/>
      </w:pPr>
      <w:rPr>
        <w:rFonts w:hint="default"/>
      </w:rPr>
    </w:lvl>
    <w:lvl w:ilvl="2">
      <w:start w:val="1"/>
      <w:numFmt w:val="decimal"/>
      <w:isLgl/>
      <w:lvlText w:val="%1.%2.%3."/>
      <w:lvlJc w:val="left"/>
      <w:pPr>
        <w:ind w:left="2772" w:hanging="720"/>
      </w:pPr>
      <w:rPr>
        <w:rFonts w:hint="default"/>
      </w:rPr>
    </w:lvl>
    <w:lvl w:ilvl="3">
      <w:start w:val="1"/>
      <w:numFmt w:val="decimal"/>
      <w:isLgl/>
      <w:lvlText w:val="%1.%2.%3.%4."/>
      <w:lvlJc w:val="left"/>
      <w:pPr>
        <w:ind w:left="3132" w:hanging="1080"/>
      </w:pPr>
      <w:rPr>
        <w:rFonts w:hint="default"/>
      </w:rPr>
    </w:lvl>
    <w:lvl w:ilvl="4">
      <w:start w:val="1"/>
      <w:numFmt w:val="decimal"/>
      <w:isLgl/>
      <w:lvlText w:val="%1.%2.%3.%4.%5."/>
      <w:lvlJc w:val="left"/>
      <w:pPr>
        <w:ind w:left="3492" w:hanging="1440"/>
      </w:pPr>
      <w:rPr>
        <w:rFonts w:hint="default"/>
      </w:rPr>
    </w:lvl>
    <w:lvl w:ilvl="5">
      <w:start w:val="1"/>
      <w:numFmt w:val="decimal"/>
      <w:isLgl/>
      <w:lvlText w:val="%1.%2.%3.%4.%5.%6."/>
      <w:lvlJc w:val="left"/>
      <w:pPr>
        <w:ind w:left="3492" w:hanging="1440"/>
      </w:pPr>
      <w:rPr>
        <w:rFonts w:hint="default"/>
      </w:rPr>
    </w:lvl>
    <w:lvl w:ilvl="6">
      <w:start w:val="1"/>
      <w:numFmt w:val="decimal"/>
      <w:isLgl/>
      <w:lvlText w:val="%1.%2.%3.%4.%5.%6.%7."/>
      <w:lvlJc w:val="left"/>
      <w:pPr>
        <w:ind w:left="3852" w:hanging="1800"/>
      </w:pPr>
      <w:rPr>
        <w:rFonts w:hint="default"/>
      </w:rPr>
    </w:lvl>
    <w:lvl w:ilvl="7">
      <w:start w:val="1"/>
      <w:numFmt w:val="decimal"/>
      <w:isLgl/>
      <w:lvlText w:val="%1.%2.%3.%4.%5.%6.%7.%8."/>
      <w:lvlJc w:val="left"/>
      <w:pPr>
        <w:ind w:left="4212" w:hanging="2160"/>
      </w:pPr>
      <w:rPr>
        <w:rFonts w:hint="default"/>
      </w:rPr>
    </w:lvl>
    <w:lvl w:ilvl="8">
      <w:start w:val="1"/>
      <w:numFmt w:val="decimal"/>
      <w:isLgl/>
      <w:lvlText w:val="%1.%2.%3.%4.%5.%6.%7.%8.%9."/>
      <w:lvlJc w:val="left"/>
      <w:pPr>
        <w:ind w:left="4212" w:hanging="2160"/>
      </w:pPr>
      <w:rPr>
        <w:rFonts w:hint="default"/>
      </w:rPr>
    </w:lvl>
  </w:abstractNum>
  <w:abstractNum w:abstractNumId="32" w15:restartNumberingAfterBreak="0">
    <w:nsid w:val="6B71287A"/>
    <w:multiLevelType w:val="hybridMultilevel"/>
    <w:tmpl w:val="35461FCA"/>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6F0D03D2"/>
    <w:multiLevelType w:val="hybridMultilevel"/>
    <w:tmpl w:val="EEC0EA7A"/>
    <w:lvl w:ilvl="0" w:tplc="A8289F68">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D25A34"/>
    <w:multiLevelType w:val="hybridMultilevel"/>
    <w:tmpl w:val="D0003F8E"/>
    <w:lvl w:ilvl="0" w:tplc="877AB40C">
      <w:start w:val="1"/>
      <w:numFmt w:val="lowerLetter"/>
      <w:lvlText w:val="%1)"/>
      <w:lvlJc w:val="left"/>
      <w:pPr>
        <w:ind w:left="1080" w:hanging="372"/>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72F74A75"/>
    <w:multiLevelType w:val="hybridMultilevel"/>
    <w:tmpl w:val="7A52358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BA22CD"/>
    <w:multiLevelType w:val="hybridMultilevel"/>
    <w:tmpl w:val="3E5E1024"/>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7485FB5"/>
    <w:multiLevelType w:val="hybridMultilevel"/>
    <w:tmpl w:val="B6B82A5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9DA6831"/>
    <w:multiLevelType w:val="multilevel"/>
    <w:tmpl w:val="C28020D6"/>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060" w:hanging="2160"/>
      </w:pPr>
      <w:rPr>
        <w:rFonts w:hint="default"/>
      </w:rPr>
    </w:lvl>
    <w:lvl w:ilvl="8">
      <w:start w:val="1"/>
      <w:numFmt w:val="decimal"/>
      <w:isLgl/>
      <w:lvlText w:val="%1.%2.%3.%4.%5.%6.%7.%8.%9."/>
      <w:lvlJc w:val="left"/>
      <w:pPr>
        <w:ind w:left="3060" w:hanging="2160"/>
      </w:pPr>
      <w:rPr>
        <w:rFonts w:hint="default"/>
      </w:rPr>
    </w:lvl>
  </w:abstractNum>
  <w:abstractNum w:abstractNumId="39" w15:restartNumberingAfterBreak="0">
    <w:nsid w:val="7C6E5D39"/>
    <w:multiLevelType w:val="hybridMultilevel"/>
    <w:tmpl w:val="3508E28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DC07F58"/>
    <w:multiLevelType w:val="hybridMultilevel"/>
    <w:tmpl w:val="497694D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9"/>
  </w:num>
  <w:num w:numId="14">
    <w:abstractNumId w:val="7"/>
  </w:num>
  <w:num w:numId="15">
    <w:abstractNumId w:val="6"/>
  </w:num>
  <w:num w:numId="16">
    <w:abstractNumId w:val="5"/>
  </w:num>
  <w:num w:numId="17">
    <w:abstractNumId w:val="4"/>
  </w:num>
  <w:num w:numId="18">
    <w:abstractNumId w:val="25"/>
  </w:num>
  <w:num w:numId="19">
    <w:abstractNumId w:val="12"/>
  </w:num>
  <w:num w:numId="20">
    <w:abstractNumId w:val="11"/>
  </w:num>
  <w:num w:numId="21">
    <w:abstractNumId w:val="29"/>
  </w:num>
  <w:num w:numId="22">
    <w:abstractNumId w:val="40"/>
  </w:num>
  <w:num w:numId="23">
    <w:abstractNumId w:val="36"/>
  </w:num>
  <w:num w:numId="24">
    <w:abstractNumId w:val="37"/>
  </w:num>
  <w:num w:numId="25">
    <w:abstractNumId w:val="39"/>
  </w:num>
  <w:num w:numId="26">
    <w:abstractNumId w:val="35"/>
  </w:num>
  <w:num w:numId="27">
    <w:abstractNumId w:val="26"/>
  </w:num>
  <w:num w:numId="28">
    <w:abstractNumId w:val="16"/>
  </w:num>
  <w:num w:numId="29">
    <w:abstractNumId w:val="38"/>
  </w:num>
  <w:num w:numId="30">
    <w:abstractNumId w:val="31"/>
  </w:num>
  <w:num w:numId="31">
    <w:abstractNumId w:val="28"/>
  </w:num>
  <w:num w:numId="32">
    <w:abstractNumId w:val="19"/>
  </w:num>
  <w:num w:numId="33">
    <w:abstractNumId w:val="21"/>
  </w:num>
  <w:num w:numId="34">
    <w:abstractNumId w:val="15"/>
  </w:num>
  <w:num w:numId="35">
    <w:abstractNumId w:val="32"/>
  </w:num>
  <w:num w:numId="36">
    <w:abstractNumId w:val="20"/>
  </w:num>
  <w:num w:numId="37">
    <w:abstractNumId w:val="23"/>
  </w:num>
  <w:num w:numId="38">
    <w:abstractNumId w:val="18"/>
  </w:num>
  <w:num w:numId="39">
    <w:abstractNumId w:val="24"/>
  </w:num>
  <w:num w:numId="40">
    <w:abstractNumId w:val="13"/>
  </w:num>
  <w:num w:numId="41">
    <w:abstractNumId w:val="14"/>
  </w:num>
  <w:num w:numId="42">
    <w:abstractNumId w:val="10"/>
  </w:num>
  <w:num w:numId="43">
    <w:abstractNumId w:val="34"/>
  </w:num>
  <w:num w:numId="44">
    <w:abstractNumId w:val="22"/>
  </w:num>
  <w:num w:numId="45">
    <w:abstractNumId w:val="33"/>
  </w:num>
  <w:num w:numId="46">
    <w:abstractNumId w:val="27"/>
  </w:num>
  <w:num w:numId="47">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80"/>
    <w:rsid w:val="00001A29"/>
    <w:rsid w:val="0001663B"/>
    <w:rsid w:val="0002286D"/>
    <w:rsid w:val="000249AD"/>
    <w:rsid w:val="000354B6"/>
    <w:rsid w:val="00035D6C"/>
    <w:rsid w:val="00035DEC"/>
    <w:rsid w:val="00041032"/>
    <w:rsid w:val="00041CCA"/>
    <w:rsid w:val="00052FD6"/>
    <w:rsid w:val="00061D43"/>
    <w:rsid w:val="00062C25"/>
    <w:rsid w:val="00064FF8"/>
    <w:rsid w:val="000656B5"/>
    <w:rsid w:val="00065AF5"/>
    <w:rsid w:val="00074B8F"/>
    <w:rsid w:val="0007624F"/>
    <w:rsid w:val="00085157"/>
    <w:rsid w:val="00087D2B"/>
    <w:rsid w:val="00091D83"/>
    <w:rsid w:val="00093F42"/>
    <w:rsid w:val="000A3588"/>
    <w:rsid w:val="000B0CFD"/>
    <w:rsid w:val="000B21D2"/>
    <w:rsid w:val="000B320B"/>
    <w:rsid w:val="000B7914"/>
    <w:rsid w:val="000C0B4B"/>
    <w:rsid w:val="000C0FEA"/>
    <w:rsid w:val="000D1C2D"/>
    <w:rsid w:val="000D2C86"/>
    <w:rsid w:val="000F2CCB"/>
    <w:rsid w:val="001018EA"/>
    <w:rsid w:val="0010685D"/>
    <w:rsid w:val="00113110"/>
    <w:rsid w:val="00120520"/>
    <w:rsid w:val="001248FE"/>
    <w:rsid w:val="00134933"/>
    <w:rsid w:val="00136024"/>
    <w:rsid w:val="00136FF3"/>
    <w:rsid w:val="0014354D"/>
    <w:rsid w:val="00145C6B"/>
    <w:rsid w:val="0015195A"/>
    <w:rsid w:val="00162837"/>
    <w:rsid w:val="00162F2C"/>
    <w:rsid w:val="00174DB2"/>
    <w:rsid w:val="00176C22"/>
    <w:rsid w:val="0017788C"/>
    <w:rsid w:val="0018075A"/>
    <w:rsid w:val="00182147"/>
    <w:rsid w:val="00190CB3"/>
    <w:rsid w:val="001923B0"/>
    <w:rsid w:val="00193A2A"/>
    <w:rsid w:val="0019578F"/>
    <w:rsid w:val="001A309F"/>
    <w:rsid w:val="001A36C9"/>
    <w:rsid w:val="001A73C6"/>
    <w:rsid w:val="001A7604"/>
    <w:rsid w:val="001B2C26"/>
    <w:rsid w:val="001C263B"/>
    <w:rsid w:val="001C427B"/>
    <w:rsid w:val="001C456F"/>
    <w:rsid w:val="001C5DB4"/>
    <w:rsid w:val="001D0387"/>
    <w:rsid w:val="001D5B87"/>
    <w:rsid w:val="001E61BE"/>
    <w:rsid w:val="001E76F7"/>
    <w:rsid w:val="001F417E"/>
    <w:rsid w:val="001F46DC"/>
    <w:rsid w:val="001F58A0"/>
    <w:rsid w:val="00202B09"/>
    <w:rsid w:val="00202E50"/>
    <w:rsid w:val="00206EC3"/>
    <w:rsid w:val="0021392E"/>
    <w:rsid w:val="00213B30"/>
    <w:rsid w:val="00222F32"/>
    <w:rsid w:val="0022400F"/>
    <w:rsid w:val="002278A0"/>
    <w:rsid w:val="0023402A"/>
    <w:rsid w:val="00244294"/>
    <w:rsid w:val="00245E6C"/>
    <w:rsid w:val="002500B7"/>
    <w:rsid w:val="00260F22"/>
    <w:rsid w:val="002645EB"/>
    <w:rsid w:val="00264987"/>
    <w:rsid w:val="00271AC7"/>
    <w:rsid w:val="00274D50"/>
    <w:rsid w:val="002810CA"/>
    <w:rsid w:val="00295114"/>
    <w:rsid w:val="00295FA5"/>
    <w:rsid w:val="002A0F24"/>
    <w:rsid w:val="002A1933"/>
    <w:rsid w:val="002B4F84"/>
    <w:rsid w:val="002C149D"/>
    <w:rsid w:val="002C4169"/>
    <w:rsid w:val="002D3566"/>
    <w:rsid w:val="002D7AA3"/>
    <w:rsid w:val="002E40A1"/>
    <w:rsid w:val="002F403D"/>
    <w:rsid w:val="00301A28"/>
    <w:rsid w:val="0030693A"/>
    <w:rsid w:val="003151DD"/>
    <w:rsid w:val="00336D99"/>
    <w:rsid w:val="00340216"/>
    <w:rsid w:val="00340AAD"/>
    <w:rsid w:val="00350D47"/>
    <w:rsid w:val="00352F23"/>
    <w:rsid w:val="00354192"/>
    <w:rsid w:val="00357315"/>
    <w:rsid w:val="00374C20"/>
    <w:rsid w:val="00376946"/>
    <w:rsid w:val="00384B1B"/>
    <w:rsid w:val="00390CB9"/>
    <w:rsid w:val="003924EA"/>
    <w:rsid w:val="003A04BC"/>
    <w:rsid w:val="003A2872"/>
    <w:rsid w:val="003B67BF"/>
    <w:rsid w:val="003C3128"/>
    <w:rsid w:val="003D49C0"/>
    <w:rsid w:val="003E2C15"/>
    <w:rsid w:val="003E388A"/>
    <w:rsid w:val="003E57E0"/>
    <w:rsid w:val="003F24FB"/>
    <w:rsid w:val="003F33FE"/>
    <w:rsid w:val="003F3951"/>
    <w:rsid w:val="003F53A9"/>
    <w:rsid w:val="003F54A2"/>
    <w:rsid w:val="00401DA7"/>
    <w:rsid w:val="00410A50"/>
    <w:rsid w:val="00412EC1"/>
    <w:rsid w:val="00420220"/>
    <w:rsid w:val="004254B8"/>
    <w:rsid w:val="0042591A"/>
    <w:rsid w:val="00430BA4"/>
    <w:rsid w:val="0043221A"/>
    <w:rsid w:val="0044006E"/>
    <w:rsid w:val="00440173"/>
    <w:rsid w:val="00440CFC"/>
    <w:rsid w:val="00442647"/>
    <w:rsid w:val="004441C0"/>
    <w:rsid w:val="00445350"/>
    <w:rsid w:val="00450391"/>
    <w:rsid w:val="004561C3"/>
    <w:rsid w:val="0046148F"/>
    <w:rsid w:val="00461546"/>
    <w:rsid w:val="004645D6"/>
    <w:rsid w:val="00465EBC"/>
    <w:rsid w:val="00474DD2"/>
    <w:rsid w:val="00480362"/>
    <w:rsid w:val="00480399"/>
    <w:rsid w:val="00483067"/>
    <w:rsid w:val="0048604D"/>
    <w:rsid w:val="00487155"/>
    <w:rsid w:val="00490563"/>
    <w:rsid w:val="00491808"/>
    <w:rsid w:val="0049413A"/>
    <w:rsid w:val="00496BB2"/>
    <w:rsid w:val="004A2A0E"/>
    <w:rsid w:val="004A3DAE"/>
    <w:rsid w:val="004A6C32"/>
    <w:rsid w:val="004B290A"/>
    <w:rsid w:val="004B4860"/>
    <w:rsid w:val="004C4EED"/>
    <w:rsid w:val="004D5EE2"/>
    <w:rsid w:val="004D64E9"/>
    <w:rsid w:val="004D7FB3"/>
    <w:rsid w:val="004E55F8"/>
    <w:rsid w:val="004E5766"/>
    <w:rsid w:val="004F0412"/>
    <w:rsid w:val="004F0FAF"/>
    <w:rsid w:val="004F5A78"/>
    <w:rsid w:val="004F6437"/>
    <w:rsid w:val="005107DA"/>
    <w:rsid w:val="00513D23"/>
    <w:rsid w:val="00520A62"/>
    <w:rsid w:val="00522D24"/>
    <w:rsid w:val="00524C68"/>
    <w:rsid w:val="00526A05"/>
    <w:rsid w:val="005407B3"/>
    <w:rsid w:val="00540A6C"/>
    <w:rsid w:val="005450BD"/>
    <w:rsid w:val="005458D7"/>
    <w:rsid w:val="0055712E"/>
    <w:rsid w:val="00567499"/>
    <w:rsid w:val="00571CEF"/>
    <w:rsid w:val="00572F27"/>
    <w:rsid w:val="005920D6"/>
    <w:rsid w:val="0059234D"/>
    <w:rsid w:val="00594C59"/>
    <w:rsid w:val="005961DE"/>
    <w:rsid w:val="005972C3"/>
    <w:rsid w:val="005A0638"/>
    <w:rsid w:val="005A17BE"/>
    <w:rsid w:val="005B0B83"/>
    <w:rsid w:val="005B23D1"/>
    <w:rsid w:val="005B7B66"/>
    <w:rsid w:val="005C022A"/>
    <w:rsid w:val="005C65B9"/>
    <w:rsid w:val="005D18CB"/>
    <w:rsid w:val="005D2FA5"/>
    <w:rsid w:val="005D38A2"/>
    <w:rsid w:val="005D3E17"/>
    <w:rsid w:val="005E2E37"/>
    <w:rsid w:val="005E3611"/>
    <w:rsid w:val="005E3C59"/>
    <w:rsid w:val="005E5731"/>
    <w:rsid w:val="005F37E6"/>
    <w:rsid w:val="0060235E"/>
    <w:rsid w:val="00602575"/>
    <w:rsid w:val="00603564"/>
    <w:rsid w:val="00605CE8"/>
    <w:rsid w:val="00607D68"/>
    <w:rsid w:val="00617EC2"/>
    <w:rsid w:val="00620DF6"/>
    <w:rsid w:val="006363B0"/>
    <w:rsid w:val="006368FA"/>
    <w:rsid w:val="00640E0A"/>
    <w:rsid w:val="00643D56"/>
    <w:rsid w:val="006524EF"/>
    <w:rsid w:val="00653F60"/>
    <w:rsid w:val="006541FD"/>
    <w:rsid w:val="00657C49"/>
    <w:rsid w:val="0066072C"/>
    <w:rsid w:val="006649E5"/>
    <w:rsid w:val="00670098"/>
    <w:rsid w:val="00672A3D"/>
    <w:rsid w:val="0067783E"/>
    <w:rsid w:val="00684E4E"/>
    <w:rsid w:val="00694030"/>
    <w:rsid w:val="00697D72"/>
    <w:rsid w:val="006A4375"/>
    <w:rsid w:val="006A500C"/>
    <w:rsid w:val="006B17CA"/>
    <w:rsid w:val="006B33AE"/>
    <w:rsid w:val="006B3E58"/>
    <w:rsid w:val="006B654D"/>
    <w:rsid w:val="006B72F8"/>
    <w:rsid w:val="006D6DCB"/>
    <w:rsid w:val="006D6EBB"/>
    <w:rsid w:val="006E622C"/>
    <w:rsid w:val="006E72F6"/>
    <w:rsid w:val="006E7C10"/>
    <w:rsid w:val="006E7F83"/>
    <w:rsid w:val="006F212C"/>
    <w:rsid w:val="00702D89"/>
    <w:rsid w:val="00717032"/>
    <w:rsid w:val="00722702"/>
    <w:rsid w:val="00730872"/>
    <w:rsid w:val="0073406C"/>
    <w:rsid w:val="007370F1"/>
    <w:rsid w:val="00742115"/>
    <w:rsid w:val="00744043"/>
    <w:rsid w:val="007501BB"/>
    <w:rsid w:val="00764F5A"/>
    <w:rsid w:val="00765B9F"/>
    <w:rsid w:val="0077123B"/>
    <w:rsid w:val="00774560"/>
    <w:rsid w:val="00774928"/>
    <w:rsid w:val="00777ACC"/>
    <w:rsid w:val="00780C12"/>
    <w:rsid w:val="00782100"/>
    <w:rsid w:val="0078717D"/>
    <w:rsid w:val="007879E6"/>
    <w:rsid w:val="00791651"/>
    <w:rsid w:val="0079482A"/>
    <w:rsid w:val="00794BA5"/>
    <w:rsid w:val="00794BB9"/>
    <w:rsid w:val="00797888"/>
    <w:rsid w:val="007A7845"/>
    <w:rsid w:val="007B275A"/>
    <w:rsid w:val="007B3705"/>
    <w:rsid w:val="007B4CF1"/>
    <w:rsid w:val="007C2201"/>
    <w:rsid w:val="007C600A"/>
    <w:rsid w:val="007D1DFB"/>
    <w:rsid w:val="007F336F"/>
    <w:rsid w:val="007F3D74"/>
    <w:rsid w:val="0080078C"/>
    <w:rsid w:val="00814D25"/>
    <w:rsid w:val="00816AB6"/>
    <w:rsid w:val="00820429"/>
    <w:rsid w:val="00821EF6"/>
    <w:rsid w:val="008260BC"/>
    <w:rsid w:val="00831203"/>
    <w:rsid w:val="00834150"/>
    <w:rsid w:val="008341F2"/>
    <w:rsid w:val="00846570"/>
    <w:rsid w:val="008469D9"/>
    <w:rsid w:val="00850B8E"/>
    <w:rsid w:val="008517EC"/>
    <w:rsid w:val="008534AC"/>
    <w:rsid w:val="00855C30"/>
    <w:rsid w:val="0086046A"/>
    <w:rsid w:val="00866EBC"/>
    <w:rsid w:val="00870F70"/>
    <w:rsid w:val="00871AA0"/>
    <w:rsid w:val="00874E5B"/>
    <w:rsid w:val="00875934"/>
    <w:rsid w:val="00877E30"/>
    <w:rsid w:val="008820AD"/>
    <w:rsid w:val="00882918"/>
    <w:rsid w:val="0088553A"/>
    <w:rsid w:val="00896F82"/>
    <w:rsid w:val="008A0E0B"/>
    <w:rsid w:val="008A3A83"/>
    <w:rsid w:val="008B52D0"/>
    <w:rsid w:val="008B7D9E"/>
    <w:rsid w:val="008C5FE2"/>
    <w:rsid w:val="008E1B85"/>
    <w:rsid w:val="008E4EA3"/>
    <w:rsid w:val="008F1222"/>
    <w:rsid w:val="008F4D48"/>
    <w:rsid w:val="00900868"/>
    <w:rsid w:val="009034C5"/>
    <w:rsid w:val="00903A28"/>
    <w:rsid w:val="00911B5C"/>
    <w:rsid w:val="00913BB3"/>
    <w:rsid w:val="009154F4"/>
    <w:rsid w:val="0092393B"/>
    <w:rsid w:val="00927B05"/>
    <w:rsid w:val="0093236E"/>
    <w:rsid w:val="009327BD"/>
    <w:rsid w:val="009352C2"/>
    <w:rsid w:val="00935DCD"/>
    <w:rsid w:val="009364CE"/>
    <w:rsid w:val="00942FF7"/>
    <w:rsid w:val="00946080"/>
    <w:rsid w:val="0095777B"/>
    <w:rsid w:val="00963E2B"/>
    <w:rsid w:val="009725F7"/>
    <w:rsid w:val="00974815"/>
    <w:rsid w:val="009805C8"/>
    <w:rsid w:val="0098074A"/>
    <w:rsid w:val="00980FB2"/>
    <w:rsid w:val="009929CC"/>
    <w:rsid w:val="00993E0C"/>
    <w:rsid w:val="0099441C"/>
    <w:rsid w:val="00995F8B"/>
    <w:rsid w:val="009C1F00"/>
    <w:rsid w:val="009C39A9"/>
    <w:rsid w:val="009C3FE5"/>
    <w:rsid w:val="009C75D5"/>
    <w:rsid w:val="009D26A6"/>
    <w:rsid w:val="009D6039"/>
    <w:rsid w:val="009E154E"/>
    <w:rsid w:val="009E3673"/>
    <w:rsid w:val="009E36E2"/>
    <w:rsid w:val="009E68D8"/>
    <w:rsid w:val="009E6D78"/>
    <w:rsid w:val="009F0948"/>
    <w:rsid w:val="009F27F4"/>
    <w:rsid w:val="009F552A"/>
    <w:rsid w:val="009F5BD4"/>
    <w:rsid w:val="00A0600E"/>
    <w:rsid w:val="00A06633"/>
    <w:rsid w:val="00A14759"/>
    <w:rsid w:val="00A157AC"/>
    <w:rsid w:val="00A17ABF"/>
    <w:rsid w:val="00A33FF6"/>
    <w:rsid w:val="00A42BB3"/>
    <w:rsid w:val="00A510D7"/>
    <w:rsid w:val="00A51718"/>
    <w:rsid w:val="00A54E85"/>
    <w:rsid w:val="00A60EA8"/>
    <w:rsid w:val="00A70350"/>
    <w:rsid w:val="00A777BF"/>
    <w:rsid w:val="00A8193C"/>
    <w:rsid w:val="00A84A66"/>
    <w:rsid w:val="00A85A17"/>
    <w:rsid w:val="00A919AD"/>
    <w:rsid w:val="00AA2352"/>
    <w:rsid w:val="00AA7B7E"/>
    <w:rsid w:val="00AB10EA"/>
    <w:rsid w:val="00AC47E0"/>
    <w:rsid w:val="00AD3D2E"/>
    <w:rsid w:val="00AD65EA"/>
    <w:rsid w:val="00AE18AD"/>
    <w:rsid w:val="00AE2E31"/>
    <w:rsid w:val="00AE320D"/>
    <w:rsid w:val="00AE644B"/>
    <w:rsid w:val="00AE67B8"/>
    <w:rsid w:val="00AE6B59"/>
    <w:rsid w:val="00AF0352"/>
    <w:rsid w:val="00AF4A6C"/>
    <w:rsid w:val="00B02E83"/>
    <w:rsid w:val="00B04D92"/>
    <w:rsid w:val="00B053CD"/>
    <w:rsid w:val="00B1364A"/>
    <w:rsid w:val="00B177A5"/>
    <w:rsid w:val="00B21B38"/>
    <w:rsid w:val="00B26DD2"/>
    <w:rsid w:val="00B35E2D"/>
    <w:rsid w:val="00B43D1D"/>
    <w:rsid w:val="00B45DB5"/>
    <w:rsid w:val="00B55A52"/>
    <w:rsid w:val="00B60477"/>
    <w:rsid w:val="00B60C75"/>
    <w:rsid w:val="00B63C51"/>
    <w:rsid w:val="00B6701F"/>
    <w:rsid w:val="00B70894"/>
    <w:rsid w:val="00B74A42"/>
    <w:rsid w:val="00B8085D"/>
    <w:rsid w:val="00B82723"/>
    <w:rsid w:val="00B854DF"/>
    <w:rsid w:val="00B95AF6"/>
    <w:rsid w:val="00B962EF"/>
    <w:rsid w:val="00BA3D0C"/>
    <w:rsid w:val="00BA4A9C"/>
    <w:rsid w:val="00BB2A05"/>
    <w:rsid w:val="00BB6B55"/>
    <w:rsid w:val="00BC167C"/>
    <w:rsid w:val="00BC1946"/>
    <w:rsid w:val="00BC788A"/>
    <w:rsid w:val="00BD09B5"/>
    <w:rsid w:val="00BD0B0C"/>
    <w:rsid w:val="00BD0D2A"/>
    <w:rsid w:val="00BD2A02"/>
    <w:rsid w:val="00BE2519"/>
    <w:rsid w:val="00BE27AF"/>
    <w:rsid w:val="00BE3E20"/>
    <w:rsid w:val="00BF1053"/>
    <w:rsid w:val="00BF2CBC"/>
    <w:rsid w:val="00C024EC"/>
    <w:rsid w:val="00C06F50"/>
    <w:rsid w:val="00C07D6E"/>
    <w:rsid w:val="00C16C8E"/>
    <w:rsid w:val="00C254BE"/>
    <w:rsid w:val="00C32764"/>
    <w:rsid w:val="00C3625C"/>
    <w:rsid w:val="00C40404"/>
    <w:rsid w:val="00C42D09"/>
    <w:rsid w:val="00C44FC5"/>
    <w:rsid w:val="00C45196"/>
    <w:rsid w:val="00C5271C"/>
    <w:rsid w:val="00C614D2"/>
    <w:rsid w:val="00C7100C"/>
    <w:rsid w:val="00C8076B"/>
    <w:rsid w:val="00C81342"/>
    <w:rsid w:val="00C91C5D"/>
    <w:rsid w:val="00C92385"/>
    <w:rsid w:val="00C9386D"/>
    <w:rsid w:val="00C93976"/>
    <w:rsid w:val="00C95ED3"/>
    <w:rsid w:val="00C96761"/>
    <w:rsid w:val="00CA7EAD"/>
    <w:rsid w:val="00CB0F22"/>
    <w:rsid w:val="00CB421C"/>
    <w:rsid w:val="00CB4672"/>
    <w:rsid w:val="00CB5A01"/>
    <w:rsid w:val="00CB6606"/>
    <w:rsid w:val="00CD0E5E"/>
    <w:rsid w:val="00CD6952"/>
    <w:rsid w:val="00CF0197"/>
    <w:rsid w:val="00CF1CB8"/>
    <w:rsid w:val="00CF537B"/>
    <w:rsid w:val="00CF6F5C"/>
    <w:rsid w:val="00D023AF"/>
    <w:rsid w:val="00D04037"/>
    <w:rsid w:val="00D10039"/>
    <w:rsid w:val="00D1636C"/>
    <w:rsid w:val="00D266E6"/>
    <w:rsid w:val="00D316CB"/>
    <w:rsid w:val="00D3286F"/>
    <w:rsid w:val="00D37081"/>
    <w:rsid w:val="00D47D5E"/>
    <w:rsid w:val="00D500EF"/>
    <w:rsid w:val="00D539D2"/>
    <w:rsid w:val="00D56AAF"/>
    <w:rsid w:val="00D571B0"/>
    <w:rsid w:val="00D57672"/>
    <w:rsid w:val="00D61F46"/>
    <w:rsid w:val="00D62071"/>
    <w:rsid w:val="00D7261C"/>
    <w:rsid w:val="00D74F28"/>
    <w:rsid w:val="00D75236"/>
    <w:rsid w:val="00D779A0"/>
    <w:rsid w:val="00D8107A"/>
    <w:rsid w:val="00D93A3F"/>
    <w:rsid w:val="00DB458E"/>
    <w:rsid w:val="00DC24F6"/>
    <w:rsid w:val="00DC433F"/>
    <w:rsid w:val="00DC789C"/>
    <w:rsid w:val="00DD0F8D"/>
    <w:rsid w:val="00DE09CF"/>
    <w:rsid w:val="00DE4417"/>
    <w:rsid w:val="00DE550E"/>
    <w:rsid w:val="00DF0236"/>
    <w:rsid w:val="00DF07F3"/>
    <w:rsid w:val="00E0423C"/>
    <w:rsid w:val="00E11C93"/>
    <w:rsid w:val="00E1253E"/>
    <w:rsid w:val="00E16E56"/>
    <w:rsid w:val="00E34016"/>
    <w:rsid w:val="00E424FF"/>
    <w:rsid w:val="00E43A87"/>
    <w:rsid w:val="00E5063D"/>
    <w:rsid w:val="00E52198"/>
    <w:rsid w:val="00E748B3"/>
    <w:rsid w:val="00E760B2"/>
    <w:rsid w:val="00EC1345"/>
    <w:rsid w:val="00EC275B"/>
    <w:rsid w:val="00EC2941"/>
    <w:rsid w:val="00EC2CC2"/>
    <w:rsid w:val="00EC3392"/>
    <w:rsid w:val="00ED0EB5"/>
    <w:rsid w:val="00ED361E"/>
    <w:rsid w:val="00ED4CDB"/>
    <w:rsid w:val="00F01497"/>
    <w:rsid w:val="00F039FB"/>
    <w:rsid w:val="00F0617A"/>
    <w:rsid w:val="00F06F2F"/>
    <w:rsid w:val="00F1061C"/>
    <w:rsid w:val="00F1705D"/>
    <w:rsid w:val="00F256A0"/>
    <w:rsid w:val="00F31AAF"/>
    <w:rsid w:val="00F46139"/>
    <w:rsid w:val="00F56374"/>
    <w:rsid w:val="00F60062"/>
    <w:rsid w:val="00F60DE1"/>
    <w:rsid w:val="00F61215"/>
    <w:rsid w:val="00F6173C"/>
    <w:rsid w:val="00F64C36"/>
    <w:rsid w:val="00F6704F"/>
    <w:rsid w:val="00F818CB"/>
    <w:rsid w:val="00F84BDE"/>
    <w:rsid w:val="00F9045F"/>
    <w:rsid w:val="00F92A8D"/>
    <w:rsid w:val="00FA2E31"/>
    <w:rsid w:val="00FA5161"/>
    <w:rsid w:val="00FA6698"/>
    <w:rsid w:val="00FB28F7"/>
    <w:rsid w:val="00FB3AF8"/>
    <w:rsid w:val="00FB7152"/>
    <w:rsid w:val="00FC46C5"/>
    <w:rsid w:val="00FC4FEF"/>
    <w:rsid w:val="00FD40FE"/>
    <w:rsid w:val="00FE08AD"/>
    <w:rsid w:val="00FE46EE"/>
    <w:rsid w:val="00FE63E0"/>
    <w:rsid w:val="00FE6B1F"/>
    <w:rsid w:val="00FF1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A2AC4"/>
  <w15:chartTrackingRefBased/>
  <w15:docId w15:val="{16DF34EC-E42A-4B76-9834-C9DA0FF8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46080"/>
    <w:rPr>
      <w:rFonts w:ascii="Arial" w:hAnsi="Arial"/>
    </w:rPr>
  </w:style>
  <w:style w:type="paragraph" w:styleId="Nadpis1">
    <w:name w:val="heading 1"/>
    <w:basedOn w:val="Normln"/>
    <w:next w:val="Normln"/>
    <w:autoRedefine/>
    <w:qFormat/>
    <w:pPr>
      <w:keepNext/>
      <w:numPr>
        <w:numId w:val="6"/>
      </w:numPr>
      <w:spacing w:before="240" w:after="60"/>
      <w:outlineLvl w:val="0"/>
    </w:pPr>
    <w:rPr>
      <w:rFonts w:ascii="Verdana" w:hAnsi="Verdana" w:cs="Arial"/>
      <w:b/>
      <w:bCs/>
      <w:caps/>
      <w:kern w:val="32"/>
      <w:sz w:val="32"/>
      <w:szCs w:val="32"/>
    </w:rPr>
  </w:style>
  <w:style w:type="paragraph" w:styleId="Nadpis2">
    <w:name w:val="heading 2"/>
    <w:basedOn w:val="Normln"/>
    <w:next w:val="Normln"/>
    <w:autoRedefine/>
    <w:qFormat/>
    <w:pPr>
      <w:keepNext/>
      <w:numPr>
        <w:ilvl w:val="1"/>
        <w:numId w:val="7"/>
      </w:numPr>
      <w:spacing w:before="240" w:after="60"/>
      <w:outlineLvl w:val="1"/>
    </w:pPr>
    <w:rPr>
      <w:rFonts w:ascii="Verdana" w:hAnsi="Verdana" w:cs="Arial"/>
      <w:b/>
      <w:bCs/>
      <w:iCs/>
      <w:sz w:val="26"/>
      <w:szCs w:val="28"/>
    </w:rPr>
  </w:style>
  <w:style w:type="paragraph" w:styleId="Nadpis3">
    <w:name w:val="heading 3"/>
    <w:aliases w:val="sp_Nadpis 3,F3"/>
    <w:basedOn w:val="Normln"/>
    <w:next w:val="Normln"/>
    <w:autoRedefine/>
    <w:qFormat/>
    <w:rsid w:val="003B67BF"/>
    <w:pPr>
      <w:keepNext/>
      <w:spacing w:before="240" w:after="60"/>
      <w:outlineLvl w:val="2"/>
    </w:pPr>
    <w:rPr>
      <w:rFonts w:ascii="Verdana" w:hAnsi="Verdana" w:cs="Arial"/>
      <w:b/>
      <w:bCs/>
      <w:sz w:val="22"/>
      <w:szCs w:val="22"/>
    </w:rPr>
  </w:style>
  <w:style w:type="paragraph" w:styleId="Nadpis4">
    <w:name w:val="heading 4"/>
    <w:basedOn w:val="Normln"/>
    <w:next w:val="Normln"/>
    <w:autoRedefine/>
    <w:qFormat/>
    <w:pPr>
      <w:keepNext/>
      <w:numPr>
        <w:ilvl w:val="3"/>
        <w:numId w:val="8"/>
      </w:numPr>
      <w:spacing w:before="240" w:after="60"/>
      <w:outlineLvl w:val="3"/>
    </w:pPr>
    <w:rPr>
      <w:b/>
      <w:bCs/>
      <w:szCs w:val="28"/>
    </w:rPr>
  </w:style>
  <w:style w:type="paragraph" w:styleId="Nadpis5">
    <w:name w:val="heading 5"/>
    <w:basedOn w:val="Normln"/>
    <w:next w:val="Normln"/>
    <w:autoRedefine/>
    <w:qFormat/>
    <w:pPr>
      <w:numPr>
        <w:ilvl w:val="4"/>
        <w:numId w:val="9"/>
      </w:numPr>
      <w:spacing w:before="240" w:after="60"/>
      <w:outlineLvl w:val="4"/>
    </w:pPr>
    <w:rPr>
      <w:rFonts w:ascii="Verdana" w:hAnsi="Verdana"/>
      <w:b/>
      <w:bCs/>
      <w:iCs/>
      <w:szCs w:val="26"/>
    </w:rPr>
  </w:style>
  <w:style w:type="paragraph" w:styleId="Nadpis6">
    <w:name w:val="heading 6"/>
    <w:basedOn w:val="Normln"/>
    <w:next w:val="Normln"/>
    <w:autoRedefine/>
    <w:qFormat/>
    <w:pPr>
      <w:numPr>
        <w:ilvl w:val="5"/>
        <w:numId w:val="10"/>
      </w:numPr>
      <w:spacing w:before="240" w:after="60"/>
      <w:outlineLvl w:val="5"/>
    </w:pPr>
    <w:rPr>
      <w:rFonts w:ascii="Verdana" w:hAnsi="Verdana"/>
      <w:bCs/>
      <w:szCs w:val="22"/>
      <w:u w:val="single"/>
    </w:rPr>
  </w:style>
  <w:style w:type="paragraph" w:styleId="Nadpis7">
    <w:name w:val="heading 7"/>
    <w:basedOn w:val="Normln"/>
    <w:next w:val="Normln"/>
    <w:autoRedefine/>
    <w:qFormat/>
    <w:pPr>
      <w:numPr>
        <w:ilvl w:val="6"/>
        <w:numId w:val="11"/>
      </w:numPr>
      <w:spacing w:before="240" w:after="60"/>
      <w:outlineLvl w:val="6"/>
    </w:pPr>
    <w:rPr>
      <w:rFonts w:ascii="Verdana" w:hAnsi="Verdana"/>
    </w:rPr>
  </w:style>
  <w:style w:type="paragraph" w:styleId="Nadpis8">
    <w:name w:val="heading 8"/>
    <w:basedOn w:val="Normln"/>
    <w:next w:val="Normln"/>
    <w:autoRedefine/>
    <w:qFormat/>
    <w:pPr>
      <w:numPr>
        <w:ilvl w:val="7"/>
        <w:numId w:val="12"/>
      </w:numPr>
      <w:spacing w:before="240" w:after="60"/>
      <w:outlineLvl w:val="7"/>
    </w:pPr>
    <w:rPr>
      <w:rFonts w:ascii="Verdana" w:hAnsi="Verdana"/>
      <w:i/>
      <w:iCs/>
    </w:rPr>
  </w:style>
  <w:style w:type="paragraph" w:styleId="Nadpis9">
    <w:name w:val="heading 9"/>
    <w:basedOn w:val="Normln"/>
    <w:next w:val="Normln"/>
    <w:autoRedefine/>
    <w:qFormat/>
    <w:pPr>
      <w:tabs>
        <w:tab w:val="num" w:pos="1584"/>
      </w:tabs>
      <w:spacing w:before="240" w:after="60"/>
      <w:ind w:left="1584" w:hanging="1584"/>
      <w:outlineLvl w:val="8"/>
    </w:pPr>
    <w:rPr>
      <w:rFonts w:ascii="Verdana" w:hAnsi="Verdana"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HTML">
    <w:name w:val="HTML Address"/>
    <w:basedOn w:val="Normln"/>
    <w:autoRedefine/>
    <w:rPr>
      <w:rFonts w:ascii="Verdana" w:hAnsi="Verdana"/>
      <w:iCs/>
    </w:rPr>
  </w:style>
  <w:style w:type="character" w:styleId="AkronymHTML">
    <w:name w:val="HTML Acronym"/>
    <w:rPr>
      <w:rFonts w:ascii="Verdana" w:hAnsi="Verdana"/>
    </w:rPr>
  </w:style>
  <w:style w:type="paragraph" w:customStyle="1" w:styleId="Cena">
    <w:name w:val="Cena"/>
    <w:basedOn w:val="Normln"/>
    <w:autoRedefine/>
    <w:semiHidden/>
    <w:pPr>
      <w:tabs>
        <w:tab w:val="right" w:pos="8789"/>
      </w:tabs>
    </w:pPr>
    <w:rPr>
      <w:rFonts w:ascii="Verdana" w:hAnsi="Verdana"/>
    </w:rPr>
  </w:style>
  <w:style w:type="character" w:styleId="CittHTML">
    <w:name w:val="HTML Cite"/>
    <w:rPr>
      <w:rFonts w:ascii="Verdana" w:hAnsi="Verdana"/>
      <w:iCs/>
    </w:rPr>
  </w:style>
  <w:style w:type="character" w:styleId="slodku">
    <w:name w:val="line number"/>
    <w:rPr>
      <w:rFonts w:ascii="Verdana" w:hAnsi="Verdana"/>
    </w:rPr>
  </w:style>
  <w:style w:type="character" w:styleId="slostrnky">
    <w:name w:val="page number"/>
    <w:rPr>
      <w:rFonts w:ascii="Verdana" w:hAnsi="Verdana"/>
    </w:rPr>
  </w:style>
  <w:style w:type="paragraph" w:styleId="slovanseznam">
    <w:name w:val="List Number"/>
    <w:basedOn w:val="Normln"/>
    <w:autoRedefine/>
    <w:pPr>
      <w:numPr>
        <w:numId w:val="1"/>
      </w:numPr>
    </w:pPr>
    <w:rPr>
      <w:rFonts w:ascii="Verdana" w:hAnsi="Verdana"/>
    </w:rPr>
  </w:style>
  <w:style w:type="paragraph" w:styleId="slovanseznam2">
    <w:name w:val="List Number 2"/>
    <w:basedOn w:val="Normln"/>
    <w:autoRedefine/>
    <w:pPr>
      <w:numPr>
        <w:numId w:val="2"/>
      </w:numPr>
    </w:pPr>
    <w:rPr>
      <w:rFonts w:ascii="Verdana" w:hAnsi="Verdana"/>
    </w:rPr>
  </w:style>
  <w:style w:type="paragraph" w:styleId="slovanseznam3">
    <w:name w:val="List Number 3"/>
    <w:basedOn w:val="Normln"/>
    <w:autoRedefine/>
    <w:pPr>
      <w:numPr>
        <w:numId w:val="3"/>
      </w:numPr>
    </w:pPr>
    <w:rPr>
      <w:rFonts w:ascii="Verdana" w:hAnsi="Verdana"/>
    </w:rPr>
  </w:style>
  <w:style w:type="paragraph" w:styleId="slovanseznam4">
    <w:name w:val="List Number 4"/>
    <w:basedOn w:val="Normln"/>
    <w:autoRedefine/>
    <w:pPr>
      <w:numPr>
        <w:numId w:val="4"/>
      </w:numPr>
    </w:pPr>
    <w:rPr>
      <w:rFonts w:ascii="Verdana" w:hAnsi="Verdana"/>
    </w:rPr>
  </w:style>
  <w:style w:type="paragraph" w:styleId="slovanseznam5">
    <w:name w:val="List Number 5"/>
    <w:basedOn w:val="Normln"/>
    <w:autoRedefine/>
    <w:pPr>
      <w:numPr>
        <w:numId w:val="5"/>
      </w:numPr>
    </w:pPr>
    <w:rPr>
      <w:rFonts w:ascii="Verdana" w:hAnsi="Verdana"/>
    </w:rPr>
  </w:style>
  <w:style w:type="paragraph" w:styleId="Datum">
    <w:name w:val="Date"/>
    <w:basedOn w:val="Normln"/>
    <w:next w:val="Normln"/>
    <w:autoRedefine/>
    <w:rPr>
      <w:rFonts w:ascii="Verdana" w:hAnsi="Verdana"/>
    </w:rPr>
  </w:style>
  <w:style w:type="character" w:styleId="DefiniceHTML">
    <w:name w:val="HTML Definition"/>
    <w:rPr>
      <w:rFonts w:ascii="Verdana" w:hAnsi="Verdana"/>
      <w:iCs/>
    </w:rPr>
  </w:style>
  <w:style w:type="paragraph" w:styleId="FormtovanvHTML">
    <w:name w:val="HTML Preformatted"/>
    <w:basedOn w:val="Normln"/>
    <w:rPr>
      <w:rFonts w:ascii="Courier New" w:hAnsi="Courier New" w:cs="Courier New"/>
    </w:rPr>
  </w:style>
  <w:style w:type="character" w:styleId="Hypertextovodkaz">
    <w:name w:val="Hyperlink"/>
    <w:rPr>
      <w:rFonts w:ascii="Verdana" w:hAnsi="Verdana"/>
      <w:color w:val="0000FF"/>
      <w:u w:val="none"/>
    </w:rPr>
  </w:style>
  <w:style w:type="character" w:styleId="KlvesniceHTML">
    <w:name w:val="HTML Keyboard"/>
    <w:rPr>
      <w:rFonts w:ascii="Courier New" w:hAnsi="Courier New" w:cs="Courier New"/>
      <w:sz w:val="20"/>
      <w:szCs w:val="20"/>
    </w:rPr>
  </w:style>
  <w:style w:type="character" w:styleId="KdHTML">
    <w:name w:val="HTML Code"/>
    <w:rPr>
      <w:rFonts w:ascii="Courier New" w:hAnsi="Courier New" w:cs="Courier New"/>
      <w:sz w:val="20"/>
      <w:szCs w:val="20"/>
    </w:rPr>
  </w:style>
  <w:style w:type="paragraph" w:styleId="Nadpispoznmky">
    <w:name w:val="Note Heading"/>
    <w:basedOn w:val="Normln"/>
    <w:next w:val="Normln"/>
    <w:autoRedefine/>
    <w:rPr>
      <w:rFonts w:ascii="Verdana" w:hAnsi="Verdana"/>
    </w:rPr>
  </w:style>
  <w:style w:type="paragraph" w:styleId="Nzev">
    <w:name w:val="Title"/>
    <w:basedOn w:val="Normln"/>
    <w:qFormat/>
    <w:pPr>
      <w:spacing w:before="240" w:after="60"/>
      <w:jc w:val="center"/>
      <w:outlineLvl w:val="0"/>
    </w:pPr>
    <w:rPr>
      <w:rFonts w:ascii="Verdana" w:hAnsi="Verdana" w:cs="Arial"/>
      <w:b/>
      <w:bCs/>
      <w:kern w:val="28"/>
      <w:sz w:val="32"/>
      <w:szCs w:val="32"/>
    </w:rPr>
  </w:style>
  <w:style w:type="paragraph" w:styleId="Normlnweb">
    <w:name w:val="Normal (Web)"/>
    <w:basedOn w:val="Normln"/>
  </w:style>
  <w:style w:type="paragraph" w:styleId="Normlnodsazen">
    <w:name w:val="Normal Indent"/>
    <w:basedOn w:val="Normln"/>
    <w:pPr>
      <w:ind w:left="454"/>
    </w:pPr>
  </w:style>
  <w:style w:type="paragraph" w:styleId="Obsah1">
    <w:name w:val="toc 1"/>
    <w:basedOn w:val="Normln"/>
    <w:next w:val="Normln"/>
    <w:autoRedefine/>
    <w:semiHidden/>
  </w:style>
  <w:style w:type="paragraph" w:styleId="Obsah2">
    <w:name w:val="toc 2"/>
    <w:basedOn w:val="Normln"/>
    <w:next w:val="Normln"/>
    <w:autoRedefine/>
    <w:semiHidden/>
    <w:pPr>
      <w:ind w:left="200"/>
    </w:pPr>
  </w:style>
  <w:style w:type="paragraph" w:styleId="Obsah3">
    <w:name w:val="toc 3"/>
    <w:basedOn w:val="Normln"/>
    <w:next w:val="Normln"/>
    <w:autoRedefine/>
    <w:semiHidden/>
    <w:pPr>
      <w:ind w:left="400"/>
    </w:pPr>
  </w:style>
  <w:style w:type="paragraph" w:styleId="Obsah4">
    <w:name w:val="toc 4"/>
    <w:basedOn w:val="Normln"/>
    <w:next w:val="Normln"/>
    <w:autoRedefine/>
    <w:semiHidden/>
    <w:pPr>
      <w:ind w:left="600"/>
    </w:pPr>
  </w:style>
  <w:style w:type="paragraph" w:styleId="Obsah5">
    <w:name w:val="toc 5"/>
    <w:basedOn w:val="Normln"/>
    <w:next w:val="Normln"/>
    <w:autoRedefine/>
    <w:semiHidden/>
    <w:pPr>
      <w:ind w:left="800"/>
    </w:pPr>
  </w:style>
  <w:style w:type="paragraph" w:styleId="Obsah6">
    <w:name w:val="toc 6"/>
    <w:basedOn w:val="Normln"/>
    <w:next w:val="Normln"/>
    <w:autoRedefine/>
    <w:semiHidden/>
    <w:pPr>
      <w:tabs>
        <w:tab w:val="right" w:leader="dot" w:pos="8789"/>
      </w:tabs>
      <w:ind w:left="1000"/>
    </w:pPr>
  </w:style>
  <w:style w:type="paragraph" w:styleId="Obsah7">
    <w:name w:val="toc 7"/>
    <w:basedOn w:val="Normln"/>
    <w:next w:val="Normln"/>
    <w:autoRedefine/>
    <w:semiHidden/>
    <w:pPr>
      <w:tabs>
        <w:tab w:val="right" w:leader="dot" w:pos="8789"/>
      </w:tabs>
      <w:ind w:left="1200"/>
    </w:pPr>
  </w:style>
  <w:style w:type="paragraph" w:styleId="Obsah8">
    <w:name w:val="toc 8"/>
    <w:basedOn w:val="Normln"/>
    <w:next w:val="Normln"/>
    <w:autoRedefine/>
    <w:semiHidden/>
    <w:pPr>
      <w:tabs>
        <w:tab w:val="right" w:leader="dot" w:pos="8789"/>
      </w:tabs>
      <w:ind w:left="1400"/>
    </w:pPr>
  </w:style>
  <w:style w:type="paragraph" w:styleId="Obsah9">
    <w:name w:val="toc 9"/>
    <w:basedOn w:val="Normln"/>
    <w:next w:val="Normln"/>
    <w:autoRedefine/>
    <w:semiHidden/>
    <w:pPr>
      <w:tabs>
        <w:tab w:val="right" w:leader="dot" w:pos="8789"/>
      </w:tabs>
      <w:ind w:left="1600"/>
    </w:pPr>
  </w:style>
  <w:style w:type="paragraph" w:styleId="Osloven">
    <w:name w:val="Salutation"/>
    <w:basedOn w:val="Normln"/>
    <w:next w:val="Normln"/>
  </w:style>
  <w:style w:type="paragraph" w:styleId="Podpis">
    <w:name w:val="Signature"/>
    <w:basedOn w:val="Normln"/>
    <w:pPr>
      <w:tabs>
        <w:tab w:val="left" w:pos="5954"/>
      </w:tabs>
      <w:ind w:left="5954"/>
    </w:pPr>
    <w:rPr>
      <w:b/>
    </w:rPr>
  </w:style>
  <w:style w:type="paragraph" w:customStyle="1" w:styleId="Podpodpisem">
    <w:name w:val="Pod_podpisem"/>
    <w:basedOn w:val="Podpis"/>
    <w:autoRedefine/>
    <w:semiHidden/>
    <w:rPr>
      <w:b w:val="0"/>
      <w:sz w:val="18"/>
    </w:rPr>
  </w:style>
  <w:style w:type="paragraph" w:styleId="Podpise-mailu">
    <w:name w:val="E-mail Signature"/>
    <w:basedOn w:val="Normln"/>
  </w:style>
  <w:style w:type="paragraph" w:styleId="Podnadpis">
    <w:name w:val="Subtitle"/>
    <w:aliases w:val="Podtitul"/>
    <w:basedOn w:val="Normln"/>
    <w:qFormat/>
    <w:pPr>
      <w:spacing w:after="60"/>
      <w:outlineLvl w:val="1"/>
    </w:pPr>
    <w:rPr>
      <w:rFonts w:cs="Arial"/>
      <w:u w:val="single"/>
    </w:r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character" w:styleId="PromnnHTML">
    <w:name w:val="HTML Variable"/>
    <w:rPr>
      <w:rFonts w:ascii="Verdana" w:hAnsi="Verdana"/>
      <w:iCs/>
    </w:rPr>
  </w:style>
  <w:style w:type="paragraph" w:styleId="Prosttext">
    <w:name w:val="Plain Text"/>
    <w:basedOn w:val="Normln"/>
    <w:rPr>
      <w:rFonts w:cs="Courier New"/>
    </w:rPr>
  </w:style>
  <w:style w:type="character" w:styleId="PsacstrojHTML">
    <w:name w:val="HTML Typewriter"/>
    <w:rPr>
      <w:rFonts w:ascii="Courier New" w:hAnsi="Courier New" w:cs="Courier New"/>
      <w:sz w:val="20"/>
      <w:szCs w:val="20"/>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autoRedefine/>
    <w:pPr>
      <w:numPr>
        <w:numId w:val="13"/>
      </w:numPr>
    </w:pPr>
  </w:style>
  <w:style w:type="paragraph" w:styleId="Seznamsodrkami2">
    <w:name w:val="List Bullet 2"/>
    <w:basedOn w:val="Normln"/>
    <w:autoRedefine/>
    <w:pPr>
      <w:numPr>
        <w:numId w:val="14"/>
      </w:numPr>
    </w:pPr>
  </w:style>
  <w:style w:type="paragraph" w:styleId="Seznamsodrkami3">
    <w:name w:val="List Bullet 3"/>
    <w:basedOn w:val="Normln"/>
    <w:autoRedefine/>
    <w:pPr>
      <w:numPr>
        <w:numId w:val="15"/>
      </w:numPr>
    </w:pPr>
  </w:style>
  <w:style w:type="paragraph" w:styleId="Seznamsodrkami4">
    <w:name w:val="List Bullet 4"/>
    <w:basedOn w:val="Normln"/>
    <w:autoRedefine/>
    <w:pPr>
      <w:numPr>
        <w:numId w:val="16"/>
      </w:numPr>
    </w:pPr>
  </w:style>
  <w:style w:type="paragraph" w:styleId="Seznamsodrkami5">
    <w:name w:val="List Bullet 5"/>
    <w:basedOn w:val="Normln"/>
    <w:autoRedefine/>
    <w:pPr>
      <w:numPr>
        <w:numId w:val="17"/>
      </w:numPr>
    </w:pPr>
  </w:style>
  <w:style w:type="character" w:styleId="Siln">
    <w:name w:val="Strong"/>
    <w:qFormat/>
    <w:rPr>
      <w:rFonts w:ascii="Verdana" w:hAnsi="Verdana"/>
      <w:b/>
      <w:bCs/>
    </w:rPr>
  </w:style>
  <w:style w:type="character" w:styleId="Sledovanodkaz">
    <w:name w:val="FollowedHyperlink"/>
    <w:rPr>
      <w:rFonts w:ascii="Verdana" w:hAnsi="Verdana"/>
      <w:color w:val="800080"/>
      <w:u w:val="none"/>
    </w:rPr>
  </w:style>
  <w:style w:type="paragraph" w:customStyle="1" w:styleId="Smlouvalnek">
    <w:name w:val="Smlouva_článek"/>
    <w:basedOn w:val="Normln"/>
    <w:next w:val="Normln"/>
    <w:pPr>
      <w:spacing w:after="180"/>
      <w:ind w:left="900" w:hanging="360"/>
      <w:jc w:val="center"/>
    </w:pPr>
    <w:rPr>
      <w:b/>
    </w:rPr>
  </w:style>
  <w:style w:type="paragraph" w:customStyle="1" w:styleId="Smlouvaodstavec">
    <w:name w:val="Smlouva_odstavec"/>
    <w:basedOn w:val="Normln"/>
    <w:pPr>
      <w:numPr>
        <w:ilvl w:val="1"/>
        <w:numId w:val="18"/>
      </w:numPr>
    </w:pPr>
  </w:style>
  <w:style w:type="paragraph" w:customStyle="1" w:styleId="Text">
    <w:name w:val="Text"/>
    <w:basedOn w:val="Normln"/>
    <w:pPr>
      <w:ind w:left="-181" w:right="-113"/>
    </w:pPr>
  </w:style>
  <w:style w:type="paragraph" w:styleId="Textvbloku">
    <w:name w:val="Block Text"/>
    <w:basedOn w:val="Normln"/>
    <w:pPr>
      <w:numPr>
        <w:numId w:val="18"/>
      </w:numPr>
      <w:spacing w:after="120"/>
      <w:ind w:right="1440"/>
    </w:pPr>
  </w:style>
  <w:style w:type="character" w:styleId="UkzkaHTML">
    <w:name w:val="HTML Sample"/>
    <w:rPr>
      <w:rFonts w:ascii="Courier New" w:hAnsi="Courier New" w:cs="Courier New"/>
    </w:rPr>
  </w:style>
  <w:style w:type="paragraph" w:styleId="Zhlav">
    <w:name w:val="header"/>
    <w:basedOn w:val="Normln"/>
    <w:link w:val="ZhlavChar"/>
    <w:pPr>
      <w:tabs>
        <w:tab w:val="center" w:pos="4536"/>
        <w:tab w:val="right" w:pos="9072"/>
      </w:tabs>
    </w:pPr>
    <w:rPr>
      <w:sz w:val="14"/>
    </w:rPr>
  </w:style>
  <w:style w:type="paragraph" w:styleId="Zhlavzprvy">
    <w:name w:val="Message Header"/>
    <w:basedOn w:val="Normln"/>
    <w:autoRedefin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Zkladntext">
    <w:name w:val="Body Text"/>
    <w:basedOn w:val="Normln"/>
    <w:pPr>
      <w:spacing w:after="120"/>
    </w:p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szCs w:val="16"/>
    </w:r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szCs w:val="16"/>
    </w:rPr>
  </w:style>
  <w:style w:type="paragraph" w:styleId="Zpat">
    <w:name w:val="footer"/>
    <w:basedOn w:val="Normln"/>
    <w:autoRedefine/>
    <w:rsid w:val="008469D9"/>
    <w:pPr>
      <w:tabs>
        <w:tab w:val="left" w:pos="2438"/>
        <w:tab w:val="left" w:pos="5216"/>
      </w:tabs>
      <w:ind w:left="-56"/>
    </w:pPr>
    <w:rPr>
      <w:sz w:val="16"/>
    </w:rPr>
  </w:style>
  <w:style w:type="paragraph" w:styleId="Zvr">
    <w:name w:val="Closing"/>
    <w:basedOn w:val="Normln"/>
    <w:pPr>
      <w:ind w:left="4252"/>
    </w:pPr>
  </w:style>
  <w:style w:type="character" w:styleId="Znakapoznpodarou">
    <w:name w:val="footnote reference"/>
    <w:semiHidden/>
    <w:rPr>
      <w:rFonts w:ascii="Verdana" w:hAnsi="Verdana"/>
      <w:vertAlign w:val="superscript"/>
    </w:rPr>
  </w:style>
  <w:style w:type="character" w:styleId="Odkaznakoment">
    <w:name w:val="annotation reference"/>
    <w:semiHidden/>
    <w:rPr>
      <w:rFonts w:ascii="Verdana" w:hAnsi="Verdana"/>
      <w:sz w:val="16"/>
      <w:szCs w:val="16"/>
    </w:rPr>
  </w:style>
  <w:style w:type="character" w:styleId="Odkaznavysvtlivky">
    <w:name w:val="endnote reference"/>
    <w:semiHidden/>
    <w:rPr>
      <w:rFonts w:ascii="Verdana" w:hAnsi="Verdana"/>
      <w:vertAlign w:val="superscript"/>
    </w:rPr>
  </w:style>
  <w:style w:type="paragraph" w:styleId="Zptenadresanaoblku">
    <w:name w:val="envelope return"/>
    <w:basedOn w:val="Normln"/>
    <w:rPr>
      <w:rFonts w:cs="Arial"/>
    </w:rPr>
  </w:style>
  <w:style w:type="character" w:styleId="Zdraznn">
    <w:name w:val="Emphasis"/>
    <w:aliases w:val="Zvýraznění"/>
    <w:qFormat/>
    <w:rPr>
      <w:rFonts w:ascii="Verdana" w:hAnsi="Verdana"/>
      <w:b/>
      <w:iCs/>
      <w:u w:val="none"/>
    </w:rPr>
  </w:style>
  <w:style w:type="paragraph" w:customStyle="1" w:styleId="Seznama">
    <w:name w:val="Seznam a"/>
    <w:aliases w:val="b,c"/>
    <w:basedOn w:val="Seznam2"/>
    <w:rsid w:val="00065AF5"/>
    <w:pPr>
      <w:numPr>
        <w:numId w:val="19"/>
      </w:numPr>
    </w:pPr>
  </w:style>
  <w:style w:type="paragraph" w:customStyle="1" w:styleId="Identifikace">
    <w:name w:val="Identifikace"/>
    <w:basedOn w:val="Normln"/>
    <w:rsid w:val="00946080"/>
    <w:pPr>
      <w:jc w:val="both"/>
    </w:pPr>
    <w:rPr>
      <w:sz w:val="22"/>
    </w:rPr>
  </w:style>
  <w:style w:type="paragraph" w:customStyle="1" w:styleId="Char1CharCharCharCharCharChar">
    <w:name w:val="Char1 Char Char Char Char Char Char"/>
    <w:basedOn w:val="Normln"/>
    <w:semiHidden/>
    <w:rsid w:val="004F5A78"/>
    <w:pPr>
      <w:spacing w:after="160" w:line="240" w:lineRule="exact"/>
    </w:pPr>
    <w:rPr>
      <w:lang w:val="en-US" w:eastAsia="en-US"/>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ln"/>
    <w:semiHidden/>
    <w:rsid w:val="00730872"/>
    <w:pPr>
      <w:spacing w:after="160" w:line="240" w:lineRule="exact"/>
    </w:pPr>
    <w:rPr>
      <w:lang w:val="en-US" w:eastAsia="en-US"/>
    </w:rPr>
  </w:style>
  <w:style w:type="character" w:customStyle="1" w:styleId="platne">
    <w:name w:val="platne"/>
    <w:basedOn w:val="Standardnpsmoodstavce"/>
    <w:rsid w:val="00D04037"/>
  </w:style>
  <w:style w:type="paragraph" w:customStyle="1" w:styleId="Samotnodek">
    <w:name w:val="Samotný oádek"/>
    <w:basedOn w:val="Normln"/>
    <w:rsid w:val="00340216"/>
    <w:pPr>
      <w:widowControl w:val="0"/>
      <w:jc w:val="both"/>
    </w:pPr>
    <w:rPr>
      <w:rFonts w:eastAsia="Arial"/>
    </w:rPr>
  </w:style>
  <w:style w:type="table" w:styleId="Mkatabulky">
    <w:name w:val="Table Grid"/>
    <w:basedOn w:val="Normlntabulka"/>
    <w:rsid w:val="00E11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75236"/>
    <w:rPr>
      <w:rFonts w:ascii="Tahoma" w:hAnsi="Tahoma" w:cs="Tahoma"/>
      <w:sz w:val="16"/>
      <w:szCs w:val="16"/>
    </w:rPr>
  </w:style>
  <w:style w:type="paragraph" w:styleId="Textkomente">
    <w:name w:val="annotation text"/>
    <w:basedOn w:val="Normln"/>
    <w:semiHidden/>
    <w:rsid w:val="00D1636C"/>
  </w:style>
  <w:style w:type="paragraph" w:styleId="Pedmtkomente">
    <w:name w:val="annotation subject"/>
    <w:basedOn w:val="Textkomente"/>
    <w:next w:val="Textkomente"/>
    <w:semiHidden/>
    <w:rsid w:val="00D1636C"/>
    <w:rPr>
      <w:b/>
      <w:bCs/>
    </w:rPr>
  </w:style>
  <w:style w:type="character" w:customStyle="1" w:styleId="ZhlavChar">
    <w:name w:val="Záhlaví Char"/>
    <w:link w:val="Zhlav"/>
    <w:rsid w:val="006A500C"/>
    <w:rPr>
      <w:rFonts w:ascii="Arial" w:hAnsi="Arial"/>
      <w:sz w:val="14"/>
    </w:rPr>
  </w:style>
  <w:style w:type="paragraph" w:styleId="Odstavecseseznamem">
    <w:name w:val="List Paragraph"/>
    <w:basedOn w:val="Normln"/>
    <w:uiPriority w:val="34"/>
    <w:qFormat/>
    <w:rsid w:val="00A54E85"/>
    <w:pPr>
      <w:spacing w:after="200" w:line="276" w:lineRule="auto"/>
      <w:ind w:left="720"/>
      <w:contextualSpacing/>
    </w:pPr>
    <w:rPr>
      <w:rFonts w:ascii="Calibri" w:hAnsi="Calibri"/>
      <w:sz w:val="22"/>
      <w:szCs w:val="22"/>
    </w:rPr>
  </w:style>
  <w:style w:type="character" w:styleId="Nevyeenzmnka">
    <w:name w:val="Unresolved Mention"/>
    <w:uiPriority w:val="99"/>
    <w:semiHidden/>
    <w:unhideWhenUsed/>
    <w:rsid w:val="00935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165107">
      <w:bodyDiv w:val="1"/>
      <w:marLeft w:val="0"/>
      <w:marRight w:val="0"/>
      <w:marTop w:val="0"/>
      <w:marBottom w:val="0"/>
      <w:divBdr>
        <w:top w:val="none" w:sz="0" w:space="0" w:color="auto"/>
        <w:left w:val="none" w:sz="0" w:space="0" w:color="auto"/>
        <w:bottom w:val="none" w:sz="0" w:space="0" w:color="auto"/>
        <w:right w:val="none" w:sz="0" w:space="0" w:color="auto"/>
      </w:divBdr>
    </w:div>
    <w:div w:id="867916819">
      <w:bodyDiv w:val="1"/>
      <w:marLeft w:val="0"/>
      <w:marRight w:val="0"/>
      <w:marTop w:val="0"/>
      <w:marBottom w:val="0"/>
      <w:divBdr>
        <w:top w:val="none" w:sz="0" w:space="0" w:color="auto"/>
        <w:left w:val="none" w:sz="0" w:space="0" w:color="auto"/>
        <w:bottom w:val="none" w:sz="0" w:space="0" w:color="auto"/>
        <w:right w:val="none" w:sz="0" w:space="0" w:color="auto"/>
      </w:divBdr>
    </w:div>
    <w:div w:id="901020759">
      <w:bodyDiv w:val="1"/>
      <w:marLeft w:val="0"/>
      <w:marRight w:val="0"/>
      <w:marTop w:val="0"/>
      <w:marBottom w:val="0"/>
      <w:divBdr>
        <w:top w:val="none" w:sz="0" w:space="0" w:color="auto"/>
        <w:left w:val="none" w:sz="0" w:space="0" w:color="auto"/>
        <w:bottom w:val="none" w:sz="0" w:space="0" w:color="auto"/>
        <w:right w:val="none" w:sz="0" w:space="0" w:color="auto"/>
      </w:divBdr>
    </w:div>
    <w:div w:id="1023361043">
      <w:bodyDiv w:val="1"/>
      <w:marLeft w:val="0"/>
      <w:marRight w:val="0"/>
      <w:marTop w:val="0"/>
      <w:marBottom w:val="0"/>
      <w:divBdr>
        <w:top w:val="none" w:sz="0" w:space="0" w:color="auto"/>
        <w:left w:val="none" w:sz="0" w:space="0" w:color="auto"/>
        <w:bottom w:val="none" w:sz="0" w:space="0" w:color="auto"/>
        <w:right w:val="none" w:sz="0" w:space="0" w:color="auto"/>
      </w:divBdr>
    </w:div>
    <w:div w:id="1285581479">
      <w:bodyDiv w:val="1"/>
      <w:marLeft w:val="0"/>
      <w:marRight w:val="0"/>
      <w:marTop w:val="0"/>
      <w:marBottom w:val="0"/>
      <w:divBdr>
        <w:top w:val="none" w:sz="0" w:space="0" w:color="auto"/>
        <w:left w:val="none" w:sz="0" w:space="0" w:color="auto"/>
        <w:bottom w:val="none" w:sz="0" w:space="0" w:color="auto"/>
        <w:right w:val="none" w:sz="0" w:space="0" w:color="auto"/>
      </w:divBdr>
    </w:div>
    <w:div w:id="1856185419">
      <w:bodyDiv w:val="1"/>
      <w:marLeft w:val="0"/>
      <w:marRight w:val="0"/>
      <w:marTop w:val="0"/>
      <w:marBottom w:val="0"/>
      <w:divBdr>
        <w:top w:val="none" w:sz="0" w:space="0" w:color="auto"/>
        <w:left w:val="none" w:sz="0" w:space="0" w:color="auto"/>
        <w:bottom w:val="none" w:sz="0" w:space="0" w:color="auto"/>
        <w:right w:val="none" w:sz="0" w:space="0" w:color="auto"/>
      </w:divBdr>
    </w:div>
    <w:div w:id="20963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nopava.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193;MA\Data%20aplikac&#237;\Microsoft\&#352;ablony\SablonaSmlouv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SablonaSmlouvy</Template>
  <TotalTime>20</TotalTime>
  <Pages>13</Pages>
  <Words>4572</Words>
  <Characters>26979</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LCS</vt:lpstr>
    </vt:vector>
  </TitlesOfParts>
  <Company>LCS International, a.s.</Company>
  <LinksUpToDate>false</LinksUpToDate>
  <CharactersWithSpaces>31489</CharactersWithSpaces>
  <SharedDoc>false</SharedDoc>
  <HLinks>
    <vt:vector size="48" baseType="variant">
      <vt:variant>
        <vt:i4>3342385</vt:i4>
      </vt:variant>
      <vt:variant>
        <vt:i4>21</vt:i4>
      </vt:variant>
      <vt:variant>
        <vt:i4>0</vt:i4>
      </vt:variant>
      <vt:variant>
        <vt:i4>5</vt:i4>
      </vt:variant>
      <vt:variant>
        <vt:lpwstr>http://helpdesk.dataexpert.cz/</vt:lpwstr>
      </vt:variant>
      <vt:variant>
        <vt:lpwstr/>
      </vt:variant>
      <vt:variant>
        <vt:i4>3342385</vt:i4>
      </vt:variant>
      <vt:variant>
        <vt:i4>18</vt:i4>
      </vt:variant>
      <vt:variant>
        <vt:i4>0</vt:i4>
      </vt:variant>
      <vt:variant>
        <vt:i4>5</vt:i4>
      </vt:variant>
      <vt:variant>
        <vt:lpwstr>http://helpdesk.dataexpert.cz/</vt:lpwstr>
      </vt:variant>
      <vt:variant>
        <vt:lpwstr/>
      </vt:variant>
      <vt:variant>
        <vt:i4>4390956</vt:i4>
      </vt:variant>
      <vt:variant>
        <vt:i4>15</vt:i4>
      </vt:variant>
      <vt:variant>
        <vt:i4>0</vt:i4>
      </vt:variant>
      <vt:variant>
        <vt:i4>5</vt:i4>
      </vt:variant>
      <vt:variant>
        <vt:lpwstr>mailto:vojacek@kravihora-brno.cz</vt:lpwstr>
      </vt:variant>
      <vt:variant>
        <vt:lpwstr/>
      </vt:variant>
      <vt:variant>
        <vt:i4>1048681</vt:i4>
      </vt:variant>
      <vt:variant>
        <vt:i4>12</vt:i4>
      </vt:variant>
      <vt:variant>
        <vt:i4>0</vt:i4>
      </vt:variant>
      <vt:variant>
        <vt:i4>5</vt:i4>
      </vt:variant>
      <vt:variant>
        <vt:lpwstr>mailto:jiri.kepka@dataexpert.cz</vt:lpwstr>
      </vt:variant>
      <vt:variant>
        <vt:lpwstr/>
      </vt:variant>
      <vt:variant>
        <vt:i4>4390956</vt:i4>
      </vt:variant>
      <vt:variant>
        <vt:i4>9</vt:i4>
      </vt:variant>
      <vt:variant>
        <vt:i4>0</vt:i4>
      </vt:variant>
      <vt:variant>
        <vt:i4>5</vt:i4>
      </vt:variant>
      <vt:variant>
        <vt:lpwstr>mailto:vojacek@kravihora-brno.cz</vt:lpwstr>
      </vt:variant>
      <vt:variant>
        <vt:lpwstr/>
      </vt:variant>
      <vt:variant>
        <vt:i4>4390956</vt:i4>
      </vt:variant>
      <vt:variant>
        <vt:i4>6</vt:i4>
      </vt:variant>
      <vt:variant>
        <vt:i4>0</vt:i4>
      </vt:variant>
      <vt:variant>
        <vt:i4>5</vt:i4>
      </vt:variant>
      <vt:variant>
        <vt:lpwstr>mailto:vojacek@kravihora-brno.cz</vt:lpwstr>
      </vt:variant>
      <vt:variant>
        <vt:lpwstr/>
      </vt:variant>
      <vt:variant>
        <vt:i4>3342385</vt:i4>
      </vt:variant>
      <vt:variant>
        <vt:i4>3</vt:i4>
      </vt:variant>
      <vt:variant>
        <vt:i4>0</vt:i4>
      </vt:variant>
      <vt:variant>
        <vt:i4>5</vt:i4>
      </vt:variant>
      <vt:variant>
        <vt:lpwstr>http://helpdesk.dataexpert.cz/</vt:lpwstr>
      </vt:variant>
      <vt:variant>
        <vt:lpwstr/>
      </vt:variant>
      <vt:variant>
        <vt:i4>3801154</vt:i4>
      </vt:variant>
      <vt:variant>
        <vt:i4>0</vt:i4>
      </vt:variant>
      <vt:variant>
        <vt:i4>0</vt:i4>
      </vt:variant>
      <vt:variant>
        <vt:i4>5</vt:i4>
      </vt:variant>
      <vt:variant>
        <vt:lpwstr>mailto:podatelna@kravihora-brno.cz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LCS</dc:title>
  <dc:subject/>
  <dc:creator>EZ</dc:creator>
  <cp:keywords/>
  <dc:description/>
  <cp:lastModifiedBy>Škaroupka Michal</cp:lastModifiedBy>
  <cp:revision>4</cp:revision>
  <cp:lastPrinted>2024-02-22T22:28:00Z</cp:lastPrinted>
  <dcterms:created xsi:type="dcterms:W3CDTF">2024-11-20T09:25:00Z</dcterms:created>
  <dcterms:modified xsi:type="dcterms:W3CDTF">2024-11-28T05:36:00Z</dcterms:modified>
</cp:coreProperties>
</file>