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923" w:rsidRDefault="003C2923" w:rsidP="003C2923">
      <w:pPr>
        <w:pStyle w:val="HLAVICKA"/>
        <w:spacing w:after="0" w:line="240" w:lineRule="atLeast"/>
        <w:rPr>
          <w:rFonts w:ascii="Calibri" w:hAnsi="Calibri" w:cs="Calibri"/>
          <w:sz w:val="22"/>
          <w:szCs w:val="22"/>
        </w:rPr>
      </w:pPr>
    </w:p>
    <w:p w:rsidR="003C2923" w:rsidRDefault="003C2923" w:rsidP="003C2923">
      <w:pPr>
        <w:pStyle w:val="HLAVICKA"/>
        <w:spacing w:after="0" w:line="240" w:lineRule="atLeast"/>
        <w:rPr>
          <w:rFonts w:ascii="Calibri" w:hAnsi="Calibri" w:cs="Calibri"/>
          <w:sz w:val="22"/>
          <w:szCs w:val="22"/>
        </w:rPr>
      </w:pPr>
    </w:p>
    <w:p w:rsidR="003C2923" w:rsidRDefault="00CC5791" w:rsidP="00EC1144">
      <w:pPr>
        <w:spacing w:before="240" w:line="240" w:lineRule="atLeast"/>
        <w:ind w:left="0" w:firstLine="0"/>
        <w:jc w:val="center"/>
        <w:rPr>
          <w:rFonts w:hAnsi="Calibri"/>
          <w:sz w:val="22"/>
          <w:szCs w:val="22"/>
        </w:rPr>
      </w:pPr>
      <w:r>
        <w:rPr>
          <w:rFonts w:hAnsi="Calibri"/>
          <w:noProof/>
          <w:sz w:val="28"/>
          <w:szCs w:val="28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3" o:spid="_x0000_s1026" type="#_x0000_t202" style="position:absolute;left:0;text-align:left;margin-left:0;margin-top:739.8pt;width:472.95pt;height:13.4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" o:allowincell="f" filled="f" stroked="f">
            <o:lock v:ext="edit" aspectratio="t" verticies="t" text="t" shapetype="t"/>
            <v:textbox style="mso-next-textbox:#Textové pole 3" inset="0,0,0,0">
              <w:txbxContent>
                <w:p w:rsidR="003C2923" w:rsidRDefault="003C2923" w:rsidP="003C2923"/>
              </w:txbxContent>
            </v:textbox>
            <w10:wrap type="through"/>
          </v:shape>
        </w:pict>
      </w:r>
      <w:r w:rsidR="003C2923" w:rsidRPr="000113C3">
        <w:rPr>
          <w:rFonts w:hAnsi="Calibri"/>
          <w:b/>
          <w:bCs/>
          <w:spacing w:val="12"/>
          <w:sz w:val="28"/>
          <w:szCs w:val="28"/>
        </w:rPr>
        <w:t>SMLOUVA</w:t>
      </w:r>
      <w:r w:rsidR="003C2923">
        <w:rPr>
          <w:rFonts w:hAnsi="Calibri"/>
          <w:b/>
          <w:bCs/>
          <w:spacing w:val="12"/>
          <w:sz w:val="28"/>
          <w:szCs w:val="28"/>
        </w:rPr>
        <w:t xml:space="preserve"> O DÍLO</w:t>
      </w:r>
      <w:r w:rsidR="00EC1144">
        <w:rPr>
          <w:rFonts w:hAnsi="Calibri"/>
          <w:b/>
          <w:bCs/>
          <w:spacing w:val="12"/>
          <w:sz w:val="28"/>
          <w:szCs w:val="28"/>
        </w:rPr>
        <w:t xml:space="preserve"> </w:t>
      </w:r>
      <w:r w:rsidR="003C2923" w:rsidRPr="000113C3">
        <w:rPr>
          <w:rFonts w:hAnsi="Calibri"/>
          <w:b/>
          <w:bCs/>
          <w:spacing w:val="12"/>
          <w:sz w:val="28"/>
          <w:szCs w:val="28"/>
        </w:rPr>
        <w:t xml:space="preserve">NA </w:t>
      </w:r>
      <w:r w:rsidR="00EC1144">
        <w:rPr>
          <w:rFonts w:hAnsi="Calibri"/>
          <w:b/>
          <w:bCs/>
          <w:spacing w:val="12"/>
          <w:sz w:val="28"/>
          <w:szCs w:val="28"/>
        </w:rPr>
        <w:t>INSTALACI A KONFIGURACI DISKOVÝCH POLÍ</w:t>
      </w:r>
    </w:p>
    <w:p w:rsidR="003C2923" w:rsidRDefault="003C2923" w:rsidP="003C2923">
      <w:pPr>
        <w:pStyle w:val="HLAVICKA"/>
        <w:spacing w:after="0" w:line="240" w:lineRule="atLeast"/>
        <w:rPr>
          <w:rFonts w:ascii="Calibri" w:hAnsi="Calibri" w:cs="Calibri"/>
          <w:sz w:val="22"/>
          <w:szCs w:val="22"/>
        </w:rPr>
      </w:pPr>
    </w:p>
    <w:p w:rsidR="00FF70CE" w:rsidRDefault="003C2923" w:rsidP="003C2923">
      <w:pPr>
        <w:pStyle w:val="HLAVICKA"/>
        <w:spacing w:after="0" w:line="240" w:lineRule="atLeast"/>
        <w:rPr>
          <w:rFonts w:ascii="Calibri" w:hAnsi="Calibri" w:cs="Calibri"/>
          <w:b/>
          <w:spacing w:val="14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Společnost</w:t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r w:rsidR="00FF70CE" w:rsidRPr="00ED7929">
        <w:rPr>
          <w:rFonts w:ascii="Calibri" w:hAnsi="Calibri" w:cs="Calibri"/>
          <w:b/>
          <w:spacing w:val="14"/>
          <w:sz w:val="22"/>
          <w:szCs w:val="22"/>
        </w:rPr>
        <w:t>BIT SERVIS spol. s r.o.</w:t>
      </w:r>
    </w:p>
    <w:p w:rsidR="00FF70CE" w:rsidRDefault="003C2923" w:rsidP="003C2923">
      <w:pPr>
        <w:pStyle w:val="HLAVICKA"/>
        <w:spacing w:after="0"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se sídlem:</w:t>
      </w:r>
      <w:r w:rsidR="00FF70CE" w:rsidRPr="000113C3">
        <w:rPr>
          <w:rFonts w:ascii="Calibri" w:hAnsi="Calibri" w:cs="Calibri"/>
          <w:sz w:val="22"/>
          <w:szCs w:val="22"/>
        </w:rPr>
        <w:t xml:space="preserve"> </w:t>
      </w:r>
      <w:r w:rsidR="00FF70CE">
        <w:rPr>
          <w:rFonts w:ascii="Calibri" w:hAnsi="Calibri" w:cs="Calibri"/>
          <w:sz w:val="22"/>
          <w:szCs w:val="22"/>
        </w:rPr>
        <w:t xml:space="preserve">                                      </w:t>
      </w:r>
      <w:r w:rsidR="00FF70CE" w:rsidRPr="00ED7929">
        <w:rPr>
          <w:rFonts w:ascii="Calibri" w:hAnsi="Calibri" w:cs="Calibri"/>
          <w:spacing w:val="14"/>
          <w:sz w:val="22"/>
          <w:szCs w:val="22"/>
        </w:rPr>
        <w:t>Libušská 144/252, Praha 142 00</w:t>
      </w:r>
    </w:p>
    <w:p w:rsidR="003C2923" w:rsidRPr="000113C3" w:rsidRDefault="003C2923" w:rsidP="003C2923">
      <w:pPr>
        <w:pStyle w:val="HLAVICKA"/>
        <w:spacing w:after="0"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zastoupená:</w:t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r w:rsidR="00FF70CE" w:rsidRPr="00ED7929">
        <w:rPr>
          <w:rFonts w:ascii="Calibri" w:hAnsi="Calibri" w:cs="Calibri"/>
          <w:spacing w:val="14"/>
          <w:sz w:val="22"/>
          <w:szCs w:val="22"/>
        </w:rPr>
        <w:t>Ondřejem Koutským</w:t>
      </w:r>
    </w:p>
    <w:p w:rsidR="003C2923" w:rsidRPr="000113C3" w:rsidRDefault="003C2923" w:rsidP="003C2923">
      <w:pPr>
        <w:pStyle w:val="HLAVICKA"/>
        <w:tabs>
          <w:tab w:val="clear" w:pos="1134"/>
          <w:tab w:val="left" w:pos="993"/>
        </w:tabs>
        <w:spacing w:after="0"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IČO:</w:t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bookmarkStart w:id="0" w:name="_GoBack"/>
      <w:r w:rsidR="00FF70CE" w:rsidRPr="00ED7929">
        <w:rPr>
          <w:rFonts w:ascii="Calibri" w:hAnsi="Calibri" w:cs="Calibri"/>
          <w:spacing w:val="14"/>
          <w:sz w:val="22"/>
          <w:szCs w:val="22"/>
        </w:rPr>
        <w:t>45793972</w:t>
      </w:r>
      <w:bookmarkEnd w:id="0"/>
    </w:p>
    <w:p w:rsidR="00FF70CE" w:rsidRDefault="003C2923" w:rsidP="00FF70CE">
      <w:pPr>
        <w:pStyle w:val="HLAVICKA"/>
        <w:tabs>
          <w:tab w:val="clear" w:pos="1134"/>
          <w:tab w:val="left" w:pos="993"/>
        </w:tabs>
        <w:spacing w:after="0" w:line="240" w:lineRule="atLeast"/>
        <w:rPr>
          <w:rFonts w:ascii="Calibri" w:hAnsi="Calibri" w:cs="Calibri"/>
          <w:spacing w:val="14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DIČ:</w:t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r w:rsidR="00FF70CE" w:rsidRPr="00ED7929">
        <w:rPr>
          <w:rFonts w:ascii="Calibri" w:hAnsi="Calibri" w:cs="Calibri"/>
          <w:spacing w:val="14"/>
          <w:sz w:val="22"/>
          <w:szCs w:val="22"/>
        </w:rPr>
        <w:t>CZ45793972</w:t>
      </w:r>
    </w:p>
    <w:p w:rsidR="003C2923" w:rsidRDefault="003C2923" w:rsidP="00FF70CE">
      <w:pPr>
        <w:pStyle w:val="HLAVICKA"/>
        <w:tabs>
          <w:tab w:val="clear" w:pos="1134"/>
          <w:tab w:val="left" w:pos="993"/>
        </w:tabs>
        <w:spacing w:after="0" w:line="240" w:lineRule="atLeast"/>
        <w:rPr>
          <w:rFonts w:ascii="Calibri" w:hAnsi="Calibri" w:cs="Calibri"/>
          <w:spacing w:val="14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Bank. spojení:</w:t>
      </w:r>
      <w:r w:rsidRPr="000113C3">
        <w:rPr>
          <w:rFonts w:ascii="Calibri" w:hAnsi="Calibri" w:cs="Calibri"/>
          <w:sz w:val="22"/>
          <w:szCs w:val="22"/>
        </w:rPr>
        <w:tab/>
      </w:r>
      <w:r w:rsidR="00FF70CE">
        <w:rPr>
          <w:rFonts w:ascii="Calibri" w:hAnsi="Calibri" w:cs="Calibri"/>
          <w:sz w:val="22"/>
          <w:szCs w:val="22"/>
        </w:rPr>
        <w:t xml:space="preserve">                            </w:t>
      </w:r>
      <w:r w:rsidR="00FF70CE" w:rsidRPr="00ED7929">
        <w:rPr>
          <w:rFonts w:ascii="Calibri" w:hAnsi="Calibri" w:cs="Calibri"/>
          <w:spacing w:val="14"/>
          <w:sz w:val="22"/>
          <w:szCs w:val="22"/>
        </w:rPr>
        <w:t>Česká spořitelna a.s.</w:t>
      </w:r>
    </w:p>
    <w:p w:rsidR="00FF70CE" w:rsidRPr="00ED7929" w:rsidRDefault="00FF70CE" w:rsidP="00FF70CE">
      <w:pPr>
        <w:ind w:left="0" w:right="704" w:firstLine="0"/>
        <w:rPr>
          <w:rFonts w:hAnsi="Calibri"/>
          <w:spacing w:val="14"/>
          <w:sz w:val="22"/>
          <w:szCs w:val="22"/>
        </w:rPr>
      </w:pPr>
      <w:r w:rsidRPr="00ED7929">
        <w:rPr>
          <w:rFonts w:hAnsi="Calibri"/>
          <w:spacing w:val="14"/>
          <w:sz w:val="22"/>
          <w:szCs w:val="22"/>
        </w:rPr>
        <w:t xml:space="preserve">Číslo účtu: </w:t>
      </w:r>
      <w:r>
        <w:rPr>
          <w:rFonts w:hAnsi="Calibri"/>
          <w:spacing w:val="14"/>
          <w:sz w:val="22"/>
          <w:szCs w:val="22"/>
        </w:rPr>
        <w:t xml:space="preserve">                          </w:t>
      </w:r>
      <w:r w:rsidRPr="00ED7929">
        <w:rPr>
          <w:rFonts w:hAnsi="Calibri"/>
          <w:spacing w:val="14"/>
          <w:sz w:val="22"/>
          <w:szCs w:val="22"/>
        </w:rPr>
        <w:t>1629492/0800</w:t>
      </w:r>
    </w:p>
    <w:p w:rsidR="005C78F9" w:rsidRDefault="003C2923" w:rsidP="003C2923">
      <w:pPr>
        <w:pStyle w:val="bodytextu"/>
        <w:spacing w:line="240" w:lineRule="atLeast"/>
      </w:pPr>
      <w:r w:rsidRPr="000113C3">
        <w:rPr>
          <w:rFonts w:ascii="Calibri" w:hAnsi="Calibri" w:cs="Calibri"/>
          <w:sz w:val="22"/>
          <w:szCs w:val="22"/>
        </w:rPr>
        <w:t>kontaktní osoba:</w:t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proofErr w:type="spellStart"/>
      <w:r w:rsidR="00967EB1">
        <w:rPr>
          <w:rFonts w:asciiTheme="minorHAnsi" w:hAnsiTheme="minorHAnsi"/>
          <w:sz w:val="22"/>
          <w:szCs w:val="22"/>
        </w:rPr>
        <w:t>xxx</w:t>
      </w:r>
      <w:proofErr w:type="spellEnd"/>
      <w:r w:rsidR="005C78F9">
        <w:t xml:space="preserve">  </w:t>
      </w:r>
    </w:p>
    <w:p w:rsidR="003C2923" w:rsidRPr="000113C3" w:rsidRDefault="003C2923" w:rsidP="003C2923">
      <w:pPr>
        <w:pStyle w:val="bodytextu"/>
        <w:spacing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e-mail:</w:t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proofErr w:type="spellStart"/>
      <w:r w:rsidR="00967EB1">
        <w:rPr>
          <w:rFonts w:asciiTheme="minorHAnsi" w:hAnsiTheme="minorHAnsi"/>
          <w:sz w:val="22"/>
          <w:szCs w:val="22"/>
        </w:rPr>
        <w:t>xxx</w:t>
      </w:r>
      <w:proofErr w:type="spellEnd"/>
      <w:r w:rsidR="00967EB1">
        <w:t xml:space="preserve">  </w:t>
      </w:r>
    </w:p>
    <w:p w:rsidR="005C78F9" w:rsidRDefault="003C2923" w:rsidP="005C78F9">
      <w:pPr>
        <w:pStyle w:val="bodytextu"/>
        <w:spacing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ID datové schránky:</w:t>
      </w:r>
      <w:r w:rsidRPr="000113C3">
        <w:rPr>
          <w:rFonts w:ascii="Calibri" w:hAnsi="Calibri" w:cs="Calibri"/>
          <w:sz w:val="22"/>
          <w:szCs w:val="22"/>
        </w:rPr>
        <w:tab/>
      </w:r>
      <w:r w:rsidRPr="000113C3">
        <w:rPr>
          <w:rFonts w:ascii="Calibri" w:hAnsi="Calibri" w:cs="Calibri"/>
          <w:sz w:val="22"/>
          <w:szCs w:val="22"/>
        </w:rPr>
        <w:tab/>
      </w:r>
      <w:r w:rsidR="00DD3E6F" w:rsidRPr="00DD3E6F">
        <w:rPr>
          <w:rFonts w:ascii="Calibri" w:hAnsi="Calibri" w:cs="Calibri"/>
          <w:sz w:val="22"/>
          <w:szCs w:val="22"/>
        </w:rPr>
        <w:t>5nzruiy</w:t>
      </w:r>
    </w:p>
    <w:p w:rsidR="005C78F9" w:rsidRDefault="005C78F9" w:rsidP="005C78F9">
      <w:pPr>
        <w:pStyle w:val="bodytextu"/>
        <w:spacing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 xml:space="preserve">zapsaná v OR vedeném </w:t>
      </w:r>
      <w:r>
        <w:rPr>
          <w:rFonts w:ascii="Calibri" w:hAnsi="Calibri" w:cs="Calibri"/>
          <w:sz w:val="22"/>
          <w:szCs w:val="22"/>
        </w:rPr>
        <w:t>Městským</w:t>
      </w:r>
      <w:r w:rsidRPr="000113C3">
        <w:rPr>
          <w:rFonts w:ascii="Calibri" w:hAnsi="Calibri" w:cs="Calibri"/>
          <w:sz w:val="22"/>
          <w:szCs w:val="22"/>
        </w:rPr>
        <w:t xml:space="preserve"> soudem v </w:t>
      </w:r>
      <w:r>
        <w:rPr>
          <w:rFonts w:ascii="Calibri" w:hAnsi="Calibri" w:cs="Calibri"/>
          <w:sz w:val="22"/>
          <w:szCs w:val="22"/>
        </w:rPr>
        <w:t>Praze</w:t>
      </w:r>
      <w:r w:rsidRPr="000113C3">
        <w:rPr>
          <w:rFonts w:ascii="Calibri" w:hAnsi="Calibri" w:cs="Calibri"/>
          <w:sz w:val="22"/>
          <w:szCs w:val="22"/>
        </w:rPr>
        <w:t xml:space="preserve">, oddíl </w:t>
      </w:r>
      <w:r>
        <w:rPr>
          <w:rFonts w:ascii="Calibri" w:hAnsi="Calibri" w:cs="Calibri"/>
          <w:sz w:val="22"/>
          <w:szCs w:val="22"/>
        </w:rPr>
        <w:t>C</w:t>
      </w:r>
      <w:r w:rsidRPr="000113C3">
        <w:rPr>
          <w:rFonts w:ascii="Calibri" w:hAnsi="Calibri" w:cs="Calibri"/>
          <w:sz w:val="22"/>
          <w:szCs w:val="22"/>
        </w:rPr>
        <w:t xml:space="preserve">, vložka </w:t>
      </w:r>
      <w:r w:rsidRPr="005C78F9">
        <w:rPr>
          <w:rFonts w:ascii="Calibri" w:hAnsi="Calibri" w:cs="Calibri"/>
          <w:sz w:val="22"/>
          <w:szCs w:val="22"/>
        </w:rPr>
        <w:t>11262</w:t>
      </w:r>
      <w:r w:rsidRPr="000113C3">
        <w:rPr>
          <w:rFonts w:ascii="Calibri" w:hAnsi="Calibri" w:cs="Calibri"/>
          <w:sz w:val="22"/>
          <w:szCs w:val="22"/>
        </w:rPr>
        <w:t xml:space="preserve"> </w:t>
      </w:r>
    </w:p>
    <w:p w:rsidR="005C78F9" w:rsidRDefault="005C78F9" w:rsidP="005C78F9">
      <w:pPr>
        <w:pStyle w:val="bodytextu"/>
        <w:spacing w:line="240" w:lineRule="atLeast"/>
        <w:rPr>
          <w:rFonts w:ascii="Calibri" w:hAnsi="Calibri" w:cs="Calibri"/>
          <w:sz w:val="22"/>
          <w:szCs w:val="22"/>
        </w:rPr>
      </w:pPr>
    </w:p>
    <w:p w:rsidR="003C2923" w:rsidRPr="000113C3" w:rsidRDefault="003C2923" w:rsidP="005C78F9">
      <w:pPr>
        <w:pStyle w:val="bodytextu"/>
        <w:spacing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(dále jen „</w:t>
      </w:r>
      <w:r w:rsidRPr="003C2923">
        <w:rPr>
          <w:rFonts w:asciiTheme="minorHAnsi" w:hAnsiTheme="minorHAnsi" w:cstheme="minorHAnsi"/>
          <w:b/>
          <w:sz w:val="22"/>
        </w:rPr>
        <w:t>Zhotovitel</w:t>
      </w:r>
      <w:r w:rsidRPr="000113C3">
        <w:rPr>
          <w:rFonts w:ascii="Calibri" w:hAnsi="Calibri" w:cs="Calibri"/>
          <w:sz w:val="22"/>
          <w:szCs w:val="22"/>
        </w:rPr>
        <w:t xml:space="preserve">“) </w:t>
      </w:r>
    </w:p>
    <w:p w:rsidR="003C2923" w:rsidRPr="000113C3" w:rsidRDefault="003C2923" w:rsidP="003C2923">
      <w:pPr>
        <w:spacing w:line="240" w:lineRule="atLeast"/>
        <w:rPr>
          <w:rFonts w:hAnsi="Calibri"/>
          <w:spacing w:val="12"/>
          <w:sz w:val="22"/>
          <w:szCs w:val="22"/>
        </w:rPr>
      </w:pPr>
    </w:p>
    <w:p w:rsidR="003C2923" w:rsidRPr="000113C3" w:rsidRDefault="003C2923" w:rsidP="003C2923">
      <w:pPr>
        <w:spacing w:line="240" w:lineRule="atLeast"/>
        <w:rPr>
          <w:rFonts w:hAnsi="Calibri"/>
          <w:spacing w:val="12"/>
          <w:sz w:val="22"/>
          <w:szCs w:val="22"/>
        </w:rPr>
      </w:pPr>
      <w:r w:rsidRPr="000113C3">
        <w:rPr>
          <w:rFonts w:hAnsi="Calibri"/>
          <w:spacing w:val="12"/>
          <w:sz w:val="22"/>
          <w:szCs w:val="22"/>
        </w:rPr>
        <w:t>a</w:t>
      </w:r>
    </w:p>
    <w:p w:rsidR="003C2923" w:rsidRPr="000113C3" w:rsidRDefault="003C2923" w:rsidP="003C2923">
      <w:pPr>
        <w:spacing w:line="240" w:lineRule="atLeast"/>
        <w:ind w:left="1440" w:firstLine="720"/>
        <w:rPr>
          <w:rFonts w:hAnsi="Calibri"/>
          <w:spacing w:val="12"/>
          <w:sz w:val="22"/>
          <w:szCs w:val="22"/>
        </w:rPr>
      </w:pPr>
    </w:p>
    <w:p w:rsidR="003C2923" w:rsidRPr="000113C3" w:rsidRDefault="003C2923" w:rsidP="003C2923">
      <w:pPr>
        <w:pStyle w:val="HLAVICKA"/>
        <w:tabs>
          <w:tab w:val="clear" w:pos="1134"/>
          <w:tab w:val="left" w:pos="993"/>
        </w:tabs>
        <w:spacing w:after="0"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b/>
          <w:sz w:val="22"/>
          <w:szCs w:val="22"/>
        </w:rPr>
        <w:t>Národní památkový ústav</w:t>
      </w:r>
      <w:r w:rsidRPr="000113C3">
        <w:rPr>
          <w:rFonts w:ascii="Calibri" w:hAnsi="Calibri" w:cs="Calibri"/>
          <w:sz w:val="22"/>
          <w:szCs w:val="22"/>
        </w:rPr>
        <w:t>, státní příspěvková organizace</w:t>
      </w:r>
    </w:p>
    <w:p w:rsidR="003C2923" w:rsidRPr="000113C3" w:rsidRDefault="003C2923" w:rsidP="003C2923">
      <w:pPr>
        <w:pStyle w:val="HLAVICKA"/>
        <w:tabs>
          <w:tab w:val="clear" w:pos="1134"/>
          <w:tab w:val="left" w:pos="993"/>
        </w:tabs>
        <w:spacing w:after="0"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se sídlem: Valdštejnské náměstí 162/3, Praha 1, PSČ 118 01</w:t>
      </w:r>
    </w:p>
    <w:p w:rsidR="003C2923" w:rsidRPr="000113C3" w:rsidRDefault="003C2923" w:rsidP="003C2923">
      <w:pPr>
        <w:pStyle w:val="HLAVICKA"/>
        <w:tabs>
          <w:tab w:val="clear" w:pos="1134"/>
          <w:tab w:val="left" w:pos="993"/>
        </w:tabs>
        <w:spacing w:after="0"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zastoupen: Ing. arch. Naděždou Goryczkovou, generální ředitelkou</w:t>
      </w:r>
    </w:p>
    <w:p w:rsidR="003C2923" w:rsidRPr="000113C3" w:rsidRDefault="003C2923" w:rsidP="003C2923">
      <w:pPr>
        <w:pStyle w:val="HLAVICKA"/>
        <w:tabs>
          <w:tab w:val="clear" w:pos="1134"/>
          <w:tab w:val="left" w:pos="993"/>
        </w:tabs>
        <w:spacing w:after="0"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IČO: 75032333</w:t>
      </w:r>
    </w:p>
    <w:p w:rsidR="003C2923" w:rsidRPr="000113C3" w:rsidRDefault="003C2923" w:rsidP="003C2923">
      <w:pPr>
        <w:pStyle w:val="HLAVICKA"/>
        <w:tabs>
          <w:tab w:val="clear" w:pos="1134"/>
          <w:tab w:val="left" w:pos="993"/>
        </w:tabs>
        <w:spacing w:after="0"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DIČ: CZ75032333</w:t>
      </w:r>
    </w:p>
    <w:p w:rsidR="003C2923" w:rsidRPr="000113C3" w:rsidRDefault="003C2923" w:rsidP="003C2923">
      <w:pPr>
        <w:pStyle w:val="HLAVICKA"/>
        <w:tabs>
          <w:tab w:val="clear" w:pos="1134"/>
          <w:tab w:val="left" w:pos="993"/>
        </w:tabs>
        <w:spacing w:after="0"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bankovní spojení vč. č. účtu: 60039011/0710</w:t>
      </w:r>
    </w:p>
    <w:p w:rsidR="003C2923" w:rsidRPr="000113C3" w:rsidRDefault="003C2923" w:rsidP="003C2923">
      <w:pPr>
        <w:pStyle w:val="HLAVICKA"/>
        <w:tabs>
          <w:tab w:val="clear" w:pos="1134"/>
          <w:tab w:val="left" w:pos="993"/>
        </w:tabs>
        <w:spacing w:after="0"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ID datové schránky: 2cy8h6t</w:t>
      </w:r>
    </w:p>
    <w:p w:rsidR="003C2923" w:rsidRPr="000113C3" w:rsidRDefault="003C2923" w:rsidP="003C2923">
      <w:pPr>
        <w:pStyle w:val="Vlastntextsmlouvy"/>
        <w:spacing w:after="0" w:line="240" w:lineRule="atLeast"/>
        <w:rPr>
          <w:rFonts w:ascii="Calibri" w:hAnsi="Calibri" w:cs="Calibri"/>
          <w:sz w:val="22"/>
          <w:szCs w:val="22"/>
        </w:rPr>
      </w:pPr>
      <w:r w:rsidRPr="000113C3">
        <w:rPr>
          <w:rFonts w:ascii="Calibri" w:hAnsi="Calibri" w:cs="Calibri"/>
          <w:sz w:val="22"/>
          <w:szCs w:val="22"/>
        </w:rPr>
        <w:t>(dále jen „</w:t>
      </w:r>
      <w:r w:rsidRPr="000113C3">
        <w:rPr>
          <w:rFonts w:ascii="Calibri" w:hAnsi="Calibri" w:cs="Calibri"/>
          <w:b/>
          <w:sz w:val="22"/>
          <w:szCs w:val="22"/>
        </w:rPr>
        <w:t>Kupující</w:t>
      </w:r>
      <w:r w:rsidRPr="000113C3">
        <w:rPr>
          <w:rFonts w:ascii="Calibri" w:hAnsi="Calibri" w:cs="Calibri"/>
          <w:sz w:val="22"/>
          <w:szCs w:val="22"/>
        </w:rPr>
        <w:t>“</w:t>
      </w:r>
      <w:r w:rsidR="00AC0B56">
        <w:rPr>
          <w:rFonts w:ascii="Calibri" w:hAnsi="Calibri" w:cs="Calibri"/>
          <w:sz w:val="22"/>
          <w:szCs w:val="22"/>
        </w:rPr>
        <w:t>, „</w:t>
      </w:r>
      <w:r w:rsidR="00AC0B56" w:rsidRPr="00AC0B56">
        <w:rPr>
          <w:rFonts w:ascii="Calibri" w:hAnsi="Calibri" w:cs="Calibri"/>
          <w:b/>
          <w:sz w:val="22"/>
          <w:szCs w:val="22"/>
        </w:rPr>
        <w:t>Objednatel</w:t>
      </w:r>
      <w:r w:rsidR="00AC0B56">
        <w:rPr>
          <w:rFonts w:ascii="Calibri" w:hAnsi="Calibri" w:cs="Calibri"/>
          <w:sz w:val="22"/>
          <w:szCs w:val="22"/>
        </w:rPr>
        <w:t>“</w:t>
      </w:r>
      <w:r w:rsidRPr="000113C3">
        <w:rPr>
          <w:rFonts w:ascii="Calibri" w:hAnsi="Calibri" w:cs="Calibri"/>
          <w:sz w:val="22"/>
          <w:szCs w:val="22"/>
        </w:rPr>
        <w:t xml:space="preserve">) </w:t>
      </w:r>
    </w:p>
    <w:p w:rsidR="00770754" w:rsidRPr="006E016F" w:rsidRDefault="00770754">
      <w:pPr>
        <w:rPr>
          <w:rFonts w:hAnsi="Calibri"/>
          <w:color w:val="000000"/>
          <w:sz w:val="22"/>
          <w:szCs w:val="24"/>
        </w:rPr>
      </w:pPr>
    </w:p>
    <w:p w:rsidR="003C2923" w:rsidRDefault="00770754">
      <w:pPr>
        <w:pStyle w:val="Default"/>
        <w:jc w:val="both"/>
        <w:rPr>
          <w:rFonts w:hAnsi="Calibri"/>
          <w:b/>
          <w:sz w:val="22"/>
        </w:rPr>
      </w:pPr>
      <w:r w:rsidRPr="006E016F">
        <w:rPr>
          <w:rFonts w:hAnsi="Calibri"/>
          <w:sz w:val="22"/>
        </w:rPr>
        <w:t>(</w:t>
      </w:r>
      <w:r w:rsidR="00AE5B42">
        <w:rPr>
          <w:rFonts w:hAnsi="Calibri"/>
          <w:sz w:val="22"/>
        </w:rPr>
        <w:t>Kupující</w:t>
      </w:r>
      <w:r w:rsidRPr="006E016F">
        <w:rPr>
          <w:rFonts w:hAnsi="Calibri"/>
          <w:sz w:val="22"/>
        </w:rPr>
        <w:t xml:space="preserve"> a Zhotovitel dále též jednotlivě jen jako „</w:t>
      </w:r>
      <w:r w:rsidRPr="006E016F">
        <w:rPr>
          <w:rFonts w:hAnsi="Calibri"/>
          <w:b/>
          <w:sz w:val="22"/>
        </w:rPr>
        <w:t>Smluvní strana</w:t>
      </w:r>
      <w:r w:rsidRPr="006E016F">
        <w:rPr>
          <w:rFonts w:hAnsi="Calibri"/>
          <w:sz w:val="22"/>
        </w:rPr>
        <w:t>“ nebo společně jako „</w:t>
      </w:r>
      <w:r w:rsidRPr="006E016F">
        <w:rPr>
          <w:rFonts w:hAnsi="Calibri"/>
          <w:b/>
          <w:sz w:val="22"/>
        </w:rPr>
        <w:t>Smluvní</w:t>
      </w:r>
      <w:r w:rsidR="003C2923">
        <w:rPr>
          <w:rFonts w:hAnsi="Calibri"/>
          <w:b/>
          <w:sz w:val="22"/>
        </w:rPr>
        <w:t xml:space="preserve"> </w:t>
      </w:r>
    </w:p>
    <w:p w:rsidR="00770754" w:rsidRPr="006E016F" w:rsidRDefault="00770754">
      <w:pPr>
        <w:pStyle w:val="Default"/>
        <w:jc w:val="both"/>
        <w:rPr>
          <w:rFonts w:hAnsi="Calibri"/>
        </w:rPr>
      </w:pPr>
      <w:r w:rsidRPr="006E016F">
        <w:rPr>
          <w:rFonts w:hAnsi="Calibri"/>
          <w:b/>
          <w:sz w:val="22"/>
        </w:rPr>
        <w:t>strany</w:t>
      </w:r>
      <w:r w:rsidRPr="006E016F">
        <w:rPr>
          <w:rFonts w:hAnsi="Calibri"/>
          <w:sz w:val="22"/>
        </w:rPr>
        <w:t>“)</w:t>
      </w:r>
    </w:p>
    <w:p w:rsidR="00770754" w:rsidRPr="006E016F" w:rsidRDefault="00770754">
      <w:pPr>
        <w:rPr>
          <w:rFonts w:hAnsi="Calibri"/>
          <w:color w:val="000000"/>
          <w:sz w:val="22"/>
          <w:szCs w:val="24"/>
        </w:rPr>
      </w:pPr>
    </w:p>
    <w:p w:rsidR="00770754" w:rsidRPr="006E016F" w:rsidRDefault="00770754">
      <w:pPr>
        <w:spacing w:before="240" w:line="240" w:lineRule="atLeast"/>
        <w:jc w:val="center"/>
        <w:rPr>
          <w:rFonts w:hAnsi="Calibri"/>
          <w:szCs w:val="24"/>
        </w:rPr>
      </w:pPr>
      <w:r w:rsidRPr="006E016F">
        <w:rPr>
          <w:rFonts w:hAnsi="Calibri"/>
          <w:color w:val="000000"/>
          <w:sz w:val="22"/>
          <w:szCs w:val="24"/>
        </w:rPr>
        <w:t xml:space="preserve">jako smluvní strany uzavřely podle </w:t>
      </w:r>
      <w:r w:rsidRPr="006E016F">
        <w:rPr>
          <w:rFonts w:hAnsi="Calibri"/>
          <w:sz w:val="22"/>
          <w:szCs w:val="24"/>
        </w:rPr>
        <w:t xml:space="preserve">§ 2586 a násl. </w:t>
      </w:r>
      <w:r w:rsidRPr="006E016F">
        <w:rPr>
          <w:rFonts w:hAnsi="Calibri"/>
          <w:color w:val="000000"/>
          <w:sz w:val="22"/>
          <w:szCs w:val="24"/>
        </w:rPr>
        <w:t>zákona č. 89/2012 Sb., občanský zákoník, ve znění pozdějších předpisů (dále jen „</w:t>
      </w:r>
      <w:r w:rsidRPr="006E016F">
        <w:rPr>
          <w:rFonts w:hAnsi="Calibri"/>
          <w:b/>
          <w:i/>
          <w:color w:val="000000"/>
          <w:sz w:val="22"/>
          <w:szCs w:val="24"/>
        </w:rPr>
        <w:t>OZ</w:t>
      </w:r>
      <w:r w:rsidRPr="006E016F">
        <w:rPr>
          <w:rFonts w:hAnsi="Calibri"/>
          <w:color w:val="000000"/>
          <w:sz w:val="22"/>
          <w:szCs w:val="24"/>
        </w:rPr>
        <w:t>“), níže uvedeného dne, měsíce a roku tuto</w:t>
      </w:r>
    </w:p>
    <w:p w:rsidR="00770754" w:rsidRPr="006E016F" w:rsidRDefault="00770754">
      <w:pPr>
        <w:pStyle w:val="Norme1lned"/>
        <w:jc w:val="center"/>
        <w:rPr>
          <w:rFonts w:ascii="Calibri" w:hAnsi="Calibri" w:cs="Calibri"/>
          <w:color w:val="000000"/>
          <w:szCs w:val="24"/>
        </w:rPr>
      </w:pPr>
    </w:p>
    <w:p w:rsidR="00770754" w:rsidRPr="006E016F" w:rsidRDefault="00770754">
      <w:pPr>
        <w:pStyle w:val="Heading"/>
        <w:tabs>
          <w:tab w:val="left" w:pos="1341"/>
        </w:tabs>
        <w:rPr>
          <w:rFonts w:hAnsi="Calibri"/>
          <w:szCs w:val="24"/>
        </w:rPr>
      </w:pPr>
      <w:r w:rsidRPr="006E016F">
        <w:rPr>
          <w:rFonts w:hAnsi="Calibri"/>
          <w:b/>
          <w:sz w:val="24"/>
          <w:szCs w:val="24"/>
          <w:u w:val="none"/>
        </w:rPr>
        <w:t>smlouvu o dílo</w:t>
      </w:r>
    </w:p>
    <w:p w:rsidR="00770754" w:rsidRPr="006E016F" w:rsidRDefault="00770754">
      <w:pPr>
        <w:pStyle w:val="Heading"/>
        <w:tabs>
          <w:tab w:val="left" w:pos="1341"/>
        </w:tabs>
        <w:rPr>
          <w:rFonts w:hAnsi="Calibri"/>
          <w:szCs w:val="24"/>
        </w:rPr>
      </w:pPr>
      <w:r w:rsidRPr="006E016F">
        <w:rPr>
          <w:rFonts w:hAnsi="Calibri"/>
          <w:b/>
          <w:sz w:val="22"/>
          <w:szCs w:val="24"/>
          <w:u w:val="none"/>
        </w:rPr>
        <w:t>(dále jen „Smlouva“)</w:t>
      </w:r>
    </w:p>
    <w:p w:rsidR="00770754" w:rsidRPr="006E016F" w:rsidRDefault="00770754">
      <w:pPr>
        <w:pStyle w:val="Heading"/>
        <w:tabs>
          <w:tab w:val="left" w:pos="1341"/>
        </w:tabs>
        <w:rPr>
          <w:rFonts w:hAnsi="Calibri"/>
          <w:b/>
          <w:sz w:val="22"/>
          <w:szCs w:val="24"/>
          <w:u w:val="none"/>
        </w:rPr>
      </w:pPr>
    </w:p>
    <w:p w:rsidR="00770754" w:rsidRPr="006E016F" w:rsidRDefault="00770754">
      <w:pPr>
        <w:pStyle w:val="Heading"/>
        <w:ind w:left="4680" w:hanging="4680"/>
        <w:rPr>
          <w:rFonts w:hAnsi="Calibri"/>
          <w:b/>
          <w:sz w:val="22"/>
          <w:szCs w:val="24"/>
          <w:u w:val="none"/>
        </w:rPr>
      </w:pPr>
    </w:p>
    <w:p w:rsidR="00770754" w:rsidRPr="006E016F" w:rsidRDefault="00770754">
      <w:pPr>
        <w:pStyle w:val="Heading"/>
        <w:numPr>
          <w:ilvl w:val="0"/>
          <w:numId w:val="7"/>
        </w:numPr>
        <w:rPr>
          <w:rFonts w:hAnsi="Calibri"/>
          <w:szCs w:val="24"/>
        </w:rPr>
      </w:pPr>
      <w:bookmarkStart w:id="1" w:name="_Ref29200563"/>
      <w:bookmarkEnd w:id="1"/>
      <w:r w:rsidRPr="006E016F">
        <w:rPr>
          <w:rFonts w:hAnsi="Calibri"/>
          <w:b/>
          <w:sz w:val="22"/>
          <w:szCs w:val="24"/>
          <w:u w:val="none"/>
        </w:rPr>
        <w:t>Předmět smlouvy</w:t>
      </w:r>
    </w:p>
    <w:p w:rsidR="00770754" w:rsidRPr="006E016F" w:rsidRDefault="00770754">
      <w:pPr>
        <w:pStyle w:val="TextBody"/>
        <w:numPr>
          <w:ilvl w:val="1"/>
          <w:numId w:val="9"/>
        </w:numPr>
        <w:ind w:left="567" w:hanging="567"/>
        <w:rPr>
          <w:rFonts w:ascii="Calibri" w:hAnsi="Calibri" w:cs="Calibri"/>
          <w:szCs w:val="24"/>
        </w:rPr>
      </w:pPr>
      <w:r w:rsidRPr="006E016F">
        <w:rPr>
          <w:rFonts w:ascii="Calibri" w:hAnsi="Calibri" w:cs="Calibri"/>
          <w:sz w:val="22"/>
          <w:szCs w:val="22"/>
        </w:rPr>
        <w:t>Zhotovitel je povinen pro Objednatele provést na svůj náklad a nebezpečí</w:t>
      </w:r>
      <w:r w:rsidR="00A50918">
        <w:rPr>
          <w:rFonts w:ascii="Calibri" w:hAnsi="Calibri" w:cs="Calibri"/>
          <w:sz w:val="22"/>
          <w:szCs w:val="22"/>
        </w:rPr>
        <w:t xml:space="preserve"> </w:t>
      </w:r>
      <w:r w:rsidR="00175645">
        <w:rPr>
          <w:rFonts w:ascii="Calibri" w:hAnsi="Calibri" w:cs="Calibri"/>
          <w:sz w:val="22"/>
          <w:szCs w:val="22"/>
        </w:rPr>
        <w:t>dílo:</w:t>
      </w:r>
      <w:r w:rsidR="00A50918">
        <w:rPr>
          <w:rFonts w:ascii="Calibri" w:hAnsi="Calibri" w:cs="Calibri"/>
          <w:sz w:val="22"/>
          <w:szCs w:val="22"/>
        </w:rPr>
        <w:t xml:space="preserve"> </w:t>
      </w:r>
      <w:r w:rsidR="00650311">
        <w:rPr>
          <w:rFonts w:ascii="Calibri" w:hAnsi="Calibri" w:cs="Calibri"/>
          <w:sz w:val="22"/>
          <w:szCs w:val="22"/>
        </w:rPr>
        <w:t xml:space="preserve">montáž, </w:t>
      </w:r>
      <w:r w:rsidR="00E80CBE">
        <w:rPr>
          <w:rFonts w:ascii="Calibri" w:hAnsi="Calibri" w:cs="Calibri"/>
          <w:sz w:val="22"/>
          <w:szCs w:val="22"/>
        </w:rPr>
        <w:t xml:space="preserve">konfiguraci </w:t>
      </w:r>
      <w:r w:rsidR="00650311">
        <w:rPr>
          <w:rFonts w:ascii="Calibri" w:hAnsi="Calibri" w:cs="Calibri"/>
          <w:sz w:val="22"/>
          <w:szCs w:val="22"/>
        </w:rPr>
        <w:t xml:space="preserve">a zahoření nového diskového pole, přemístění a instalace původního diskového pole </w:t>
      </w:r>
      <w:r w:rsidR="00BB37E4">
        <w:rPr>
          <w:rFonts w:ascii="Calibri" w:hAnsi="Calibri" w:cs="Calibri"/>
          <w:sz w:val="22"/>
          <w:szCs w:val="22"/>
        </w:rPr>
        <w:t xml:space="preserve">v </w:t>
      </w:r>
      <w:r w:rsidR="00BB37E4">
        <w:rPr>
          <w:rFonts w:asciiTheme="minorHAnsi" w:hAnsiTheme="minorHAnsi"/>
          <w:sz w:val="22"/>
          <w:szCs w:val="22"/>
        </w:rPr>
        <w:t xml:space="preserve">sídle </w:t>
      </w:r>
      <w:r w:rsidR="00BB37E4" w:rsidRPr="00650311">
        <w:rPr>
          <w:rFonts w:asciiTheme="minorHAnsi" w:hAnsiTheme="minorHAnsi" w:cs="Calibri"/>
          <w:sz w:val="22"/>
          <w:szCs w:val="22"/>
        </w:rPr>
        <w:t>Objednatele</w:t>
      </w:r>
      <w:r w:rsidR="00A50918">
        <w:rPr>
          <w:rFonts w:ascii="Calibri" w:hAnsi="Calibri" w:cs="Calibri"/>
          <w:sz w:val="22"/>
          <w:szCs w:val="22"/>
        </w:rPr>
        <w:t>. D</w:t>
      </w:r>
      <w:r w:rsidRPr="006E016F">
        <w:rPr>
          <w:rFonts w:ascii="Calibri" w:hAnsi="Calibri" w:cs="Calibri"/>
          <w:sz w:val="22"/>
          <w:szCs w:val="24"/>
        </w:rPr>
        <w:t xml:space="preserve">ílo je specifikované podrobněji v dalších částech této Smlouvy, zejména v Příloze 1 – Specifikace (dále jen „Dílo“). </w:t>
      </w:r>
    </w:p>
    <w:p w:rsidR="00770754" w:rsidRPr="00D73B10" w:rsidRDefault="00770754">
      <w:pPr>
        <w:pStyle w:val="TextBody"/>
        <w:numPr>
          <w:ilvl w:val="1"/>
          <w:numId w:val="9"/>
        </w:numPr>
        <w:ind w:left="567" w:hanging="567"/>
        <w:rPr>
          <w:rFonts w:ascii="Calibri" w:hAnsi="Calibri" w:cs="Calibri"/>
          <w:szCs w:val="24"/>
        </w:rPr>
      </w:pPr>
      <w:r w:rsidRPr="006E016F">
        <w:rPr>
          <w:rFonts w:ascii="Calibri" w:hAnsi="Calibri" w:cs="Calibri"/>
          <w:sz w:val="22"/>
          <w:szCs w:val="24"/>
        </w:rPr>
        <w:t>Objednatel se zavazuje řádně zhotovené Dílo převzít a zaplatit za něj Smluvní cenu uvedenou v této Smlouvě.</w:t>
      </w:r>
    </w:p>
    <w:p w:rsidR="00D73B10" w:rsidRPr="006E016F" w:rsidRDefault="00D73B10" w:rsidP="00D73B10">
      <w:pPr>
        <w:pStyle w:val="TextBody"/>
        <w:ind w:left="567" w:firstLine="0"/>
        <w:rPr>
          <w:rFonts w:ascii="Calibri" w:hAnsi="Calibri" w:cs="Calibri"/>
          <w:szCs w:val="24"/>
        </w:rPr>
      </w:pPr>
    </w:p>
    <w:p w:rsidR="00650311" w:rsidRPr="00650311" w:rsidRDefault="00770754">
      <w:pPr>
        <w:pStyle w:val="TextBody"/>
        <w:numPr>
          <w:ilvl w:val="1"/>
          <w:numId w:val="9"/>
        </w:numPr>
        <w:ind w:left="567" w:hanging="567"/>
        <w:rPr>
          <w:rFonts w:asciiTheme="minorHAnsi" w:hAnsiTheme="minorHAnsi"/>
          <w:sz w:val="22"/>
          <w:szCs w:val="22"/>
        </w:rPr>
      </w:pPr>
      <w:r w:rsidRPr="00650311">
        <w:rPr>
          <w:rFonts w:asciiTheme="minorHAnsi" w:hAnsiTheme="minorHAnsi" w:cs="Calibri"/>
          <w:sz w:val="22"/>
          <w:szCs w:val="22"/>
        </w:rPr>
        <w:lastRenderedPageBreak/>
        <w:t xml:space="preserve">Místem plnění je </w:t>
      </w:r>
    </w:p>
    <w:p w:rsidR="00770754" w:rsidRDefault="00650311" w:rsidP="00770A0F">
      <w:pPr>
        <w:pStyle w:val="TextBody"/>
        <w:ind w:left="567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- </w:t>
      </w:r>
      <w:r w:rsidR="003C2923" w:rsidRPr="00650311">
        <w:rPr>
          <w:rFonts w:asciiTheme="minorHAnsi" w:hAnsiTheme="minorHAnsi" w:cs="Calibri"/>
          <w:sz w:val="22"/>
          <w:szCs w:val="22"/>
        </w:rPr>
        <w:t xml:space="preserve">Praha, </w:t>
      </w:r>
      <w:proofErr w:type="spellStart"/>
      <w:r w:rsidR="003C2923" w:rsidRPr="00650311">
        <w:rPr>
          <w:rFonts w:asciiTheme="minorHAnsi" w:hAnsiTheme="minorHAnsi" w:cs="Calibri"/>
          <w:sz w:val="22"/>
          <w:szCs w:val="22"/>
        </w:rPr>
        <w:t>datacentrum</w:t>
      </w:r>
      <w:proofErr w:type="spellEnd"/>
      <w:r w:rsidR="003C2923" w:rsidRPr="00650311">
        <w:rPr>
          <w:rFonts w:asciiTheme="minorHAnsi" w:hAnsiTheme="minorHAnsi" w:cs="Calibri"/>
          <w:sz w:val="22"/>
          <w:szCs w:val="22"/>
        </w:rPr>
        <w:t xml:space="preserve"> Objednatele</w:t>
      </w:r>
      <w:r w:rsidR="00703C67" w:rsidRPr="00650311">
        <w:rPr>
          <w:rFonts w:asciiTheme="minorHAnsi" w:hAnsiTheme="minorHAnsi" w:cs="Calibri"/>
          <w:sz w:val="22"/>
          <w:szCs w:val="22"/>
        </w:rPr>
        <w:t xml:space="preserve"> na adrese: </w:t>
      </w:r>
      <w:r w:rsidR="00770A0F" w:rsidRPr="00650311">
        <w:rPr>
          <w:rFonts w:asciiTheme="minorHAnsi" w:hAnsiTheme="minorHAnsi"/>
          <w:sz w:val="22"/>
          <w:szCs w:val="22"/>
        </w:rPr>
        <w:t>Mahlerovy sady 2699,</w:t>
      </w:r>
      <w:r>
        <w:rPr>
          <w:rFonts w:asciiTheme="minorHAnsi" w:hAnsiTheme="minorHAnsi"/>
          <w:sz w:val="22"/>
          <w:szCs w:val="22"/>
        </w:rPr>
        <w:t xml:space="preserve"> </w:t>
      </w:r>
      <w:r w:rsidR="00770A0F" w:rsidRPr="00650311">
        <w:rPr>
          <w:rFonts w:asciiTheme="minorHAnsi" w:hAnsiTheme="minorHAnsi"/>
          <w:sz w:val="22"/>
          <w:szCs w:val="22"/>
        </w:rPr>
        <w:t>130 00 Praha 3-Žižkov</w:t>
      </w:r>
    </w:p>
    <w:p w:rsidR="00650311" w:rsidRPr="00650311" w:rsidRDefault="00650311" w:rsidP="00770A0F">
      <w:pPr>
        <w:pStyle w:val="TextBody"/>
        <w:ind w:left="567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Praha, sídlo </w:t>
      </w:r>
      <w:r w:rsidRPr="00650311">
        <w:rPr>
          <w:rFonts w:asciiTheme="minorHAnsi" w:hAnsiTheme="minorHAnsi" w:cs="Calibri"/>
          <w:sz w:val="22"/>
          <w:szCs w:val="22"/>
        </w:rPr>
        <w:t>Objednatele na adrese:</w:t>
      </w:r>
      <w:r>
        <w:rPr>
          <w:rFonts w:asciiTheme="minorHAnsi" w:hAnsiTheme="minorHAnsi" w:cs="Calibri"/>
          <w:sz w:val="22"/>
          <w:szCs w:val="22"/>
        </w:rPr>
        <w:t xml:space="preserve"> Valdštejnské náměstí 3, 118 01, Praha 1</w:t>
      </w:r>
    </w:p>
    <w:p w:rsidR="00770754" w:rsidRPr="00770A0F" w:rsidRDefault="00770754">
      <w:pPr>
        <w:pStyle w:val="Heading"/>
        <w:ind w:left="567"/>
        <w:jc w:val="both"/>
        <w:rPr>
          <w:rFonts w:ascii="Arial" w:hAnsi="Arial" w:cs="Arial"/>
          <w:color w:val="000000"/>
          <w:sz w:val="22"/>
          <w:szCs w:val="24"/>
          <w:u w:val="none"/>
        </w:rPr>
      </w:pPr>
      <w:bookmarkStart w:id="2" w:name="_Ref29209901"/>
      <w:bookmarkEnd w:id="2"/>
    </w:p>
    <w:p w:rsidR="00770754" w:rsidRPr="006E016F" w:rsidRDefault="00770754">
      <w:pPr>
        <w:pStyle w:val="Heading"/>
        <w:numPr>
          <w:ilvl w:val="0"/>
          <w:numId w:val="7"/>
        </w:numPr>
        <w:rPr>
          <w:rFonts w:hAnsi="Calibri"/>
          <w:szCs w:val="24"/>
        </w:rPr>
      </w:pPr>
      <w:r w:rsidRPr="006E016F">
        <w:rPr>
          <w:rFonts w:hAnsi="Calibri"/>
          <w:b/>
          <w:color w:val="000000"/>
          <w:sz w:val="22"/>
          <w:szCs w:val="24"/>
          <w:u w:val="none"/>
        </w:rPr>
        <w:t xml:space="preserve">Podmínky provádění Díla </w:t>
      </w:r>
    </w:p>
    <w:p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color w:val="000000"/>
          <w:sz w:val="22"/>
          <w:szCs w:val="24"/>
          <w:u w:val="none"/>
        </w:rPr>
        <w:t xml:space="preserve">Strany musí při realizaci předmětu plnění jednat poctivě a s řádnou odbornou péčí, s potřebnou znalostí a pečlivostí. </w:t>
      </w:r>
    </w:p>
    <w:p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color w:val="000000"/>
          <w:sz w:val="22"/>
          <w:szCs w:val="24"/>
          <w:u w:val="none"/>
        </w:rPr>
        <w:t xml:space="preserve">Zhotovitel je povinen spolupracovat při provádění Díla se Zástupcem objednatele (kontaktní osobou), s dalšími odpovědnými pracovníky Objednatele pro účely provedení Díla. </w:t>
      </w:r>
    </w:p>
    <w:p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color w:val="000000"/>
          <w:sz w:val="22"/>
          <w:szCs w:val="24"/>
          <w:u w:val="none"/>
        </w:rPr>
        <w:t xml:space="preserve">Zhotovitel prohlašuje, že nezjistil při své odborné způsobilosti žádnou skutečnost, která by mohla bránit provádění Díla podle této Smlouvy v Době pro dokončení Díla a za smluvní cenu dle této Smlouvy. </w:t>
      </w:r>
    </w:p>
    <w:p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bookmarkStart w:id="3" w:name="_Ref29202019"/>
      <w:bookmarkEnd w:id="3"/>
      <w:r w:rsidRPr="006E016F">
        <w:rPr>
          <w:rFonts w:hAnsi="Calibri"/>
          <w:color w:val="000000"/>
          <w:sz w:val="22"/>
          <w:szCs w:val="24"/>
          <w:u w:val="none"/>
        </w:rPr>
        <w:t>Objednatel je oprávněn kontrolovat provádění Díla v průběhu jeho realizace. Zhotovitel musí bez zbytečného odkladu tuto kontrolu umožnit, poskytnout Zástupci objednatele při provádění kontroly nezbytnou součinnost a seznámit Zástupce objednatele s postupem provádění Díla.</w:t>
      </w:r>
    </w:p>
    <w:p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color w:val="000000"/>
          <w:sz w:val="22"/>
          <w:szCs w:val="24"/>
          <w:u w:val="none"/>
        </w:rPr>
        <w:t xml:space="preserve">Zjistí-li Zástupce objednatele, že jakákoli činnost </w:t>
      </w:r>
      <w:r w:rsidR="006755A5" w:rsidRPr="006E016F">
        <w:rPr>
          <w:rFonts w:hAnsi="Calibri"/>
          <w:color w:val="000000"/>
          <w:sz w:val="22"/>
          <w:szCs w:val="24"/>
          <w:u w:val="none"/>
        </w:rPr>
        <w:t>nebo výstupy Zhotovitele</w:t>
      </w:r>
      <w:r w:rsidRPr="006E016F">
        <w:rPr>
          <w:rFonts w:hAnsi="Calibri"/>
          <w:color w:val="000000"/>
          <w:sz w:val="22"/>
          <w:szCs w:val="24"/>
          <w:u w:val="none"/>
        </w:rPr>
        <w:t xml:space="preserve"> ne</w:t>
      </w:r>
      <w:r w:rsidR="006755A5" w:rsidRPr="006E016F">
        <w:rPr>
          <w:rFonts w:hAnsi="Calibri"/>
          <w:color w:val="000000"/>
          <w:sz w:val="22"/>
          <w:szCs w:val="24"/>
          <w:u w:val="none"/>
        </w:rPr>
        <w:t>ní</w:t>
      </w:r>
      <w:r w:rsidRPr="006E016F">
        <w:rPr>
          <w:rFonts w:hAnsi="Calibri"/>
          <w:color w:val="000000"/>
          <w:sz w:val="22"/>
          <w:szCs w:val="24"/>
          <w:u w:val="none"/>
        </w:rPr>
        <w:t xml:space="preserve"> v souladu se Smlouvou, nebo že Zhotovitel porušuje jinou svou smluvní povinnost, může s odůvodněním požadovat, aby Zhotovitel na své náklady a odpovědnost provedl nápravu. Zástupce objednatele může Zhotoviteli dát pokyn k odstranění a novému provedení dané části Díla v souladu se Smlouvou. Jestliže Zhotovitel takový pokyn v přiměřené lhůtě nesplní, jedná se o porušení Smlouvy podstatným způsobem.</w:t>
      </w:r>
    </w:p>
    <w:p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color w:val="000000"/>
          <w:sz w:val="22"/>
          <w:szCs w:val="24"/>
          <w:u w:val="none"/>
        </w:rPr>
        <w:t xml:space="preserve">Zhotovitel je v plné míře odpovědný za škody způsobené Objednateli nebo třetím stranám svojí činností nebo činností jiných osob, které k plnění podle této Smlouvy použil. </w:t>
      </w:r>
    </w:p>
    <w:p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>Zhotovitel není oprávněn postoupit práva a povinnosti vzniklé z této Smlouvy nebo v souvislosti s ní, případně postoupit Smlouvu jako celek, třetí osobě nebo jiným osobám bez předchozího písemného souhlasu Objednatele.</w:t>
      </w:r>
    </w:p>
    <w:p w:rsidR="00770754" w:rsidRPr="006E016F" w:rsidRDefault="00770754">
      <w:pPr>
        <w:pStyle w:val="Heading"/>
        <w:ind w:left="567"/>
        <w:jc w:val="both"/>
        <w:rPr>
          <w:rFonts w:hAnsi="Calibri"/>
          <w:sz w:val="22"/>
          <w:szCs w:val="24"/>
          <w:u w:val="none"/>
        </w:rPr>
      </w:pPr>
    </w:p>
    <w:p w:rsidR="00770754" w:rsidRPr="006E016F" w:rsidRDefault="00770754">
      <w:pPr>
        <w:pStyle w:val="Heading"/>
        <w:numPr>
          <w:ilvl w:val="0"/>
          <w:numId w:val="7"/>
        </w:numPr>
        <w:rPr>
          <w:rFonts w:hAnsi="Calibri"/>
          <w:szCs w:val="24"/>
        </w:rPr>
      </w:pPr>
      <w:r w:rsidRPr="006E016F">
        <w:rPr>
          <w:rFonts w:hAnsi="Calibri"/>
          <w:b/>
          <w:sz w:val="22"/>
          <w:szCs w:val="24"/>
          <w:u w:val="none"/>
        </w:rPr>
        <w:t>Doba pro dokončení díla a předání a převzetí díla</w:t>
      </w:r>
    </w:p>
    <w:p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>Zhotovitel se zavazuje provést Dílo v následujících lhůtách:</w:t>
      </w:r>
    </w:p>
    <w:p w:rsidR="00770754" w:rsidRPr="006E016F" w:rsidRDefault="00770754">
      <w:pPr>
        <w:pStyle w:val="Heading"/>
        <w:numPr>
          <w:ilvl w:val="2"/>
          <w:numId w:val="7"/>
        </w:numPr>
        <w:ind w:left="1418" w:hanging="709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>Lhůta pro zahájení provádění Díla: bez zbytečného odkladu po nabytí účinnosti Smlouvy;</w:t>
      </w:r>
    </w:p>
    <w:p w:rsidR="00770754" w:rsidRPr="006E016F" w:rsidRDefault="00770754">
      <w:pPr>
        <w:pStyle w:val="Heading"/>
        <w:numPr>
          <w:ilvl w:val="2"/>
          <w:numId w:val="7"/>
        </w:numPr>
        <w:ind w:left="1418" w:hanging="709"/>
        <w:jc w:val="both"/>
        <w:rPr>
          <w:rFonts w:hAnsi="Calibri"/>
          <w:szCs w:val="24"/>
        </w:rPr>
      </w:pPr>
      <w:r w:rsidRPr="006E016F">
        <w:rPr>
          <w:rFonts w:hAnsi="Calibri"/>
          <w:b/>
          <w:sz w:val="22"/>
          <w:szCs w:val="24"/>
          <w:u w:val="none"/>
        </w:rPr>
        <w:t xml:space="preserve">Doba pro dokončení Díla: </w:t>
      </w:r>
      <w:r w:rsidRPr="008C397D">
        <w:rPr>
          <w:rFonts w:hAnsi="Calibri"/>
          <w:b/>
          <w:sz w:val="22"/>
          <w:szCs w:val="24"/>
          <w:u w:val="none"/>
        </w:rPr>
        <w:t xml:space="preserve">do </w:t>
      </w:r>
      <w:r w:rsidR="00191B63">
        <w:rPr>
          <w:rFonts w:hAnsi="Calibri"/>
          <w:b/>
          <w:sz w:val="22"/>
          <w:szCs w:val="24"/>
          <w:u w:val="none"/>
        </w:rPr>
        <w:t>30</w:t>
      </w:r>
      <w:r w:rsidR="003A46B3">
        <w:rPr>
          <w:rFonts w:hAnsi="Calibri"/>
          <w:b/>
          <w:sz w:val="22"/>
          <w:szCs w:val="24"/>
          <w:u w:val="none"/>
        </w:rPr>
        <w:t xml:space="preserve"> dní</w:t>
      </w:r>
      <w:r w:rsidRPr="008C397D">
        <w:rPr>
          <w:rFonts w:hAnsi="Calibri"/>
          <w:b/>
          <w:sz w:val="22"/>
          <w:szCs w:val="24"/>
          <w:u w:val="none"/>
        </w:rPr>
        <w:t xml:space="preserve"> </w:t>
      </w:r>
      <w:r w:rsidRPr="006E016F">
        <w:rPr>
          <w:rFonts w:hAnsi="Calibri"/>
          <w:b/>
          <w:sz w:val="22"/>
          <w:szCs w:val="24"/>
          <w:u w:val="none"/>
        </w:rPr>
        <w:t>ode dne nabytí účinnosti této Smlouvy</w:t>
      </w:r>
    </w:p>
    <w:p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>Dílo je provedeno, je-li předáno a dále pokud:</w:t>
      </w:r>
    </w:p>
    <w:p w:rsidR="00770754" w:rsidRPr="006E016F" w:rsidRDefault="006755A5">
      <w:pPr>
        <w:pStyle w:val="Heading"/>
        <w:numPr>
          <w:ilvl w:val="0"/>
          <w:numId w:val="10"/>
        </w:numPr>
        <w:spacing w:line="240" w:lineRule="atLeast"/>
        <w:ind w:left="1418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 xml:space="preserve">je Dílo </w:t>
      </w:r>
      <w:r w:rsidR="00EF0E1B" w:rsidRPr="006E016F">
        <w:rPr>
          <w:rFonts w:hAnsi="Calibri"/>
          <w:sz w:val="22"/>
          <w:szCs w:val="24"/>
          <w:u w:val="none"/>
        </w:rPr>
        <w:t xml:space="preserve">včetně všech stanovených výstupů </w:t>
      </w:r>
      <w:r w:rsidR="00770754" w:rsidRPr="006E016F">
        <w:rPr>
          <w:rFonts w:hAnsi="Calibri"/>
          <w:sz w:val="22"/>
          <w:szCs w:val="24"/>
          <w:u w:val="none"/>
        </w:rPr>
        <w:t>proveden</w:t>
      </w:r>
      <w:r w:rsidRPr="006E016F">
        <w:rPr>
          <w:rFonts w:hAnsi="Calibri"/>
          <w:sz w:val="22"/>
          <w:szCs w:val="24"/>
          <w:u w:val="none"/>
        </w:rPr>
        <w:t>o</w:t>
      </w:r>
      <w:r w:rsidR="00770754" w:rsidRPr="006E016F">
        <w:rPr>
          <w:rFonts w:hAnsi="Calibri"/>
          <w:sz w:val="22"/>
          <w:szCs w:val="24"/>
          <w:u w:val="none"/>
        </w:rPr>
        <w:t xml:space="preserve"> v souladu se Smlouvou,</w:t>
      </w:r>
    </w:p>
    <w:p w:rsidR="00770754" w:rsidRPr="006E016F" w:rsidRDefault="00770754" w:rsidP="006755A5">
      <w:pPr>
        <w:pStyle w:val="Heading"/>
        <w:numPr>
          <w:ilvl w:val="0"/>
          <w:numId w:val="10"/>
        </w:numPr>
        <w:spacing w:line="240" w:lineRule="atLeast"/>
        <w:ind w:left="1418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>došlo k odstranění případných vad a nedodělků, s výjimkou ojedinělých nebo drobných vad a nedodělků, které samy o sobě ani ve spojení s jinými do jejich odstranění nebudou podstatným způsobem bránit užívání Díla ke smluvenému účelu nebo takové užívání nebudou podstatným způsobem omezovat.</w:t>
      </w:r>
    </w:p>
    <w:p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>O dokončení a předání díla sepíšou smluvní strany předávací protokol, v němž se případně popíšou případné ojedinělé nebo drobné vady a nedodělky včetně doby pro jejich odstranění.</w:t>
      </w:r>
    </w:p>
    <w:p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>Nebezpečí škody přechází na Objednatele k datu vydání předávacího protokolu a po odstranění případných vad a nedodělků.</w:t>
      </w:r>
    </w:p>
    <w:p w:rsidR="00770754" w:rsidRPr="006E016F" w:rsidRDefault="00770754">
      <w:pPr>
        <w:pStyle w:val="Heading"/>
        <w:ind w:left="567"/>
        <w:jc w:val="both"/>
        <w:rPr>
          <w:rFonts w:hAnsi="Calibri"/>
          <w:sz w:val="22"/>
          <w:szCs w:val="24"/>
          <w:u w:val="none"/>
        </w:rPr>
      </w:pPr>
    </w:p>
    <w:p w:rsidR="00770754" w:rsidRPr="006E016F" w:rsidRDefault="00DF5128">
      <w:pPr>
        <w:pStyle w:val="Heading"/>
        <w:keepNext/>
        <w:numPr>
          <w:ilvl w:val="0"/>
          <w:numId w:val="7"/>
        </w:numPr>
        <w:rPr>
          <w:rFonts w:hAnsi="Calibri"/>
          <w:szCs w:val="24"/>
        </w:rPr>
      </w:pPr>
      <w:r>
        <w:rPr>
          <w:rFonts w:hAnsi="Calibri"/>
          <w:b/>
          <w:sz w:val="22"/>
          <w:szCs w:val="24"/>
          <w:u w:val="none"/>
        </w:rPr>
        <w:t>Kupn</w:t>
      </w:r>
      <w:r w:rsidR="00770754" w:rsidRPr="006E016F">
        <w:rPr>
          <w:rFonts w:hAnsi="Calibri"/>
          <w:b/>
          <w:sz w:val="22"/>
          <w:szCs w:val="24"/>
          <w:u w:val="none"/>
        </w:rPr>
        <w:t>í cena a platební podmínky</w:t>
      </w:r>
    </w:p>
    <w:p w:rsidR="00DF5128" w:rsidRDefault="00DF5128" w:rsidP="00DF5128">
      <w:pPr>
        <w:widowControl w:val="0"/>
        <w:numPr>
          <w:ilvl w:val="0"/>
          <w:numId w:val="7"/>
        </w:numPr>
        <w:adjustRightInd/>
        <w:spacing w:after="120" w:line="240" w:lineRule="atLeast"/>
        <w:jc w:val="both"/>
        <w:rPr>
          <w:rFonts w:hAnsi="Calibri"/>
          <w:sz w:val="22"/>
          <w:szCs w:val="22"/>
        </w:rPr>
      </w:pPr>
      <w:r w:rsidRPr="000113C3">
        <w:rPr>
          <w:rFonts w:hAnsi="Calibri"/>
          <w:sz w:val="22"/>
          <w:szCs w:val="22"/>
        </w:rPr>
        <w:t>Smluvní strany se dohodly, že</w:t>
      </w:r>
      <w:r>
        <w:rPr>
          <w:rFonts w:hAnsi="Calibri"/>
          <w:sz w:val="22"/>
          <w:szCs w:val="22"/>
        </w:rPr>
        <w:t xml:space="preserve"> </w:t>
      </w:r>
      <w:r w:rsidRPr="000113C3">
        <w:rPr>
          <w:rFonts w:hAnsi="Calibri"/>
          <w:sz w:val="22"/>
          <w:szCs w:val="22"/>
        </w:rPr>
        <w:t>cena Předmětu plnění dodávaného Prodávajícím na základě této smlouvy byla stanovena v</w:t>
      </w:r>
      <w:r>
        <w:rPr>
          <w:rFonts w:hAnsi="Calibri"/>
          <w:sz w:val="22"/>
          <w:szCs w:val="22"/>
        </w:rPr>
        <w:t xml:space="preserve"> </w:t>
      </w:r>
      <w:r w:rsidRPr="000113C3">
        <w:rPr>
          <w:rFonts w:hAnsi="Calibri"/>
          <w:sz w:val="22"/>
          <w:szCs w:val="22"/>
        </w:rPr>
        <w:t>souladu s</w:t>
      </w:r>
      <w:r>
        <w:rPr>
          <w:rFonts w:hAnsi="Calibri"/>
          <w:sz w:val="22"/>
          <w:szCs w:val="22"/>
        </w:rPr>
        <w:t xml:space="preserve"> </w:t>
      </w:r>
      <w:r w:rsidRPr="000113C3">
        <w:rPr>
          <w:rFonts w:hAnsi="Calibri"/>
          <w:sz w:val="22"/>
          <w:szCs w:val="22"/>
        </w:rPr>
        <w:t>nabídkovou cenou Prodávajícího nabídnutou v</w:t>
      </w:r>
      <w:r>
        <w:rPr>
          <w:rFonts w:hAnsi="Calibri"/>
          <w:sz w:val="22"/>
          <w:szCs w:val="22"/>
        </w:rPr>
        <w:t xml:space="preserve"> </w:t>
      </w:r>
      <w:r w:rsidRPr="000113C3">
        <w:rPr>
          <w:rFonts w:hAnsi="Calibri"/>
          <w:sz w:val="22"/>
          <w:szCs w:val="22"/>
        </w:rPr>
        <w:t xml:space="preserve">rámci zadávacího řízení veřejné zakázky </w:t>
      </w:r>
      <w:r>
        <w:rPr>
          <w:rFonts w:hAnsi="Calibri"/>
          <w:sz w:val="22"/>
          <w:szCs w:val="22"/>
        </w:rPr>
        <w:t xml:space="preserve">s bližším rozpisem cen dle přílohy č. 2 této smlouvy </w:t>
      </w:r>
      <w:r w:rsidRPr="000113C3">
        <w:rPr>
          <w:rFonts w:hAnsi="Calibri"/>
          <w:sz w:val="22"/>
          <w:szCs w:val="22"/>
        </w:rPr>
        <w:t>a činí:</w:t>
      </w:r>
    </w:p>
    <w:p w:rsidR="007D7753" w:rsidRDefault="007D7753" w:rsidP="007D7753">
      <w:pPr>
        <w:widowControl w:val="0"/>
        <w:adjustRightInd/>
        <w:spacing w:after="120" w:line="240" w:lineRule="atLeast"/>
        <w:jc w:val="both"/>
        <w:rPr>
          <w:rFonts w:hAnsi="Calibri"/>
          <w:sz w:val="22"/>
          <w:szCs w:val="22"/>
        </w:rPr>
      </w:pPr>
    </w:p>
    <w:p w:rsidR="007D7753" w:rsidRPr="000113C3" w:rsidRDefault="007D7753" w:rsidP="007D7753">
      <w:pPr>
        <w:widowControl w:val="0"/>
        <w:adjustRightInd/>
        <w:spacing w:after="120" w:line="240" w:lineRule="atLeast"/>
        <w:jc w:val="both"/>
        <w:rPr>
          <w:rFonts w:hAnsi="Calibri"/>
          <w:sz w:val="22"/>
          <w:szCs w:val="22"/>
        </w:rPr>
      </w:pPr>
    </w:p>
    <w:p w:rsidR="00DF5128" w:rsidRPr="000113C3" w:rsidRDefault="00DF5128" w:rsidP="00DF5128">
      <w:pPr>
        <w:spacing w:after="120" w:line="240" w:lineRule="atLeast"/>
        <w:ind w:left="567" w:firstLine="0"/>
        <w:jc w:val="both"/>
        <w:rPr>
          <w:rFonts w:hAnsi="Calibri"/>
          <w:sz w:val="22"/>
          <w:szCs w:val="22"/>
        </w:rPr>
      </w:pPr>
      <w:r w:rsidRPr="000113C3">
        <w:rPr>
          <w:rFonts w:hAnsi="Calibri"/>
          <w:sz w:val="22"/>
          <w:szCs w:val="22"/>
        </w:rPr>
        <w:lastRenderedPageBreak/>
        <w:t>Cena celkem bez DPH 21</w:t>
      </w:r>
      <w:r>
        <w:rPr>
          <w:rFonts w:hAnsi="Calibri"/>
          <w:sz w:val="22"/>
          <w:szCs w:val="22"/>
        </w:rPr>
        <w:t xml:space="preserve"> </w:t>
      </w:r>
      <w:r w:rsidRPr="000113C3">
        <w:rPr>
          <w:rFonts w:hAnsi="Calibri"/>
          <w:sz w:val="22"/>
          <w:szCs w:val="22"/>
        </w:rPr>
        <w:t xml:space="preserve">%: </w:t>
      </w:r>
      <w:r w:rsidRPr="000113C3">
        <w:rPr>
          <w:rFonts w:hAnsi="Calibri"/>
          <w:sz w:val="22"/>
          <w:szCs w:val="22"/>
        </w:rPr>
        <w:tab/>
      </w:r>
      <w:r w:rsidRPr="000113C3">
        <w:rPr>
          <w:rFonts w:hAnsi="Calibri"/>
          <w:sz w:val="22"/>
          <w:szCs w:val="22"/>
        </w:rPr>
        <w:tab/>
      </w:r>
      <w:r w:rsidR="00D73B10">
        <w:rPr>
          <w:rFonts w:hAnsi="Calibri"/>
          <w:sz w:val="22"/>
          <w:szCs w:val="22"/>
        </w:rPr>
        <w:t>98 800,- Kč</w:t>
      </w:r>
      <w:r w:rsidRPr="000113C3">
        <w:rPr>
          <w:rFonts w:hAnsi="Calibri"/>
          <w:sz w:val="22"/>
          <w:szCs w:val="22"/>
        </w:rPr>
        <w:tab/>
      </w:r>
    </w:p>
    <w:p w:rsidR="00DF5128" w:rsidRPr="000113C3" w:rsidRDefault="00DF5128" w:rsidP="00DF5128">
      <w:pPr>
        <w:spacing w:after="120" w:line="240" w:lineRule="atLeast"/>
        <w:ind w:left="567" w:firstLine="0"/>
        <w:jc w:val="both"/>
        <w:rPr>
          <w:rFonts w:hAnsi="Calibri"/>
          <w:sz w:val="22"/>
          <w:szCs w:val="22"/>
        </w:rPr>
      </w:pPr>
      <w:r w:rsidRPr="000113C3">
        <w:rPr>
          <w:rFonts w:hAnsi="Calibri"/>
          <w:sz w:val="22"/>
          <w:szCs w:val="22"/>
        </w:rPr>
        <w:t xml:space="preserve">DPH 21 %:                          </w:t>
      </w:r>
      <w:r w:rsidRPr="000113C3">
        <w:rPr>
          <w:rFonts w:hAnsi="Calibri"/>
          <w:sz w:val="22"/>
          <w:szCs w:val="22"/>
        </w:rPr>
        <w:tab/>
      </w:r>
      <w:r w:rsidRPr="000113C3">
        <w:rPr>
          <w:rFonts w:hAnsi="Calibri"/>
          <w:sz w:val="22"/>
          <w:szCs w:val="22"/>
        </w:rPr>
        <w:tab/>
      </w:r>
      <w:r w:rsidRPr="000113C3">
        <w:rPr>
          <w:rFonts w:hAnsi="Calibri"/>
          <w:sz w:val="22"/>
          <w:szCs w:val="22"/>
        </w:rPr>
        <w:tab/>
      </w:r>
      <w:r w:rsidR="00D73B10">
        <w:rPr>
          <w:rFonts w:hAnsi="Calibri"/>
          <w:sz w:val="22"/>
          <w:szCs w:val="22"/>
        </w:rPr>
        <w:t>20 748,- Kč</w:t>
      </w:r>
      <w:r w:rsidRPr="000113C3">
        <w:rPr>
          <w:rFonts w:hAnsi="Calibri"/>
          <w:sz w:val="22"/>
          <w:szCs w:val="22"/>
        </w:rPr>
        <w:t xml:space="preserve">  </w:t>
      </w:r>
    </w:p>
    <w:p w:rsidR="00DF5128" w:rsidRPr="000113C3" w:rsidRDefault="00DF5128" w:rsidP="00DF5128">
      <w:pPr>
        <w:spacing w:after="120" w:line="240" w:lineRule="atLeast"/>
        <w:ind w:left="567" w:firstLine="0"/>
        <w:jc w:val="both"/>
        <w:rPr>
          <w:rFonts w:hAnsi="Calibri"/>
          <w:sz w:val="22"/>
          <w:szCs w:val="22"/>
        </w:rPr>
      </w:pPr>
      <w:r w:rsidRPr="000113C3">
        <w:rPr>
          <w:rFonts w:hAnsi="Calibri"/>
          <w:sz w:val="22"/>
          <w:szCs w:val="22"/>
        </w:rPr>
        <w:t>Cena celkem v četně DPH 21 %:</w:t>
      </w:r>
      <w:r w:rsidRPr="000113C3">
        <w:rPr>
          <w:rFonts w:hAnsi="Calibri"/>
          <w:sz w:val="22"/>
          <w:szCs w:val="22"/>
        </w:rPr>
        <w:tab/>
      </w:r>
      <w:r w:rsidRPr="000113C3">
        <w:rPr>
          <w:rFonts w:hAnsi="Calibri"/>
          <w:sz w:val="22"/>
          <w:szCs w:val="22"/>
        </w:rPr>
        <w:tab/>
      </w:r>
      <w:r w:rsidR="00D73B10">
        <w:rPr>
          <w:rFonts w:hAnsi="Calibri"/>
          <w:sz w:val="22"/>
          <w:szCs w:val="22"/>
        </w:rPr>
        <w:t>119 548,- Kč</w:t>
      </w:r>
      <w:r w:rsidR="00D73B10" w:rsidRPr="000113C3">
        <w:rPr>
          <w:rFonts w:hAnsi="Calibri"/>
          <w:sz w:val="22"/>
          <w:szCs w:val="22"/>
        </w:rPr>
        <w:t xml:space="preserve">  </w:t>
      </w:r>
      <w:r w:rsidRPr="000113C3">
        <w:rPr>
          <w:rFonts w:hAnsi="Calibri"/>
          <w:sz w:val="22"/>
          <w:szCs w:val="22"/>
        </w:rPr>
        <w:tab/>
      </w:r>
    </w:p>
    <w:p w:rsidR="00CD03BA" w:rsidRPr="00CD03BA" w:rsidRDefault="00CD03BA" w:rsidP="00CD03BA">
      <w:pPr>
        <w:pStyle w:val="TextBody"/>
      </w:pPr>
    </w:p>
    <w:p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>DPH bude stanovena a hrazena v souladu s právními předpisy platnými ke dni uskutečnění zdanitelného plnění. Smluvní cenu včetně DPH je možnost změnit v případě změny zákonné sazby daně z přidané hodnoty, a to o částku odpovídající této změně zákonné sazby DPH.</w:t>
      </w:r>
    </w:p>
    <w:p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 xml:space="preserve">Smluvní cena obsahuje veškeré náklady Zhotovitele související s provedením Díla, včetně všech vedlejších nákladů, režijních nákladů, </w:t>
      </w:r>
      <w:r w:rsidR="006755A5" w:rsidRPr="006E016F">
        <w:rPr>
          <w:rFonts w:hAnsi="Calibri"/>
          <w:sz w:val="22"/>
          <w:szCs w:val="24"/>
          <w:u w:val="none"/>
        </w:rPr>
        <w:t>cestovného</w:t>
      </w:r>
      <w:r w:rsidRPr="006E016F">
        <w:rPr>
          <w:rFonts w:hAnsi="Calibri"/>
          <w:sz w:val="22"/>
          <w:szCs w:val="24"/>
          <w:u w:val="none"/>
        </w:rPr>
        <w:t>, zisku, cenu licenčního ujednání a ostatní náklady související s plněním podmínek dle této Smlouvy.</w:t>
      </w:r>
    </w:p>
    <w:p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>Smluvní cenu díla lze měnit pouze a výlučně formou písemných, vzestupně číslovaných dodatků, a to pouze ze zákonných důvodů nebo z důvodů stanovených v této Smlouvě. Objednatel neposkytuje zálohy na provádění Díla.</w:t>
      </w:r>
    </w:p>
    <w:p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>Zhotovitel má nárok na úhradu platby Smluvní ceny, a to po předání a převzetí Díla na základě předávacího protokolu.</w:t>
      </w:r>
    </w:p>
    <w:p w:rsidR="00770754" w:rsidRPr="006E016F" w:rsidRDefault="00770754" w:rsidP="00195899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 xml:space="preserve">Objednatel může jednostranně započíst vůči Zhotoviteli pohledávku (i nesplatnou) plynoucí z této Smlouvy oproti splatné pohledávce Zhotovitele vůči Objednateli. </w:t>
      </w:r>
    </w:p>
    <w:p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 xml:space="preserve">Fakturu (daňový doklad) k platbě lze vystavit až po vydání předávacího protokolu se splatností 21 dnů od data vystavení. </w:t>
      </w:r>
    </w:p>
    <w:p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bookmarkStart w:id="4" w:name="_Ref29203143"/>
      <w:bookmarkEnd w:id="4"/>
      <w:r w:rsidRPr="006E016F">
        <w:rPr>
          <w:rFonts w:hAnsi="Calibri"/>
          <w:sz w:val="22"/>
          <w:szCs w:val="24"/>
          <w:u w:val="none"/>
        </w:rPr>
        <w:t xml:space="preserve">Faktura – daňový </w:t>
      </w:r>
      <w:r w:rsidR="00195899" w:rsidRPr="006E016F">
        <w:rPr>
          <w:rFonts w:hAnsi="Calibri"/>
          <w:sz w:val="22"/>
          <w:szCs w:val="24"/>
          <w:u w:val="none"/>
        </w:rPr>
        <w:t>doklad – musí</w:t>
      </w:r>
      <w:r w:rsidRPr="006E016F">
        <w:rPr>
          <w:rFonts w:hAnsi="Calibri"/>
          <w:sz w:val="22"/>
          <w:szCs w:val="24"/>
          <w:u w:val="none"/>
        </w:rPr>
        <w:t xml:space="preserve"> splňovat smlouvou stanovené náležitosti a náležitosti řádného daňového dokladu podle příslušných právních předpisů, jinak je Objednatel oprávněn jej do data splatnosti vrátit s tím, že zhotovitel je poté povinen vystavit nový daňový doklad s novým termínem splatnosti. V takovém případě není objednatel v prodlení s úhradou.</w:t>
      </w:r>
    </w:p>
    <w:p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bookmarkStart w:id="5" w:name="_Ref29210228"/>
      <w:r w:rsidRPr="006E016F">
        <w:rPr>
          <w:rFonts w:hAnsi="Calibri"/>
          <w:sz w:val="22"/>
          <w:szCs w:val="24"/>
          <w:u w:val="none"/>
        </w:rPr>
        <w:t xml:space="preserve">Na každé faktuře – daňovém dokladu musí být uvedeno číslo smlouvy Objednatele a název Díla. </w:t>
      </w:r>
    </w:p>
    <w:p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 xml:space="preserve">Zhotovitel doručí fakturu v listinné podobě na adresu sídla Objednatele anebo v elektronické podobě na e-mailovou adresu: epodatelna@npu.cz. </w:t>
      </w:r>
    </w:p>
    <w:p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>Cena je považována za uhrazenou odepsáním příslušné částky k úhradě z účtu Objednatele ve prospěch účtu Zhotovitele uvedeného v záhlaví této smlouvy.</w:t>
      </w:r>
    </w:p>
    <w:p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 xml:space="preserve">Zhotovitel prohlašuje, že ke dni podpisu této Smlouvy není nespolehlivým plátcem DPH dle § 106 zákona č. 235/2004 Sb., o dani z přidané hodnoty, ve znění pozdějších předpisů, a není veden v registru nespolehlivých plátců DPH. </w:t>
      </w:r>
    </w:p>
    <w:bookmarkEnd w:id="5"/>
    <w:p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>Zhotovitel se dále zavazuje uvádět pro účely bezhotovostního převodu pouze účet či účty, které jsou správcem daně zveřejněny způsobem umožňujícím dálkový přístup dle zákona č. 235/2004 Sb., o dani z přidané hodnoty, ve znění pozdějších předpisů.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</w:p>
    <w:p w:rsidR="00770754" w:rsidRPr="006E016F" w:rsidRDefault="00770754">
      <w:pPr>
        <w:pStyle w:val="Heading"/>
        <w:spacing w:line="240" w:lineRule="atLeast"/>
        <w:ind w:left="709"/>
        <w:jc w:val="both"/>
        <w:rPr>
          <w:rFonts w:hAnsi="Calibri"/>
          <w:sz w:val="22"/>
          <w:szCs w:val="24"/>
          <w:u w:val="none"/>
        </w:rPr>
      </w:pPr>
    </w:p>
    <w:p w:rsidR="00770754" w:rsidRPr="006E016F" w:rsidRDefault="00660EBF">
      <w:pPr>
        <w:pStyle w:val="Heading"/>
        <w:keepNext/>
        <w:numPr>
          <w:ilvl w:val="0"/>
          <w:numId w:val="7"/>
        </w:numPr>
        <w:rPr>
          <w:rFonts w:hAnsi="Calibri"/>
          <w:szCs w:val="24"/>
        </w:rPr>
      </w:pPr>
      <w:r w:rsidRPr="006E016F">
        <w:rPr>
          <w:rFonts w:hAnsi="Calibri"/>
          <w:b/>
          <w:sz w:val="22"/>
          <w:szCs w:val="24"/>
          <w:u w:val="none"/>
        </w:rPr>
        <w:t>Odpovědnost za v</w:t>
      </w:r>
      <w:r w:rsidR="00770754" w:rsidRPr="006E016F">
        <w:rPr>
          <w:rFonts w:hAnsi="Calibri"/>
          <w:b/>
          <w:sz w:val="22"/>
          <w:szCs w:val="24"/>
          <w:u w:val="none"/>
        </w:rPr>
        <w:t xml:space="preserve">ady díla </w:t>
      </w:r>
    </w:p>
    <w:p w:rsidR="00680F8E" w:rsidRDefault="00680F8E" w:rsidP="00195899">
      <w:pPr>
        <w:pStyle w:val="Heading"/>
        <w:keepNext/>
        <w:numPr>
          <w:ilvl w:val="1"/>
          <w:numId w:val="7"/>
        </w:numPr>
        <w:ind w:left="567" w:hanging="567"/>
        <w:jc w:val="both"/>
        <w:rPr>
          <w:rFonts w:hAnsi="Calibri"/>
          <w:iCs/>
          <w:sz w:val="22"/>
          <w:szCs w:val="22"/>
          <w:u w:val="none"/>
        </w:rPr>
      </w:pPr>
      <w:r w:rsidRPr="00AD2419">
        <w:rPr>
          <w:rFonts w:hAnsi="Calibri"/>
          <w:iCs/>
          <w:sz w:val="22"/>
          <w:szCs w:val="22"/>
          <w:u w:val="none"/>
        </w:rPr>
        <w:t xml:space="preserve">Objednatel není povinen převzít takové Dílo, které má vady </w:t>
      </w:r>
      <w:r w:rsidR="00FF0B65">
        <w:rPr>
          <w:rFonts w:hAnsi="Calibri"/>
          <w:iCs/>
          <w:sz w:val="22"/>
          <w:szCs w:val="22"/>
          <w:u w:val="none"/>
        </w:rPr>
        <w:t>nebo</w:t>
      </w:r>
      <w:r w:rsidRPr="00AD2419">
        <w:rPr>
          <w:rFonts w:hAnsi="Calibri"/>
          <w:iCs/>
          <w:sz w:val="22"/>
          <w:szCs w:val="22"/>
          <w:u w:val="none"/>
        </w:rPr>
        <w:t xml:space="preserve"> nedodělky.</w:t>
      </w:r>
    </w:p>
    <w:p w:rsidR="009607AE" w:rsidRPr="00CB1865" w:rsidRDefault="009607AE" w:rsidP="009607AE">
      <w:pPr>
        <w:numPr>
          <w:ilvl w:val="1"/>
          <w:numId w:val="7"/>
        </w:numPr>
        <w:autoSpaceDE/>
        <w:autoSpaceDN/>
        <w:adjustRightInd/>
        <w:spacing w:line="200" w:lineRule="atLeast"/>
        <w:ind w:left="567" w:hanging="567"/>
        <w:jc w:val="both"/>
        <w:rPr>
          <w:rFonts w:hAnsi="Calibri"/>
          <w:iCs/>
          <w:sz w:val="22"/>
          <w:szCs w:val="22"/>
          <w:lang w:eastAsia="cs-CZ"/>
        </w:rPr>
      </w:pPr>
      <w:r>
        <w:rPr>
          <w:rFonts w:hAnsi="Calibri"/>
          <w:iCs/>
          <w:sz w:val="22"/>
          <w:szCs w:val="22"/>
          <w:lang w:eastAsia="cs-CZ"/>
        </w:rPr>
        <w:t>D</w:t>
      </w:r>
      <w:r w:rsidRPr="00CB1865">
        <w:rPr>
          <w:rFonts w:hAnsi="Calibri"/>
          <w:iCs/>
          <w:sz w:val="22"/>
          <w:szCs w:val="22"/>
          <w:lang w:eastAsia="cs-CZ"/>
        </w:rPr>
        <w:t>íl</w:t>
      </w:r>
      <w:r>
        <w:rPr>
          <w:rFonts w:hAnsi="Calibri"/>
          <w:iCs/>
          <w:sz w:val="22"/>
          <w:szCs w:val="22"/>
          <w:lang w:eastAsia="cs-CZ"/>
        </w:rPr>
        <w:t>o</w:t>
      </w:r>
      <w:r w:rsidRPr="00CB1865">
        <w:rPr>
          <w:rFonts w:hAnsi="Calibri"/>
          <w:iCs/>
          <w:sz w:val="22"/>
          <w:szCs w:val="22"/>
          <w:lang w:eastAsia="cs-CZ"/>
        </w:rPr>
        <w:t xml:space="preserve"> má vady zejména, neodpovídá-li jeho provedení požadavkům uvedeným v této </w:t>
      </w:r>
      <w:r w:rsidR="006A6A6C">
        <w:rPr>
          <w:rFonts w:hAnsi="Calibri"/>
          <w:iCs/>
          <w:sz w:val="22"/>
          <w:szCs w:val="22"/>
          <w:lang w:eastAsia="cs-CZ"/>
        </w:rPr>
        <w:t>S</w:t>
      </w:r>
      <w:r w:rsidRPr="00CB1865">
        <w:rPr>
          <w:rFonts w:hAnsi="Calibri"/>
          <w:iCs/>
          <w:sz w:val="22"/>
          <w:szCs w:val="22"/>
          <w:lang w:eastAsia="cs-CZ"/>
        </w:rPr>
        <w:t>mlouvě, příslušným normám</w:t>
      </w:r>
      <w:r w:rsidR="006D2A4B">
        <w:rPr>
          <w:rFonts w:hAnsi="Calibri"/>
          <w:iCs/>
          <w:sz w:val="22"/>
          <w:szCs w:val="22"/>
          <w:lang w:eastAsia="cs-CZ"/>
        </w:rPr>
        <w:t xml:space="preserve"> či právním předpisům</w:t>
      </w:r>
      <w:r w:rsidRPr="00CB1865">
        <w:rPr>
          <w:rFonts w:hAnsi="Calibri"/>
          <w:iCs/>
          <w:sz w:val="22"/>
          <w:szCs w:val="22"/>
          <w:lang w:eastAsia="cs-CZ"/>
        </w:rPr>
        <w:t>.</w:t>
      </w:r>
    </w:p>
    <w:p w:rsidR="00770754" w:rsidRPr="006E016F" w:rsidRDefault="00770754" w:rsidP="00195899">
      <w:pPr>
        <w:pStyle w:val="Heading"/>
        <w:keepNext/>
        <w:numPr>
          <w:ilvl w:val="1"/>
          <w:numId w:val="7"/>
        </w:numPr>
        <w:ind w:left="567" w:hanging="567"/>
        <w:jc w:val="both"/>
        <w:rPr>
          <w:rFonts w:hAnsi="Calibri"/>
          <w:sz w:val="22"/>
          <w:szCs w:val="24"/>
          <w:u w:val="none"/>
        </w:rPr>
      </w:pPr>
      <w:r w:rsidRPr="006E016F">
        <w:rPr>
          <w:rFonts w:hAnsi="Calibri"/>
          <w:sz w:val="22"/>
          <w:szCs w:val="24"/>
          <w:u w:val="none"/>
        </w:rPr>
        <w:lastRenderedPageBreak/>
        <w:t xml:space="preserve">Zhotovitel musí na svůj náklad a nebezpečí odstranit veškeré vady </w:t>
      </w:r>
      <w:r w:rsidR="003942F3" w:rsidRPr="006E016F">
        <w:rPr>
          <w:rFonts w:hAnsi="Calibri"/>
          <w:sz w:val="22"/>
          <w:szCs w:val="24"/>
          <w:u w:val="none"/>
        </w:rPr>
        <w:t>nebo</w:t>
      </w:r>
      <w:r w:rsidRPr="006E016F">
        <w:rPr>
          <w:rFonts w:hAnsi="Calibri"/>
          <w:sz w:val="22"/>
          <w:szCs w:val="24"/>
          <w:u w:val="none"/>
        </w:rPr>
        <w:t xml:space="preserve"> nedodělky uvedené v předávacím protokolu, a to v době uvedené v tomto potvrzení (není-li uvedeno, pak v době </w:t>
      </w:r>
      <w:r w:rsidR="00225D3F" w:rsidRPr="006E016F">
        <w:rPr>
          <w:rFonts w:hAnsi="Calibri"/>
          <w:sz w:val="22"/>
          <w:szCs w:val="24"/>
          <w:u w:val="none"/>
        </w:rPr>
        <w:t>10</w:t>
      </w:r>
      <w:r w:rsidRPr="006E016F">
        <w:rPr>
          <w:rFonts w:hAnsi="Calibri"/>
          <w:sz w:val="22"/>
          <w:szCs w:val="24"/>
          <w:u w:val="none"/>
        </w:rPr>
        <w:t xml:space="preserve"> pracovních dnů).  </w:t>
      </w:r>
    </w:p>
    <w:p w:rsidR="00390B59" w:rsidRPr="00CB1865" w:rsidRDefault="00225D3F" w:rsidP="00390B59">
      <w:pPr>
        <w:numPr>
          <w:ilvl w:val="1"/>
          <w:numId w:val="7"/>
        </w:numPr>
        <w:autoSpaceDE/>
        <w:autoSpaceDN/>
        <w:adjustRightInd/>
        <w:spacing w:line="200" w:lineRule="atLeast"/>
        <w:ind w:left="567" w:hanging="567"/>
        <w:jc w:val="both"/>
        <w:rPr>
          <w:rFonts w:hAnsi="Calibri"/>
          <w:iCs/>
          <w:sz w:val="22"/>
          <w:szCs w:val="22"/>
          <w:lang w:eastAsia="cs-CZ"/>
        </w:rPr>
      </w:pPr>
      <w:r>
        <w:rPr>
          <w:rFonts w:hAnsi="Calibri"/>
          <w:iCs/>
          <w:sz w:val="22"/>
          <w:szCs w:val="22"/>
          <w:lang w:eastAsia="cs-CZ"/>
        </w:rPr>
        <w:t>V</w:t>
      </w:r>
      <w:r w:rsidR="00390B59" w:rsidRPr="00CB1865">
        <w:rPr>
          <w:rFonts w:hAnsi="Calibri"/>
          <w:iCs/>
          <w:sz w:val="22"/>
          <w:szCs w:val="22"/>
          <w:lang w:eastAsia="cs-CZ"/>
        </w:rPr>
        <w:t>ady</w:t>
      </w:r>
      <w:r w:rsidR="00652A85">
        <w:rPr>
          <w:rFonts w:hAnsi="Calibri"/>
          <w:iCs/>
          <w:sz w:val="22"/>
          <w:szCs w:val="22"/>
          <w:lang w:eastAsia="cs-CZ"/>
        </w:rPr>
        <w:t xml:space="preserve"> nebo</w:t>
      </w:r>
      <w:r w:rsidR="00390B59" w:rsidRPr="00CB1865">
        <w:rPr>
          <w:rFonts w:hAnsi="Calibri"/>
          <w:iCs/>
          <w:sz w:val="22"/>
          <w:szCs w:val="22"/>
          <w:lang w:eastAsia="cs-CZ"/>
        </w:rPr>
        <w:t xml:space="preserve"> nedodělky </w:t>
      </w:r>
      <w:r w:rsidR="00652A85">
        <w:rPr>
          <w:rFonts w:hAnsi="Calibri"/>
          <w:iCs/>
          <w:sz w:val="22"/>
          <w:szCs w:val="22"/>
          <w:lang w:eastAsia="cs-CZ"/>
        </w:rPr>
        <w:t xml:space="preserve">Díla </w:t>
      </w:r>
      <w:r>
        <w:rPr>
          <w:rFonts w:hAnsi="Calibri"/>
          <w:iCs/>
          <w:sz w:val="22"/>
          <w:szCs w:val="22"/>
          <w:lang w:eastAsia="cs-CZ"/>
        </w:rPr>
        <w:t>z</w:t>
      </w:r>
      <w:r w:rsidRPr="00CB1865">
        <w:rPr>
          <w:rFonts w:hAnsi="Calibri"/>
          <w:iCs/>
          <w:sz w:val="22"/>
          <w:szCs w:val="22"/>
          <w:lang w:eastAsia="cs-CZ"/>
        </w:rPr>
        <w:t>jištěné</w:t>
      </w:r>
      <w:r>
        <w:rPr>
          <w:rFonts w:hAnsi="Calibri"/>
          <w:iCs/>
          <w:sz w:val="22"/>
          <w:szCs w:val="22"/>
          <w:lang w:eastAsia="cs-CZ"/>
        </w:rPr>
        <w:t xml:space="preserve"> </w:t>
      </w:r>
      <w:r w:rsidR="003942F3">
        <w:rPr>
          <w:rFonts w:hAnsi="Calibri"/>
          <w:iCs/>
          <w:sz w:val="22"/>
          <w:szCs w:val="22"/>
          <w:lang w:eastAsia="cs-CZ"/>
        </w:rPr>
        <w:t xml:space="preserve">po </w:t>
      </w:r>
      <w:r w:rsidR="00652A85">
        <w:rPr>
          <w:rFonts w:hAnsi="Calibri"/>
          <w:iCs/>
          <w:sz w:val="22"/>
          <w:szCs w:val="22"/>
          <w:lang w:eastAsia="cs-CZ"/>
        </w:rPr>
        <w:t xml:space="preserve">jeho </w:t>
      </w:r>
      <w:r w:rsidR="003942F3">
        <w:rPr>
          <w:rFonts w:hAnsi="Calibri"/>
          <w:iCs/>
          <w:sz w:val="22"/>
          <w:szCs w:val="22"/>
          <w:lang w:eastAsia="cs-CZ"/>
        </w:rPr>
        <w:t xml:space="preserve">předání </w:t>
      </w:r>
      <w:r w:rsidR="00390B59" w:rsidRPr="00CB1865">
        <w:rPr>
          <w:rFonts w:hAnsi="Calibri"/>
          <w:iCs/>
          <w:sz w:val="22"/>
          <w:szCs w:val="22"/>
          <w:lang w:eastAsia="cs-CZ"/>
        </w:rPr>
        <w:t xml:space="preserve">je </w:t>
      </w:r>
      <w:r w:rsidR="00652A85">
        <w:rPr>
          <w:rFonts w:hAnsi="Calibri"/>
          <w:iCs/>
          <w:sz w:val="22"/>
          <w:szCs w:val="22"/>
          <w:lang w:eastAsia="cs-CZ"/>
        </w:rPr>
        <w:t>Z</w:t>
      </w:r>
      <w:r w:rsidR="00390B59" w:rsidRPr="00CB1865">
        <w:rPr>
          <w:rFonts w:hAnsi="Calibri"/>
          <w:iCs/>
          <w:sz w:val="22"/>
          <w:szCs w:val="22"/>
          <w:lang w:eastAsia="cs-CZ"/>
        </w:rPr>
        <w:t>hotovitel povinen odstranit do</w:t>
      </w:r>
      <w:r w:rsidR="00903FF1">
        <w:rPr>
          <w:rFonts w:hAnsi="Calibri"/>
          <w:iCs/>
          <w:sz w:val="22"/>
          <w:szCs w:val="22"/>
          <w:lang w:eastAsia="cs-CZ"/>
        </w:rPr>
        <w:t> </w:t>
      </w:r>
      <w:r>
        <w:rPr>
          <w:rFonts w:hAnsi="Calibri"/>
          <w:iCs/>
          <w:sz w:val="22"/>
          <w:szCs w:val="22"/>
          <w:lang w:eastAsia="cs-CZ"/>
        </w:rPr>
        <w:t>10 </w:t>
      </w:r>
      <w:r w:rsidR="00390B59">
        <w:rPr>
          <w:rFonts w:hAnsi="Calibri"/>
          <w:iCs/>
          <w:sz w:val="22"/>
          <w:szCs w:val="22"/>
          <w:lang w:eastAsia="cs-CZ"/>
        </w:rPr>
        <w:t>pracovních</w:t>
      </w:r>
      <w:r w:rsidR="00390B59" w:rsidRPr="00CB1865">
        <w:rPr>
          <w:rFonts w:hAnsi="Calibri"/>
          <w:iCs/>
          <w:sz w:val="22"/>
          <w:szCs w:val="22"/>
          <w:lang w:eastAsia="cs-CZ"/>
        </w:rPr>
        <w:t xml:space="preserve"> dnů od jejich oznámení, nebo ve lhůtě přiměřené oboustranně dohodnuté. Neodstraní-li </w:t>
      </w:r>
      <w:r w:rsidR="008414BB">
        <w:rPr>
          <w:rFonts w:hAnsi="Calibri"/>
          <w:iCs/>
          <w:sz w:val="22"/>
          <w:szCs w:val="22"/>
          <w:lang w:eastAsia="cs-CZ"/>
        </w:rPr>
        <w:t>Zhotovitel vytknuté vady D</w:t>
      </w:r>
      <w:r w:rsidR="00390B59" w:rsidRPr="00CB1865">
        <w:rPr>
          <w:rFonts w:hAnsi="Calibri"/>
          <w:iCs/>
          <w:sz w:val="22"/>
          <w:szCs w:val="22"/>
          <w:lang w:eastAsia="cs-CZ"/>
        </w:rPr>
        <w:t xml:space="preserve">íla v této lhůtě, má </w:t>
      </w:r>
      <w:r w:rsidR="008414BB">
        <w:rPr>
          <w:rFonts w:hAnsi="Calibri"/>
          <w:iCs/>
          <w:sz w:val="22"/>
          <w:szCs w:val="22"/>
          <w:lang w:eastAsia="cs-CZ"/>
        </w:rPr>
        <w:t>O</w:t>
      </w:r>
      <w:r w:rsidR="00390B59" w:rsidRPr="00CB1865">
        <w:rPr>
          <w:rFonts w:hAnsi="Calibri"/>
          <w:iCs/>
          <w:sz w:val="22"/>
          <w:szCs w:val="22"/>
          <w:lang w:eastAsia="cs-CZ"/>
        </w:rPr>
        <w:t>bjednatel dle své volby zejména právo požadovat slevu z</w:t>
      </w:r>
      <w:r w:rsidR="00C73381">
        <w:rPr>
          <w:rFonts w:hAnsi="Calibri"/>
          <w:iCs/>
          <w:sz w:val="22"/>
          <w:szCs w:val="22"/>
          <w:lang w:eastAsia="cs-CZ"/>
        </w:rPr>
        <w:t>e Smluvní</w:t>
      </w:r>
      <w:r w:rsidR="00390B59" w:rsidRPr="00CB1865">
        <w:rPr>
          <w:rFonts w:hAnsi="Calibri"/>
          <w:iCs/>
          <w:sz w:val="22"/>
          <w:szCs w:val="22"/>
          <w:lang w:eastAsia="cs-CZ"/>
        </w:rPr>
        <w:t xml:space="preserve"> ceny </w:t>
      </w:r>
      <w:r w:rsidR="00C73381">
        <w:rPr>
          <w:rFonts w:hAnsi="Calibri"/>
          <w:iCs/>
          <w:sz w:val="22"/>
          <w:szCs w:val="22"/>
          <w:lang w:eastAsia="cs-CZ"/>
        </w:rPr>
        <w:t xml:space="preserve">Díla </w:t>
      </w:r>
      <w:r w:rsidR="00390B59" w:rsidRPr="00CB1865">
        <w:rPr>
          <w:rFonts w:hAnsi="Calibri"/>
          <w:iCs/>
          <w:sz w:val="22"/>
          <w:szCs w:val="22"/>
          <w:lang w:eastAsia="cs-CZ"/>
        </w:rPr>
        <w:t xml:space="preserve">či odstoupit od této </w:t>
      </w:r>
      <w:r w:rsidR="00C73381">
        <w:rPr>
          <w:rFonts w:hAnsi="Calibri"/>
          <w:iCs/>
          <w:sz w:val="22"/>
          <w:szCs w:val="22"/>
          <w:lang w:eastAsia="cs-CZ"/>
        </w:rPr>
        <w:t>S</w:t>
      </w:r>
      <w:r w:rsidR="00390B59" w:rsidRPr="00CB1865">
        <w:rPr>
          <w:rFonts w:hAnsi="Calibri"/>
          <w:iCs/>
          <w:sz w:val="22"/>
          <w:szCs w:val="22"/>
          <w:lang w:eastAsia="cs-CZ"/>
        </w:rPr>
        <w:t xml:space="preserve">mlouvy. </w:t>
      </w:r>
    </w:p>
    <w:p w:rsidR="00390B59" w:rsidRPr="001E2EAA" w:rsidRDefault="00390B59" w:rsidP="00390B59">
      <w:pPr>
        <w:numPr>
          <w:ilvl w:val="1"/>
          <w:numId w:val="7"/>
        </w:numPr>
        <w:autoSpaceDE/>
        <w:autoSpaceDN/>
        <w:adjustRightInd/>
        <w:spacing w:line="200" w:lineRule="atLeast"/>
        <w:ind w:left="567" w:hanging="567"/>
        <w:jc w:val="both"/>
        <w:rPr>
          <w:rFonts w:hAnsi="Calibri"/>
          <w:sz w:val="22"/>
          <w:szCs w:val="22"/>
          <w:lang w:eastAsia="cs-CZ"/>
        </w:rPr>
      </w:pPr>
      <w:r w:rsidRPr="00CB1865">
        <w:rPr>
          <w:rFonts w:hAnsi="Calibri"/>
          <w:iCs/>
          <w:sz w:val="22"/>
          <w:szCs w:val="22"/>
          <w:lang w:eastAsia="cs-CZ"/>
        </w:rPr>
        <w:t>Nároky z odpovědnosti z vadného plnění se nedotýkají nároků na náhradu škody nebo na sml</w:t>
      </w:r>
      <w:r w:rsidRPr="001E2EAA">
        <w:rPr>
          <w:rFonts w:hAnsi="Calibri"/>
          <w:sz w:val="22"/>
          <w:szCs w:val="22"/>
          <w:lang w:eastAsia="cs-CZ"/>
        </w:rPr>
        <w:t>uvní pokutu.</w:t>
      </w:r>
    </w:p>
    <w:p w:rsidR="00390B59" w:rsidRPr="00AD2419" w:rsidRDefault="00390B59" w:rsidP="00AD2419">
      <w:pPr>
        <w:pStyle w:val="TextBody"/>
      </w:pPr>
    </w:p>
    <w:p w:rsidR="00770754" w:rsidRPr="006E016F" w:rsidRDefault="00770754">
      <w:pPr>
        <w:pStyle w:val="Nadpis21"/>
        <w:tabs>
          <w:tab w:val="left" w:pos="1134"/>
        </w:tabs>
        <w:spacing w:after="0" w:line="240" w:lineRule="atLeast"/>
        <w:ind w:left="567"/>
        <w:jc w:val="both"/>
        <w:rPr>
          <w:rFonts w:ascii="Calibri" w:hAnsi="Calibri" w:cs="Calibri"/>
          <w:b w:val="0"/>
          <w:bCs w:val="0"/>
          <w:sz w:val="22"/>
          <w:szCs w:val="24"/>
        </w:rPr>
      </w:pPr>
    </w:p>
    <w:p w:rsidR="00770754" w:rsidRPr="006E016F" w:rsidRDefault="00770754">
      <w:pPr>
        <w:pStyle w:val="Heading"/>
        <w:keepNext/>
        <w:numPr>
          <w:ilvl w:val="0"/>
          <w:numId w:val="7"/>
        </w:numPr>
        <w:rPr>
          <w:rFonts w:hAnsi="Calibri"/>
          <w:szCs w:val="24"/>
        </w:rPr>
      </w:pPr>
      <w:bookmarkStart w:id="6" w:name="bookmark23"/>
      <w:bookmarkStart w:id="7" w:name="bookmark22"/>
      <w:bookmarkEnd w:id="6"/>
      <w:bookmarkEnd w:id="7"/>
      <w:r w:rsidRPr="006E016F">
        <w:rPr>
          <w:rFonts w:hAnsi="Calibri"/>
          <w:b/>
          <w:sz w:val="22"/>
          <w:szCs w:val="24"/>
          <w:u w:val="none"/>
        </w:rPr>
        <w:t>Smluvní pokuty</w:t>
      </w:r>
    </w:p>
    <w:p w:rsidR="00770754" w:rsidRPr="006E016F" w:rsidRDefault="00770754">
      <w:pPr>
        <w:pStyle w:val="Heading"/>
        <w:keepNext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>Smluvní strany se zavazují k úhradě smluvních pokut uvedených v tomto článku Smlouvy či uvedených v jiných částech této Smlouvy.</w:t>
      </w:r>
    </w:p>
    <w:p w:rsidR="00770754" w:rsidRPr="006E016F" w:rsidRDefault="00770754">
      <w:pPr>
        <w:pStyle w:val="Heading"/>
        <w:keepNext/>
        <w:numPr>
          <w:ilvl w:val="1"/>
          <w:numId w:val="7"/>
        </w:numPr>
        <w:ind w:left="567" w:hanging="567"/>
        <w:jc w:val="both"/>
        <w:rPr>
          <w:rFonts w:hAnsi="Calibri"/>
          <w:sz w:val="22"/>
          <w:szCs w:val="24"/>
          <w:u w:val="none"/>
        </w:rPr>
      </w:pPr>
      <w:r w:rsidRPr="006E016F">
        <w:rPr>
          <w:rFonts w:hAnsi="Calibri"/>
          <w:sz w:val="22"/>
          <w:szCs w:val="24"/>
          <w:u w:val="none"/>
        </w:rPr>
        <w:t>V případě nesplnění doby pro dokončení Díla má Objednatel právo na zaplacení smluvní pokuty ve výši 0,3 % z</w:t>
      </w:r>
      <w:r w:rsidR="00264388" w:rsidRPr="006E016F">
        <w:rPr>
          <w:rFonts w:hAnsi="Calibri"/>
          <w:sz w:val="22"/>
          <w:szCs w:val="24"/>
          <w:u w:val="none"/>
        </w:rPr>
        <w:t>e Smluvní</w:t>
      </w:r>
      <w:r w:rsidRPr="006E016F">
        <w:rPr>
          <w:rFonts w:hAnsi="Calibri"/>
          <w:sz w:val="22"/>
          <w:szCs w:val="24"/>
          <w:u w:val="none"/>
        </w:rPr>
        <w:t xml:space="preserve"> ceny za Dílo (bez DPH), a to za </w:t>
      </w:r>
      <w:r w:rsidR="00334AAF" w:rsidRPr="006E016F">
        <w:rPr>
          <w:rFonts w:hAnsi="Calibri"/>
          <w:sz w:val="22"/>
          <w:szCs w:val="24"/>
          <w:u w:val="none"/>
        </w:rPr>
        <w:t>každý,</w:t>
      </w:r>
      <w:r w:rsidRPr="006E016F">
        <w:rPr>
          <w:rFonts w:hAnsi="Calibri"/>
          <w:sz w:val="22"/>
          <w:szCs w:val="24"/>
          <w:u w:val="none"/>
        </w:rPr>
        <w:t xml:space="preserve"> byť započatý den prodlení.</w:t>
      </w:r>
    </w:p>
    <w:p w:rsidR="000E11B5" w:rsidRPr="00AD2419" w:rsidRDefault="000E11B5" w:rsidP="000E11B5">
      <w:pPr>
        <w:pStyle w:val="Heading"/>
        <w:keepNext/>
        <w:numPr>
          <w:ilvl w:val="1"/>
          <w:numId w:val="7"/>
        </w:numPr>
        <w:ind w:left="567" w:hanging="567"/>
        <w:jc w:val="both"/>
        <w:rPr>
          <w:u w:val="none"/>
        </w:rPr>
      </w:pPr>
      <w:r w:rsidRPr="00AD2419">
        <w:rPr>
          <w:rFonts w:hAnsi="Calibri"/>
          <w:sz w:val="22"/>
          <w:szCs w:val="22"/>
          <w:u w:val="none"/>
          <w:shd w:val="clear" w:color="auto" w:fill="FFFFFF"/>
        </w:rPr>
        <w:t>Při nesplnění termínu pro odstranění vad a nedodělků</w:t>
      </w:r>
      <w:r w:rsidR="00966FF6">
        <w:rPr>
          <w:rFonts w:hAnsi="Calibri"/>
          <w:sz w:val="22"/>
          <w:szCs w:val="22"/>
          <w:u w:val="none"/>
          <w:shd w:val="clear" w:color="auto" w:fill="FFFFFF"/>
        </w:rPr>
        <w:t xml:space="preserve"> ze strany Zhotovitele</w:t>
      </w:r>
      <w:r w:rsidRPr="00AD2419">
        <w:rPr>
          <w:rFonts w:hAnsi="Calibri"/>
          <w:sz w:val="22"/>
          <w:szCs w:val="22"/>
          <w:u w:val="none"/>
          <w:shd w:val="clear" w:color="auto" w:fill="FFFFFF"/>
        </w:rPr>
        <w:t xml:space="preserve"> je </w:t>
      </w:r>
      <w:r w:rsidR="00966FF6">
        <w:rPr>
          <w:rFonts w:hAnsi="Calibri"/>
          <w:sz w:val="22"/>
          <w:szCs w:val="22"/>
          <w:u w:val="none"/>
          <w:shd w:val="clear" w:color="auto" w:fill="FFFFFF"/>
        </w:rPr>
        <w:t>O</w:t>
      </w:r>
      <w:r w:rsidRPr="00AD2419">
        <w:rPr>
          <w:rFonts w:hAnsi="Calibri"/>
          <w:sz w:val="22"/>
          <w:szCs w:val="22"/>
          <w:u w:val="none"/>
          <w:shd w:val="clear" w:color="auto" w:fill="FFFFFF"/>
        </w:rPr>
        <w:t xml:space="preserve">bjednatel oprávněn uplatnit vůči </w:t>
      </w:r>
      <w:r w:rsidR="00966FF6">
        <w:rPr>
          <w:rFonts w:hAnsi="Calibri"/>
          <w:sz w:val="22"/>
          <w:szCs w:val="22"/>
          <w:u w:val="none"/>
          <w:shd w:val="clear" w:color="auto" w:fill="FFFFFF"/>
        </w:rPr>
        <w:t>Z</w:t>
      </w:r>
      <w:r w:rsidRPr="00AD2419">
        <w:rPr>
          <w:rFonts w:hAnsi="Calibri"/>
          <w:sz w:val="22"/>
          <w:szCs w:val="22"/>
          <w:u w:val="none"/>
          <w:shd w:val="clear" w:color="auto" w:fill="FFFFFF"/>
        </w:rPr>
        <w:t xml:space="preserve">hotoviteli smluvní pokutu ve výši </w:t>
      </w:r>
      <w:r w:rsidRPr="009A25DF">
        <w:rPr>
          <w:rFonts w:hAnsi="Calibri"/>
          <w:sz w:val="22"/>
          <w:szCs w:val="22"/>
          <w:u w:val="none"/>
          <w:shd w:val="clear" w:color="auto" w:fill="FFFFFF"/>
        </w:rPr>
        <w:t>5</w:t>
      </w:r>
      <w:r w:rsidRPr="00AD2419">
        <w:rPr>
          <w:rFonts w:hAnsi="Calibri"/>
          <w:sz w:val="22"/>
          <w:szCs w:val="22"/>
          <w:u w:val="none"/>
          <w:shd w:val="clear" w:color="auto" w:fill="FFFFFF"/>
        </w:rPr>
        <w:t>00,- Kč za každý i</w:t>
      </w:r>
      <w:r w:rsidRPr="009A25DF">
        <w:rPr>
          <w:rFonts w:hAnsi="Calibri"/>
          <w:sz w:val="22"/>
          <w:szCs w:val="22"/>
          <w:u w:val="none"/>
          <w:shd w:val="clear" w:color="auto" w:fill="FFFFFF"/>
        </w:rPr>
        <w:t> </w:t>
      </w:r>
      <w:r w:rsidRPr="00AD2419">
        <w:rPr>
          <w:rFonts w:hAnsi="Calibri"/>
          <w:sz w:val="22"/>
          <w:szCs w:val="22"/>
          <w:u w:val="none"/>
          <w:shd w:val="clear" w:color="auto" w:fill="FFFFFF"/>
        </w:rPr>
        <w:t>započatý den prodlení s</w:t>
      </w:r>
      <w:r w:rsidRPr="009A25DF">
        <w:rPr>
          <w:rFonts w:hAnsi="Calibri"/>
          <w:sz w:val="22"/>
          <w:szCs w:val="22"/>
          <w:u w:val="none"/>
          <w:shd w:val="clear" w:color="auto" w:fill="FFFFFF"/>
        </w:rPr>
        <w:t> </w:t>
      </w:r>
      <w:r w:rsidRPr="00AD2419">
        <w:rPr>
          <w:rFonts w:hAnsi="Calibri"/>
          <w:sz w:val="22"/>
          <w:szCs w:val="22"/>
          <w:u w:val="none"/>
          <w:shd w:val="clear" w:color="auto" w:fill="FFFFFF"/>
        </w:rPr>
        <w:t>odstraněním vad a nedodělků</w:t>
      </w:r>
      <w:r w:rsidR="00966FF6">
        <w:rPr>
          <w:rFonts w:hAnsi="Calibri"/>
          <w:sz w:val="22"/>
          <w:szCs w:val="22"/>
          <w:u w:val="none"/>
          <w:shd w:val="clear" w:color="auto" w:fill="FFFFFF"/>
        </w:rPr>
        <w:t>.</w:t>
      </w:r>
    </w:p>
    <w:p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>V případě prodlení Objednatele s placením Smluvní ceny je Zhotovitel oprávněn požadovat zákonný úrok z prodlení.</w:t>
      </w:r>
    </w:p>
    <w:p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>Smluvní pokuta je splatná do 21 dnů po doručení písemného oznámení obsahujícího výzvu k úhradě smluvní pokuty se stručným popisem a časovým určením porušení smluvní povinnosti, za něž se smluvní pokuta požaduje. Oznámení obsahující výzvu musí dále obsahovat informaci o požadovaném způsobu úhrady smluvní pokuty. Strany se dohodly, že maximální celková výše smluvních pokut uhrazených Zhotovitelem za porušení Smlouvy podle tohoto článku nepřesáhne Smluvní cenu.</w:t>
      </w:r>
    </w:p>
    <w:p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>Uhrazením smluvní pokuty není dotčeno právo druhé strany na náhradu škody, a to v rozsahu, ve kterém škoda výši smluvní pokuty přesahuje.</w:t>
      </w:r>
    </w:p>
    <w:p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>Objednatel je oprávněn provést zápočet svého i nesplatného nároku na zaplacení smluvní pokuty proti nároku Zhotovitele na zaplacení Smluvní ceny Díla nebo jeho části.</w:t>
      </w:r>
    </w:p>
    <w:p w:rsidR="00770754" w:rsidRPr="006E016F" w:rsidRDefault="00770754">
      <w:pPr>
        <w:pStyle w:val="Nadpis21"/>
        <w:tabs>
          <w:tab w:val="left" w:pos="1134"/>
        </w:tabs>
        <w:spacing w:after="0" w:line="240" w:lineRule="atLeast"/>
        <w:ind w:left="567"/>
        <w:jc w:val="both"/>
        <w:rPr>
          <w:rFonts w:ascii="Calibri" w:hAnsi="Calibri" w:cs="Calibri"/>
          <w:b w:val="0"/>
          <w:bCs w:val="0"/>
          <w:sz w:val="22"/>
          <w:szCs w:val="24"/>
        </w:rPr>
      </w:pPr>
      <w:bookmarkStart w:id="8" w:name="bookmark25"/>
      <w:bookmarkStart w:id="9" w:name="bookmark24"/>
      <w:bookmarkEnd w:id="8"/>
      <w:bookmarkEnd w:id="9"/>
    </w:p>
    <w:p w:rsidR="00770754" w:rsidRPr="006E016F" w:rsidRDefault="00770754">
      <w:pPr>
        <w:pStyle w:val="Heading"/>
        <w:numPr>
          <w:ilvl w:val="0"/>
          <w:numId w:val="7"/>
        </w:numPr>
        <w:rPr>
          <w:rFonts w:hAnsi="Calibri"/>
          <w:szCs w:val="24"/>
        </w:rPr>
      </w:pPr>
      <w:r w:rsidRPr="006E016F">
        <w:rPr>
          <w:rFonts w:hAnsi="Calibri"/>
          <w:b/>
          <w:sz w:val="22"/>
          <w:szCs w:val="24"/>
          <w:u w:val="none"/>
        </w:rPr>
        <w:t>Trvání Smlouvy</w:t>
      </w:r>
    </w:p>
    <w:p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 xml:space="preserve">Objednatel je oprávněn od Smlouvy odstoupit v případech stanovených zákonem, v případech stanovených Smlouvou, jakož i v případech podstatného porušení Smlouvy, zejména: </w:t>
      </w:r>
    </w:p>
    <w:p w:rsidR="006D443C" w:rsidRPr="006E016F" w:rsidRDefault="00770754" w:rsidP="00162145">
      <w:pPr>
        <w:pStyle w:val="Nadpis21"/>
        <w:numPr>
          <w:ilvl w:val="0"/>
          <w:numId w:val="8"/>
        </w:numPr>
        <w:shd w:val="clear" w:color="auto" w:fill="auto"/>
        <w:tabs>
          <w:tab w:val="left" w:pos="567"/>
        </w:tabs>
        <w:spacing w:after="0" w:line="240" w:lineRule="atLeast"/>
        <w:ind w:left="1134" w:hanging="567"/>
        <w:jc w:val="both"/>
        <w:rPr>
          <w:rFonts w:ascii="Calibri" w:hAnsi="Calibri" w:cs="Calibri"/>
          <w:bCs w:val="0"/>
          <w:szCs w:val="24"/>
        </w:rPr>
      </w:pPr>
      <w:r w:rsidRPr="006E016F">
        <w:rPr>
          <w:rFonts w:ascii="Calibri" w:hAnsi="Calibri" w:cs="Calibri"/>
          <w:b w:val="0"/>
          <w:bCs w:val="0"/>
          <w:sz w:val="22"/>
          <w:szCs w:val="24"/>
        </w:rPr>
        <w:t xml:space="preserve">bude-li Zhotovitel v prodlení oproti termínu dokončení Díla po dobu delší než 10 kalendářních dnů; </w:t>
      </w:r>
    </w:p>
    <w:p w:rsidR="00770754" w:rsidRPr="006E016F" w:rsidRDefault="00770754" w:rsidP="00162145">
      <w:pPr>
        <w:pStyle w:val="Nadpis21"/>
        <w:numPr>
          <w:ilvl w:val="0"/>
          <w:numId w:val="8"/>
        </w:numPr>
        <w:shd w:val="clear" w:color="auto" w:fill="auto"/>
        <w:tabs>
          <w:tab w:val="left" w:pos="567"/>
        </w:tabs>
        <w:spacing w:after="0" w:line="240" w:lineRule="atLeast"/>
        <w:ind w:left="1134" w:hanging="567"/>
        <w:jc w:val="both"/>
        <w:rPr>
          <w:rFonts w:ascii="Calibri" w:hAnsi="Calibri" w:cs="Calibri"/>
          <w:bCs w:val="0"/>
          <w:szCs w:val="24"/>
        </w:rPr>
      </w:pPr>
      <w:r w:rsidRPr="006E016F">
        <w:rPr>
          <w:rFonts w:ascii="Calibri" w:hAnsi="Calibri" w:cs="Calibri"/>
          <w:b w:val="0"/>
          <w:bCs w:val="0"/>
          <w:sz w:val="22"/>
          <w:szCs w:val="24"/>
        </w:rPr>
        <w:t>pokud Zhotovitel bude provádět Dílo v rozporu se Smlouvou, právními předpisy, technickými normami nebo v rozporu s pokyny Objednatele a nezjedná nápravu v přiměřené lhůtě (za přiměřenou se považuje lhůta 5 pracovních dnů), ačkoliv byl Zhotovitel na toto své chování nebo porušování povinností Objednatelem písemně upozorněn.</w:t>
      </w:r>
    </w:p>
    <w:p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 xml:space="preserve">Objednatel je dále oprávněn od Smlouvy odstoupit, bude-li na majetek Zhotovitele prohlášen úpadek nebo hrozící úpadek nebo Zhotovitel vstoupí do likvidace. </w:t>
      </w:r>
    </w:p>
    <w:p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>Zhotovitel je oprávněn od Smlouvy odstoupit v případech stanovených zákonem, v případech stanovených touto Smlouvou, jakož i v případech závažného porušení Smlouvy Objednatelem</w:t>
      </w:r>
      <w:r w:rsidRPr="006E016F">
        <w:rPr>
          <w:rFonts w:hAnsi="Calibri"/>
          <w:b/>
          <w:sz w:val="22"/>
          <w:szCs w:val="24"/>
          <w:u w:val="none"/>
        </w:rPr>
        <w:t>:</w:t>
      </w:r>
      <w:r w:rsidRPr="006E016F">
        <w:rPr>
          <w:rFonts w:hAnsi="Calibri"/>
          <w:sz w:val="22"/>
          <w:szCs w:val="24"/>
          <w:u w:val="none"/>
        </w:rPr>
        <w:t xml:space="preserve"> </w:t>
      </w:r>
    </w:p>
    <w:p w:rsidR="006D443C" w:rsidRPr="006E016F" w:rsidRDefault="00770754" w:rsidP="00A101BB">
      <w:pPr>
        <w:pStyle w:val="Nadpis21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240" w:lineRule="atLeast"/>
        <w:ind w:left="1134" w:hanging="567"/>
        <w:jc w:val="both"/>
        <w:rPr>
          <w:rFonts w:ascii="Calibri" w:hAnsi="Calibri" w:cs="Calibri"/>
          <w:bCs w:val="0"/>
          <w:szCs w:val="24"/>
        </w:rPr>
      </w:pPr>
      <w:r w:rsidRPr="006E016F">
        <w:rPr>
          <w:rFonts w:ascii="Calibri" w:hAnsi="Calibri" w:cs="Calibri"/>
          <w:b w:val="0"/>
          <w:bCs w:val="0"/>
          <w:sz w:val="22"/>
          <w:szCs w:val="24"/>
        </w:rPr>
        <w:t>Objednatel bude v prodlení s úhradou Smluvní ceny po dobu delší než 30 dnů a nezjedná nápravu ani v dodatečné lhůtě poskytnuté mu písemně Zhotovitelem;</w:t>
      </w:r>
      <w:r w:rsidR="006D443C" w:rsidRPr="006E016F">
        <w:rPr>
          <w:rFonts w:ascii="Calibri" w:hAnsi="Calibri" w:cs="Calibri"/>
          <w:b w:val="0"/>
          <w:bCs w:val="0"/>
          <w:sz w:val="22"/>
          <w:szCs w:val="24"/>
        </w:rPr>
        <w:t xml:space="preserve"> </w:t>
      </w:r>
    </w:p>
    <w:p w:rsidR="00770754" w:rsidRPr="006E016F" w:rsidRDefault="00770754" w:rsidP="00A101BB">
      <w:pPr>
        <w:pStyle w:val="Nadpis21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240" w:lineRule="atLeast"/>
        <w:ind w:left="1134" w:hanging="567"/>
        <w:jc w:val="both"/>
        <w:rPr>
          <w:rFonts w:ascii="Calibri" w:hAnsi="Calibri" w:cs="Calibri"/>
          <w:bCs w:val="0"/>
          <w:szCs w:val="24"/>
        </w:rPr>
      </w:pPr>
      <w:r w:rsidRPr="006E016F">
        <w:rPr>
          <w:rFonts w:ascii="Calibri" w:hAnsi="Calibri" w:cs="Calibri"/>
          <w:b w:val="0"/>
          <w:bCs w:val="0"/>
          <w:sz w:val="22"/>
          <w:szCs w:val="24"/>
        </w:rPr>
        <w:t xml:space="preserve">Objednatel neposkytuje nezbytnou součinnost k provádění plnění dle Smlouvy a </w:t>
      </w:r>
      <w:r w:rsidRPr="006E016F">
        <w:rPr>
          <w:rFonts w:ascii="Calibri" w:hAnsi="Calibri" w:cs="Calibri"/>
          <w:b w:val="0"/>
          <w:bCs w:val="0"/>
          <w:sz w:val="22"/>
          <w:szCs w:val="24"/>
        </w:rPr>
        <w:lastRenderedPageBreak/>
        <w:t>nezjedná nápravu ani v dodatečné lhůtě poskytnuté mu písemně Zhotovitelem.</w:t>
      </w:r>
    </w:p>
    <w:p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 xml:space="preserve">Odstoupení musí mít písemnou formu s tím, že je účinné dnem jeho doručení druhé smluvní straně. </w:t>
      </w:r>
    </w:p>
    <w:p w:rsidR="00770754" w:rsidRDefault="00770754">
      <w:pPr>
        <w:pStyle w:val="Nadpis21"/>
        <w:tabs>
          <w:tab w:val="left" w:pos="1134"/>
        </w:tabs>
        <w:spacing w:after="0" w:line="240" w:lineRule="atLeast"/>
        <w:ind w:left="567"/>
        <w:jc w:val="both"/>
        <w:rPr>
          <w:rFonts w:ascii="Calibri" w:hAnsi="Calibri" w:cs="Calibri"/>
          <w:b w:val="0"/>
          <w:bCs w:val="0"/>
          <w:sz w:val="22"/>
          <w:szCs w:val="24"/>
        </w:rPr>
      </w:pPr>
    </w:p>
    <w:p w:rsidR="00E80CBE" w:rsidRPr="006E016F" w:rsidRDefault="00E80CBE">
      <w:pPr>
        <w:pStyle w:val="Nadpis21"/>
        <w:tabs>
          <w:tab w:val="left" w:pos="1134"/>
        </w:tabs>
        <w:spacing w:after="0" w:line="240" w:lineRule="atLeast"/>
        <w:ind w:left="567"/>
        <w:jc w:val="both"/>
        <w:rPr>
          <w:rFonts w:ascii="Calibri" w:hAnsi="Calibri" w:cs="Calibri"/>
          <w:b w:val="0"/>
          <w:bCs w:val="0"/>
          <w:sz w:val="22"/>
          <w:szCs w:val="24"/>
        </w:rPr>
      </w:pPr>
    </w:p>
    <w:p w:rsidR="00770754" w:rsidRPr="006E016F" w:rsidRDefault="00770754">
      <w:pPr>
        <w:pStyle w:val="Heading"/>
        <w:numPr>
          <w:ilvl w:val="0"/>
          <w:numId w:val="7"/>
        </w:numPr>
        <w:rPr>
          <w:rFonts w:hAnsi="Calibri"/>
          <w:szCs w:val="24"/>
        </w:rPr>
      </w:pPr>
      <w:bookmarkStart w:id="10" w:name="bookmark27"/>
      <w:bookmarkStart w:id="11" w:name="bookmark26"/>
      <w:bookmarkEnd w:id="10"/>
      <w:bookmarkEnd w:id="11"/>
      <w:r w:rsidRPr="006E016F">
        <w:rPr>
          <w:rFonts w:hAnsi="Calibri"/>
          <w:b/>
          <w:sz w:val="22"/>
          <w:szCs w:val="24"/>
          <w:u w:val="none"/>
        </w:rPr>
        <w:t>Závěrečná ustanovení</w:t>
      </w:r>
    </w:p>
    <w:p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>Vztahy mezi smluvními stranami touto Smlouvou výslovně neupravené se budou řídit českými, obecně závaznými právními předpisy, zejména OZ.</w:t>
      </w:r>
    </w:p>
    <w:p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 xml:space="preserve">Objednatel si vyhrazuje právo zveřejnit obsah této Smlouvy včetně případných dodatků k této Smlouvě. Zhotovitel dále souhlasí se zveřejněním své identifikace a dalších údajů uvedených ve Smlouvě včetně Smluvní ceny, případně i ceny jednotlivých položek. </w:t>
      </w:r>
    </w:p>
    <w:p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>Zhotovitel bere na vědomí, že Objednatel je povinnou osobou ve smyslu zákona č. 106/1999 Sb., o svobodném přístupu k informacím.</w:t>
      </w:r>
    </w:p>
    <w:p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 xml:space="preserve">Zhotovitel je podle </w:t>
      </w:r>
      <w:proofErr w:type="spellStart"/>
      <w:r w:rsidRPr="006E016F">
        <w:rPr>
          <w:rFonts w:hAnsi="Calibri"/>
          <w:sz w:val="22"/>
          <w:szCs w:val="24"/>
          <w:u w:val="none"/>
        </w:rPr>
        <w:t>ust</w:t>
      </w:r>
      <w:proofErr w:type="spellEnd"/>
      <w:r w:rsidRPr="006E016F">
        <w:rPr>
          <w:rFonts w:hAnsi="Calibri"/>
          <w:sz w:val="22"/>
          <w:szCs w:val="24"/>
          <w:u w:val="none"/>
        </w:rPr>
        <w:t>. § 2 písm. e) zákona č. 320/2001 Sb., o finanční kontrole ve veřejné správě a o změně některých zákonů, ve znění pozdějších předpisů, osobou povinnou spolupůsobit při výkonu finanční kontroly prováděné v souvislosti s úhradou zboží a služeb z veřejných výdajů nebo z veřejné finanční podpory.</w:t>
      </w:r>
    </w:p>
    <w:p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>Smluvní strany berou na vědomí, že tato Smlouva podléhá uveřejnění dle zákona č. 340/2015 Sb., o zvláštních podmínkách účinnosti některých smluv, uveřejňování těchto smluv a o registru smluv (zákon o registru smluv). Uveřejnění zajistí Objednatel.</w:t>
      </w:r>
    </w:p>
    <w:p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>Tato Smlouva nabývá platnosti dnem jejího podpisu oběma Smluvními stranami a účinnosti dnem uveřejnění v registru smluv podle předchozího odstavce.</w:t>
      </w:r>
    </w:p>
    <w:p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89467D">
        <w:rPr>
          <w:rFonts w:hAnsi="Calibri"/>
          <w:sz w:val="22"/>
          <w:szCs w:val="24"/>
          <w:u w:val="none"/>
        </w:rPr>
        <w:t>Tato Smlouva se uzavírá elektronickou formou</w:t>
      </w:r>
      <w:r w:rsidR="00FF70CE" w:rsidRPr="006E016F">
        <w:rPr>
          <w:rFonts w:hAnsi="Calibri"/>
          <w:sz w:val="22"/>
          <w:szCs w:val="24"/>
          <w:u w:val="none"/>
        </w:rPr>
        <w:t>.</w:t>
      </w:r>
    </w:p>
    <w:p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>Doplňování nebo změnu této smlouvy lze provádět jen se souhlasem Smluvních stran, a to pouze formou písemných dodatků. Žádná ze smluvních stran se nemůže dovolávat zvláštních, v této smlouvě neuvedených ústních ujednání a dohod.</w:t>
      </w:r>
    </w:p>
    <w:p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 xml:space="preserve">Jakékoliv změny kontaktních údajů a kontaktních osob je Smluvní strana oprávněna písemně oznámit druhé straně bez nutnosti uzavření dodatku ke smlouvě. </w:t>
      </w:r>
    </w:p>
    <w:p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 xml:space="preserve">Smluvní strany prohlašují, že žádná z nich se nepovažuje za slabší smluvní stranu ve smyslu ustanovení § 433 zákona č. 89/2012 Sb., občanský zákoník. </w:t>
      </w:r>
    </w:p>
    <w:p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>Informace k ochraně osobních údajů jsou ze strany NPÚ uveřejněny na webových stránkách www.npu.cz v sekci „Ochrana osobních údajů“.</w:t>
      </w:r>
    </w:p>
    <w:p w:rsidR="00770754" w:rsidRPr="006E016F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Cs w:val="24"/>
        </w:rPr>
      </w:pPr>
      <w:r w:rsidRPr="006E016F">
        <w:rPr>
          <w:rFonts w:hAnsi="Calibri"/>
          <w:sz w:val="22"/>
          <w:szCs w:val="24"/>
          <w:u w:val="none"/>
        </w:rPr>
        <w:t>Na důkaz souhlasu s celým obsahem smlouvy připojují smluvní strany své podpisy.</w:t>
      </w:r>
    </w:p>
    <w:p w:rsidR="00770754" w:rsidRDefault="00770754">
      <w:pPr>
        <w:pStyle w:val="Heading"/>
        <w:numPr>
          <w:ilvl w:val="1"/>
          <w:numId w:val="7"/>
        </w:numPr>
        <w:ind w:left="567" w:hanging="567"/>
        <w:jc w:val="both"/>
        <w:rPr>
          <w:rFonts w:hAnsi="Calibri"/>
          <w:sz w:val="22"/>
          <w:szCs w:val="24"/>
          <w:u w:val="none"/>
        </w:rPr>
      </w:pPr>
      <w:r w:rsidRPr="006E016F">
        <w:rPr>
          <w:rFonts w:hAnsi="Calibri"/>
          <w:sz w:val="22"/>
          <w:szCs w:val="24"/>
          <w:u w:val="none"/>
        </w:rPr>
        <w:t>Nedílnou součástí smlouvy jsou tyto přílohy:</w:t>
      </w:r>
    </w:p>
    <w:p w:rsidR="00DF5128" w:rsidRDefault="00DF5128" w:rsidP="00DF5128">
      <w:pPr>
        <w:pStyle w:val="TextBody"/>
      </w:pPr>
    </w:p>
    <w:p w:rsidR="00DF5128" w:rsidRDefault="00DF5128" w:rsidP="00DF5128">
      <w:pPr>
        <w:pStyle w:val="TextBody"/>
        <w:rPr>
          <w:rFonts w:ascii="Calibri" w:hAnsi="Calibri" w:cs="Calibri"/>
          <w:sz w:val="22"/>
          <w:szCs w:val="22"/>
        </w:rPr>
      </w:pPr>
      <w:r w:rsidRPr="00BF2149">
        <w:rPr>
          <w:rFonts w:ascii="Calibri" w:hAnsi="Calibri" w:cs="Calibri"/>
          <w:sz w:val="22"/>
          <w:szCs w:val="22"/>
        </w:rPr>
        <w:t>Příloha č. 1 – Technická specifikace</w:t>
      </w:r>
      <w:r w:rsidR="00891336">
        <w:rPr>
          <w:rFonts w:ascii="Calibri" w:hAnsi="Calibri" w:cs="Calibri"/>
          <w:sz w:val="22"/>
          <w:szCs w:val="22"/>
        </w:rPr>
        <w:t xml:space="preserve"> předmětu plnění</w:t>
      </w:r>
    </w:p>
    <w:p w:rsidR="00DF5128" w:rsidRDefault="00DF5128" w:rsidP="00DF5128">
      <w:pPr>
        <w:pStyle w:val="TextBody"/>
      </w:pPr>
    </w:p>
    <w:p w:rsidR="00DF5128" w:rsidRDefault="00DF5128" w:rsidP="00DF5128">
      <w:pPr>
        <w:pStyle w:val="TextBody"/>
      </w:pPr>
    </w:p>
    <w:p w:rsidR="00463AAE" w:rsidRPr="00F81D5B" w:rsidRDefault="00DF5128" w:rsidP="00463AAE">
      <w:pPr>
        <w:spacing w:line="240" w:lineRule="atLeast"/>
        <w:rPr>
          <w:rFonts w:asciiTheme="minorHAnsi" w:hAnsiTheme="minorHAnsi" w:cstheme="minorHAnsi"/>
          <w:spacing w:val="12"/>
          <w:sz w:val="22"/>
          <w:szCs w:val="22"/>
        </w:rPr>
      </w:pPr>
      <w:r w:rsidRPr="00A274F0">
        <w:rPr>
          <w:rFonts w:hAnsi="Calibri"/>
          <w:spacing w:val="12"/>
          <w:sz w:val="22"/>
          <w:szCs w:val="22"/>
        </w:rPr>
        <w:t xml:space="preserve">V </w:t>
      </w:r>
      <w:r w:rsidRPr="00F81D5B">
        <w:rPr>
          <w:rFonts w:asciiTheme="minorHAnsi" w:hAnsiTheme="minorHAnsi" w:cstheme="minorHAnsi"/>
          <w:spacing w:val="12"/>
          <w:sz w:val="22"/>
          <w:szCs w:val="22"/>
        </w:rPr>
        <w:t>Praze dne:</w:t>
      </w:r>
      <w:r w:rsidR="00463AAE" w:rsidRPr="00F81D5B">
        <w:rPr>
          <w:rFonts w:asciiTheme="minorHAnsi" w:hAnsiTheme="minorHAnsi" w:cstheme="minorHAnsi"/>
          <w:spacing w:val="12"/>
          <w:sz w:val="22"/>
          <w:szCs w:val="22"/>
        </w:rPr>
        <w:t xml:space="preserve">                                                                    V </w:t>
      </w:r>
      <w:r w:rsidR="00FF70CE">
        <w:rPr>
          <w:rFonts w:asciiTheme="minorHAnsi" w:hAnsiTheme="minorHAnsi" w:cstheme="minorHAnsi"/>
          <w:spacing w:val="12"/>
          <w:sz w:val="22"/>
          <w:szCs w:val="22"/>
        </w:rPr>
        <w:t>Praze</w:t>
      </w:r>
      <w:r w:rsidR="00463AAE" w:rsidRPr="00F81D5B">
        <w:rPr>
          <w:rFonts w:asciiTheme="minorHAnsi" w:hAnsiTheme="minorHAnsi" w:cstheme="minorHAnsi"/>
          <w:spacing w:val="12"/>
          <w:sz w:val="22"/>
          <w:szCs w:val="22"/>
        </w:rPr>
        <w:t xml:space="preserve"> dne:</w:t>
      </w:r>
    </w:p>
    <w:p w:rsidR="00DF5128" w:rsidRPr="00F81D5B" w:rsidRDefault="00DF5128" w:rsidP="00DF5128">
      <w:pPr>
        <w:pStyle w:val="TextBody"/>
        <w:rPr>
          <w:rFonts w:asciiTheme="minorHAnsi" w:hAnsiTheme="minorHAnsi" w:cstheme="minorHAnsi"/>
          <w:sz w:val="22"/>
          <w:szCs w:val="22"/>
        </w:rPr>
      </w:pPr>
    </w:p>
    <w:p w:rsidR="00DF5128" w:rsidRPr="00F81D5B" w:rsidRDefault="00DF5128" w:rsidP="00DF5128">
      <w:pPr>
        <w:spacing w:line="240" w:lineRule="atLeast"/>
        <w:rPr>
          <w:rFonts w:asciiTheme="minorHAnsi" w:hAnsiTheme="minorHAnsi" w:cstheme="minorHAnsi"/>
          <w:spacing w:val="12"/>
          <w:sz w:val="22"/>
          <w:szCs w:val="22"/>
        </w:rPr>
      </w:pPr>
      <w:r w:rsidRPr="00F81D5B">
        <w:rPr>
          <w:rFonts w:asciiTheme="minorHAnsi" w:hAnsiTheme="minorHAnsi" w:cstheme="minorHAnsi"/>
          <w:spacing w:val="12"/>
          <w:sz w:val="22"/>
          <w:szCs w:val="22"/>
        </w:rPr>
        <w:t>za kupujícího:</w:t>
      </w:r>
      <w:r w:rsidRPr="00F81D5B">
        <w:rPr>
          <w:rFonts w:asciiTheme="minorHAnsi" w:hAnsiTheme="minorHAnsi" w:cstheme="minorHAnsi"/>
          <w:spacing w:val="12"/>
          <w:sz w:val="22"/>
          <w:szCs w:val="22"/>
        </w:rPr>
        <w:tab/>
      </w:r>
      <w:r w:rsidRPr="00F81D5B">
        <w:rPr>
          <w:rFonts w:asciiTheme="minorHAnsi" w:hAnsiTheme="minorHAnsi" w:cstheme="minorHAnsi"/>
          <w:spacing w:val="12"/>
          <w:sz w:val="22"/>
          <w:szCs w:val="22"/>
        </w:rPr>
        <w:tab/>
      </w:r>
      <w:r w:rsidRPr="00F81D5B">
        <w:rPr>
          <w:rFonts w:asciiTheme="minorHAnsi" w:hAnsiTheme="minorHAnsi" w:cstheme="minorHAnsi"/>
          <w:spacing w:val="12"/>
          <w:sz w:val="22"/>
          <w:szCs w:val="22"/>
        </w:rPr>
        <w:tab/>
      </w:r>
      <w:r w:rsidRPr="00F81D5B">
        <w:rPr>
          <w:rFonts w:asciiTheme="minorHAnsi" w:hAnsiTheme="minorHAnsi" w:cstheme="minorHAnsi"/>
          <w:spacing w:val="12"/>
          <w:sz w:val="22"/>
          <w:szCs w:val="22"/>
        </w:rPr>
        <w:tab/>
      </w:r>
      <w:r w:rsidRPr="00F81D5B">
        <w:rPr>
          <w:rFonts w:asciiTheme="minorHAnsi" w:hAnsiTheme="minorHAnsi" w:cstheme="minorHAnsi"/>
          <w:spacing w:val="12"/>
          <w:sz w:val="22"/>
          <w:szCs w:val="22"/>
        </w:rPr>
        <w:tab/>
        <w:t xml:space="preserve">           za prodávajícího:</w:t>
      </w:r>
    </w:p>
    <w:p w:rsidR="00DF5128" w:rsidRPr="00F81D5B" w:rsidRDefault="00DF5128" w:rsidP="00DF5128">
      <w:pPr>
        <w:spacing w:before="144" w:line="240" w:lineRule="atLeast"/>
        <w:rPr>
          <w:rFonts w:asciiTheme="minorHAnsi" w:hAnsiTheme="minorHAnsi" w:cstheme="minorHAnsi"/>
          <w:spacing w:val="12"/>
          <w:sz w:val="22"/>
          <w:szCs w:val="22"/>
        </w:rPr>
      </w:pPr>
    </w:p>
    <w:p w:rsidR="00DF5128" w:rsidRPr="00F81D5B" w:rsidRDefault="00DF5128" w:rsidP="00DF5128">
      <w:pPr>
        <w:spacing w:before="144" w:line="240" w:lineRule="atLeast"/>
        <w:rPr>
          <w:rFonts w:asciiTheme="minorHAnsi" w:hAnsiTheme="minorHAnsi" w:cstheme="minorHAnsi"/>
          <w:spacing w:val="14"/>
          <w:sz w:val="22"/>
          <w:szCs w:val="22"/>
        </w:rPr>
      </w:pPr>
      <w:r w:rsidRPr="00F81D5B">
        <w:rPr>
          <w:rFonts w:asciiTheme="minorHAnsi" w:hAnsiTheme="minorHAnsi" w:cstheme="minorHAnsi"/>
          <w:spacing w:val="12"/>
          <w:sz w:val="22"/>
          <w:szCs w:val="22"/>
        </w:rPr>
        <w:t>……………………………………</w:t>
      </w:r>
      <w:r w:rsidRPr="00F81D5B">
        <w:rPr>
          <w:rFonts w:asciiTheme="minorHAnsi" w:hAnsiTheme="minorHAnsi" w:cstheme="minorHAnsi"/>
          <w:spacing w:val="12"/>
          <w:sz w:val="22"/>
          <w:szCs w:val="22"/>
        </w:rPr>
        <w:tab/>
      </w:r>
      <w:r w:rsidRPr="00F81D5B">
        <w:rPr>
          <w:rFonts w:asciiTheme="minorHAnsi" w:hAnsiTheme="minorHAnsi" w:cstheme="minorHAnsi"/>
          <w:spacing w:val="12"/>
          <w:sz w:val="22"/>
          <w:szCs w:val="22"/>
        </w:rPr>
        <w:tab/>
        <w:t xml:space="preserve"> </w:t>
      </w:r>
      <w:r w:rsidRPr="00F81D5B">
        <w:rPr>
          <w:rFonts w:asciiTheme="minorHAnsi" w:hAnsiTheme="minorHAnsi" w:cstheme="minorHAnsi"/>
          <w:spacing w:val="12"/>
          <w:sz w:val="22"/>
          <w:szCs w:val="22"/>
        </w:rPr>
        <w:tab/>
      </w:r>
      <w:r w:rsidRPr="00F81D5B">
        <w:rPr>
          <w:rFonts w:asciiTheme="minorHAnsi" w:hAnsiTheme="minorHAnsi" w:cstheme="minorHAnsi"/>
          <w:spacing w:val="12"/>
          <w:sz w:val="22"/>
          <w:szCs w:val="22"/>
        </w:rPr>
        <w:tab/>
        <w:t xml:space="preserve">         </w:t>
      </w:r>
      <w:r w:rsidRPr="00F81D5B">
        <w:rPr>
          <w:rFonts w:asciiTheme="minorHAnsi" w:hAnsiTheme="minorHAnsi" w:cstheme="minorHAnsi"/>
          <w:spacing w:val="14"/>
          <w:sz w:val="22"/>
          <w:szCs w:val="22"/>
        </w:rPr>
        <w:t>………………………………</w:t>
      </w:r>
    </w:p>
    <w:p w:rsidR="00DF5128" w:rsidRPr="00F81D5B" w:rsidRDefault="00DF5128" w:rsidP="00DF5128">
      <w:pPr>
        <w:spacing w:before="144" w:line="240" w:lineRule="atLeast"/>
        <w:rPr>
          <w:rFonts w:asciiTheme="minorHAnsi" w:hAnsiTheme="minorHAnsi" w:cstheme="minorHAnsi"/>
          <w:spacing w:val="12"/>
          <w:sz w:val="22"/>
          <w:szCs w:val="22"/>
        </w:rPr>
      </w:pPr>
      <w:r w:rsidRPr="00F81D5B">
        <w:rPr>
          <w:rFonts w:asciiTheme="minorHAnsi" w:hAnsiTheme="minorHAnsi" w:cstheme="minorHAnsi"/>
          <w:spacing w:val="12"/>
          <w:sz w:val="22"/>
          <w:szCs w:val="22"/>
        </w:rPr>
        <w:t xml:space="preserve"> Ing. arch. Naděžda Goryczková</w:t>
      </w:r>
      <w:r w:rsidRPr="00F81D5B">
        <w:rPr>
          <w:rFonts w:asciiTheme="minorHAnsi" w:hAnsiTheme="minorHAnsi" w:cstheme="minorHAnsi"/>
          <w:spacing w:val="12"/>
          <w:sz w:val="22"/>
          <w:szCs w:val="22"/>
        </w:rPr>
        <w:tab/>
        <w:t xml:space="preserve"> </w:t>
      </w:r>
      <w:r w:rsidRPr="00F81D5B">
        <w:rPr>
          <w:rFonts w:asciiTheme="minorHAnsi" w:hAnsiTheme="minorHAnsi" w:cstheme="minorHAnsi"/>
          <w:spacing w:val="12"/>
          <w:sz w:val="22"/>
          <w:szCs w:val="22"/>
        </w:rPr>
        <w:tab/>
      </w:r>
      <w:r w:rsidRPr="00F81D5B">
        <w:rPr>
          <w:rFonts w:asciiTheme="minorHAnsi" w:hAnsiTheme="minorHAnsi" w:cstheme="minorHAnsi"/>
          <w:spacing w:val="12"/>
          <w:sz w:val="22"/>
          <w:szCs w:val="22"/>
        </w:rPr>
        <w:tab/>
      </w:r>
      <w:r w:rsidRPr="00F81D5B">
        <w:rPr>
          <w:rFonts w:asciiTheme="minorHAnsi" w:hAnsiTheme="minorHAnsi" w:cstheme="minorHAnsi"/>
          <w:spacing w:val="12"/>
          <w:sz w:val="22"/>
          <w:szCs w:val="22"/>
        </w:rPr>
        <w:tab/>
      </w:r>
      <w:r w:rsidR="00FF70CE">
        <w:rPr>
          <w:rFonts w:hAnsi="Calibri"/>
          <w:spacing w:val="14"/>
          <w:sz w:val="22"/>
          <w:szCs w:val="22"/>
        </w:rPr>
        <w:t>Ondřej</w:t>
      </w:r>
      <w:r w:rsidR="00FF70CE" w:rsidRPr="00ED7929">
        <w:rPr>
          <w:rFonts w:hAnsi="Calibri"/>
          <w:spacing w:val="14"/>
          <w:sz w:val="22"/>
          <w:szCs w:val="22"/>
        </w:rPr>
        <w:t xml:space="preserve"> Koutský</w:t>
      </w:r>
    </w:p>
    <w:p w:rsidR="00DF5128" w:rsidRPr="00F81D5B" w:rsidRDefault="00CC5791" w:rsidP="00DF5128">
      <w:pPr>
        <w:pStyle w:val="TextBod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shape id="Textové pole 5" o:spid="_x0000_s1027" type="#_x0000_t202" style="position:absolute;left:0;text-align:left;margin-left:8.15pt;margin-top:352.65pt;width:473.4pt;height:13.9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" filled="f" stroked="f">
            <o:lock v:ext="edit" aspectratio="t" verticies="t" text="t" shapetype="t"/>
            <v:textbox inset="0,0,0,0">
              <w:txbxContent>
                <w:p w:rsidR="00DF5128" w:rsidRDefault="00DF5128" w:rsidP="00DF5128">
                  <w:pPr>
                    <w:spacing w:line="240" w:lineRule="atLeast"/>
                    <w:rPr>
                      <w:rFonts w:hAnsi="Calibri"/>
                      <w:spacing w:val="12"/>
                      <w:sz w:val="22"/>
                      <w:szCs w:val="22"/>
                    </w:rPr>
                  </w:pPr>
                </w:p>
              </w:txbxContent>
            </v:textbox>
            <w10:wrap type="through"/>
          </v:shape>
        </w:pict>
      </w:r>
      <w:r w:rsidR="00DF5128" w:rsidRPr="00F81D5B">
        <w:rPr>
          <w:rFonts w:asciiTheme="minorHAnsi" w:hAnsiTheme="minorHAnsi" w:cstheme="minorHAnsi"/>
          <w:spacing w:val="12"/>
          <w:sz w:val="22"/>
          <w:szCs w:val="22"/>
        </w:rPr>
        <w:t xml:space="preserve">      generální ředitelka NPÚ</w:t>
      </w:r>
      <w:r w:rsidR="00191B63">
        <w:rPr>
          <w:rFonts w:asciiTheme="minorHAnsi" w:hAnsiTheme="minorHAnsi" w:cstheme="minorHAnsi"/>
          <w:spacing w:val="12"/>
          <w:sz w:val="22"/>
          <w:szCs w:val="22"/>
        </w:rPr>
        <w:t xml:space="preserve">                                                  jednatel</w:t>
      </w:r>
    </w:p>
    <w:p w:rsidR="00891336" w:rsidRDefault="00891336" w:rsidP="00955FB7">
      <w:pPr>
        <w:pStyle w:val="TextBody"/>
        <w:ind w:left="0" w:firstLine="0"/>
      </w:pPr>
    </w:p>
    <w:p w:rsidR="00191B63" w:rsidRDefault="00191B63" w:rsidP="00DF5128">
      <w:pPr>
        <w:pStyle w:val="TextBody"/>
        <w:rPr>
          <w:rFonts w:ascii="Calibri" w:hAnsi="Calibri" w:cs="Calibri"/>
          <w:sz w:val="22"/>
          <w:szCs w:val="22"/>
          <w:u w:val="single"/>
        </w:rPr>
      </w:pPr>
    </w:p>
    <w:p w:rsidR="00191B63" w:rsidRDefault="00191B63" w:rsidP="00DF5128">
      <w:pPr>
        <w:pStyle w:val="TextBody"/>
        <w:rPr>
          <w:rFonts w:ascii="Calibri" w:hAnsi="Calibri" w:cs="Calibri"/>
          <w:sz w:val="22"/>
          <w:szCs w:val="22"/>
          <w:u w:val="single"/>
        </w:rPr>
      </w:pPr>
    </w:p>
    <w:p w:rsidR="00E80CBE" w:rsidRDefault="00E80CBE" w:rsidP="00DF5128">
      <w:pPr>
        <w:pStyle w:val="TextBody"/>
        <w:rPr>
          <w:rFonts w:ascii="Calibri" w:hAnsi="Calibri" w:cs="Calibri"/>
          <w:sz w:val="22"/>
          <w:szCs w:val="22"/>
          <w:u w:val="single"/>
        </w:rPr>
      </w:pPr>
    </w:p>
    <w:p w:rsidR="00891336" w:rsidRDefault="00891336" w:rsidP="00DF5128">
      <w:pPr>
        <w:pStyle w:val="TextBody"/>
        <w:rPr>
          <w:rFonts w:ascii="Calibri" w:hAnsi="Calibri" w:cs="Calibri"/>
          <w:sz w:val="22"/>
          <w:szCs w:val="22"/>
          <w:u w:val="single"/>
        </w:rPr>
      </w:pPr>
      <w:r w:rsidRPr="00891336">
        <w:rPr>
          <w:rFonts w:ascii="Calibri" w:hAnsi="Calibri" w:cs="Calibri"/>
          <w:sz w:val="22"/>
          <w:szCs w:val="22"/>
          <w:u w:val="single"/>
        </w:rPr>
        <w:lastRenderedPageBreak/>
        <w:t>Příloha č. 1 – Technická specifikace předmětu plnění</w:t>
      </w:r>
    </w:p>
    <w:tbl>
      <w:tblPr>
        <w:tblW w:w="9498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697"/>
        <w:gridCol w:w="92"/>
      </w:tblGrid>
      <w:tr w:rsidR="00891336" w:rsidRPr="0019430D" w:rsidTr="00F85EE3">
        <w:trPr>
          <w:gridAfter w:val="1"/>
          <w:wAfter w:w="92" w:type="dxa"/>
          <w:trHeight w:val="285"/>
        </w:trPr>
        <w:tc>
          <w:tcPr>
            <w:tcW w:w="9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91336" w:rsidRPr="0019430D" w:rsidRDefault="00891336" w:rsidP="00C051AD">
            <w:pPr>
              <w:autoSpaceDE/>
              <w:autoSpaceDN/>
              <w:adjustRightInd/>
              <w:ind w:left="0" w:firstLine="0"/>
              <w:rPr>
                <w:rFonts w:ascii="Aptos Narrow" w:hAnsi="Aptos Narrow" w:cs="Times New Roman"/>
                <w:b/>
                <w:bCs/>
                <w:color w:val="0070C0"/>
                <w:sz w:val="28"/>
                <w:szCs w:val="28"/>
                <w:lang w:eastAsia="cs-CZ"/>
              </w:rPr>
            </w:pPr>
          </w:p>
        </w:tc>
      </w:tr>
      <w:tr w:rsidR="00891336" w:rsidRPr="0019430D" w:rsidTr="00F85EE3">
        <w:trPr>
          <w:gridBefore w:val="1"/>
          <w:wBefore w:w="709" w:type="dxa"/>
          <w:trHeight w:val="28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:rsidR="00891336" w:rsidRPr="00C051AD" w:rsidRDefault="00891336" w:rsidP="00F85EE3">
            <w:pPr>
              <w:rPr>
                <w:rFonts w:asciiTheme="minorHAnsi" w:hAnsiTheme="minorHAnsi" w:cs="Times New Roman"/>
                <w:b/>
                <w:bCs/>
                <w:color w:val="000000"/>
                <w:lang w:eastAsia="cs-CZ"/>
              </w:rPr>
            </w:pPr>
            <w:r w:rsidRPr="00C051AD">
              <w:rPr>
                <w:rFonts w:asciiTheme="minorHAnsi" w:hAnsiTheme="minorHAnsi" w:cs="Times New Roman"/>
                <w:b/>
                <w:bCs/>
                <w:color w:val="000000"/>
                <w:lang w:eastAsia="cs-CZ"/>
              </w:rPr>
              <w:t>Minimální požadované činnosti dodavatele:</w:t>
            </w:r>
          </w:p>
        </w:tc>
      </w:tr>
      <w:tr w:rsidR="00891336" w:rsidRPr="0019430D" w:rsidTr="00F85EE3">
        <w:trPr>
          <w:gridBefore w:val="1"/>
          <w:wBefore w:w="709" w:type="dxa"/>
          <w:trHeight w:val="28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1336" w:rsidRPr="00C051AD" w:rsidRDefault="00C051AD" w:rsidP="00C051AD">
            <w:pPr>
              <w:autoSpaceDE/>
              <w:autoSpaceDN/>
              <w:adjustRightInd/>
              <w:contextualSpacing/>
              <w:rPr>
                <w:rFonts w:asciiTheme="minorHAnsi" w:hAnsiTheme="minorHAnsi" w:cs="Times New Roman"/>
                <w:b/>
                <w:bCs/>
                <w:color w:val="000000"/>
              </w:rPr>
            </w:pPr>
            <w:r w:rsidRPr="00C051AD">
              <w:rPr>
                <w:rFonts w:asciiTheme="minorHAnsi" w:hAnsiTheme="minorHAnsi" w:cs="Times New Roman"/>
                <w:b/>
                <w:bCs/>
                <w:color w:val="000000"/>
              </w:rPr>
              <w:t>Příprava nového pole k instalaci - montáž, zahoření, update firmware</w:t>
            </w:r>
          </w:p>
        </w:tc>
      </w:tr>
      <w:tr w:rsidR="00891336" w:rsidRPr="0019430D" w:rsidTr="00F85EE3">
        <w:trPr>
          <w:gridBefore w:val="1"/>
          <w:wBefore w:w="709" w:type="dxa"/>
          <w:trHeight w:val="28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1336" w:rsidRPr="00C051AD" w:rsidRDefault="00C051AD" w:rsidP="00C051AD">
            <w:pPr>
              <w:autoSpaceDE/>
              <w:autoSpaceDN/>
              <w:adjustRightInd/>
              <w:contextualSpacing/>
              <w:rPr>
                <w:rFonts w:asciiTheme="minorHAnsi" w:hAnsiTheme="minorHAnsi" w:cs="Times New Roman"/>
                <w:b/>
                <w:bCs/>
                <w:color w:val="000000"/>
              </w:rPr>
            </w:pPr>
            <w:r w:rsidRPr="00C051AD">
              <w:rPr>
                <w:rFonts w:asciiTheme="minorHAnsi" w:hAnsiTheme="minorHAnsi" w:cs="Times New Roman"/>
                <w:b/>
                <w:bCs/>
                <w:color w:val="000000"/>
              </w:rPr>
              <w:t>Odvoz na místo instalace, montáž do racku a zapojení v Datovém centru</w:t>
            </w:r>
          </w:p>
        </w:tc>
      </w:tr>
      <w:tr w:rsidR="00891336" w:rsidRPr="0019430D" w:rsidTr="00F85EE3">
        <w:trPr>
          <w:gridBefore w:val="1"/>
          <w:wBefore w:w="709" w:type="dxa"/>
          <w:trHeight w:val="28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1336" w:rsidRPr="00C051AD" w:rsidRDefault="00C051AD" w:rsidP="00C051AD">
            <w:pPr>
              <w:autoSpaceDE/>
              <w:autoSpaceDN/>
              <w:adjustRightInd/>
              <w:contextualSpacing/>
              <w:rPr>
                <w:rFonts w:asciiTheme="minorHAnsi" w:hAnsiTheme="minorHAnsi" w:cs="Times New Roman"/>
                <w:b/>
                <w:bCs/>
                <w:color w:val="000000"/>
              </w:rPr>
            </w:pPr>
            <w:r w:rsidRPr="00C051AD">
              <w:rPr>
                <w:rFonts w:asciiTheme="minorHAnsi" w:hAnsiTheme="minorHAnsi" w:cs="Times New Roman"/>
                <w:b/>
                <w:bCs/>
                <w:color w:val="000000"/>
              </w:rPr>
              <w:t xml:space="preserve">Konfigurace pole, síťového připojení a </w:t>
            </w:r>
            <w:proofErr w:type="spellStart"/>
            <w:r w:rsidRPr="00C051AD">
              <w:rPr>
                <w:rFonts w:asciiTheme="minorHAnsi" w:hAnsiTheme="minorHAnsi" w:cs="Times New Roman"/>
                <w:b/>
                <w:bCs/>
                <w:color w:val="000000"/>
              </w:rPr>
              <w:t>VMware</w:t>
            </w:r>
            <w:proofErr w:type="spellEnd"/>
          </w:p>
        </w:tc>
      </w:tr>
      <w:tr w:rsidR="00891336" w:rsidRPr="0019430D" w:rsidTr="00F85EE3">
        <w:trPr>
          <w:gridBefore w:val="1"/>
          <w:wBefore w:w="709" w:type="dxa"/>
          <w:trHeight w:val="28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1336" w:rsidRPr="00C051AD" w:rsidRDefault="00C051AD" w:rsidP="00C051AD">
            <w:pPr>
              <w:autoSpaceDE/>
              <w:autoSpaceDN/>
              <w:adjustRightInd/>
              <w:contextualSpacing/>
              <w:rPr>
                <w:rFonts w:asciiTheme="minorHAnsi" w:hAnsiTheme="minorHAnsi" w:cs="Times New Roman"/>
                <w:b/>
                <w:bCs/>
                <w:color w:val="000000"/>
              </w:rPr>
            </w:pPr>
            <w:r w:rsidRPr="00C051AD">
              <w:rPr>
                <w:rFonts w:asciiTheme="minorHAnsi" w:hAnsiTheme="minorHAnsi" w:cs="Times New Roman"/>
                <w:b/>
                <w:bCs/>
                <w:color w:val="000000"/>
              </w:rPr>
              <w:t>Migrace dat ze starého pole</w:t>
            </w:r>
          </w:p>
        </w:tc>
      </w:tr>
      <w:tr w:rsidR="00891336" w:rsidRPr="0019430D" w:rsidTr="00F85EE3">
        <w:trPr>
          <w:gridBefore w:val="1"/>
          <w:wBefore w:w="709" w:type="dxa"/>
          <w:trHeight w:val="28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1336" w:rsidRPr="00C051AD" w:rsidRDefault="00C051AD" w:rsidP="00C051AD">
            <w:pPr>
              <w:autoSpaceDE/>
              <w:autoSpaceDN/>
              <w:adjustRightInd/>
              <w:contextualSpacing/>
              <w:rPr>
                <w:rFonts w:asciiTheme="minorHAnsi" w:hAnsiTheme="minorHAnsi" w:cs="Times New Roman"/>
                <w:b/>
                <w:bCs/>
                <w:color w:val="000000"/>
              </w:rPr>
            </w:pPr>
            <w:r w:rsidRPr="00C051AD">
              <w:rPr>
                <w:rFonts w:asciiTheme="minorHAnsi" w:hAnsiTheme="minorHAnsi" w:cs="Times New Roman"/>
                <w:b/>
                <w:bCs/>
                <w:color w:val="000000"/>
              </w:rPr>
              <w:t>Testy funkčnosti migrovaných dat a jejich kontrola</w:t>
            </w:r>
          </w:p>
        </w:tc>
      </w:tr>
      <w:tr w:rsidR="00891336" w:rsidRPr="0019430D" w:rsidTr="00F85EE3">
        <w:trPr>
          <w:gridBefore w:val="1"/>
          <w:wBefore w:w="709" w:type="dxa"/>
          <w:trHeight w:val="28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1336" w:rsidRPr="00C051AD" w:rsidRDefault="005C78F9" w:rsidP="00C051AD">
            <w:pPr>
              <w:autoSpaceDE/>
              <w:autoSpaceDN/>
              <w:adjustRightInd/>
              <w:contextualSpacing/>
              <w:rPr>
                <w:rFonts w:asciiTheme="minorHAnsi" w:hAnsiTheme="minorHAnsi" w:cs="Times New Roman"/>
                <w:b/>
                <w:bCs/>
                <w:color w:val="000000"/>
              </w:rPr>
            </w:pPr>
            <w:r>
              <w:rPr>
                <w:rFonts w:asciiTheme="minorHAnsi" w:hAnsiTheme="minorHAnsi" w:cs="Times New Roman"/>
                <w:b/>
                <w:bCs/>
                <w:color w:val="000000"/>
              </w:rPr>
              <w:t>Demontáž</w:t>
            </w:r>
            <w:r w:rsidR="00C051AD" w:rsidRPr="00C051AD">
              <w:rPr>
                <w:rFonts w:asciiTheme="minorHAnsi" w:hAnsiTheme="minorHAnsi" w:cs="Times New Roman"/>
                <w:b/>
                <w:bCs/>
                <w:color w:val="000000"/>
              </w:rPr>
              <w:t xml:space="preserve"> původního pole</w:t>
            </w:r>
          </w:p>
        </w:tc>
      </w:tr>
      <w:tr w:rsidR="00891336" w:rsidRPr="0019430D" w:rsidTr="00F85EE3">
        <w:trPr>
          <w:gridBefore w:val="1"/>
          <w:wBefore w:w="709" w:type="dxa"/>
          <w:trHeight w:val="28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1336" w:rsidRPr="00C051AD" w:rsidRDefault="00C051AD" w:rsidP="00C051AD">
            <w:pPr>
              <w:autoSpaceDE/>
              <w:autoSpaceDN/>
              <w:adjustRightInd/>
              <w:contextualSpacing/>
              <w:rPr>
                <w:rFonts w:asciiTheme="minorHAnsi" w:hAnsiTheme="minorHAnsi" w:cs="Times New Roman"/>
                <w:b/>
                <w:bCs/>
                <w:color w:val="000000"/>
              </w:rPr>
            </w:pPr>
            <w:r w:rsidRPr="00C051AD">
              <w:rPr>
                <w:rFonts w:asciiTheme="minorHAnsi" w:hAnsiTheme="minorHAnsi" w:cs="Times New Roman"/>
                <w:b/>
                <w:bCs/>
                <w:color w:val="000000"/>
              </w:rPr>
              <w:t>Odvoz starého pole do Centrály, montáž do racku a zapojení</w:t>
            </w:r>
          </w:p>
        </w:tc>
      </w:tr>
      <w:tr w:rsidR="00891336" w:rsidRPr="0019430D" w:rsidTr="00F85EE3">
        <w:trPr>
          <w:gridBefore w:val="1"/>
          <w:wBefore w:w="709" w:type="dxa"/>
          <w:trHeight w:val="28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1336" w:rsidRPr="00C051AD" w:rsidRDefault="00C051AD" w:rsidP="00C051AD">
            <w:pPr>
              <w:ind w:left="564" w:hangingChars="282" w:hanging="564"/>
              <w:rPr>
                <w:rFonts w:asciiTheme="minorHAnsi" w:hAnsiTheme="minorHAnsi" w:cs="Times New Roman"/>
                <w:color w:val="000000"/>
                <w:lang w:eastAsia="cs-CZ"/>
              </w:rPr>
            </w:pPr>
            <w:r w:rsidRPr="00C051AD">
              <w:rPr>
                <w:rFonts w:asciiTheme="minorHAnsi" w:hAnsiTheme="minorHAnsi" w:cs="Times New Roman"/>
                <w:b/>
                <w:bCs/>
                <w:color w:val="000000"/>
              </w:rPr>
              <w:t xml:space="preserve">   Konfigurace pole, síťového připojení a </w:t>
            </w:r>
            <w:proofErr w:type="spellStart"/>
            <w:r w:rsidRPr="00C051AD">
              <w:rPr>
                <w:rFonts w:asciiTheme="minorHAnsi" w:hAnsiTheme="minorHAnsi" w:cs="Times New Roman"/>
                <w:b/>
                <w:bCs/>
                <w:color w:val="000000"/>
              </w:rPr>
              <w:t>VMware</w:t>
            </w:r>
            <w:proofErr w:type="spellEnd"/>
          </w:p>
        </w:tc>
      </w:tr>
      <w:tr w:rsidR="00891336" w:rsidRPr="0019430D" w:rsidTr="00F85EE3">
        <w:trPr>
          <w:gridBefore w:val="1"/>
          <w:wBefore w:w="709" w:type="dxa"/>
          <w:trHeight w:val="28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1336" w:rsidRPr="00C051AD" w:rsidRDefault="00C051AD" w:rsidP="00C051AD">
            <w:pPr>
              <w:ind w:left="566" w:hangingChars="283" w:hanging="566"/>
              <w:rPr>
                <w:rFonts w:asciiTheme="minorHAnsi" w:hAnsiTheme="minorHAnsi" w:cs="Times New Roman"/>
                <w:b/>
                <w:color w:val="000000"/>
                <w:lang w:eastAsia="cs-CZ"/>
              </w:rPr>
            </w:pPr>
            <w:r w:rsidRPr="00C051AD">
              <w:rPr>
                <w:rFonts w:asciiTheme="minorHAnsi" w:hAnsiTheme="minorHAnsi" w:cs="Times New Roman"/>
                <w:b/>
                <w:color w:val="000000"/>
                <w:lang w:eastAsia="cs-CZ"/>
              </w:rPr>
              <w:t xml:space="preserve">  Migrace dat ze starého pole</w:t>
            </w:r>
            <w:r w:rsidR="00C05811">
              <w:rPr>
                <w:rFonts w:asciiTheme="minorHAnsi" w:hAnsiTheme="minorHAnsi" w:cs="Times New Roman"/>
                <w:b/>
                <w:color w:val="000000"/>
                <w:lang w:eastAsia="cs-CZ"/>
              </w:rPr>
              <w:t xml:space="preserve"> v centrále</w:t>
            </w:r>
          </w:p>
        </w:tc>
      </w:tr>
      <w:tr w:rsidR="00891336" w:rsidRPr="0019430D" w:rsidTr="00F85EE3">
        <w:trPr>
          <w:gridBefore w:val="1"/>
          <w:wBefore w:w="709" w:type="dxa"/>
          <w:trHeight w:val="28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1336" w:rsidRPr="00C051AD" w:rsidRDefault="00C051AD" w:rsidP="00C051AD">
            <w:pPr>
              <w:ind w:left="566" w:hangingChars="283" w:hanging="566"/>
              <w:rPr>
                <w:rFonts w:asciiTheme="minorHAnsi" w:hAnsiTheme="minorHAnsi" w:cs="Times New Roman"/>
                <w:b/>
                <w:color w:val="000000"/>
                <w:lang w:eastAsia="cs-CZ"/>
              </w:rPr>
            </w:pPr>
            <w:r w:rsidRPr="00C051AD">
              <w:rPr>
                <w:rFonts w:asciiTheme="minorHAnsi" w:hAnsiTheme="minorHAnsi" w:cs="Times New Roman"/>
                <w:b/>
                <w:color w:val="000000"/>
                <w:lang w:eastAsia="cs-CZ"/>
              </w:rPr>
              <w:t xml:space="preserve">  Testy funkčnosti a ověření</w:t>
            </w:r>
          </w:p>
        </w:tc>
      </w:tr>
      <w:tr w:rsidR="00891336" w:rsidRPr="0019430D" w:rsidTr="00F85EE3">
        <w:trPr>
          <w:gridBefore w:val="1"/>
          <w:wBefore w:w="709" w:type="dxa"/>
          <w:trHeight w:val="28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1336" w:rsidRPr="00C051AD" w:rsidRDefault="00C051AD" w:rsidP="00C051AD">
            <w:pPr>
              <w:ind w:left="566" w:hangingChars="283" w:hanging="566"/>
              <w:rPr>
                <w:rFonts w:asciiTheme="minorHAnsi" w:hAnsiTheme="minorHAnsi" w:cs="Times New Roman"/>
                <w:b/>
                <w:color w:val="000000"/>
                <w:lang w:eastAsia="cs-CZ"/>
              </w:rPr>
            </w:pPr>
            <w:r w:rsidRPr="00C051AD">
              <w:rPr>
                <w:rFonts w:asciiTheme="minorHAnsi" w:hAnsiTheme="minorHAnsi" w:cs="Times New Roman"/>
                <w:b/>
                <w:color w:val="000000"/>
                <w:lang w:eastAsia="cs-CZ"/>
              </w:rPr>
              <w:t xml:space="preserve">  </w:t>
            </w:r>
            <w:r w:rsidR="005C78F9">
              <w:rPr>
                <w:rFonts w:asciiTheme="minorHAnsi" w:hAnsiTheme="minorHAnsi" w:cs="Times New Roman"/>
                <w:b/>
                <w:color w:val="000000"/>
                <w:lang w:eastAsia="cs-CZ"/>
              </w:rPr>
              <w:t>Demontáž</w:t>
            </w:r>
            <w:r w:rsidRPr="00C051AD">
              <w:rPr>
                <w:rFonts w:asciiTheme="minorHAnsi" w:hAnsiTheme="minorHAnsi" w:cs="Times New Roman"/>
                <w:b/>
                <w:color w:val="000000"/>
                <w:lang w:eastAsia="cs-CZ"/>
              </w:rPr>
              <w:t xml:space="preserve"> starého diskového pole</w:t>
            </w:r>
            <w:r w:rsidR="00C05811">
              <w:rPr>
                <w:rFonts w:asciiTheme="minorHAnsi" w:hAnsiTheme="minorHAnsi" w:cs="Times New Roman"/>
                <w:b/>
                <w:color w:val="000000"/>
                <w:lang w:eastAsia="cs-CZ"/>
              </w:rPr>
              <w:t xml:space="preserve"> v centrále</w:t>
            </w:r>
          </w:p>
        </w:tc>
      </w:tr>
      <w:tr w:rsidR="00891336" w:rsidRPr="0019430D" w:rsidTr="00F85EE3">
        <w:trPr>
          <w:gridBefore w:val="1"/>
          <w:wBefore w:w="709" w:type="dxa"/>
          <w:trHeight w:val="28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1336" w:rsidRPr="00C051AD" w:rsidRDefault="00C051AD" w:rsidP="00C051AD">
            <w:pPr>
              <w:ind w:left="0" w:firstLine="0"/>
              <w:rPr>
                <w:rFonts w:asciiTheme="minorHAnsi" w:hAnsiTheme="minorHAnsi" w:cs="Times New Roman"/>
                <w:color w:val="000000"/>
                <w:lang w:eastAsia="cs-CZ"/>
              </w:rPr>
            </w:pPr>
            <w:r>
              <w:rPr>
                <w:rFonts w:asciiTheme="minorHAnsi" w:hAnsiTheme="minorHAnsi" w:cs="Times New Roman"/>
                <w:b/>
                <w:bCs/>
                <w:color w:val="000000"/>
                <w:lang w:eastAsia="cs-CZ"/>
              </w:rPr>
              <w:t xml:space="preserve">  </w:t>
            </w:r>
            <w:r w:rsidR="00891336" w:rsidRPr="00C051AD">
              <w:rPr>
                <w:rFonts w:asciiTheme="minorHAnsi" w:hAnsiTheme="minorHAnsi" w:cs="Times New Roman"/>
                <w:b/>
                <w:bCs/>
                <w:color w:val="000000"/>
                <w:lang w:eastAsia="cs-CZ"/>
              </w:rPr>
              <w:t>Projektové řízení ze strany dodavatele.</w:t>
            </w:r>
          </w:p>
        </w:tc>
      </w:tr>
    </w:tbl>
    <w:p w:rsidR="00891336" w:rsidRPr="00891336" w:rsidRDefault="00891336" w:rsidP="00DF5128">
      <w:pPr>
        <w:pStyle w:val="TextBody"/>
        <w:rPr>
          <w:u w:val="single"/>
        </w:rPr>
      </w:pPr>
    </w:p>
    <w:p w:rsidR="00891336" w:rsidRDefault="00891336" w:rsidP="00DF5128">
      <w:pPr>
        <w:pStyle w:val="TextBody"/>
      </w:pPr>
    </w:p>
    <w:p w:rsidR="00361910" w:rsidRDefault="00361910" w:rsidP="00DF5128">
      <w:pPr>
        <w:pStyle w:val="TextBody"/>
      </w:pPr>
    </w:p>
    <w:p w:rsidR="00361910" w:rsidRDefault="00361910" w:rsidP="00DF5128">
      <w:pPr>
        <w:pStyle w:val="TextBody"/>
      </w:pPr>
    </w:p>
    <w:p w:rsidR="00361910" w:rsidRDefault="00361910" w:rsidP="00DF5128">
      <w:pPr>
        <w:pStyle w:val="TextBody"/>
      </w:pPr>
    </w:p>
    <w:p w:rsidR="00361910" w:rsidRDefault="00361910" w:rsidP="00DF5128">
      <w:pPr>
        <w:pStyle w:val="TextBody"/>
      </w:pPr>
    </w:p>
    <w:p w:rsidR="00361910" w:rsidRDefault="00361910" w:rsidP="00DF5128">
      <w:pPr>
        <w:pStyle w:val="TextBody"/>
      </w:pPr>
    </w:p>
    <w:p w:rsidR="00361910" w:rsidRDefault="00361910" w:rsidP="00DF5128">
      <w:pPr>
        <w:pStyle w:val="TextBody"/>
      </w:pPr>
    </w:p>
    <w:p w:rsidR="00361910" w:rsidRDefault="00361910" w:rsidP="00DF5128">
      <w:pPr>
        <w:pStyle w:val="TextBody"/>
      </w:pPr>
    </w:p>
    <w:p w:rsidR="00361910" w:rsidRDefault="00361910" w:rsidP="00DF5128">
      <w:pPr>
        <w:pStyle w:val="TextBody"/>
      </w:pPr>
    </w:p>
    <w:p w:rsidR="00361910" w:rsidRDefault="00361910" w:rsidP="00DF5128">
      <w:pPr>
        <w:pStyle w:val="TextBody"/>
      </w:pPr>
    </w:p>
    <w:p w:rsidR="00361910" w:rsidRDefault="00361910" w:rsidP="00DF5128">
      <w:pPr>
        <w:pStyle w:val="TextBody"/>
      </w:pPr>
    </w:p>
    <w:p w:rsidR="00361910" w:rsidRDefault="00361910" w:rsidP="00DF5128">
      <w:pPr>
        <w:pStyle w:val="TextBody"/>
      </w:pPr>
    </w:p>
    <w:p w:rsidR="00361910" w:rsidRPr="00DF5128" w:rsidRDefault="00361910" w:rsidP="00DF5128">
      <w:pPr>
        <w:pStyle w:val="TextBody"/>
      </w:pPr>
    </w:p>
    <w:sectPr w:rsidR="00361910" w:rsidRPr="00DF5128" w:rsidSect="003C2923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NumType w:start="1"/>
      <w:cols w:space="708"/>
      <w:formProt w:val="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791" w:rsidRDefault="00CC5791">
      <w:r>
        <w:separator/>
      </w:r>
    </w:p>
  </w:endnote>
  <w:endnote w:type="continuationSeparator" w:id="0">
    <w:p w:rsidR="00CC5791" w:rsidRDefault="00CC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754" w:rsidRPr="00FC6EFD" w:rsidRDefault="00770754" w:rsidP="00967EB1">
    <w:pPr>
      <w:pStyle w:val="Zpat"/>
      <w:rPr>
        <w:rFonts w:cs="Times New Roman"/>
        <w:b/>
        <w:sz w:val="22"/>
        <w:szCs w:val="24"/>
      </w:rPr>
    </w:pPr>
    <w:r>
      <w:rPr>
        <w:rFonts w:cs="Times New Roman"/>
        <w:sz w:val="22"/>
        <w:szCs w:val="24"/>
      </w:rPr>
      <w:tab/>
      <w:t>Str</w:t>
    </w:r>
    <w:r>
      <w:rPr>
        <w:rFonts w:cs="Times New Roman"/>
        <w:sz w:val="22"/>
        <w:szCs w:val="24"/>
      </w:rPr>
      <w:t>á</w:t>
    </w:r>
    <w:r>
      <w:rPr>
        <w:rFonts w:cs="Times New Roman"/>
        <w:sz w:val="22"/>
        <w:szCs w:val="24"/>
      </w:rPr>
      <w:t xml:space="preserve">nka </w:t>
    </w:r>
    <w:r w:rsidR="00967EB1">
      <w:rPr>
        <w:rFonts w:cs="Times New Roman"/>
        <w:b/>
        <w:sz w:val="22"/>
        <w:szCs w:val="24"/>
      </w:rPr>
      <w:t>5</w:t>
    </w:r>
    <w:r>
      <w:rPr>
        <w:rFonts w:cs="Times New Roman"/>
        <w:sz w:val="22"/>
        <w:szCs w:val="24"/>
      </w:rPr>
      <w:t xml:space="preserve"> z</w:t>
    </w:r>
    <w:r w:rsidR="00FC6EFD">
      <w:rPr>
        <w:rFonts w:cs="Times New Roman"/>
        <w:sz w:val="22"/>
        <w:szCs w:val="24"/>
      </w:rPr>
      <w:t> </w:t>
    </w:r>
    <w:r w:rsidR="00FC6EFD">
      <w:rPr>
        <w:rFonts w:cs="Times New Roman"/>
        <w:b/>
        <w:sz w:val="22"/>
        <w:szCs w:val="24"/>
      </w:rPr>
      <w:t>5</w:t>
    </w:r>
    <w:r>
      <w:rPr>
        <w:rFonts w:cs="Times New Roman"/>
        <w:b/>
        <w:sz w:val="22"/>
        <w:szCs w:val="24"/>
      </w:rPr>
      <w:tab/>
    </w:r>
  </w:p>
  <w:p w:rsidR="00770754" w:rsidRDefault="00770754">
    <w:pPr>
      <w:pStyle w:val="Zpat"/>
      <w:rPr>
        <w:rFonts w:cs="Times New Roman"/>
        <w:szCs w:val="24"/>
      </w:rPr>
    </w:pPr>
    <w:r>
      <w:rPr>
        <w:rFonts w:cs="Times New Roman"/>
        <w:sz w:val="22"/>
        <w:szCs w:val="24"/>
      </w:rPr>
      <w:tab/>
    </w:r>
  </w:p>
  <w:p w:rsidR="00B1143A" w:rsidRDefault="00B1143A"/>
  <w:p w:rsidR="00B1143A" w:rsidRDefault="00B1143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791" w:rsidRDefault="00CC5791">
      <w:r>
        <w:separator/>
      </w:r>
    </w:p>
  </w:footnote>
  <w:footnote w:type="continuationSeparator" w:id="0">
    <w:p w:rsidR="00CC5791" w:rsidRDefault="00CC5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754" w:rsidRDefault="00770754">
    <w:pPr>
      <w:rPr>
        <w:rFonts w:cs="Times New Roman"/>
        <w:szCs w:val="24"/>
      </w:rPr>
    </w:pPr>
    <w:r>
      <w:rPr>
        <w:rFonts w:cs="Times New Roman"/>
        <w:b/>
        <w:sz w:val="22"/>
        <w:szCs w:val="24"/>
      </w:rPr>
      <w:tab/>
    </w:r>
    <w:r>
      <w:rPr>
        <w:rFonts w:cs="Times New Roman"/>
        <w:b/>
        <w:sz w:val="22"/>
        <w:szCs w:val="24"/>
      </w:rPr>
      <w:tab/>
    </w:r>
    <w:r>
      <w:rPr>
        <w:rFonts w:cs="Times New Roman"/>
        <w:b/>
        <w:sz w:val="22"/>
        <w:szCs w:val="24"/>
      </w:rPr>
      <w:tab/>
    </w:r>
    <w:r>
      <w:rPr>
        <w:rFonts w:cs="Times New Roman"/>
        <w:b/>
        <w:sz w:val="22"/>
        <w:szCs w:val="24"/>
      </w:rPr>
      <w:tab/>
    </w:r>
    <w:r>
      <w:rPr>
        <w:rFonts w:cs="Times New Roman"/>
        <w:b/>
        <w:sz w:val="22"/>
        <w:szCs w:val="24"/>
      </w:rPr>
      <w:tab/>
    </w:r>
    <w:r>
      <w:rPr>
        <w:rFonts w:cs="Times New Roman"/>
        <w:b/>
        <w:sz w:val="22"/>
        <w:szCs w:val="24"/>
      </w:rPr>
      <w:tab/>
    </w:r>
    <w:r>
      <w:rPr>
        <w:rFonts w:cs="Times New Roman"/>
        <w:b/>
        <w:sz w:val="22"/>
        <w:szCs w:val="24"/>
      </w:rPr>
      <w:tab/>
    </w:r>
    <w:r>
      <w:rPr>
        <w:rFonts w:cs="Times New Roman"/>
        <w:b/>
        <w:sz w:val="22"/>
        <w:szCs w:val="24"/>
      </w:rPr>
      <w:tab/>
    </w:r>
    <w:r>
      <w:rPr>
        <w:rFonts w:cs="Times New Roman"/>
        <w:b/>
        <w:sz w:val="22"/>
        <w:szCs w:val="24"/>
      </w:rPr>
      <w:tab/>
    </w:r>
  </w:p>
  <w:p w:rsidR="00770754" w:rsidRDefault="00770754">
    <w:pPr>
      <w:pStyle w:val="Zhlav"/>
      <w:rPr>
        <w:rFonts w:cs="Times New Roman"/>
        <w:szCs w:val="24"/>
      </w:rPr>
    </w:pPr>
  </w:p>
  <w:p w:rsidR="00B1143A" w:rsidRDefault="00B1143A"/>
  <w:p w:rsidR="00B1143A" w:rsidRDefault="00B1143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923" w:rsidRDefault="003C2923" w:rsidP="002375DB">
    <w:pPr>
      <w:spacing w:before="97"/>
      <w:ind w:right="774"/>
      <w:jc w:val="center"/>
      <w:rPr>
        <w:rFonts w:eastAsia="Calibri" w:hAnsi="Calibri"/>
        <w:sz w:val="18"/>
        <w:szCs w:val="18"/>
      </w:rPr>
    </w:pPr>
    <w:r>
      <w:rPr>
        <w:rFonts w:eastAsia="Calibri"/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904240</wp:posOffset>
          </wp:positionH>
          <wp:positionV relativeFrom="paragraph">
            <wp:posOffset>61595</wp:posOffset>
          </wp:positionV>
          <wp:extent cx="1781810" cy="474980"/>
          <wp:effectExtent l="0" t="0" r="8890" b="127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81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375DB">
      <w:rPr>
        <w:rFonts w:eastAsia="Calibri" w:hAnsi="Calibri"/>
        <w:sz w:val="18"/>
        <w:szCs w:val="18"/>
      </w:rPr>
      <w:t xml:space="preserve">                                                                                                                                                             </w:t>
    </w:r>
    <w:r>
      <w:rPr>
        <w:rFonts w:eastAsia="Calibri" w:hAnsi="Calibri"/>
        <w:sz w:val="18"/>
        <w:szCs w:val="18"/>
      </w:rPr>
      <w:t xml:space="preserve"> </w:t>
    </w:r>
    <w:proofErr w:type="spellStart"/>
    <w:r>
      <w:rPr>
        <w:rFonts w:eastAsia="Calibri" w:hAnsi="Calibri"/>
        <w:sz w:val="18"/>
        <w:szCs w:val="18"/>
      </w:rPr>
      <w:t>ev</w:t>
    </w:r>
    <w:r>
      <w:rPr>
        <w:rFonts w:eastAsia="Calibri" w:hAnsi="Calibri"/>
        <w:spacing w:val="1"/>
        <w:sz w:val="18"/>
        <w:szCs w:val="18"/>
      </w:rPr>
      <w:t>.</w:t>
    </w:r>
    <w:r>
      <w:rPr>
        <w:rFonts w:eastAsia="Calibri" w:hAnsi="Calibri"/>
        <w:spacing w:val="-1"/>
        <w:sz w:val="18"/>
        <w:szCs w:val="18"/>
      </w:rPr>
      <w:t>č</w:t>
    </w:r>
    <w:proofErr w:type="spellEnd"/>
    <w:r>
      <w:rPr>
        <w:rFonts w:eastAsia="Calibri" w:hAnsi="Calibri"/>
        <w:sz w:val="18"/>
        <w:szCs w:val="18"/>
      </w:rPr>
      <w:t>.:</w:t>
    </w:r>
    <w:r>
      <w:rPr>
        <w:rFonts w:eastAsia="Calibri" w:hAnsi="Calibri"/>
        <w:spacing w:val="-2"/>
        <w:sz w:val="18"/>
        <w:szCs w:val="18"/>
      </w:rPr>
      <w:t xml:space="preserve"> </w:t>
    </w:r>
    <w:r w:rsidR="005F59CC">
      <w:rPr>
        <w:rFonts w:eastAsia="Calibri" w:hAnsi="Calibri"/>
        <w:spacing w:val="-2"/>
        <w:sz w:val="18"/>
        <w:szCs w:val="18"/>
      </w:rPr>
      <w:t>273</w:t>
    </w:r>
    <w:r>
      <w:rPr>
        <w:rFonts w:eastAsia="Calibri" w:hAnsi="Calibri"/>
        <w:w w:val="99"/>
        <w:sz w:val="18"/>
        <w:szCs w:val="18"/>
      </w:rPr>
      <w:t>/310/2024</w:t>
    </w:r>
  </w:p>
  <w:p w:rsidR="003C2923" w:rsidRDefault="003C2923" w:rsidP="003C2923">
    <w:pPr>
      <w:spacing w:before="16" w:line="216" w:lineRule="exact"/>
      <w:ind w:right="678"/>
      <w:jc w:val="center"/>
      <w:rPr>
        <w:rFonts w:eastAsia="Calibri" w:hAnsi="Calibri"/>
        <w:sz w:val="18"/>
        <w:szCs w:val="18"/>
      </w:rPr>
    </w:pPr>
    <w:r>
      <w:rPr>
        <w:rFonts w:eastAsia="Calibri" w:hAnsi="Calibri"/>
        <w:sz w:val="18"/>
        <w:szCs w:val="18"/>
      </w:rPr>
      <w:t xml:space="preserve">                                                                                                                                                        </w:t>
    </w:r>
    <w:r w:rsidR="002375DB">
      <w:rPr>
        <w:rFonts w:eastAsia="Calibri" w:hAnsi="Calibri"/>
        <w:sz w:val="18"/>
        <w:szCs w:val="18"/>
      </w:rPr>
      <w:t xml:space="preserve">      </w:t>
    </w:r>
    <w:r>
      <w:rPr>
        <w:rFonts w:eastAsia="Calibri" w:hAnsi="Calibri"/>
        <w:sz w:val="18"/>
        <w:szCs w:val="18"/>
      </w:rPr>
      <w:t xml:space="preserve">    č.j.:</w:t>
    </w:r>
    <w:r>
      <w:rPr>
        <w:rFonts w:eastAsia="Calibri" w:hAnsi="Calibri"/>
        <w:spacing w:val="40"/>
        <w:sz w:val="18"/>
        <w:szCs w:val="18"/>
      </w:rPr>
      <w:t xml:space="preserve"> </w:t>
    </w:r>
    <w:r>
      <w:rPr>
        <w:rFonts w:eastAsia="Calibri" w:hAnsi="Calibri"/>
        <w:w w:val="99"/>
        <w:sz w:val="18"/>
        <w:szCs w:val="18"/>
      </w:rPr>
      <w:t>310/</w:t>
    </w:r>
    <w:r w:rsidR="002375DB">
      <w:rPr>
        <w:rFonts w:eastAsia="Calibri" w:hAnsi="Calibri"/>
        <w:w w:val="99"/>
        <w:sz w:val="18"/>
        <w:szCs w:val="18"/>
      </w:rPr>
      <w:t>105955</w:t>
    </w:r>
    <w:r>
      <w:rPr>
        <w:rFonts w:eastAsia="Calibri" w:hAnsi="Calibri"/>
        <w:w w:val="99"/>
        <w:sz w:val="18"/>
        <w:szCs w:val="18"/>
      </w:rPr>
      <w:t>/2024</w:t>
    </w:r>
  </w:p>
  <w:p w:rsidR="003C2923" w:rsidRDefault="003C2923" w:rsidP="003C2923">
    <w:pPr>
      <w:spacing w:before="3" w:line="190" w:lineRule="exact"/>
      <w:rPr>
        <w:sz w:val="19"/>
        <w:szCs w:val="19"/>
      </w:rPr>
    </w:pPr>
  </w:p>
  <w:p w:rsidR="003C2923" w:rsidRDefault="003C2923" w:rsidP="003C2923">
    <w:pPr>
      <w:pStyle w:val="Zhlav"/>
    </w:pPr>
  </w:p>
  <w:p w:rsidR="003C2923" w:rsidRDefault="003C29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927" w:hanging="360"/>
      </w:pPr>
      <w:rPr>
        <w:rFonts w:eastAsia="Times New Roman" w:cs="Times New Roman"/>
        <w:b w:val="0"/>
        <w:bCs w:val="0"/>
        <w:sz w:val="22"/>
        <w:szCs w:val="22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ind w:left="927" w:hanging="360"/>
      </w:pPr>
      <w:rPr>
        <w:rFonts w:eastAsia="Times New Roman" w:cs="Times New Roman"/>
        <w:b w:val="0"/>
        <w:bCs w:val="0"/>
        <w:sz w:val="22"/>
        <w:szCs w:val="22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ind w:left="927" w:hanging="360"/>
      </w:pPr>
      <w:rPr>
        <w:rFonts w:eastAsia="Times New Roman" w:cs="Times New Roman"/>
        <w:b w:val="0"/>
        <w:bCs w:val="0"/>
        <w:sz w:val="22"/>
        <w:szCs w:val="22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bCs/>
        <w:i w:val="0"/>
        <w:iCs w:val="0"/>
        <w:color w:val="000000"/>
        <w:sz w:val="22"/>
        <w:szCs w:val="22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lowerRoman"/>
      <w:lvlText w:val="%1."/>
      <w:lvlJc w:val="right"/>
      <w:pPr>
        <w:ind w:left="4680" w:hanging="360"/>
      </w:pPr>
      <w:rPr>
        <w:rFonts w:eastAsia="Times New Roman"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/>
        <w:bCs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eastAsia="Times New Roman" w:cs="Times New Roman"/>
        <w:b w:val="0"/>
        <w:bCs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348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lowerLetter"/>
      <w:lvlText w:val="%1)"/>
      <w:lvlJc w:val="left"/>
      <w:pPr>
        <w:ind w:left="927" w:hanging="360"/>
      </w:pPr>
      <w:rPr>
        <w:rFonts w:eastAsia="Times New Roman" w:cs="Times New Roman"/>
        <w:b w:val="0"/>
        <w:bCs w:val="0"/>
        <w:sz w:val="22"/>
        <w:szCs w:val="22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eastAsia="Times New Roman" w:cs="Times New Roman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  <w:sz w:val="22"/>
        <w:szCs w:val="22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491583"/>
    <w:multiLevelType w:val="multilevel"/>
    <w:tmpl w:val="BF12C5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13746AB1"/>
    <w:multiLevelType w:val="hybridMultilevel"/>
    <w:tmpl w:val="A27635FA"/>
    <w:lvl w:ilvl="0" w:tplc="04050001">
      <w:start w:val="1"/>
      <w:numFmt w:val="bullet"/>
      <w:lvlText w:val=""/>
      <w:lvlJc w:val="left"/>
      <w:pPr>
        <w:ind w:left="20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5" w:hanging="360"/>
      </w:pPr>
      <w:rPr>
        <w:rFonts w:ascii="Wingdings" w:hAnsi="Wingdings" w:hint="default"/>
      </w:rPr>
    </w:lvl>
  </w:abstractNum>
  <w:abstractNum w:abstractNumId="12" w15:restartNumberingAfterBreak="0">
    <w:nsid w:val="3F805FE1"/>
    <w:multiLevelType w:val="multilevel"/>
    <w:tmpl w:val="00000004"/>
    <w:lvl w:ilvl="0">
      <w:start w:val="1"/>
      <w:numFmt w:val="lowerLetter"/>
      <w:lvlText w:val="%1)"/>
      <w:lvlJc w:val="left"/>
      <w:pPr>
        <w:ind w:left="927" w:hanging="360"/>
      </w:pPr>
      <w:rPr>
        <w:rFonts w:eastAsia="Times New Roman" w:cs="Times New Roman"/>
        <w:b w:val="0"/>
        <w:bCs w:val="0"/>
        <w:sz w:val="22"/>
        <w:szCs w:val="22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65DF7ABE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675746B7"/>
    <w:multiLevelType w:val="hybridMultilevel"/>
    <w:tmpl w:val="5288A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94791"/>
    <w:multiLevelType w:val="hybridMultilevel"/>
    <w:tmpl w:val="71BEF3B8"/>
    <w:lvl w:ilvl="0" w:tplc="04050001">
      <w:start w:val="1"/>
      <w:numFmt w:val="bullet"/>
      <w:lvlText w:val=""/>
      <w:lvlJc w:val="left"/>
      <w:pPr>
        <w:ind w:left="20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5" w:hanging="360"/>
      </w:pPr>
      <w:rPr>
        <w:rFonts w:ascii="Wingdings" w:hAnsi="Wingdings" w:hint="default"/>
      </w:rPr>
    </w:lvl>
  </w:abstractNum>
  <w:abstractNum w:abstractNumId="16" w15:restartNumberingAfterBreak="0">
    <w:nsid w:val="767B1A23"/>
    <w:multiLevelType w:val="hybridMultilevel"/>
    <w:tmpl w:val="EDA681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EF5F80"/>
    <w:multiLevelType w:val="multilevel"/>
    <w:tmpl w:val="00000008"/>
    <w:lvl w:ilvl="0">
      <w:start w:val="1"/>
      <w:numFmt w:val="lowerLetter"/>
      <w:lvlText w:val="%1)"/>
      <w:lvlJc w:val="left"/>
      <w:pPr>
        <w:ind w:left="927" w:hanging="360"/>
      </w:pPr>
      <w:rPr>
        <w:rFonts w:eastAsia="Times New Roman" w:cs="Times New Roman"/>
        <w:b w:val="0"/>
        <w:bCs w:val="0"/>
        <w:sz w:val="22"/>
        <w:szCs w:val="22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7A27751D"/>
    <w:multiLevelType w:val="hybridMultilevel"/>
    <w:tmpl w:val="587ADA9A"/>
    <w:lvl w:ilvl="0" w:tplc="04050001">
      <w:start w:val="1"/>
      <w:numFmt w:val="bullet"/>
      <w:lvlText w:val=""/>
      <w:lvlJc w:val="left"/>
      <w:pPr>
        <w:ind w:left="20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7"/>
  </w:num>
  <w:num w:numId="13">
    <w:abstractNumId w:val="10"/>
  </w:num>
  <w:num w:numId="14">
    <w:abstractNumId w:val="13"/>
  </w:num>
  <w:num w:numId="15">
    <w:abstractNumId w:val="16"/>
  </w:num>
  <w:num w:numId="16">
    <w:abstractNumId w:val="18"/>
  </w:num>
  <w:num w:numId="17">
    <w:abstractNumId w:val="14"/>
  </w:num>
  <w:num w:numId="18">
    <w:abstractNumId w:val="1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2"/>
  </w:compat>
  <w:rsids>
    <w:rsidRoot w:val="005F777A"/>
    <w:rsid w:val="000A3A2E"/>
    <w:rsid w:val="000D27F4"/>
    <w:rsid w:val="000E11B5"/>
    <w:rsid w:val="001023D1"/>
    <w:rsid w:val="00135071"/>
    <w:rsid w:val="00162145"/>
    <w:rsid w:val="00175645"/>
    <w:rsid w:val="00191B63"/>
    <w:rsid w:val="00195899"/>
    <w:rsid w:val="001E2EAA"/>
    <w:rsid w:val="00225D3F"/>
    <w:rsid w:val="00230DCE"/>
    <w:rsid w:val="002375DB"/>
    <w:rsid w:val="00246B9D"/>
    <w:rsid w:val="00264388"/>
    <w:rsid w:val="0027669F"/>
    <w:rsid w:val="00300921"/>
    <w:rsid w:val="00334AAF"/>
    <w:rsid w:val="00342CE4"/>
    <w:rsid w:val="00361910"/>
    <w:rsid w:val="00390B59"/>
    <w:rsid w:val="003942F3"/>
    <w:rsid w:val="003A46B3"/>
    <w:rsid w:val="003B7F43"/>
    <w:rsid w:val="003C2923"/>
    <w:rsid w:val="00451997"/>
    <w:rsid w:val="00463AAE"/>
    <w:rsid w:val="004B5E8D"/>
    <w:rsid w:val="005C78F9"/>
    <w:rsid w:val="005F59CC"/>
    <w:rsid w:val="005F777A"/>
    <w:rsid w:val="00650311"/>
    <w:rsid w:val="00652A85"/>
    <w:rsid w:val="00660EBF"/>
    <w:rsid w:val="006755A5"/>
    <w:rsid w:val="00680F8E"/>
    <w:rsid w:val="00685F5B"/>
    <w:rsid w:val="006A6A6C"/>
    <w:rsid w:val="006D2A4B"/>
    <w:rsid w:val="006D443C"/>
    <w:rsid w:val="006E016F"/>
    <w:rsid w:val="006E0635"/>
    <w:rsid w:val="00703C67"/>
    <w:rsid w:val="00761E80"/>
    <w:rsid w:val="00764451"/>
    <w:rsid w:val="00764D5D"/>
    <w:rsid w:val="00770754"/>
    <w:rsid w:val="00770A0F"/>
    <w:rsid w:val="007D3933"/>
    <w:rsid w:val="007D7753"/>
    <w:rsid w:val="008414BB"/>
    <w:rsid w:val="00886911"/>
    <w:rsid w:val="00891336"/>
    <w:rsid w:val="0089467D"/>
    <w:rsid w:val="008C397D"/>
    <w:rsid w:val="008C5497"/>
    <w:rsid w:val="008C63A9"/>
    <w:rsid w:val="008D461F"/>
    <w:rsid w:val="008D67A6"/>
    <w:rsid w:val="008E51C3"/>
    <w:rsid w:val="00903FF1"/>
    <w:rsid w:val="00915016"/>
    <w:rsid w:val="00955FB7"/>
    <w:rsid w:val="009607AE"/>
    <w:rsid w:val="00966FF6"/>
    <w:rsid w:val="00967EB1"/>
    <w:rsid w:val="0097489D"/>
    <w:rsid w:val="009A25DF"/>
    <w:rsid w:val="00A101BB"/>
    <w:rsid w:val="00A21E19"/>
    <w:rsid w:val="00A50918"/>
    <w:rsid w:val="00AC0B56"/>
    <w:rsid w:val="00AD2419"/>
    <w:rsid w:val="00AE5B42"/>
    <w:rsid w:val="00B04A0D"/>
    <w:rsid w:val="00B1143A"/>
    <w:rsid w:val="00B33F57"/>
    <w:rsid w:val="00BB37E4"/>
    <w:rsid w:val="00BC6219"/>
    <w:rsid w:val="00BD6343"/>
    <w:rsid w:val="00BE707E"/>
    <w:rsid w:val="00C051AD"/>
    <w:rsid w:val="00C05811"/>
    <w:rsid w:val="00C50E78"/>
    <w:rsid w:val="00C73381"/>
    <w:rsid w:val="00CB1865"/>
    <w:rsid w:val="00CC5791"/>
    <w:rsid w:val="00CD03BA"/>
    <w:rsid w:val="00D53AFA"/>
    <w:rsid w:val="00D65F1D"/>
    <w:rsid w:val="00D70BB8"/>
    <w:rsid w:val="00D73A9D"/>
    <w:rsid w:val="00D73B10"/>
    <w:rsid w:val="00DD3E6F"/>
    <w:rsid w:val="00DF5128"/>
    <w:rsid w:val="00E02BF3"/>
    <w:rsid w:val="00E80CBE"/>
    <w:rsid w:val="00E87522"/>
    <w:rsid w:val="00EA1D60"/>
    <w:rsid w:val="00EA6AEC"/>
    <w:rsid w:val="00EC1144"/>
    <w:rsid w:val="00EF0E1B"/>
    <w:rsid w:val="00F11D0C"/>
    <w:rsid w:val="00F81D5B"/>
    <w:rsid w:val="00F870E4"/>
    <w:rsid w:val="00F9468D"/>
    <w:rsid w:val="00FC5506"/>
    <w:rsid w:val="00FC6EFD"/>
    <w:rsid w:val="00FF0B65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46A54A"/>
  <w15:docId w15:val="{90705D28-C27F-4D79-8F6A-FEC8B199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6B9D"/>
    <w:pPr>
      <w:autoSpaceDE w:val="0"/>
      <w:autoSpaceDN w:val="0"/>
      <w:adjustRightInd w:val="0"/>
      <w:ind w:left="703" w:hanging="567"/>
    </w:pPr>
    <w:rPr>
      <w:rFonts w:hAnsi="Liberation Serif" w:cs="Calibri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246B9D"/>
    <w:pPr>
      <w:keepNext/>
      <w:outlineLvl w:val="0"/>
    </w:pPr>
    <w:rPr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246B9D"/>
    <w:pPr>
      <w:keepNext/>
      <w:numPr>
        <w:ilvl w:val="1"/>
      </w:numPr>
      <w:spacing w:before="240" w:after="60"/>
      <w:ind w:left="703" w:hanging="567"/>
      <w:outlineLvl w:val="1"/>
    </w:pPr>
    <w:rPr>
      <w:rFonts w:ascii="Calibri Light" w:cs="Calibri Light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246B9D"/>
    <w:pPr>
      <w:keepNext/>
      <w:numPr>
        <w:ilvl w:val="2"/>
      </w:numPr>
      <w:spacing w:before="240" w:after="60"/>
      <w:ind w:left="703" w:hanging="567"/>
      <w:outlineLvl w:val="2"/>
    </w:pPr>
    <w:rPr>
      <w:rFonts w:ascii="Cambria" w:cs="Cambria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246B9D"/>
    <w:pPr>
      <w:keepNext/>
      <w:numPr>
        <w:ilvl w:val="3"/>
      </w:numPr>
      <w:spacing w:before="240" w:after="60"/>
      <w:ind w:left="703" w:hanging="567"/>
      <w:outlineLvl w:val="3"/>
    </w:pPr>
    <w:rPr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46B9D"/>
    <w:rPr>
      <w:rFonts w:ascii="Times New Roman" w:eastAsia="Times New Roman" w:cs="Times New Roman"/>
    </w:rPr>
  </w:style>
  <w:style w:type="character" w:customStyle="1" w:styleId="Nadpis2Char">
    <w:name w:val="Nadpis 2 Char"/>
    <w:link w:val="Nadpis2"/>
    <w:uiPriority w:val="99"/>
    <w:locked/>
    <w:rsid w:val="00246B9D"/>
    <w:rPr>
      <w:rFonts w:ascii="Calibri Light" w:eastAsia="Times New Roman" w:cs="Calibri Light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246B9D"/>
    <w:rPr>
      <w:rFonts w:ascii="Cambria" w:eastAsia="Times New Roman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sid w:val="00246B9D"/>
    <w:rPr>
      <w:rFonts w:ascii="Calibri" w:eastAsia="Times New Roman" w:cs="Calibri"/>
      <w:b/>
      <w:bCs/>
      <w:sz w:val="28"/>
      <w:szCs w:val="28"/>
    </w:rPr>
  </w:style>
  <w:style w:type="character" w:customStyle="1" w:styleId="WW8Num1z0">
    <w:name w:val="WW8Num1z0"/>
    <w:uiPriority w:val="99"/>
    <w:rsid w:val="00246B9D"/>
    <w:rPr>
      <w:rFonts w:ascii="Arial" w:eastAsia="Times New Roman"/>
      <w:b/>
      <w:sz w:val="18"/>
    </w:rPr>
  </w:style>
  <w:style w:type="character" w:customStyle="1" w:styleId="WW8Num1z1">
    <w:name w:val="WW8Num1z1"/>
    <w:uiPriority w:val="99"/>
    <w:rsid w:val="00246B9D"/>
    <w:rPr>
      <w:b/>
      <w:sz w:val="18"/>
    </w:rPr>
  </w:style>
  <w:style w:type="character" w:customStyle="1" w:styleId="WW8Num2z0">
    <w:name w:val="WW8Num2z0"/>
    <w:uiPriority w:val="99"/>
    <w:rsid w:val="00246B9D"/>
    <w:rPr>
      <w:rFonts w:eastAsia="Times New Roman"/>
    </w:rPr>
  </w:style>
  <w:style w:type="character" w:customStyle="1" w:styleId="WW8Num3z0">
    <w:name w:val="WW8Num3z0"/>
    <w:uiPriority w:val="99"/>
    <w:rsid w:val="00246B9D"/>
  </w:style>
  <w:style w:type="character" w:customStyle="1" w:styleId="WW8Num3z1">
    <w:name w:val="WW8Num3z1"/>
    <w:uiPriority w:val="99"/>
    <w:rsid w:val="00246B9D"/>
  </w:style>
  <w:style w:type="character" w:customStyle="1" w:styleId="WW8Num3z2">
    <w:name w:val="WW8Num3z2"/>
    <w:uiPriority w:val="99"/>
    <w:rsid w:val="00246B9D"/>
  </w:style>
  <w:style w:type="character" w:customStyle="1" w:styleId="WW8Num3z3">
    <w:name w:val="WW8Num3z3"/>
    <w:uiPriority w:val="99"/>
    <w:rsid w:val="00246B9D"/>
  </w:style>
  <w:style w:type="character" w:customStyle="1" w:styleId="WW8Num3z4">
    <w:name w:val="WW8Num3z4"/>
    <w:uiPriority w:val="99"/>
    <w:rsid w:val="00246B9D"/>
  </w:style>
  <w:style w:type="character" w:customStyle="1" w:styleId="WW8Num3z5">
    <w:name w:val="WW8Num3z5"/>
    <w:uiPriority w:val="99"/>
    <w:rsid w:val="00246B9D"/>
  </w:style>
  <w:style w:type="character" w:customStyle="1" w:styleId="WW8Num3z6">
    <w:name w:val="WW8Num3z6"/>
    <w:uiPriority w:val="99"/>
    <w:rsid w:val="00246B9D"/>
  </w:style>
  <w:style w:type="character" w:customStyle="1" w:styleId="WW8Num3z7">
    <w:name w:val="WW8Num3z7"/>
    <w:uiPriority w:val="99"/>
    <w:rsid w:val="00246B9D"/>
  </w:style>
  <w:style w:type="character" w:customStyle="1" w:styleId="WW8Num3z8">
    <w:name w:val="WW8Num3z8"/>
    <w:uiPriority w:val="99"/>
    <w:rsid w:val="00246B9D"/>
  </w:style>
  <w:style w:type="character" w:customStyle="1" w:styleId="WW8Num4z0">
    <w:name w:val="WW8Num4z0"/>
    <w:uiPriority w:val="99"/>
    <w:rsid w:val="00246B9D"/>
  </w:style>
  <w:style w:type="character" w:customStyle="1" w:styleId="WW8Num4z1">
    <w:name w:val="WW8Num4z1"/>
    <w:uiPriority w:val="99"/>
    <w:rsid w:val="00246B9D"/>
  </w:style>
  <w:style w:type="character" w:customStyle="1" w:styleId="WW8Num4z2">
    <w:name w:val="WW8Num4z2"/>
    <w:uiPriority w:val="99"/>
    <w:rsid w:val="00246B9D"/>
  </w:style>
  <w:style w:type="character" w:customStyle="1" w:styleId="WW8Num4z3">
    <w:name w:val="WW8Num4z3"/>
    <w:uiPriority w:val="99"/>
    <w:rsid w:val="00246B9D"/>
  </w:style>
  <w:style w:type="character" w:customStyle="1" w:styleId="WW8Num4z4">
    <w:name w:val="WW8Num4z4"/>
    <w:uiPriority w:val="99"/>
    <w:rsid w:val="00246B9D"/>
  </w:style>
  <w:style w:type="character" w:customStyle="1" w:styleId="WW8Num4z5">
    <w:name w:val="WW8Num4z5"/>
    <w:uiPriority w:val="99"/>
    <w:rsid w:val="00246B9D"/>
  </w:style>
  <w:style w:type="character" w:customStyle="1" w:styleId="WW8Num4z6">
    <w:name w:val="WW8Num4z6"/>
    <w:uiPriority w:val="99"/>
    <w:rsid w:val="00246B9D"/>
  </w:style>
  <w:style w:type="character" w:customStyle="1" w:styleId="WW8Num4z7">
    <w:name w:val="WW8Num4z7"/>
    <w:uiPriority w:val="99"/>
    <w:rsid w:val="00246B9D"/>
  </w:style>
  <w:style w:type="character" w:customStyle="1" w:styleId="WW8Num4z8">
    <w:name w:val="WW8Num4z8"/>
    <w:uiPriority w:val="99"/>
    <w:rsid w:val="00246B9D"/>
  </w:style>
  <w:style w:type="character" w:customStyle="1" w:styleId="WW8Num5z0">
    <w:name w:val="WW8Num5z0"/>
    <w:uiPriority w:val="99"/>
    <w:rsid w:val="00246B9D"/>
  </w:style>
  <w:style w:type="character" w:customStyle="1" w:styleId="WW8Num5z1">
    <w:name w:val="WW8Num5z1"/>
    <w:uiPriority w:val="99"/>
    <w:rsid w:val="00246B9D"/>
  </w:style>
  <w:style w:type="character" w:customStyle="1" w:styleId="WW8Num5z2">
    <w:name w:val="WW8Num5z2"/>
    <w:uiPriority w:val="99"/>
    <w:rsid w:val="00246B9D"/>
  </w:style>
  <w:style w:type="character" w:customStyle="1" w:styleId="WW8Num5z3">
    <w:name w:val="WW8Num5z3"/>
    <w:uiPriority w:val="99"/>
    <w:rsid w:val="00246B9D"/>
  </w:style>
  <w:style w:type="character" w:customStyle="1" w:styleId="WW8Num5z4">
    <w:name w:val="WW8Num5z4"/>
    <w:uiPriority w:val="99"/>
    <w:rsid w:val="00246B9D"/>
  </w:style>
  <w:style w:type="character" w:customStyle="1" w:styleId="WW8Num5z5">
    <w:name w:val="WW8Num5z5"/>
    <w:uiPriority w:val="99"/>
    <w:rsid w:val="00246B9D"/>
  </w:style>
  <w:style w:type="character" w:customStyle="1" w:styleId="WW8Num5z6">
    <w:name w:val="WW8Num5z6"/>
    <w:uiPriority w:val="99"/>
    <w:rsid w:val="00246B9D"/>
  </w:style>
  <w:style w:type="character" w:customStyle="1" w:styleId="WW8Num5z7">
    <w:name w:val="WW8Num5z7"/>
    <w:uiPriority w:val="99"/>
    <w:rsid w:val="00246B9D"/>
  </w:style>
  <w:style w:type="character" w:customStyle="1" w:styleId="WW8Num5z8">
    <w:name w:val="WW8Num5z8"/>
    <w:uiPriority w:val="99"/>
    <w:rsid w:val="00246B9D"/>
  </w:style>
  <w:style w:type="character" w:customStyle="1" w:styleId="WW8Num6z0">
    <w:name w:val="WW8Num6z0"/>
    <w:uiPriority w:val="99"/>
    <w:rsid w:val="00246B9D"/>
    <w:rPr>
      <w:rFonts w:ascii="Times New Roman" w:eastAsia="Times New Roman"/>
    </w:rPr>
  </w:style>
  <w:style w:type="character" w:customStyle="1" w:styleId="WW8Num6z1">
    <w:name w:val="WW8Num6z1"/>
    <w:uiPriority w:val="99"/>
    <w:rsid w:val="00246B9D"/>
    <w:rPr>
      <w:rFonts w:ascii="Courier New" w:eastAsia="Times New Roman"/>
    </w:rPr>
  </w:style>
  <w:style w:type="character" w:customStyle="1" w:styleId="WW8Num6z2">
    <w:name w:val="WW8Num6z2"/>
    <w:uiPriority w:val="99"/>
    <w:rsid w:val="00246B9D"/>
    <w:rPr>
      <w:rFonts w:ascii="Wingdings" w:eastAsia="Times New Roman"/>
    </w:rPr>
  </w:style>
  <w:style w:type="character" w:customStyle="1" w:styleId="WW8Num6z3">
    <w:name w:val="WW8Num6z3"/>
    <w:uiPriority w:val="99"/>
    <w:rsid w:val="00246B9D"/>
    <w:rPr>
      <w:rFonts w:ascii="Symbol" w:eastAsia="Times New Roman"/>
    </w:rPr>
  </w:style>
  <w:style w:type="character" w:customStyle="1" w:styleId="WW8Num7z0">
    <w:name w:val="WW8Num7z0"/>
    <w:uiPriority w:val="99"/>
    <w:rsid w:val="00246B9D"/>
    <w:rPr>
      <w:rFonts w:ascii="Calibri" w:eastAsia="Times New Roman"/>
      <w:color w:val="000000"/>
      <w:sz w:val="20"/>
    </w:rPr>
  </w:style>
  <w:style w:type="character" w:customStyle="1" w:styleId="WW8Num7z1">
    <w:name w:val="WW8Num7z1"/>
    <w:uiPriority w:val="99"/>
    <w:rsid w:val="00246B9D"/>
  </w:style>
  <w:style w:type="character" w:customStyle="1" w:styleId="WW8Num7z2">
    <w:name w:val="WW8Num7z2"/>
    <w:uiPriority w:val="99"/>
    <w:rsid w:val="00246B9D"/>
  </w:style>
  <w:style w:type="character" w:customStyle="1" w:styleId="WW8Num7z3">
    <w:name w:val="WW8Num7z3"/>
    <w:uiPriority w:val="99"/>
    <w:rsid w:val="00246B9D"/>
  </w:style>
  <w:style w:type="character" w:customStyle="1" w:styleId="WW8Num7z4">
    <w:name w:val="WW8Num7z4"/>
    <w:uiPriority w:val="99"/>
    <w:rsid w:val="00246B9D"/>
  </w:style>
  <w:style w:type="character" w:customStyle="1" w:styleId="WW8Num7z5">
    <w:name w:val="WW8Num7z5"/>
    <w:uiPriority w:val="99"/>
    <w:rsid w:val="00246B9D"/>
  </w:style>
  <w:style w:type="character" w:customStyle="1" w:styleId="WW8Num7z6">
    <w:name w:val="WW8Num7z6"/>
    <w:uiPriority w:val="99"/>
    <w:rsid w:val="00246B9D"/>
  </w:style>
  <w:style w:type="character" w:customStyle="1" w:styleId="WW8Num7z7">
    <w:name w:val="WW8Num7z7"/>
    <w:uiPriority w:val="99"/>
    <w:rsid w:val="00246B9D"/>
  </w:style>
  <w:style w:type="character" w:customStyle="1" w:styleId="WW8Num7z8">
    <w:name w:val="WW8Num7z8"/>
    <w:uiPriority w:val="99"/>
    <w:rsid w:val="00246B9D"/>
  </w:style>
  <w:style w:type="character" w:customStyle="1" w:styleId="WW8Num8z0">
    <w:name w:val="WW8Num8z0"/>
    <w:uiPriority w:val="99"/>
    <w:rsid w:val="00246B9D"/>
  </w:style>
  <w:style w:type="character" w:customStyle="1" w:styleId="WW8Num8z1">
    <w:name w:val="WW8Num8z1"/>
    <w:uiPriority w:val="99"/>
    <w:rsid w:val="00246B9D"/>
  </w:style>
  <w:style w:type="character" w:customStyle="1" w:styleId="WW8Num8z2">
    <w:name w:val="WW8Num8z2"/>
    <w:uiPriority w:val="99"/>
    <w:rsid w:val="00246B9D"/>
  </w:style>
  <w:style w:type="character" w:customStyle="1" w:styleId="WW8Num8z3">
    <w:name w:val="WW8Num8z3"/>
    <w:uiPriority w:val="99"/>
    <w:rsid w:val="00246B9D"/>
  </w:style>
  <w:style w:type="character" w:customStyle="1" w:styleId="WW8Num8z4">
    <w:name w:val="WW8Num8z4"/>
    <w:uiPriority w:val="99"/>
    <w:rsid w:val="00246B9D"/>
  </w:style>
  <w:style w:type="character" w:customStyle="1" w:styleId="WW8Num8z5">
    <w:name w:val="WW8Num8z5"/>
    <w:uiPriority w:val="99"/>
    <w:rsid w:val="00246B9D"/>
  </w:style>
  <w:style w:type="character" w:customStyle="1" w:styleId="WW8Num8z6">
    <w:name w:val="WW8Num8z6"/>
    <w:uiPriority w:val="99"/>
    <w:rsid w:val="00246B9D"/>
  </w:style>
  <w:style w:type="character" w:customStyle="1" w:styleId="WW8Num8z7">
    <w:name w:val="WW8Num8z7"/>
    <w:uiPriority w:val="99"/>
    <w:rsid w:val="00246B9D"/>
  </w:style>
  <w:style w:type="character" w:customStyle="1" w:styleId="WW8Num8z8">
    <w:name w:val="WW8Num8z8"/>
    <w:uiPriority w:val="99"/>
    <w:rsid w:val="00246B9D"/>
  </w:style>
  <w:style w:type="character" w:customStyle="1" w:styleId="WW8Num9z0">
    <w:name w:val="WW8Num9z0"/>
    <w:uiPriority w:val="99"/>
    <w:rsid w:val="00246B9D"/>
    <w:rPr>
      <w:rFonts w:ascii="Arial" w:eastAsia="Times New Roman"/>
      <w:color w:val="000000"/>
      <w:sz w:val="20"/>
    </w:rPr>
  </w:style>
  <w:style w:type="character" w:customStyle="1" w:styleId="WW8Num9z1">
    <w:name w:val="WW8Num9z1"/>
    <w:uiPriority w:val="99"/>
    <w:rsid w:val="00246B9D"/>
  </w:style>
  <w:style w:type="character" w:customStyle="1" w:styleId="WW8Num9z2">
    <w:name w:val="WW8Num9z2"/>
    <w:uiPriority w:val="99"/>
    <w:rsid w:val="00246B9D"/>
  </w:style>
  <w:style w:type="character" w:customStyle="1" w:styleId="WW8Num9z3">
    <w:name w:val="WW8Num9z3"/>
    <w:uiPriority w:val="99"/>
    <w:rsid w:val="00246B9D"/>
  </w:style>
  <w:style w:type="character" w:customStyle="1" w:styleId="WW8Num9z4">
    <w:name w:val="WW8Num9z4"/>
    <w:uiPriority w:val="99"/>
    <w:rsid w:val="00246B9D"/>
  </w:style>
  <w:style w:type="character" w:customStyle="1" w:styleId="WW8Num9z5">
    <w:name w:val="WW8Num9z5"/>
    <w:uiPriority w:val="99"/>
    <w:rsid w:val="00246B9D"/>
  </w:style>
  <w:style w:type="character" w:customStyle="1" w:styleId="WW8Num9z6">
    <w:name w:val="WW8Num9z6"/>
    <w:uiPriority w:val="99"/>
    <w:rsid w:val="00246B9D"/>
  </w:style>
  <w:style w:type="character" w:customStyle="1" w:styleId="WW8Num9z7">
    <w:name w:val="WW8Num9z7"/>
    <w:uiPriority w:val="99"/>
    <w:rsid w:val="00246B9D"/>
  </w:style>
  <w:style w:type="character" w:customStyle="1" w:styleId="WW8Num9z8">
    <w:name w:val="WW8Num9z8"/>
    <w:uiPriority w:val="99"/>
    <w:rsid w:val="00246B9D"/>
  </w:style>
  <w:style w:type="character" w:customStyle="1" w:styleId="WW8Num10z0">
    <w:name w:val="WW8Num10z0"/>
    <w:uiPriority w:val="99"/>
    <w:rsid w:val="00246B9D"/>
    <w:rPr>
      <w:rFonts w:ascii="Calibri" w:eastAsia="Times New Roman"/>
      <w:sz w:val="22"/>
    </w:rPr>
  </w:style>
  <w:style w:type="character" w:customStyle="1" w:styleId="WW8Num10z1">
    <w:name w:val="WW8Num10z1"/>
    <w:uiPriority w:val="99"/>
    <w:rsid w:val="00246B9D"/>
  </w:style>
  <w:style w:type="character" w:customStyle="1" w:styleId="WW8Num10z2">
    <w:name w:val="WW8Num10z2"/>
    <w:uiPriority w:val="99"/>
    <w:rsid w:val="00246B9D"/>
  </w:style>
  <w:style w:type="character" w:customStyle="1" w:styleId="WW8Num10z3">
    <w:name w:val="WW8Num10z3"/>
    <w:uiPriority w:val="99"/>
    <w:rsid w:val="00246B9D"/>
  </w:style>
  <w:style w:type="character" w:customStyle="1" w:styleId="WW8Num10z4">
    <w:name w:val="WW8Num10z4"/>
    <w:uiPriority w:val="99"/>
    <w:rsid w:val="00246B9D"/>
  </w:style>
  <w:style w:type="character" w:customStyle="1" w:styleId="WW8Num10z5">
    <w:name w:val="WW8Num10z5"/>
    <w:uiPriority w:val="99"/>
    <w:rsid w:val="00246B9D"/>
  </w:style>
  <w:style w:type="character" w:customStyle="1" w:styleId="WW8Num10z6">
    <w:name w:val="WW8Num10z6"/>
    <w:uiPriority w:val="99"/>
    <w:rsid w:val="00246B9D"/>
  </w:style>
  <w:style w:type="character" w:customStyle="1" w:styleId="WW8Num10z7">
    <w:name w:val="WW8Num10z7"/>
    <w:uiPriority w:val="99"/>
    <w:rsid w:val="00246B9D"/>
  </w:style>
  <w:style w:type="character" w:customStyle="1" w:styleId="WW8Num10z8">
    <w:name w:val="WW8Num10z8"/>
    <w:uiPriority w:val="99"/>
    <w:rsid w:val="00246B9D"/>
  </w:style>
  <w:style w:type="character" w:customStyle="1" w:styleId="WW8Num11z0">
    <w:name w:val="WW8Num11z0"/>
    <w:uiPriority w:val="99"/>
    <w:rsid w:val="00246B9D"/>
  </w:style>
  <w:style w:type="character" w:customStyle="1" w:styleId="WW8Num11z1">
    <w:name w:val="WW8Num11z1"/>
    <w:uiPriority w:val="99"/>
    <w:rsid w:val="00246B9D"/>
  </w:style>
  <w:style w:type="character" w:customStyle="1" w:styleId="WW8Num11z2">
    <w:name w:val="WW8Num11z2"/>
    <w:uiPriority w:val="99"/>
    <w:rsid w:val="00246B9D"/>
  </w:style>
  <w:style w:type="character" w:customStyle="1" w:styleId="WW8Num11z3">
    <w:name w:val="WW8Num11z3"/>
    <w:uiPriority w:val="99"/>
    <w:rsid w:val="00246B9D"/>
  </w:style>
  <w:style w:type="character" w:customStyle="1" w:styleId="WW8Num11z4">
    <w:name w:val="WW8Num11z4"/>
    <w:uiPriority w:val="99"/>
    <w:rsid w:val="00246B9D"/>
  </w:style>
  <w:style w:type="character" w:customStyle="1" w:styleId="WW8Num11z5">
    <w:name w:val="WW8Num11z5"/>
    <w:uiPriority w:val="99"/>
    <w:rsid w:val="00246B9D"/>
  </w:style>
  <w:style w:type="character" w:customStyle="1" w:styleId="WW8Num11z6">
    <w:name w:val="WW8Num11z6"/>
    <w:uiPriority w:val="99"/>
    <w:rsid w:val="00246B9D"/>
  </w:style>
  <w:style w:type="character" w:customStyle="1" w:styleId="WW8Num11z7">
    <w:name w:val="WW8Num11z7"/>
    <w:uiPriority w:val="99"/>
    <w:rsid w:val="00246B9D"/>
  </w:style>
  <w:style w:type="character" w:customStyle="1" w:styleId="WW8Num11z8">
    <w:name w:val="WW8Num11z8"/>
    <w:uiPriority w:val="99"/>
    <w:rsid w:val="00246B9D"/>
  </w:style>
  <w:style w:type="character" w:customStyle="1" w:styleId="WW8Num12z0">
    <w:name w:val="WW8Num12z0"/>
    <w:uiPriority w:val="99"/>
    <w:rsid w:val="00246B9D"/>
    <w:rPr>
      <w:rFonts w:ascii="Calibri" w:eastAsia="Times New Roman"/>
      <w:sz w:val="22"/>
    </w:rPr>
  </w:style>
  <w:style w:type="character" w:customStyle="1" w:styleId="WW8Num12z1">
    <w:name w:val="WW8Num12z1"/>
    <w:uiPriority w:val="99"/>
    <w:rsid w:val="00246B9D"/>
  </w:style>
  <w:style w:type="character" w:customStyle="1" w:styleId="WW8Num12z2">
    <w:name w:val="WW8Num12z2"/>
    <w:uiPriority w:val="99"/>
    <w:rsid w:val="00246B9D"/>
  </w:style>
  <w:style w:type="character" w:customStyle="1" w:styleId="WW8Num12z3">
    <w:name w:val="WW8Num12z3"/>
    <w:uiPriority w:val="99"/>
    <w:rsid w:val="00246B9D"/>
  </w:style>
  <w:style w:type="character" w:customStyle="1" w:styleId="WW8Num12z4">
    <w:name w:val="WW8Num12z4"/>
    <w:uiPriority w:val="99"/>
    <w:rsid w:val="00246B9D"/>
  </w:style>
  <w:style w:type="character" w:customStyle="1" w:styleId="WW8Num12z5">
    <w:name w:val="WW8Num12z5"/>
    <w:uiPriority w:val="99"/>
    <w:rsid w:val="00246B9D"/>
  </w:style>
  <w:style w:type="character" w:customStyle="1" w:styleId="WW8Num12z6">
    <w:name w:val="WW8Num12z6"/>
    <w:uiPriority w:val="99"/>
    <w:rsid w:val="00246B9D"/>
  </w:style>
  <w:style w:type="character" w:customStyle="1" w:styleId="WW8Num12z7">
    <w:name w:val="WW8Num12z7"/>
    <w:uiPriority w:val="99"/>
    <w:rsid w:val="00246B9D"/>
  </w:style>
  <w:style w:type="character" w:customStyle="1" w:styleId="WW8Num12z8">
    <w:name w:val="WW8Num12z8"/>
    <w:uiPriority w:val="99"/>
    <w:rsid w:val="00246B9D"/>
  </w:style>
  <w:style w:type="character" w:customStyle="1" w:styleId="WW8Num13z0">
    <w:name w:val="WW8Num13z0"/>
    <w:uiPriority w:val="99"/>
    <w:rsid w:val="00246B9D"/>
    <w:rPr>
      <w:b/>
      <w:color w:val="000000"/>
      <w:sz w:val="22"/>
    </w:rPr>
  </w:style>
  <w:style w:type="character" w:customStyle="1" w:styleId="WW8Num13z1">
    <w:name w:val="WW8Num13z1"/>
    <w:uiPriority w:val="99"/>
    <w:rsid w:val="00246B9D"/>
    <w:rPr>
      <w:color w:val="000000"/>
      <w:sz w:val="22"/>
    </w:rPr>
  </w:style>
  <w:style w:type="character" w:customStyle="1" w:styleId="WW8Num13z2">
    <w:name w:val="WW8Num13z2"/>
    <w:uiPriority w:val="99"/>
    <w:rsid w:val="00246B9D"/>
  </w:style>
  <w:style w:type="character" w:customStyle="1" w:styleId="WW8Num13z3">
    <w:name w:val="WW8Num13z3"/>
    <w:uiPriority w:val="99"/>
    <w:rsid w:val="00246B9D"/>
  </w:style>
  <w:style w:type="character" w:customStyle="1" w:styleId="WW8Num13z4">
    <w:name w:val="WW8Num13z4"/>
    <w:uiPriority w:val="99"/>
    <w:rsid w:val="00246B9D"/>
  </w:style>
  <w:style w:type="character" w:customStyle="1" w:styleId="WW8Num13z5">
    <w:name w:val="WW8Num13z5"/>
    <w:uiPriority w:val="99"/>
    <w:rsid w:val="00246B9D"/>
  </w:style>
  <w:style w:type="character" w:customStyle="1" w:styleId="WW8Num13z6">
    <w:name w:val="WW8Num13z6"/>
    <w:uiPriority w:val="99"/>
    <w:rsid w:val="00246B9D"/>
  </w:style>
  <w:style w:type="character" w:customStyle="1" w:styleId="WW8Num13z7">
    <w:name w:val="WW8Num13z7"/>
    <w:uiPriority w:val="99"/>
    <w:rsid w:val="00246B9D"/>
  </w:style>
  <w:style w:type="character" w:customStyle="1" w:styleId="WW8Num13z8">
    <w:name w:val="WW8Num13z8"/>
    <w:uiPriority w:val="99"/>
    <w:rsid w:val="00246B9D"/>
  </w:style>
  <w:style w:type="character" w:customStyle="1" w:styleId="WW8Num14z0">
    <w:name w:val="WW8Num14z0"/>
    <w:uiPriority w:val="99"/>
    <w:rsid w:val="00246B9D"/>
  </w:style>
  <w:style w:type="character" w:customStyle="1" w:styleId="WW8Num14z1">
    <w:name w:val="WW8Num14z1"/>
    <w:uiPriority w:val="99"/>
    <w:rsid w:val="00246B9D"/>
  </w:style>
  <w:style w:type="character" w:customStyle="1" w:styleId="WW8Num14z2">
    <w:name w:val="WW8Num14z2"/>
    <w:uiPriority w:val="99"/>
    <w:rsid w:val="00246B9D"/>
  </w:style>
  <w:style w:type="character" w:customStyle="1" w:styleId="WW8Num14z3">
    <w:name w:val="WW8Num14z3"/>
    <w:uiPriority w:val="99"/>
    <w:rsid w:val="00246B9D"/>
  </w:style>
  <w:style w:type="character" w:customStyle="1" w:styleId="WW8Num14z4">
    <w:name w:val="WW8Num14z4"/>
    <w:uiPriority w:val="99"/>
    <w:rsid w:val="00246B9D"/>
  </w:style>
  <w:style w:type="character" w:customStyle="1" w:styleId="WW8Num14z5">
    <w:name w:val="WW8Num14z5"/>
    <w:uiPriority w:val="99"/>
    <w:rsid w:val="00246B9D"/>
  </w:style>
  <w:style w:type="character" w:customStyle="1" w:styleId="WW8Num14z6">
    <w:name w:val="WW8Num14z6"/>
    <w:uiPriority w:val="99"/>
    <w:rsid w:val="00246B9D"/>
  </w:style>
  <w:style w:type="character" w:customStyle="1" w:styleId="WW8Num14z7">
    <w:name w:val="WW8Num14z7"/>
    <w:uiPriority w:val="99"/>
    <w:rsid w:val="00246B9D"/>
  </w:style>
  <w:style w:type="character" w:customStyle="1" w:styleId="WW8Num14z8">
    <w:name w:val="WW8Num14z8"/>
    <w:uiPriority w:val="99"/>
    <w:rsid w:val="00246B9D"/>
  </w:style>
  <w:style w:type="character" w:customStyle="1" w:styleId="WW8Num15z0">
    <w:name w:val="WW8Num15z0"/>
    <w:uiPriority w:val="99"/>
    <w:rsid w:val="00246B9D"/>
  </w:style>
  <w:style w:type="character" w:customStyle="1" w:styleId="WW8Num15z1">
    <w:name w:val="WW8Num15z1"/>
    <w:uiPriority w:val="99"/>
    <w:rsid w:val="00246B9D"/>
  </w:style>
  <w:style w:type="character" w:customStyle="1" w:styleId="WW8Num15z2">
    <w:name w:val="WW8Num15z2"/>
    <w:uiPriority w:val="99"/>
    <w:rsid w:val="00246B9D"/>
  </w:style>
  <w:style w:type="character" w:customStyle="1" w:styleId="WW8Num15z3">
    <w:name w:val="WW8Num15z3"/>
    <w:uiPriority w:val="99"/>
    <w:rsid w:val="00246B9D"/>
  </w:style>
  <w:style w:type="character" w:customStyle="1" w:styleId="WW8Num15z4">
    <w:name w:val="WW8Num15z4"/>
    <w:uiPriority w:val="99"/>
    <w:rsid w:val="00246B9D"/>
  </w:style>
  <w:style w:type="character" w:customStyle="1" w:styleId="WW8Num15z5">
    <w:name w:val="WW8Num15z5"/>
    <w:uiPriority w:val="99"/>
    <w:rsid w:val="00246B9D"/>
  </w:style>
  <w:style w:type="character" w:customStyle="1" w:styleId="WW8Num15z6">
    <w:name w:val="WW8Num15z6"/>
    <w:uiPriority w:val="99"/>
    <w:rsid w:val="00246B9D"/>
  </w:style>
  <w:style w:type="character" w:customStyle="1" w:styleId="WW8Num15z7">
    <w:name w:val="WW8Num15z7"/>
    <w:uiPriority w:val="99"/>
    <w:rsid w:val="00246B9D"/>
  </w:style>
  <w:style w:type="character" w:customStyle="1" w:styleId="WW8Num15z8">
    <w:name w:val="WW8Num15z8"/>
    <w:uiPriority w:val="99"/>
    <w:rsid w:val="00246B9D"/>
  </w:style>
  <w:style w:type="character" w:customStyle="1" w:styleId="WW8Num16z0">
    <w:name w:val="WW8Num16z0"/>
    <w:uiPriority w:val="99"/>
    <w:rsid w:val="00246B9D"/>
    <w:rPr>
      <w:rFonts w:ascii="Calibri" w:eastAsia="Times New Roman"/>
      <w:sz w:val="22"/>
    </w:rPr>
  </w:style>
  <w:style w:type="character" w:customStyle="1" w:styleId="WW8Num16z1">
    <w:name w:val="WW8Num16z1"/>
    <w:uiPriority w:val="99"/>
    <w:rsid w:val="00246B9D"/>
  </w:style>
  <w:style w:type="character" w:customStyle="1" w:styleId="WW8Num16z2">
    <w:name w:val="WW8Num16z2"/>
    <w:uiPriority w:val="99"/>
    <w:rsid w:val="00246B9D"/>
  </w:style>
  <w:style w:type="character" w:customStyle="1" w:styleId="WW8Num16z3">
    <w:name w:val="WW8Num16z3"/>
    <w:uiPriority w:val="99"/>
    <w:rsid w:val="00246B9D"/>
  </w:style>
  <w:style w:type="character" w:customStyle="1" w:styleId="WW8Num16z4">
    <w:name w:val="WW8Num16z4"/>
    <w:uiPriority w:val="99"/>
    <w:rsid w:val="00246B9D"/>
  </w:style>
  <w:style w:type="character" w:customStyle="1" w:styleId="WW8Num16z5">
    <w:name w:val="WW8Num16z5"/>
    <w:uiPriority w:val="99"/>
    <w:rsid w:val="00246B9D"/>
  </w:style>
  <w:style w:type="character" w:customStyle="1" w:styleId="WW8Num16z6">
    <w:name w:val="WW8Num16z6"/>
    <w:uiPriority w:val="99"/>
    <w:rsid w:val="00246B9D"/>
  </w:style>
  <w:style w:type="character" w:customStyle="1" w:styleId="WW8Num16z7">
    <w:name w:val="WW8Num16z7"/>
    <w:uiPriority w:val="99"/>
    <w:rsid w:val="00246B9D"/>
  </w:style>
  <w:style w:type="character" w:customStyle="1" w:styleId="WW8Num16z8">
    <w:name w:val="WW8Num16z8"/>
    <w:uiPriority w:val="99"/>
    <w:rsid w:val="00246B9D"/>
  </w:style>
  <w:style w:type="character" w:customStyle="1" w:styleId="WW8Num17z0">
    <w:name w:val="WW8Num17z0"/>
    <w:uiPriority w:val="99"/>
    <w:rsid w:val="00246B9D"/>
    <w:rPr>
      <w:rFonts w:ascii="Calibri" w:eastAsia="Times New Roman"/>
      <w:b/>
      <w:color w:val="000000"/>
      <w:sz w:val="22"/>
    </w:rPr>
  </w:style>
  <w:style w:type="character" w:customStyle="1" w:styleId="WW8Num17z1">
    <w:name w:val="WW8Num17z1"/>
    <w:uiPriority w:val="99"/>
    <w:rsid w:val="00246B9D"/>
  </w:style>
  <w:style w:type="character" w:customStyle="1" w:styleId="WW8Num17z2">
    <w:name w:val="WW8Num17z2"/>
    <w:uiPriority w:val="99"/>
    <w:rsid w:val="00246B9D"/>
  </w:style>
  <w:style w:type="character" w:customStyle="1" w:styleId="WW8Num17z3">
    <w:name w:val="WW8Num17z3"/>
    <w:uiPriority w:val="99"/>
    <w:rsid w:val="00246B9D"/>
  </w:style>
  <w:style w:type="character" w:customStyle="1" w:styleId="WW8Num17z4">
    <w:name w:val="WW8Num17z4"/>
    <w:uiPriority w:val="99"/>
    <w:rsid w:val="00246B9D"/>
  </w:style>
  <w:style w:type="character" w:customStyle="1" w:styleId="WW8Num17z5">
    <w:name w:val="WW8Num17z5"/>
    <w:uiPriority w:val="99"/>
    <w:rsid w:val="00246B9D"/>
  </w:style>
  <w:style w:type="character" w:customStyle="1" w:styleId="WW8Num17z6">
    <w:name w:val="WW8Num17z6"/>
    <w:uiPriority w:val="99"/>
    <w:rsid w:val="00246B9D"/>
  </w:style>
  <w:style w:type="character" w:customStyle="1" w:styleId="WW8Num17z7">
    <w:name w:val="WW8Num17z7"/>
    <w:uiPriority w:val="99"/>
    <w:rsid w:val="00246B9D"/>
  </w:style>
  <w:style w:type="character" w:customStyle="1" w:styleId="WW8Num17z8">
    <w:name w:val="WW8Num17z8"/>
    <w:uiPriority w:val="99"/>
    <w:rsid w:val="00246B9D"/>
  </w:style>
  <w:style w:type="character" w:customStyle="1" w:styleId="WW8Num18z0">
    <w:name w:val="WW8Num18z0"/>
    <w:uiPriority w:val="99"/>
    <w:rsid w:val="00246B9D"/>
  </w:style>
  <w:style w:type="character" w:customStyle="1" w:styleId="WW8Num18z1">
    <w:name w:val="WW8Num18z1"/>
    <w:uiPriority w:val="99"/>
    <w:rsid w:val="00246B9D"/>
  </w:style>
  <w:style w:type="character" w:customStyle="1" w:styleId="WW8Num18z2">
    <w:name w:val="WW8Num18z2"/>
    <w:uiPriority w:val="99"/>
    <w:rsid w:val="00246B9D"/>
  </w:style>
  <w:style w:type="character" w:customStyle="1" w:styleId="WW8Num18z3">
    <w:name w:val="WW8Num18z3"/>
    <w:uiPriority w:val="99"/>
    <w:rsid w:val="00246B9D"/>
  </w:style>
  <w:style w:type="character" w:customStyle="1" w:styleId="WW8Num18z4">
    <w:name w:val="WW8Num18z4"/>
    <w:uiPriority w:val="99"/>
    <w:rsid w:val="00246B9D"/>
  </w:style>
  <w:style w:type="character" w:customStyle="1" w:styleId="WW8Num18z5">
    <w:name w:val="WW8Num18z5"/>
    <w:uiPriority w:val="99"/>
    <w:rsid w:val="00246B9D"/>
  </w:style>
  <w:style w:type="character" w:customStyle="1" w:styleId="WW8Num18z6">
    <w:name w:val="WW8Num18z6"/>
    <w:uiPriority w:val="99"/>
    <w:rsid w:val="00246B9D"/>
  </w:style>
  <w:style w:type="character" w:customStyle="1" w:styleId="WW8Num18z7">
    <w:name w:val="WW8Num18z7"/>
    <w:uiPriority w:val="99"/>
    <w:rsid w:val="00246B9D"/>
  </w:style>
  <w:style w:type="character" w:customStyle="1" w:styleId="WW8Num18z8">
    <w:name w:val="WW8Num18z8"/>
    <w:uiPriority w:val="99"/>
    <w:rsid w:val="00246B9D"/>
  </w:style>
  <w:style w:type="character" w:customStyle="1" w:styleId="WW8Num19z0">
    <w:name w:val="WW8Num19z0"/>
    <w:uiPriority w:val="99"/>
    <w:rsid w:val="00246B9D"/>
    <w:rPr>
      <w:rFonts w:eastAsia="Times New Roman"/>
    </w:rPr>
  </w:style>
  <w:style w:type="character" w:customStyle="1" w:styleId="WW8Num20z0">
    <w:name w:val="WW8Num20z0"/>
    <w:uiPriority w:val="99"/>
    <w:rsid w:val="00246B9D"/>
    <w:rPr>
      <w:rFonts w:eastAsia="Times New Roman"/>
      <w:b/>
      <w:color w:val="000000"/>
      <w:sz w:val="22"/>
    </w:rPr>
  </w:style>
  <w:style w:type="character" w:customStyle="1" w:styleId="WW8Num20z1">
    <w:name w:val="WW8Num20z1"/>
    <w:uiPriority w:val="99"/>
    <w:rsid w:val="00246B9D"/>
    <w:rPr>
      <w:rFonts w:eastAsia="Times New Roman"/>
      <w:color w:val="000000"/>
      <w:sz w:val="22"/>
    </w:rPr>
  </w:style>
  <w:style w:type="character" w:customStyle="1" w:styleId="WW8Num20z2">
    <w:name w:val="WW8Num20z2"/>
    <w:uiPriority w:val="99"/>
    <w:rsid w:val="00246B9D"/>
  </w:style>
  <w:style w:type="character" w:customStyle="1" w:styleId="WW8Num20z3">
    <w:name w:val="WW8Num20z3"/>
    <w:uiPriority w:val="99"/>
    <w:rsid w:val="00246B9D"/>
  </w:style>
  <w:style w:type="character" w:customStyle="1" w:styleId="WW8Num20z4">
    <w:name w:val="WW8Num20z4"/>
    <w:uiPriority w:val="99"/>
    <w:rsid w:val="00246B9D"/>
  </w:style>
  <w:style w:type="character" w:customStyle="1" w:styleId="WW8Num20z5">
    <w:name w:val="WW8Num20z5"/>
    <w:uiPriority w:val="99"/>
    <w:rsid w:val="00246B9D"/>
  </w:style>
  <w:style w:type="character" w:customStyle="1" w:styleId="WW8Num20z6">
    <w:name w:val="WW8Num20z6"/>
    <w:uiPriority w:val="99"/>
    <w:rsid w:val="00246B9D"/>
  </w:style>
  <w:style w:type="character" w:customStyle="1" w:styleId="WW8Num20z7">
    <w:name w:val="WW8Num20z7"/>
    <w:uiPriority w:val="99"/>
    <w:rsid w:val="00246B9D"/>
  </w:style>
  <w:style w:type="character" w:customStyle="1" w:styleId="WW8Num20z8">
    <w:name w:val="WW8Num20z8"/>
    <w:uiPriority w:val="99"/>
    <w:rsid w:val="00246B9D"/>
  </w:style>
  <w:style w:type="character" w:customStyle="1" w:styleId="WW8Num21z0">
    <w:name w:val="WW8Num21z0"/>
    <w:uiPriority w:val="99"/>
    <w:rsid w:val="00246B9D"/>
    <w:rPr>
      <w:rFonts w:ascii="Calibri" w:eastAsia="Times New Roman"/>
    </w:rPr>
  </w:style>
  <w:style w:type="character" w:customStyle="1" w:styleId="WW8Num21z1">
    <w:name w:val="WW8Num21z1"/>
    <w:uiPriority w:val="99"/>
    <w:rsid w:val="00246B9D"/>
    <w:rPr>
      <w:rFonts w:ascii="Courier New" w:eastAsia="Times New Roman"/>
    </w:rPr>
  </w:style>
  <w:style w:type="character" w:customStyle="1" w:styleId="WW8Num21z2">
    <w:name w:val="WW8Num21z2"/>
    <w:uiPriority w:val="99"/>
    <w:rsid w:val="00246B9D"/>
    <w:rPr>
      <w:rFonts w:ascii="Wingdings" w:eastAsia="Times New Roman"/>
    </w:rPr>
  </w:style>
  <w:style w:type="character" w:customStyle="1" w:styleId="WW8Num21z3">
    <w:name w:val="WW8Num21z3"/>
    <w:uiPriority w:val="99"/>
    <w:rsid w:val="00246B9D"/>
    <w:rPr>
      <w:rFonts w:ascii="Symbol" w:eastAsia="Times New Roman"/>
    </w:rPr>
  </w:style>
  <w:style w:type="character" w:customStyle="1" w:styleId="WW8Num22z0">
    <w:name w:val="WW8Num22z0"/>
    <w:uiPriority w:val="99"/>
    <w:rsid w:val="00246B9D"/>
    <w:rPr>
      <w:rFonts w:ascii="Calibri" w:eastAsia="Times New Roman"/>
      <w:sz w:val="22"/>
    </w:rPr>
  </w:style>
  <w:style w:type="character" w:customStyle="1" w:styleId="WW8Num22z1">
    <w:name w:val="WW8Num22z1"/>
    <w:uiPriority w:val="99"/>
    <w:rsid w:val="00246B9D"/>
  </w:style>
  <w:style w:type="character" w:customStyle="1" w:styleId="WW8Num22z2">
    <w:name w:val="WW8Num22z2"/>
    <w:uiPriority w:val="99"/>
    <w:rsid w:val="00246B9D"/>
  </w:style>
  <w:style w:type="character" w:customStyle="1" w:styleId="WW8Num22z3">
    <w:name w:val="WW8Num22z3"/>
    <w:uiPriority w:val="99"/>
    <w:rsid w:val="00246B9D"/>
  </w:style>
  <w:style w:type="character" w:customStyle="1" w:styleId="WW8Num22z4">
    <w:name w:val="WW8Num22z4"/>
    <w:uiPriority w:val="99"/>
    <w:rsid w:val="00246B9D"/>
  </w:style>
  <w:style w:type="character" w:customStyle="1" w:styleId="WW8Num22z5">
    <w:name w:val="WW8Num22z5"/>
    <w:uiPriority w:val="99"/>
    <w:rsid w:val="00246B9D"/>
  </w:style>
  <w:style w:type="character" w:customStyle="1" w:styleId="WW8Num22z6">
    <w:name w:val="WW8Num22z6"/>
    <w:uiPriority w:val="99"/>
    <w:rsid w:val="00246B9D"/>
  </w:style>
  <w:style w:type="character" w:customStyle="1" w:styleId="WW8Num22z7">
    <w:name w:val="WW8Num22z7"/>
    <w:uiPriority w:val="99"/>
    <w:rsid w:val="00246B9D"/>
  </w:style>
  <w:style w:type="character" w:customStyle="1" w:styleId="WW8Num22z8">
    <w:name w:val="WW8Num22z8"/>
    <w:uiPriority w:val="99"/>
    <w:rsid w:val="00246B9D"/>
  </w:style>
  <w:style w:type="character" w:customStyle="1" w:styleId="WW8Num23z0">
    <w:name w:val="WW8Num23z0"/>
    <w:uiPriority w:val="99"/>
    <w:rsid w:val="00246B9D"/>
    <w:rPr>
      <w:rFonts w:ascii="Arial" w:eastAsia="Times New Roman"/>
    </w:rPr>
  </w:style>
  <w:style w:type="character" w:customStyle="1" w:styleId="WW8Num24z0">
    <w:name w:val="WW8Num24z0"/>
    <w:uiPriority w:val="99"/>
    <w:rsid w:val="00246B9D"/>
    <w:rPr>
      <w:rFonts w:ascii="Calibri" w:eastAsia="Times New Roman"/>
    </w:rPr>
  </w:style>
  <w:style w:type="character" w:customStyle="1" w:styleId="WW8Num24z1">
    <w:name w:val="WW8Num24z1"/>
    <w:uiPriority w:val="99"/>
    <w:rsid w:val="00246B9D"/>
  </w:style>
  <w:style w:type="character" w:customStyle="1" w:styleId="WW8Num24z2">
    <w:name w:val="WW8Num24z2"/>
    <w:uiPriority w:val="99"/>
    <w:rsid w:val="00246B9D"/>
  </w:style>
  <w:style w:type="character" w:customStyle="1" w:styleId="WW8Num24z3">
    <w:name w:val="WW8Num24z3"/>
    <w:uiPriority w:val="99"/>
    <w:rsid w:val="00246B9D"/>
  </w:style>
  <w:style w:type="character" w:customStyle="1" w:styleId="WW8Num24z4">
    <w:name w:val="WW8Num24z4"/>
    <w:uiPriority w:val="99"/>
    <w:rsid w:val="00246B9D"/>
  </w:style>
  <w:style w:type="character" w:customStyle="1" w:styleId="WW8Num24z5">
    <w:name w:val="WW8Num24z5"/>
    <w:uiPriority w:val="99"/>
    <w:rsid w:val="00246B9D"/>
  </w:style>
  <w:style w:type="character" w:customStyle="1" w:styleId="WW8Num24z6">
    <w:name w:val="WW8Num24z6"/>
    <w:uiPriority w:val="99"/>
    <w:rsid w:val="00246B9D"/>
  </w:style>
  <w:style w:type="character" w:customStyle="1" w:styleId="WW8Num24z7">
    <w:name w:val="WW8Num24z7"/>
    <w:uiPriority w:val="99"/>
    <w:rsid w:val="00246B9D"/>
  </w:style>
  <w:style w:type="character" w:customStyle="1" w:styleId="WW8Num24z8">
    <w:name w:val="WW8Num24z8"/>
    <w:uiPriority w:val="99"/>
    <w:rsid w:val="00246B9D"/>
  </w:style>
  <w:style w:type="character" w:customStyle="1" w:styleId="WW8Num25z0">
    <w:name w:val="WW8Num25z0"/>
    <w:uiPriority w:val="99"/>
    <w:rsid w:val="00246B9D"/>
  </w:style>
  <w:style w:type="character" w:customStyle="1" w:styleId="WW8Num25z1">
    <w:name w:val="WW8Num25z1"/>
    <w:uiPriority w:val="99"/>
    <w:rsid w:val="00246B9D"/>
  </w:style>
  <w:style w:type="character" w:customStyle="1" w:styleId="WW8Num25z2">
    <w:name w:val="WW8Num25z2"/>
    <w:uiPriority w:val="99"/>
    <w:rsid w:val="00246B9D"/>
  </w:style>
  <w:style w:type="character" w:customStyle="1" w:styleId="WW8Num25z3">
    <w:name w:val="WW8Num25z3"/>
    <w:uiPriority w:val="99"/>
    <w:rsid w:val="00246B9D"/>
  </w:style>
  <w:style w:type="character" w:customStyle="1" w:styleId="WW8Num25z4">
    <w:name w:val="WW8Num25z4"/>
    <w:uiPriority w:val="99"/>
    <w:rsid w:val="00246B9D"/>
  </w:style>
  <w:style w:type="character" w:customStyle="1" w:styleId="WW8Num25z5">
    <w:name w:val="WW8Num25z5"/>
    <w:uiPriority w:val="99"/>
    <w:rsid w:val="00246B9D"/>
  </w:style>
  <w:style w:type="character" w:customStyle="1" w:styleId="WW8Num25z6">
    <w:name w:val="WW8Num25z6"/>
    <w:uiPriority w:val="99"/>
    <w:rsid w:val="00246B9D"/>
  </w:style>
  <w:style w:type="character" w:customStyle="1" w:styleId="WW8Num25z7">
    <w:name w:val="WW8Num25z7"/>
    <w:uiPriority w:val="99"/>
    <w:rsid w:val="00246B9D"/>
  </w:style>
  <w:style w:type="character" w:customStyle="1" w:styleId="WW8Num25z8">
    <w:name w:val="WW8Num25z8"/>
    <w:uiPriority w:val="99"/>
    <w:rsid w:val="00246B9D"/>
  </w:style>
  <w:style w:type="character" w:customStyle="1" w:styleId="WW8Num26z0">
    <w:name w:val="WW8Num26z0"/>
    <w:uiPriority w:val="99"/>
    <w:rsid w:val="00246B9D"/>
  </w:style>
  <w:style w:type="character" w:customStyle="1" w:styleId="WW8Num26z1">
    <w:name w:val="WW8Num26z1"/>
    <w:uiPriority w:val="99"/>
    <w:rsid w:val="00246B9D"/>
  </w:style>
  <w:style w:type="character" w:customStyle="1" w:styleId="WW8Num26z2">
    <w:name w:val="WW8Num26z2"/>
    <w:uiPriority w:val="99"/>
    <w:rsid w:val="00246B9D"/>
  </w:style>
  <w:style w:type="character" w:customStyle="1" w:styleId="WW8Num26z3">
    <w:name w:val="WW8Num26z3"/>
    <w:uiPriority w:val="99"/>
    <w:rsid w:val="00246B9D"/>
  </w:style>
  <w:style w:type="character" w:customStyle="1" w:styleId="WW8Num26z4">
    <w:name w:val="WW8Num26z4"/>
    <w:uiPriority w:val="99"/>
    <w:rsid w:val="00246B9D"/>
  </w:style>
  <w:style w:type="character" w:customStyle="1" w:styleId="WW8Num26z5">
    <w:name w:val="WW8Num26z5"/>
    <w:uiPriority w:val="99"/>
    <w:rsid w:val="00246B9D"/>
  </w:style>
  <w:style w:type="character" w:customStyle="1" w:styleId="WW8Num26z6">
    <w:name w:val="WW8Num26z6"/>
    <w:uiPriority w:val="99"/>
    <w:rsid w:val="00246B9D"/>
  </w:style>
  <w:style w:type="character" w:customStyle="1" w:styleId="WW8Num26z7">
    <w:name w:val="WW8Num26z7"/>
    <w:uiPriority w:val="99"/>
    <w:rsid w:val="00246B9D"/>
  </w:style>
  <w:style w:type="character" w:customStyle="1" w:styleId="WW8Num26z8">
    <w:name w:val="WW8Num26z8"/>
    <w:uiPriority w:val="99"/>
    <w:rsid w:val="00246B9D"/>
  </w:style>
  <w:style w:type="character" w:customStyle="1" w:styleId="WW8Num27z0">
    <w:name w:val="WW8Num27z0"/>
    <w:uiPriority w:val="99"/>
    <w:rsid w:val="00246B9D"/>
  </w:style>
  <w:style w:type="character" w:customStyle="1" w:styleId="WW8Num27z1">
    <w:name w:val="WW8Num27z1"/>
    <w:uiPriority w:val="99"/>
    <w:rsid w:val="00246B9D"/>
  </w:style>
  <w:style w:type="character" w:customStyle="1" w:styleId="WW8Num27z2">
    <w:name w:val="WW8Num27z2"/>
    <w:uiPriority w:val="99"/>
    <w:rsid w:val="00246B9D"/>
  </w:style>
  <w:style w:type="character" w:customStyle="1" w:styleId="WW8Num27z3">
    <w:name w:val="WW8Num27z3"/>
    <w:uiPriority w:val="99"/>
    <w:rsid w:val="00246B9D"/>
  </w:style>
  <w:style w:type="character" w:customStyle="1" w:styleId="WW8Num27z4">
    <w:name w:val="WW8Num27z4"/>
    <w:uiPriority w:val="99"/>
    <w:rsid w:val="00246B9D"/>
  </w:style>
  <w:style w:type="character" w:customStyle="1" w:styleId="WW8Num27z5">
    <w:name w:val="WW8Num27z5"/>
    <w:uiPriority w:val="99"/>
    <w:rsid w:val="00246B9D"/>
  </w:style>
  <w:style w:type="character" w:customStyle="1" w:styleId="WW8Num27z6">
    <w:name w:val="WW8Num27z6"/>
    <w:uiPriority w:val="99"/>
    <w:rsid w:val="00246B9D"/>
  </w:style>
  <w:style w:type="character" w:customStyle="1" w:styleId="WW8Num27z7">
    <w:name w:val="WW8Num27z7"/>
    <w:uiPriority w:val="99"/>
    <w:rsid w:val="00246B9D"/>
  </w:style>
  <w:style w:type="character" w:customStyle="1" w:styleId="WW8Num27z8">
    <w:name w:val="WW8Num27z8"/>
    <w:uiPriority w:val="99"/>
    <w:rsid w:val="00246B9D"/>
  </w:style>
  <w:style w:type="character" w:customStyle="1" w:styleId="WW8Num28z0">
    <w:name w:val="WW8Num28z0"/>
    <w:uiPriority w:val="99"/>
    <w:rsid w:val="00246B9D"/>
  </w:style>
  <w:style w:type="character" w:customStyle="1" w:styleId="WW8Num28z1">
    <w:name w:val="WW8Num28z1"/>
    <w:uiPriority w:val="99"/>
    <w:rsid w:val="00246B9D"/>
  </w:style>
  <w:style w:type="character" w:customStyle="1" w:styleId="WW8Num28z2">
    <w:name w:val="WW8Num28z2"/>
    <w:uiPriority w:val="99"/>
    <w:rsid w:val="00246B9D"/>
  </w:style>
  <w:style w:type="character" w:customStyle="1" w:styleId="WW8Num28z3">
    <w:name w:val="WW8Num28z3"/>
    <w:uiPriority w:val="99"/>
    <w:rsid w:val="00246B9D"/>
  </w:style>
  <w:style w:type="character" w:customStyle="1" w:styleId="WW8Num28z4">
    <w:name w:val="WW8Num28z4"/>
    <w:uiPriority w:val="99"/>
    <w:rsid w:val="00246B9D"/>
  </w:style>
  <w:style w:type="character" w:customStyle="1" w:styleId="WW8Num28z5">
    <w:name w:val="WW8Num28z5"/>
    <w:uiPriority w:val="99"/>
    <w:rsid w:val="00246B9D"/>
  </w:style>
  <w:style w:type="character" w:customStyle="1" w:styleId="WW8Num28z6">
    <w:name w:val="WW8Num28z6"/>
    <w:uiPriority w:val="99"/>
    <w:rsid w:val="00246B9D"/>
  </w:style>
  <w:style w:type="character" w:customStyle="1" w:styleId="WW8Num28z7">
    <w:name w:val="WW8Num28z7"/>
    <w:uiPriority w:val="99"/>
    <w:rsid w:val="00246B9D"/>
  </w:style>
  <w:style w:type="character" w:customStyle="1" w:styleId="WW8Num28z8">
    <w:name w:val="WW8Num28z8"/>
    <w:uiPriority w:val="99"/>
    <w:rsid w:val="00246B9D"/>
  </w:style>
  <w:style w:type="character" w:customStyle="1" w:styleId="WW8Num29z0">
    <w:name w:val="WW8Num29z0"/>
    <w:uiPriority w:val="99"/>
    <w:rsid w:val="00246B9D"/>
    <w:rPr>
      <w:rFonts w:ascii="Times New Roman" w:eastAsia="Times New Roman"/>
      <w:sz w:val="26"/>
    </w:rPr>
  </w:style>
  <w:style w:type="character" w:customStyle="1" w:styleId="WW8Num29z1">
    <w:name w:val="WW8Num29z1"/>
    <w:uiPriority w:val="99"/>
    <w:rsid w:val="00246B9D"/>
    <w:rPr>
      <w:rFonts w:ascii="Courier New" w:eastAsia="Times New Roman"/>
    </w:rPr>
  </w:style>
  <w:style w:type="character" w:customStyle="1" w:styleId="WW8Num29z2">
    <w:name w:val="WW8Num29z2"/>
    <w:uiPriority w:val="99"/>
    <w:rsid w:val="00246B9D"/>
    <w:rPr>
      <w:rFonts w:ascii="Wingdings" w:eastAsia="Times New Roman"/>
    </w:rPr>
  </w:style>
  <w:style w:type="character" w:customStyle="1" w:styleId="WW8Num29z3">
    <w:name w:val="WW8Num29z3"/>
    <w:uiPriority w:val="99"/>
    <w:rsid w:val="00246B9D"/>
    <w:rPr>
      <w:rFonts w:ascii="Symbol" w:eastAsia="Times New Roman"/>
    </w:rPr>
  </w:style>
  <w:style w:type="character" w:customStyle="1" w:styleId="WW8Num30z0">
    <w:name w:val="WW8Num30z0"/>
    <w:uiPriority w:val="99"/>
    <w:rsid w:val="00246B9D"/>
    <w:rPr>
      <w:b/>
      <w:color w:val="000000"/>
      <w:sz w:val="22"/>
    </w:rPr>
  </w:style>
  <w:style w:type="character" w:customStyle="1" w:styleId="WW8Num30z1">
    <w:name w:val="WW8Num30z1"/>
    <w:uiPriority w:val="99"/>
    <w:rsid w:val="00246B9D"/>
    <w:rPr>
      <w:color w:val="000000"/>
      <w:sz w:val="22"/>
    </w:rPr>
  </w:style>
  <w:style w:type="character" w:customStyle="1" w:styleId="WW8Num30z2">
    <w:name w:val="WW8Num30z2"/>
    <w:uiPriority w:val="99"/>
    <w:rsid w:val="00246B9D"/>
  </w:style>
  <w:style w:type="character" w:customStyle="1" w:styleId="WW8Num30z3">
    <w:name w:val="WW8Num30z3"/>
    <w:uiPriority w:val="99"/>
    <w:rsid w:val="00246B9D"/>
  </w:style>
  <w:style w:type="character" w:customStyle="1" w:styleId="WW8Num30z4">
    <w:name w:val="WW8Num30z4"/>
    <w:uiPriority w:val="99"/>
    <w:rsid w:val="00246B9D"/>
  </w:style>
  <w:style w:type="character" w:customStyle="1" w:styleId="WW8Num30z5">
    <w:name w:val="WW8Num30z5"/>
    <w:uiPriority w:val="99"/>
    <w:rsid w:val="00246B9D"/>
  </w:style>
  <w:style w:type="character" w:customStyle="1" w:styleId="WW8Num30z6">
    <w:name w:val="WW8Num30z6"/>
    <w:uiPriority w:val="99"/>
    <w:rsid w:val="00246B9D"/>
  </w:style>
  <w:style w:type="character" w:customStyle="1" w:styleId="WW8Num30z7">
    <w:name w:val="WW8Num30z7"/>
    <w:uiPriority w:val="99"/>
    <w:rsid w:val="00246B9D"/>
  </w:style>
  <w:style w:type="character" w:customStyle="1" w:styleId="WW8Num30z8">
    <w:name w:val="WW8Num30z8"/>
    <w:uiPriority w:val="99"/>
    <w:rsid w:val="00246B9D"/>
  </w:style>
  <w:style w:type="character" w:customStyle="1" w:styleId="WW8Num31z0">
    <w:name w:val="WW8Num31z0"/>
    <w:uiPriority w:val="99"/>
    <w:rsid w:val="00246B9D"/>
  </w:style>
  <w:style w:type="character" w:customStyle="1" w:styleId="WW8Num31z1">
    <w:name w:val="WW8Num31z1"/>
    <w:uiPriority w:val="99"/>
    <w:rsid w:val="00246B9D"/>
  </w:style>
  <w:style w:type="character" w:customStyle="1" w:styleId="WW8Num31z2">
    <w:name w:val="WW8Num31z2"/>
    <w:uiPriority w:val="99"/>
    <w:rsid w:val="00246B9D"/>
  </w:style>
  <w:style w:type="character" w:customStyle="1" w:styleId="WW8Num31z3">
    <w:name w:val="WW8Num31z3"/>
    <w:uiPriority w:val="99"/>
    <w:rsid w:val="00246B9D"/>
  </w:style>
  <w:style w:type="character" w:customStyle="1" w:styleId="WW8Num31z4">
    <w:name w:val="WW8Num31z4"/>
    <w:uiPriority w:val="99"/>
    <w:rsid w:val="00246B9D"/>
  </w:style>
  <w:style w:type="character" w:customStyle="1" w:styleId="WW8Num31z5">
    <w:name w:val="WW8Num31z5"/>
    <w:uiPriority w:val="99"/>
    <w:rsid w:val="00246B9D"/>
  </w:style>
  <w:style w:type="character" w:customStyle="1" w:styleId="WW8Num31z6">
    <w:name w:val="WW8Num31z6"/>
    <w:uiPriority w:val="99"/>
    <w:rsid w:val="00246B9D"/>
  </w:style>
  <w:style w:type="character" w:customStyle="1" w:styleId="WW8Num31z7">
    <w:name w:val="WW8Num31z7"/>
    <w:uiPriority w:val="99"/>
    <w:rsid w:val="00246B9D"/>
  </w:style>
  <w:style w:type="character" w:customStyle="1" w:styleId="WW8Num31z8">
    <w:name w:val="WW8Num31z8"/>
    <w:uiPriority w:val="99"/>
    <w:rsid w:val="00246B9D"/>
  </w:style>
  <w:style w:type="character" w:customStyle="1" w:styleId="WW8Num32z0">
    <w:name w:val="WW8Num32z0"/>
    <w:uiPriority w:val="99"/>
    <w:rsid w:val="00246B9D"/>
  </w:style>
  <w:style w:type="character" w:customStyle="1" w:styleId="WW8Num32z1">
    <w:name w:val="WW8Num32z1"/>
    <w:uiPriority w:val="99"/>
    <w:rsid w:val="00246B9D"/>
    <w:rPr>
      <w:rFonts w:ascii="Calibri" w:eastAsia="Times New Roman"/>
      <w:sz w:val="22"/>
    </w:rPr>
  </w:style>
  <w:style w:type="character" w:customStyle="1" w:styleId="WW8Num32z2">
    <w:name w:val="WW8Num32z2"/>
    <w:uiPriority w:val="99"/>
    <w:rsid w:val="00246B9D"/>
  </w:style>
  <w:style w:type="character" w:customStyle="1" w:styleId="WW8Num32z3">
    <w:name w:val="WW8Num32z3"/>
    <w:uiPriority w:val="99"/>
    <w:rsid w:val="00246B9D"/>
  </w:style>
  <w:style w:type="character" w:customStyle="1" w:styleId="WW8Num32z4">
    <w:name w:val="WW8Num32z4"/>
    <w:uiPriority w:val="99"/>
    <w:rsid w:val="00246B9D"/>
  </w:style>
  <w:style w:type="character" w:customStyle="1" w:styleId="WW8Num32z5">
    <w:name w:val="WW8Num32z5"/>
    <w:uiPriority w:val="99"/>
    <w:rsid w:val="00246B9D"/>
  </w:style>
  <w:style w:type="character" w:customStyle="1" w:styleId="WW8Num32z6">
    <w:name w:val="WW8Num32z6"/>
    <w:uiPriority w:val="99"/>
    <w:rsid w:val="00246B9D"/>
  </w:style>
  <w:style w:type="character" w:customStyle="1" w:styleId="WW8Num32z7">
    <w:name w:val="WW8Num32z7"/>
    <w:uiPriority w:val="99"/>
    <w:rsid w:val="00246B9D"/>
  </w:style>
  <w:style w:type="character" w:customStyle="1" w:styleId="WW8Num32z8">
    <w:name w:val="WW8Num32z8"/>
    <w:uiPriority w:val="99"/>
    <w:rsid w:val="00246B9D"/>
  </w:style>
  <w:style w:type="character" w:customStyle="1" w:styleId="WW8Num33z0">
    <w:name w:val="WW8Num33z0"/>
    <w:uiPriority w:val="99"/>
    <w:rsid w:val="00246B9D"/>
    <w:rPr>
      <w:sz w:val="22"/>
    </w:rPr>
  </w:style>
  <w:style w:type="character" w:customStyle="1" w:styleId="WW8Num33z1">
    <w:name w:val="WW8Num33z1"/>
    <w:uiPriority w:val="99"/>
    <w:rsid w:val="00246B9D"/>
  </w:style>
  <w:style w:type="character" w:customStyle="1" w:styleId="WW8Num33z2">
    <w:name w:val="WW8Num33z2"/>
    <w:uiPriority w:val="99"/>
    <w:rsid w:val="00246B9D"/>
  </w:style>
  <w:style w:type="character" w:customStyle="1" w:styleId="WW8Num33z3">
    <w:name w:val="WW8Num33z3"/>
    <w:uiPriority w:val="99"/>
    <w:rsid w:val="00246B9D"/>
  </w:style>
  <w:style w:type="character" w:customStyle="1" w:styleId="WW8Num33z4">
    <w:name w:val="WW8Num33z4"/>
    <w:uiPriority w:val="99"/>
    <w:rsid w:val="00246B9D"/>
  </w:style>
  <w:style w:type="character" w:customStyle="1" w:styleId="WW8Num33z5">
    <w:name w:val="WW8Num33z5"/>
    <w:uiPriority w:val="99"/>
    <w:rsid w:val="00246B9D"/>
  </w:style>
  <w:style w:type="character" w:customStyle="1" w:styleId="WW8Num33z6">
    <w:name w:val="WW8Num33z6"/>
    <w:uiPriority w:val="99"/>
    <w:rsid w:val="00246B9D"/>
  </w:style>
  <w:style w:type="character" w:customStyle="1" w:styleId="WW8Num33z7">
    <w:name w:val="WW8Num33z7"/>
    <w:uiPriority w:val="99"/>
    <w:rsid w:val="00246B9D"/>
  </w:style>
  <w:style w:type="character" w:customStyle="1" w:styleId="WW8Num33z8">
    <w:name w:val="WW8Num33z8"/>
    <w:uiPriority w:val="99"/>
    <w:rsid w:val="00246B9D"/>
  </w:style>
  <w:style w:type="character" w:customStyle="1" w:styleId="WW8Num34z0">
    <w:name w:val="WW8Num34z0"/>
    <w:uiPriority w:val="99"/>
    <w:rsid w:val="00246B9D"/>
  </w:style>
  <w:style w:type="character" w:customStyle="1" w:styleId="WW8Num34z1">
    <w:name w:val="WW8Num34z1"/>
    <w:uiPriority w:val="99"/>
    <w:rsid w:val="00246B9D"/>
  </w:style>
  <w:style w:type="character" w:customStyle="1" w:styleId="WW8Num34z2">
    <w:name w:val="WW8Num34z2"/>
    <w:uiPriority w:val="99"/>
    <w:rsid w:val="00246B9D"/>
  </w:style>
  <w:style w:type="character" w:customStyle="1" w:styleId="WW8Num34z3">
    <w:name w:val="WW8Num34z3"/>
    <w:uiPriority w:val="99"/>
    <w:rsid w:val="00246B9D"/>
  </w:style>
  <w:style w:type="character" w:customStyle="1" w:styleId="WW8Num34z4">
    <w:name w:val="WW8Num34z4"/>
    <w:uiPriority w:val="99"/>
    <w:rsid w:val="00246B9D"/>
  </w:style>
  <w:style w:type="character" w:customStyle="1" w:styleId="WW8Num34z5">
    <w:name w:val="WW8Num34z5"/>
    <w:uiPriority w:val="99"/>
    <w:rsid w:val="00246B9D"/>
  </w:style>
  <w:style w:type="character" w:customStyle="1" w:styleId="WW8Num34z6">
    <w:name w:val="WW8Num34z6"/>
    <w:uiPriority w:val="99"/>
    <w:rsid w:val="00246B9D"/>
  </w:style>
  <w:style w:type="character" w:customStyle="1" w:styleId="WW8Num34z7">
    <w:name w:val="WW8Num34z7"/>
    <w:uiPriority w:val="99"/>
    <w:rsid w:val="00246B9D"/>
  </w:style>
  <w:style w:type="character" w:customStyle="1" w:styleId="WW8Num34z8">
    <w:name w:val="WW8Num34z8"/>
    <w:uiPriority w:val="99"/>
    <w:rsid w:val="00246B9D"/>
  </w:style>
  <w:style w:type="character" w:customStyle="1" w:styleId="WW8Num35z0">
    <w:name w:val="WW8Num35z0"/>
    <w:uiPriority w:val="99"/>
    <w:rsid w:val="00246B9D"/>
  </w:style>
  <w:style w:type="character" w:customStyle="1" w:styleId="WW8Num35z1">
    <w:name w:val="WW8Num35z1"/>
    <w:uiPriority w:val="99"/>
    <w:rsid w:val="00246B9D"/>
  </w:style>
  <w:style w:type="character" w:customStyle="1" w:styleId="WW8Num35z2">
    <w:name w:val="WW8Num35z2"/>
    <w:uiPriority w:val="99"/>
    <w:rsid w:val="00246B9D"/>
  </w:style>
  <w:style w:type="character" w:customStyle="1" w:styleId="WW8Num35z3">
    <w:name w:val="WW8Num35z3"/>
    <w:uiPriority w:val="99"/>
    <w:rsid w:val="00246B9D"/>
  </w:style>
  <w:style w:type="character" w:customStyle="1" w:styleId="WW8Num35z4">
    <w:name w:val="WW8Num35z4"/>
    <w:uiPriority w:val="99"/>
    <w:rsid w:val="00246B9D"/>
  </w:style>
  <w:style w:type="character" w:customStyle="1" w:styleId="WW8Num35z5">
    <w:name w:val="WW8Num35z5"/>
    <w:uiPriority w:val="99"/>
    <w:rsid w:val="00246B9D"/>
  </w:style>
  <w:style w:type="character" w:customStyle="1" w:styleId="WW8Num35z6">
    <w:name w:val="WW8Num35z6"/>
    <w:uiPriority w:val="99"/>
    <w:rsid w:val="00246B9D"/>
  </w:style>
  <w:style w:type="character" w:customStyle="1" w:styleId="WW8Num35z7">
    <w:name w:val="WW8Num35z7"/>
    <w:uiPriority w:val="99"/>
    <w:rsid w:val="00246B9D"/>
  </w:style>
  <w:style w:type="character" w:customStyle="1" w:styleId="WW8Num35z8">
    <w:name w:val="WW8Num35z8"/>
    <w:uiPriority w:val="99"/>
    <w:rsid w:val="00246B9D"/>
  </w:style>
  <w:style w:type="character" w:customStyle="1" w:styleId="WW8Num36z0">
    <w:name w:val="WW8Num36z0"/>
    <w:uiPriority w:val="99"/>
    <w:rsid w:val="00246B9D"/>
  </w:style>
  <w:style w:type="character" w:customStyle="1" w:styleId="WW8Num36z1">
    <w:name w:val="WW8Num36z1"/>
    <w:uiPriority w:val="99"/>
    <w:rsid w:val="00246B9D"/>
  </w:style>
  <w:style w:type="character" w:customStyle="1" w:styleId="WW8Num36z2">
    <w:name w:val="WW8Num36z2"/>
    <w:uiPriority w:val="99"/>
    <w:rsid w:val="00246B9D"/>
  </w:style>
  <w:style w:type="character" w:customStyle="1" w:styleId="WW8Num36z3">
    <w:name w:val="WW8Num36z3"/>
    <w:uiPriority w:val="99"/>
    <w:rsid w:val="00246B9D"/>
  </w:style>
  <w:style w:type="character" w:customStyle="1" w:styleId="WW8Num36z4">
    <w:name w:val="WW8Num36z4"/>
    <w:uiPriority w:val="99"/>
    <w:rsid w:val="00246B9D"/>
  </w:style>
  <w:style w:type="character" w:customStyle="1" w:styleId="WW8Num36z5">
    <w:name w:val="WW8Num36z5"/>
    <w:uiPriority w:val="99"/>
    <w:rsid w:val="00246B9D"/>
  </w:style>
  <w:style w:type="character" w:customStyle="1" w:styleId="WW8Num36z6">
    <w:name w:val="WW8Num36z6"/>
    <w:uiPriority w:val="99"/>
    <w:rsid w:val="00246B9D"/>
  </w:style>
  <w:style w:type="character" w:customStyle="1" w:styleId="WW8Num36z7">
    <w:name w:val="WW8Num36z7"/>
    <w:uiPriority w:val="99"/>
    <w:rsid w:val="00246B9D"/>
  </w:style>
  <w:style w:type="character" w:customStyle="1" w:styleId="WW8Num36z8">
    <w:name w:val="WW8Num36z8"/>
    <w:uiPriority w:val="99"/>
    <w:rsid w:val="00246B9D"/>
  </w:style>
  <w:style w:type="character" w:customStyle="1" w:styleId="Standardnedpedsmoodstavce">
    <w:name w:val="Standardníed píedsmo odstavce"/>
    <w:uiPriority w:val="99"/>
    <w:rsid w:val="00246B9D"/>
  </w:style>
  <w:style w:type="character" w:customStyle="1" w:styleId="Ze1hlavedChar">
    <w:name w:val="Záe1hlavíed Char"/>
    <w:uiPriority w:val="99"/>
    <w:rsid w:val="00246B9D"/>
    <w:rPr>
      <w:rFonts w:ascii="Times New Roman" w:eastAsia="Times New Roman"/>
    </w:rPr>
  </w:style>
  <w:style w:type="character" w:customStyle="1" w:styleId="Ze1patedChar">
    <w:name w:val="Záe1patíed Char"/>
    <w:uiPriority w:val="99"/>
    <w:rsid w:val="00246B9D"/>
    <w:rPr>
      <w:rFonts w:ascii="Times New Roman" w:eastAsia="Times New Roman"/>
    </w:rPr>
  </w:style>
  <w:style w:type="character" w:styleId="slostrnky">
    <w:name w:val="page number"/>
    <w:uiPriority w:val="99"/>
    <w:rsid w:val="00246B9D"/>
    <w:rPr>
      <w:rFonts w:eastAsia="Times New Roman" w:cs="Times New Roman"/>
    </w:rPr>
  </w:style>
  <w:style w:type="character" w:customStyle="1" w:styleId="Odkaznakomente1f8">
    <w:name w:val="Odkaz na komentáe1řf8"/>
    <w:uiPriority w:val="99"/>
    <w:rsid w:val="00246B9D"/>
    <w:rPr>
      <w:rFonts w:eastAsia="Times New Roman"/>
      <w:sz w:val="16"/>
    </w:rPr>
  </w:style>
  <w:style w:type="character" w:customStyle="1" w:styleId="Textkomente1f8eChar">
    <w:name w:val="Text komentáe1řf8e Char"/>
    <w:uiPriority w:val="99"/>
    <w:rsid w:val="00246B9D"/>
    <w:rPr>
      <w:rFonts w:ascii="Times New Roman" w:eastAsia="Times New Roman"/>
      <w:sz w:val="20"/>
    </w:rPr>
  </w:style>
  <w:style w:type="character" w:customStyle="1" w:styleId="TextbublinyChar">
    <w:name w:val="Text bubliny Char"/>
    <w:uiPriority w:val="99"/>
    <w:rsid w:val="00246B9D"/>
    <w:rPr>
      <w:rFonts w:ascii="Tahoma" w:eastAsia="Times New Roman"/>
      <w:sz w:val="16"/>
    </w:rPr>
  </w:style>
  <w:style w:type="character" w:customStyle="1" w:styleId="InternetLink">
    <w:name w:val="Internet Link"/>
    <w:uiPriority w:val="99"/>
    <w:rsid w:val="00246B9D"/>
    <w:rPr>
      <w:rFonts w:eastAsia="Times New Roman"/>
      <w:color w:val="0000FF"/>
      <w:u w:val="single"/>
    </w:rPr>
  </w:style>
  <w:style w:type="character" w:customStyle="1" w:styleId="ProstfdtextChar">
    <w:name w:val="Prostýfd text Char"/>
    <w:uiPriority w:val="99"/>
    <w:rsid w:val="00246B9D"/>
    <w:rPr>
      <w:rFonts w:ascii="Courier New" w:eastAsia="Times New Roman"/>
    </w:rPr>
  </w:style>
  <w:style w:type="character" w:customStyle="1" w:styleId="Ne1zevChar">
    <w:name w:val="Náe1zev Char"/>
    <w:uiPriority w:val="99"/>
    <w:rsid w:val="00246B9D"/>
    <w:rPr>
      <w:u w:val="single"/>
    </w:rPr>
  </w:style>
  <w:style w:type="character" w:customStyle="1" w:styleId="Pf8edmectkomente1f8eChar">
    <w:name w:val="Přf8edměect komentáe1řf8e Char"/>
    <w:uiPriority w:val="99"/>
    <w:rsid w:val="00246B9D"/>
    <w:rPr>
      <w:rFonts w:ascii="Times New Roman" w:eastAsia="Times New Roman"/>
      <w:b/>
      <w:sz w:val="20"/>
    </w:rPr>
  </w:style>
  <w:style w:type="character" w:customStyle="1" w:styleId="Ze1kladnedtextChar">
    <w:name w:val="Záe1kladníed text Char"/>
    <w:uiPriority w:val="99"/>
    <w:rsid w:val="00246B9D"/>
    <w:rPr>
      <w:rFonts w:ascii="Arial" w:eastAsia="Times New Roman"/>
    </w:rPr>
  </w:style>
  <w:style w:type="character" w:customStyle="1" w:styleId="StrongEmphasis">
    <w:name w:val="Strong Emphasis"/>
    <w:uiPriority w:val="99"/>
    <w:rsid w:val="00246B9D"/>
    <w:rPr>
      <w:rFonts w:eastAsia="Times New Roman"/>
      <w:b/>
    </w:rPr>
  </w:style>
  <w:style w:type="character" w:customStyle="1" w:styleId="ftresult">
    <w:name w:val="ftresult"/>
    <w:uiPriority w:val="99"/>
    <w:rsid w:val="00246B9D"/>
  </w:style>
  <w:style w:type="character" w:customStyle="1" w:styleId="Ze1kladnedtext">
    <w:name w:val="Záe1kladníed text_"/>
    <w:uiPriority w:val="99"/>
    <w:rsid w:val="00246B9D"/>
    <w:rPr>
      <w:rFonts w:ascii="Arial" w:eastAsia="Times New Roman"/>
      <w:shd w:val="clear" w:color="auto" w:fill="FFFFFF"/>
    </w:rPr>
  </w:style>
  <w:style w:type="character" w:customStyle="1" w:styleId="PODKAPITOLAChar">
    <w:name w:val="PODKAPITOLA Char"/>
    <w:uiPriority w:val="99"/>
    <w:rsid w:val="00246B9D"/>
    <w:rPr>
      <w:rFonts w:ascii="Verdana" w:eastAsia="Times New Roman"/>
      <w:b/>
    </w:rPr>
  </w:style>
  <w:style w:type="character" w:customStyle="1" w:styleId="Styl11Char">
    <w:name w:val="Styl 1.1 Char"/>
    <w:uiPriority w:val="99"/>
    <w:rsid w:val="00246B9D"/>
    <w:rPr>
      <w:rFonts w:ascii="Calibri" w:eastAsia="Times New Roman"/>
      <w:sz w:val="22"/>
    </w:rPr>
  </w:style>
  <w:style w:type="character" w:customStyle="1" w:styleId="object">
    <w:name w:val="object"/>
    <w:uiPriority w:val="99"/>
    <w:rsid w:val="00246B9D"/>
  </w:style>
  <w:style w:type="character" w:customStyle="1" w:styleId="8ee1dnfd">
    <w:name w:val="Ž8eáe1dnýfd"/>
    <w:uiPriority w:val="99"/>
    <w:rsid w:val="00246B9D"/>
  </w:style>
  <w:style w:type="character" w:customStyle="1" w:styleId="OdstavecseseznamemChar">
    <w:name w:val="Odstavec se seznamem Char"/>
    <w:uiPriority w:val="99"/>
    <w:rsid w:val="00246B9D"/>
  </w:style>
  <w:style w:type="character" w:customStyle="1" w:styleId="Nadpis20">
    <w:name w:val="Nadpis #2_"/>
    <w:uiPriority w:val="99"/>
    <w:rsid w:val="00246B9D"/>
    <w:rPr>
      <w:rFonts w:ascii="Times New Roman" w:eastAsia="Times New Roman"/>
      <w:b/>
      <w:sz w:val="28"/>
      <w:shd w:val="clear" w:color="auto" w:fill="FFFFFF"/>
    </w:rPr>
  </w:style>
  <w:style w:type="character" w:customStyle="1" w:styleId="PodtitulChar">
    <w:name w:val="Podtitul Char"/>
    <w:uiPriority w:val="99"/>
    <w:rsid w:val="00246B9D"/>
    <w:rPr>
      <w:rFonts w:ascii="Arial" w:eastAsia="Times New Roman"/>
      <w:b/>
      <w:u w:val="single"/>
    </w:rPr>
  </w:style>
  <w:style w:type="paragraph" w:customStyle="1" w:styleId="Heading">
    <w:name w:val="Heading"/>
    <w:basedOn w:val="Normln"/>
    <w:next w:val="TextBody"/>
    <w:uiPriority w:val="99"/>
    <w:rsid w:val="00246B9D"/>
    <w:pPr>
      <w:ind w:left="0" w:firstLine="0"/>
      <w:jc w:val="center"/>
    </w:pPr>
    <w:rPr>
      <w:u w:val="single"/>
      <w:lang w:eastAsia="cs-CZ"/>
    </w:rPr>
  </w:style>
  <w:style w:type="paragraph" w:customStyle="1" w:styleId="TextBody">
    <w:name w:val="Text Body"/>
    <w:basedOn w:val="Normln"/>
    <w:uiPriority w:val="99"/>
    <w:rsid w:val="00246B9D"/>
    <w:pPr>
      <w:ind w:right="-142"/>
      <w:jc w:val="both"/>
    </w:pPr>
    <w:rPr>
      <w:rFonts w:ascii="Arial" w:cs="Arial"/>
      <w:lang w:eastAsia="cs-CZ"/>
    </w:rPr>
  </w:style>
  <w:style w:type="paragraph" w:styleId="Seznam">
    <w:name w:val="List"/>
    <w:basedOn w:val="TextBody"/>
    <w:uiPriority w:val="99"/>
    <w:rsid w:val="00246B9D"/>
  </w:style>
  <w:style w:type="paragraph" w:styleId="Titulek">
    <w:name w:val="caption"/>
    <w:basedOn w:val="Normln"/>
    <w:uiPriority w:val="99"/>
    <w:qFormat/>
    <w:rsid w:val="00246B9D"/>
    <w:pPr>
      <w:suppressLineNumbers/>
      <w:spacing w:before="120" w:after="120"/>
    </w:pPr>
    <w:rPr>
      <w:i/>
      <w:iCs/>
      <w:sz w:val="24"/>
      <w:szCs w:val="24"/>
      <w:lang w:eastAsia="cs-CZ"/>
    </w:rPr>
  </w:style>
  <w:style w:type="paragraph" w:customStyle="1" w:styleId="Index">
    <w:name w:val="Index"/>
    <w:basedOn w:val="Normln"/>
    <w:uiPriority w:val="99"/>
    <w:rsid w:val="00246B9D"/>
    <w:pPr>
      <w:suppressLineNumbers/>
    </w:pPr>
    <w:rPr>
      <w:lang w:eastAsia="cs-CZ"/>
    </w:rPr>
  </w:style>
  <w:style w:type="paragraph" w:styleId="Zhlav">
    <w:name w:val="header"/>
    <w:basedOn w:val="Normln"/>
    <w:link w:val="ZhlavChar"/>
    <w:uiPriority w:val="99"/>
    <w:rsid w:val="00246B9D"/>
    <w:rPr>
      <w:lang w:eastAsia="cs-CZ"/>
    </w:rPr>
  </w:style>
  <w:style w:type="character" w:customStyle="1" w:styleId="ZhlavChar">
    <w:name w:val="Záhlaví Char"/>
    <w:link w:val="Zhlav"/>
    <w:uiPriority w:val="99"/>
    <w:locked/>
    <w:rsid w:val="00246B9D"/>
    <w:rPr>
      <w:rFonts w:ascii="Calibri" w:eastAsia="Times New Roman" w:hAnsi="Liberation Serif" w:cs="Calibri"/>
      <w:sz w:val="20"/>
      <w:szCs w:val="20"/>
      <w:lang w:eastAsia="zh-CN"/>
    </w:rPr>
  </w:style>
  <w:style w:type="paragraph" w:styleId="Zpat">
    <w:name w:val="footer"/>
    <w:basedOn w:val="Normln"/>
    <w:link w:val="ZpatChar"/>
    <w:uiPriority w:val="99"/>
    <w:rsid w:val="00246B9D"/>
    <w:rPr>
      <w:lang w:eastAsia="cs-CZ"/>
    </w:rPr>
  </w:style>
  <w:style w:type="character" w:customStyle="1" w:styleId="ZpatChar">
    <w:name w:val="Zápatí Char"/>
    <w:link w:val="Zpat"/>
    <w:uiPriority w:val="99"/>
    <w:semiHidden/>
    <w:locked/>
    <w:rsid w:val="00246B9D"/>
    <w:rPr>
      <w:rFonts w:ascii="Calibri" w:eastAsia="Times New Roman" w:hAnsi="Liberation Serif" w:cs="Calibri"/>
      <w:sz w:val="20"/>
      <w:szCs w:val="20"/>
      <w:lang w:eastAsia="zh-CN"/>
    </w:rPr>
  </w:style>
  <w:style w:type="paragraph" w:customStyle="1" w:styleId="Textkomente1f8e">
    <w:name w:val="Text komentáe1řf8e"/>
    <w:basedOn w:val="Normln"/>
    <w:uiPriority w:val="99"/>
    <w:rsid w:val="00246B9D"/>
    <w:rPr>
      <w:lang w:eastAsia="cs-CZ"/>
    </w:rPr>
  </w:style>
  <w:style w:type="paragraph" w:styleId="Textbubliny">
    <w:name w:val="Balloon Text"/>
    <w:basedOn w:val="Normln"/>
    <w:link w:val="TextbublinyChar1"/>
    <w:uiPriority w:val="99"/>
    <w:rsid w:val="00246B9D"/>
    <w:rPr>
      <w:rFonts w:ascii="Tahoma" w:cs="Tahoma"/>
      <w:sz w:val="16"/>
      <w:szCs w:val="16"/>
      <w:lang w:eastAsia="cs-CZ"/>
    </w:rPr>
  </w:style>
  <w:style w:type="character" w:customStyle="1" w:styleId="TextbublinyChar1">
    <w:name w:val="Text bubliny Char1"/>
    <w:link w:val="Textbubliny"/>
    <w:uiPriority w:val="99"/>
    <w:semiHidden/>
    <w:locked/>
    <w:rsid w:val="00246B9D"/>
    <w:rPr>
      <w:rFonts w:ascii="Segoe UI" w:hAnsi="Segoe UI" w:cs="Segoe UI"/>
      <w:sz w:val="18"/>
      <w:szCs w:val="18"/>
      <w:lang w:eastAsia="zh-CN"/>
    </w:rPr>
  </w:style>
  <w:style w:type="paragraph" w:customStyle="1" w:styleId="Prostfdtext">
    <w:name w:val="Prostýfd text"/>
    <w:basedOn w:val="Normln"/>
    <w:uiPriority w:val="99"/>
    <w:rsid w:val="00246B9D"/>
    <w:rPr>
      <w:rFonts w:ascii="Courier New" w:cs="Courier New"/>
      <w:lang w:eastAsia="cs-CZ"/>
    </w:rPr>
  </w:style>
  <w:style w:type="paragraph" w:styleId="Odstavecseseznamem">
    <w:name w:val="List Paragraph"/>
    <w:basedOn w:val="Normln"/>
    <w:uiPriority w:val="34"/>
    <w:qFormat/>
    <w:rsid w:val="00246B9D"/>
    <w:pPr>
      <w:ind w:left="708"/>
    </w:pPr>
    <w:rPr>
      <w:lang w:eastAsia="cs-CZ"/>
    </w:rPr>
  </w:style>
  <w:style w:type="paragraph" w:customStyle="1" w:styleId="Ze1kladnedtext21">
    <w:name w:val="Záe1kladníed text 21"/>
    <w:basedOn w:val="Normln"/>
    <w:uiPriority w:val="99"/>
    <w:rsid w:val="00246B9D"/>
    <w:pPr>
      <w:jc w:val="both"/>
    </w:pPr>
    <w:rPr>
      <w:lang w:eastAsia="cs-CZ"/>
    </w:rPr>
  </w:style>
  <w:style w:type="paragraph" w:customStyle="1" w:styleId="Pf8edmectkomente1f8e">
    <w:name w:val="Přf8edměect komentáe1řf8e"/>
    <w:basedOn w:val="Textkomente1f8e"/>
    <w:next w:val="Textkomente1f8e"/>
    <w:uiPriority w:val="99"/>
    <w:rsid w:val="00246B9D"/>
    <w:rPr>
      <w:b/>
      <w:bCs/>
    </w:rPr>
  </w:style>
  <w:style w:type="paragraph" w:customStyle="1" w:styleId="Text">
    <w:name w:val="Text"/>
    <w:basedOn w:val="Normln"/>
    <w:uiPriority w:val="99"/>
    <w:rsid w:val="00246B9D"/>
    <w:pPr>
      <w:spacing w:line="220" w:lineRule="exact"/>
      <w:jc w:val="both"/>
    </w:pPr>
    <w:rPr>
      <w:rFonts w:ascii="Book Antiqua" w:cs="Book Antiqua"/>
      <w:color w:val="000000"/>
      <w:sz w:val="18"/>
      <w:szCs w:val="18"/>
      <w:lang w:val="en-US" w:eastAsia="cs-CZ"/>
    </w:rPr>
  </w:style>
  <w:style w:type="paragraph" w:customStyle="1" w:styleId="Norme1lnedweb">
    <w:name w:val="Normáe1lníed (web)"/>
    <w:basedOn w:val="Normln"/>
    <w:uiPriority w:val="99"/>
    <w:rsid w:val="00246B9D"/>
    <w:pPr>
      <w:spacing w:before="280" w:after="280"/>
    </w:pPr>
    <w:rPr>
      <w:lang w:eastAsia="cs-CZ"/>
    </w:rPr>
  </w:style>
  <w:style w:type="paragraph" w:customStyle="1" w:styleId="Textbody0">
    <w:name w:val="Text body"/>
    <w:basedOn w:val="Normln"/>
    <w:uiPriority w:val="99"/>
    <w:rsid w:val="00246B9D"/>
    <w:pPr>
      <w:spacing w:line="100" w:lineRule="atLeast"/>
      <w:jc w:val="both"/>
      <w:textAlignment w:val="baseline"/>
    </w:pPr>
    <w:rPr>
      <w:rFonts w:ascii="Arial" w:cs="Arial"/>
      <w:kern w:val="1"/>
      <w:sz w:val="22"/>
      <w:szCs w:val="22"/>
      <w:lang w:val="en-US" w:eastAsia="cs-CZ"/>
    </w:rPr>
  </w:style>
  <w:style w:type="paragraph" w:styleId="Revize">
    <w:name w:val="Revision"/>
    <w:uiPriority w:val="99"/>
    <w:rsid w:val="00246B9D"/>
    <w:pPr>
      <w:autoSpaceDE w:val="0"/>
      <w:autoSpaceDN w:val="0"/>
      <w:adjustRightInd w:val="0"/>
      <w:ind w:left="703" w:hanging="567"/>
    </w:pPr>
    <w:rPr>
      <w:rFonts w:ascii="Times New Roman" w:hAnsi="Liberation Serif"/>
      <w:sz w:val="24"/>
      <w:szCs w:val="24"/>
      <w:lang w:eastAsia="zh-CN"/>
    </w:rPr>
  </w:style>
  <w:style w:type="paragraph" w:customStyle="1" w:styleId="Ze1kladnedtext3">
    <w:name w:val="Záe1kladníed text3"/>
    <w:basedOn w:val="Normln"/>
    <w:uiPriority w:val="99"/>
    <w:rsid w:val="00246B9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cs="Arial"/>
      <w:lang w:eastAsia="cs-CZ"/>
    </w:rPr>
  </w:style>
  <w:style w:type="paragraph" w:customStyle="1" w:styleId="PODKAPITOLA">
    <w:name w:val="PODKAPITOLA"/>
    <w:basedOn w:val="Normln"/>
    <w:uiPriority w:val="99"/>
    <w:rsid w:val="00246B9D"/>
    <w:rPr>
      <w:rFonts w:ascii="Verdana" w:cs="Verdana"/>
      <w:b/>
      <w:bCs/>
      <w:lang w:eastAsia="cs-CZ"/>
    </w:rPr>
  </w:style>
  <w:style w:type="paragraph" w:customStyle="1" w:styleId="Default">
    <w:name w:val="Default"/>
    <w:uiPriority w:val="99"/>
    <w:rsid w:val="00246B9D"/>
    <w:pPr>
      <w:autoSpaceDE w:val="0"/>
      <w:autoSpaceDN w:val="0"/>
      <w:adjustRightInd w:val="0"/>
      <w:ind w:left="703" w:hanging="567"/>
    </w:pPr>
    <w:rPr>
      <w:rFonts w:hAnsi="Liberation Serif" w:cs="Calibri"/>
      <w:color w:val="000000"/>
      <w:sz w:val="24"/>
      <w:szCs w:val="24"/>
      <w:lang w:eastAsia="zh-CN"/>
    </w:rPr>
  </w:style>
  <w:style w:type="paragraph" w:customStyle="1" w:styleId="Styl11">
    <w:name w:val="Styl 1.1"/>
    <w:basedOn w:val="Odstavecseseznamem"/>
    <w:uiPriority w:val="99"/>
    <w:rsid w:val="00246B9D"/>
    <w:pPr>
      <w:ind w:left="567"/>
      <w:jc w:val="both"/>
    </w:pPr>
    <w:rPr>
      <w:sz w:val="22"/>
      <w:szCs w:val="22"/>
    </w:rPr>
  </w:style>
  <w:style w:type="paragraph" w:styleId="Bezmezer">
    <w:name w:val="No Spacing"/>
    <w:uiPriority w:val="99"/>
    <w:qFormat/>
    <w:rsid w:val="00246B9D"/>
    <w:pPr>
      <w:autoSpaceDE w:val="0"/>
      <w:autoSpaceDN w:val="0"/>
      <w:adjustRightInd w:val="0"/>
      <w:ind w:left="703" w:hanging="567"/>
    </w:pPr>
    <w:rPr>
      <w:rFonts w:ascii="Times New Roman" w:hAnsi="Liberation Serif"/>
      <w:sz w:val="24"/>
      <w:szCs w:val="24"/>
      <w:lang w:eastAsia="zh-CN"/>
    </w:rPr>
  </w:style>
  <w:style w:type="paragraph" w:customStyle="1" w:styleId="Norme1lned2">
    <w:name w:val="Normáe1lníed2"/>
    <w:uiPriority w:val="99"/>
    <w:rsid w:val="00246B9D"/>
    <w:pPr>
      <w:autoSpaceDE w:val="0"/>
      <w:autoSpaceDN w:val="0"/>
      <w:adjustRightInd w:val="0"/>
    </w:pPr>
    <w:rPr>
      <w:rFonts w:ascii="Times New Roman" w:hAnsi="Liberation Serif"/>
      <w:color w:val="000000"/>
      <w:lang w:val="en-US" w:eastAsia="zh-CN"/>
    </w:rPr>
  </w:style>
  <w:style w:type="paragraph" w:customStyle="1" w:styleId="Textbubliny1">
    <w:name w:val="Text bubliny1"/>
    <w:basedOn w:val="Normln"/>
    <w:uiPriority w:val="99"/>
    <w:rsid w:val="00246B9D"/>
    <w:pPr>
      <w:ind w:left="0" w:firstLine="0"/>
    </w:pPr>
    <w:rPr>
      <w:rFonts w:ascii="Tahoma" w:cs="Tahoma"/>
      <w:sz w:val="16"/>
      <w:szCs w:val="16"/>
      <w:lang w:eastAsia="cs-CZ"/>
    </w:rPr>
  </w:style>
  <w:style w:type="paragraph" w:customStyle="1" w:styleId="Nadpis21">
    <w:name w:val="Nadpis #2"/>
    <w:basedOn w:val="Normln"/>
    <w:uiPriority w:val="99"/>
    <w:rsid w:val="00246B9D"/>
    <w:pPr>
      <w:widowControl w:val="0"/>
      <w:shd w:val="clear" w:color="auto" w:fill="FFFFFF"/>
      <w:spacing w:after="220"/>
      <w:ind w:left="0" w:firstLine="0"/>
      <w:jc w:val="center"/>
    </w:pPr>
    <w:rPr>
      <w:rFonts w:ascii="Times New Roman" w:cs="Times New Roman"/>
      <w:b/>
      <w:bCs/>
      <w:sz w:val="28"/>
      <w:szCs w:val="28"/>
      <w:lang w:eastAsia="cs-CZ"/>
    </w:rPr>
  </w:style>
  <w:style w:type="paragraph" w:customStyle="1" w:styleId="Ze1kladnedtext1">
    <w:name w:val="Záe1kladníed text1"/>
    <w:basedOn w:val="Normln"/>
    <w:uiPriority w:val="99"/>
    <w:rsid w:val="00246B9D"/>
    <w:pPr>
      <w:widowControl w:val="0"/>
      <w:shd w:val="clear" w:color="auto" w:fill="FFFFFF"/>
      <w:spacing w:after="100"/>
      <w:ind w:left="0" w:firstLine="0"/>
    </w:pPr>
    <w:rPr>
      <w:rFonts w:ascii="Times New Roman" w:cs="Times New Roman"/>
      <w:color w:val="000000"/>
      <w:sz w:val="22"/>
      <w:szCs w:val="22"/>
      <w:lang w:eastAsia="cs-CZ"/>
    </w:rPr>
  </w:style>
  <w:style w:type="paragraph" w:customStyle="1" w:styleId="Pododstavec">
    <w:name w:val="Pododstavec"/>
    <w:basedOn w:val="Normln"/>
    <w:uiPriority w:val="99"/>
    <w:rsid w:val="00246B9D"/>
    <w:pPr>
      <w:spacing w:after="120"/>
      <w:ind w:left="851" w:hanging="284"/>
      <w:contextualSpacing/>
      <w:jc w:val="both"/>
    </w:pPr>
    <w:rPr>
      <w:rFonts w:ascii="Times New Roman" w:cs="Times New Roman"/>
      <w:sz w:val="24"/>
      <w:szCs w:val="24"/>
      <w:lang w:eastAsia="cs-CZ"/>
    </w:rPr>
  </w:style>
  <w:style w:type="paragraph" w:customStyle="1" w:styleId="Norme1lned1">
    <w:name w:val="Normáe1lníed1"/>
    <w:uiPriority w:val="99"/>
    <w:rsid w:val="00246B9D"/>
    <w:pPr>
      <w:widowControl w:val="0"/>
      <w:autoSpaceDE w:val="0"/>
      <w:autoSpaceDN w:val="0"/>
      <w:adjustRightInd w:val="0"/>
    </w:pPr>
    <w:rPr>
      <w:rFonts w:ascii="Times New Roman" w:hAnsi="Liberation Serif"/>
      <w:lang w:eastAsia="zh-CN"/>
    </w:rPr>
  </w:style>
  <w:style w:type="paragraph" w:customStyle="1" w:styleId="Norme1lned">
    <w:name w:val="Normáe1lníed~"/>
    <w:basedOn w:val="Normln"/>
    <w:uiPriority w:val="99"/>
    <w:rsid w:val="00246B9D"/>
    <w:pPr>
      <w:widowControl w:val="0"/>
      <w:ind w:left="0" w:firstLine="0"/>
      <w:jc w:val="both"/>
    </w:pPr>
    <w:rPr>
      <w:rFonts w:ascii="Arial" w:cs="Arial"/>
      <w:sz w:val="22"/>
      <w:szCs w:val="22"/>
      <w:lang w:eastAsia="cs-CZ"/>
    </w:rPr>
  </w:style>
  <w:style w:type="paragraph" w:styleId="Podnadpis">
    <w:name w:val="Subtitle"/>
    <w:basedOn w:val="Normln"/>
    <w:next w:val="TextBody"/>
    <w:link w:val="PodnadpisChar"/>
    <w:uiPriority w:val="99"/>
    <w:qFormat/>
    <w:rsid w:val="00246B9D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ind w:left="0" w:firstLine="0"/>
      <w:jc w:val="center"/>
    </w:pPr>
    <w:rPr>
      <w:rFonts w:ascii="Arial" w:cs="Arial"/>
      <w:b/>
      <w:bCs/>
      <w:sz w:val="24"/>
      <w:szCs w:val="24"/>
      <w:u w:val="single"/>
      <w:lang w:eastAsia="cs-CZ"/>
    </w:rPr>
  </w:style>
  <w:style w:type="character" w:customStyle="1" w:styleId="PodnadpisChar">
    <w:name w:val="Podnadpis Char"/>
    <w:link w:val="Podnadpis"/>
    <w:uiPriority w:val="11"/>
    <w:locked/>
    <w:rsid w:val="00246B9D"/>
    <w:rPr>
      <w:rFonts w:ascii="Calibri Light" w:eastAsia="Times New Roman" w:hAnsi="Calibri Light" w:cs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uiPriority w:val="99"/>
    <w:rsid w:val="00246B9D"/>
    <w:pPr>
      <w:jc w:val="center"/>
    </w:pPr>
    <w:rPr>
      <w:b/>
      <w:bCs/>
    </w:rPr>
  </w:style>
  <w:style w:type="paragraph" w:customStyle="1" w:styleId="TableContents">
    <w:name w:val="Table Contents"/>
    <w:basedOn w:val="Normln"/>
    <w:uiPriority w:val="99"/>
    <w:rsid w:val="00246B9D"/>
    <w:pPr>
      <w:suppressLineNumbers/>
    </w:pPr>
    <w:rPr>
      <w:lang w:eastAsia="cs-CZ"/>
    </w:rPr>
  </w:style>
  <w:style w:type="paragraph" w:customStyle="1" w:styleId="FrameContents">
    <w:name w:val="Frame Contents"/>
    <w:basedOn w:val="Normln"/>
    <w:uiPriority w:val="99"/>
    <w:rsid w:val="00246B9D"/>
    <w:rPr>
      <w:lang w:eastAsia="cs-CZ"/>
    </w:rPr>
  </w:style>
  <w:style w:type="paragraph" w:customStyle="1" w:styleId="HLAVICKA">
    <w:name w:val="HLAVICKA"/>
    <w:basedOn w:val="Normln"/>
    <w:rsid w:val="003C2923"/>
    <w:pPr>
      <w:tabs>
        <w:tab w:val="left" w:pos="284"/>
        <w:tab w:val="left" w:pos="1134"/>
      </w:tabs>
      <w:suppressAutoHyphens/>
      <w:overflowPunct w:val="0"/>
      <w:autoSpaceDN/>
      <w:adjustRightInd/>
      <w:spacing w:after="60"/>
      <w:ind w:left="0" w:firstLine="0"/>
      <w:textAlignment w:val="baseline"/>
    </w:pPr>
    <w:rPr>
      <w:rFonts w:ascii="Times New Roman" w:hAnsi="Times New Roman" w:cs="Times New Roman"/>
      <w:lang w:eastAsia="ar-SA"/>
    </w:rPr>
  </w:style>
  <w:style w:type="paragraph" w:customStyle="1" w:styleId="Vlastntextsmlouvy">
    <w:name w:val="Vlastní text smlouvy"/>
    <w:link w:val="VlastntextsmlouvyChar"/>
    <w:rsid w:val="003C2923"/>
    <w:pPr>
      <w:widowControl w:val="0"/>
      <w:spacing w:before="120" w:after="120"/>
      <w:jc w:val="both"/>
    </w:pPr>
    <w:rPr>
      <w:rFonts w:ascii="Arial" w:hAnsi="Arial"/>
      <w:sz w:val="24"/>
    </w:rPr>
  </w:style>
  <w:style w:type="paragraph" w:customStyle="1" w:styleId="bodytextu">
    <w:name w:val="body textu"/>
    <w:rsid w:val="003C2923"/>
    <w:rPr>
      <w:rFonts w:ascii="Arial" w:hAnsi="Arial" w:cs="Arial"/>
      <w:sz w:val="24"/>
    </w:rPr>
  </w:style>
  <w:style w:type="character" w:customStyle="1" w:styleId="VlastntextsmlouvyChar">
    <w:name w:val="Vlastní text smlouvy Char"/>
    <w:link w:val="Vlastntextsmlouvy"/>
    <w:locked/>
    <w:rsid w:val="003C2923"/>
    <w:rPr>
      <w:rFonts w:ascii="Arial" w:hAnsi="Arial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C63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63A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63A9"/>
    <w:rPr>
      <w:rFonts w:hAnsi="Liberation Serif" w:cs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63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63A9"/>
    <w:rPr>
      <w:rFonts w:hAnsi="Liberation Serif" w:cs="Calibri"/>
      <w:b/>
      <w:bCs/>
      <w:lang w:eastAsia="zh-CN"/>
    </w:rPr>
  </w:style>
  <w:style w:type="character" w:styleId="Hypertextovodkaz">
    <w:name w:val="Hyperlink"/>
    <w:basedOn w:val="Standardnpsmoodstavce"/>
    <w:uiPriority w:val="99"/>
    <w:semiHidden/>
    <w:unhideWhenUsed/>
    <w:rsid w:val="00770A0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70A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20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2106</Words>
  <Characters>12430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Mašková Romana</dc:creator>
  <cp:keywords/>
  <dc:description/>
  <cp:lastModifiedBy>Janouchová Miroslava</cp:lastModifiedBy>
  <cp:revision>23</cp:revision>
  <cp:lastPrinted>2020-01-28T08:38:00Z</cp:lastPrinted>
  <dcterms:created xsi:type="dcterms:W3CDTF">2024-10-17T11:17:00Z</dcterms:created>
  <dcterms:modified xsi:type="dcterms:W3CDTF">2024-11-27T14:42:00Z</dcterms:modified>
</cp:coreProperties>
</file>