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F2D1" w14:textId="77777777" w:rsidR="00AF2FB4" w:rsidRPr="000D2AB3" w:rsidRDefault="00BB3078" w:rsidP="005A0DF1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0D2AB3">
        <w:rPr>
          <w:rFonts w:ascii="Garamond" w:hAnsi="Garamond"/>
          <w:b/>
          <w:sz w:val="28"/>
          <w:szCs w:val="28"/>
        </w:rPr>
        <w:t>Dohoda smluvních stran</w:t>
      </w:r>
    </w:p>
    <w:p w14:paraId="5F542127" w14:textId="77777777" w:rsidR="00151A2C" w:rsidRPr="00521759" w:rsidRDefault="00151A2C" w:rsidP="005A0DF1">
      <w:pPr>
        <w:pBdr>
          <w:bottom w:val="single" w:sz="4" w:space="1" w:color="auto"/>
        </w:pBdr>
        <w:jc w:val="center"/>
        <w:rPr>
          <w:rFonts w:ascii="Garamond" w:hAnsi="Garamond"/>
          <w:sz w:val="24"/>
          <w:szCs w:val="24"/>
        </w:rPr>
      </w:pPr>
      <w:r w:rsidRPr="00521759">
        <w:rPr>
          <w:rFonts w:ascii="Garamond" w:hAnsi="Garamond"/>
          <w:sz w:val="24"/>
          <w:szCs w:val="24"/>
        </w:rPr>
        <w:t xml:space="preserve">evidovaná pod </w:t>
      </w:r>
      <w:proofErr w:type="spellStart"/>
      <w:r w:rsidRPr="00521759">
        <w:rPr>
          <w:rFonts w:ascii="Garamond" w:hAnsi="Garamond"/>
          <w:sz w:val="24"/>
          <w:szCs w:val="24"/>
        </w:rPr>
        <w:t>sp</w:t>
      </w:r>
      <w:proofErr w:type="spellEnd"/>
      <w:r w:rsidRPr="00521759">
        <w:rPr>
          <w:rFonts w:ascii="Garamond" w:hAnsi="Garamond"/>
          <w:sz w:val="24"/>
          <w:szCs w:val="24"/>
        </w:rPr>
        <w:t xml:space="preserve">. zn. 55 </w:t>
      </w:r>
      <w:proofErr w:type="spellStart"/>
      <w:r w:rsidRPr="00EA4057">
        <w:rPr>
          <w:rFonts w:ascii="Garamond" w:hAnsi="Garamond"/>
          <w:sz w:val="24"/>
          <w:szCs w:val="24"/>
        </w:rPr>
        <w:t>Spr</w:t>
      </w:r>
      <w:proofErr w:type="spellEnd"/>
      <w:r w:rsidRPr="00EA4057">
        <w:rPr>
          <w:rFonts w:ascii="Garamond" w:hAnsi="Garamond"/>
          <w:sz w:val="24"/>
          <w:szCs w:val="24"/>
        </w:rPr>
        <w:t xml:space="preserve"> </w:t>
      </w:r>
      <w:r w:rsidR="00F7400E">
        <w:rPr>
          <w:rFonts w:ascii="Garamond" w:hAnsi="Garamond"/>
          <w:sz w:val="24"/>
          <w:szCs w:val="24"/>
        </w:rPr>
        <w:t>1578</w:t>
      </w:r>
      <w:r w:rsidR="00521759" w:rsidRPr="00EA4057">
        <w:rPr>
          <w:rFonts w:ascii="Garamond" w:hAnsi="Garamond"/>
          <w:sz w:val="24"/>
          <w:szCs w:val="24"/>
        </w:rPr>
        <w:t>/</w:t>
      </w:r>
      <w:r w:rsidR="00521759" w:rsidRPr="00521759">
        <w:rPr>
          <w:rFonts w:ascii="Garamond" w:hAnsi="Garamond"/>
          <w:sz w:val="24"/>
          <w:szCs w:val="24"/>
        </w:rPr>
        <w:t>202</w:t>
      </w:r>
      <w:r w:rsidR="00A92A87">
        <w:rPr>
          <w:rFonts w:ascii="Garamond" w:hAnsi="Garamond"/>
          <w:sz w:val="24"/>
          <w:szCs w:val="24"/>
        </w:rPr>
        <w:t>4</w:t>
      </w:r>
    </w:p>
    <w:p w14:paraId="3988BE38" w14:textId="77777777" w:rsidR="00521759" w:rsidRDefault="00521759" w:rsidP="00AF2FB4">
      <w:pPr>
        <w:spacing w:after="0"/>
        <w:rPr>
          <w:rFonts w:ascii="Garamond" w:hAnsi="Garamond"/>
          <w:b/>
          <w:sz w:val="24"/>
          <w:szCs w:val="24"/>
        </w:rPr>
      </w:pPr>
    </w:p>
    <w:p w14:paraId="4DF63725" w14:textId="77777777" w:rsidR="00AF2FB4" w:rsidRPr="000D2AB3" w:rsidRDefault="00CF65CE" w:rsidP="00AF2FB4">
      <w:pPr>
        <w:spacing w:after="0"/>
        <w:rPr>
          <w:rFonts w:ascii="Garamond" w:hAnsi="Garamond"/>
          <w:b/>
          <w:sz w:val="24"/>
          <w:szCs w:val="24"/>
        </w:rPr>
      </w:pPr>
      <w:r w:rsidRPr="000D2AB3">
        <w:rPr>
          <w:rFonts w:ascii="Garamond" w:hAnsi="Garamond"/>
          <w:b/>
          <w:sz w:val="24"/>
          <w:szCs w:val="24"/>
        </w:rPr>
        <w:t>Česká republika – Okresní soud v Liberci</w:t>
      </w:r>
    </w:p>
    <w:p w14:paraId="79AE673F" w14:textId="77777777" w:rsidR="00CF65CE" w:rsidRPr="00CF65CE" w:rsidRDefault="00CF65CE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sídlem U Soudu 540/3, </w:t>
      </w:r>
    </w:p>
    <w:p w14:paraId="32BBCFCD" w14:textId="1CA22E50" w:rsidR="00CF65CE" w:rsidRPr="00D91139" w:rsidRDefault="00CF65CE" w:rsidP="00CF65CE">
      <w:pPr>
        <w:pStyle w:val="Default"/>
        <w:rPr>
          <w:rFonts w:cs="Times New Roman"/>
        </w:rPr>
      </w:pPr>
      <w:r w:rsidRPr="00D91139">
        <w:rPr>
          <w:rFonts w:cs="Times New Roman"/>
        </w:rPr>
        <w:t xml:space="preserve">zastoupena: </w:t>
      </w:r>
      <w:proofErr w:type="spellStart"/>
      <w:r w:rsidR="00344B2C" w:rsidRPr="00344B2C">
        <w:rPr>
          <w:rFonts w:cs="Times New Roman"/>
          <w:highlight w:val="black"/>
        </w:rPr>
        <w:t>xxxxxxxxxxxxxxxxxxxxxx</w:t>
      </w:r>
      <w:proofErr w:type="spellEnd"/>
      <w:r w:rsidRPr="00344B2C">
        <w:rPr>
          <w:rFonts w:cs="Times New Roman"/>
          <w:highlight w:val="black"/>
        </w:rPr>
        <w:t>,</w:t>
      </w:r>
      <w:r>
        <w:rPr>
          <w:rFonts w:cs="Times New Roman"/>
        </w:rPr>
        <w:t xml:space="preserve"> předsedou okresního soudu</w:t>
      </w:r>
    </w:p>
    <w:p w14:paraId="6A1FC54F" w14:textId="77777777" w:rsidR="00CF65CE" w:rsidRPr="00CF65CE" w:rsidRDefault="00CF65CE" w:rsidP="00CF65CE">
      <w:pPr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IČO: </w:t>
      </w:r>
      <w:r w:rsidRPr="00CF65CE">
        <w:rPr>
          <w:rStyle w:val="Siln"/>
          <w:rFonts w:ascii="Garamond" w:hAnsi="Garamond"/>
          <w:b w:val="0"/>
          <w:color w:val="030303"/>
          <w:sz w:val="24"/>
          <w:szCs w:val="24"/>
        </w:rPr>
        <w:t>00024864</w:t>
      </w:r>
    </w:p>
    <w:p w14:paraId="5FE15FBC" w14:textId="0C6A8555" w:rsidR="00CF65CE" w:rsidRPr="00CF65CE" w:rsidRDefault="00CF65CE" w:rsidP="00CF65CE">
      <w:pPr>
        <w:spacing w:after="0" w:line="240" w:lineRule="auto"/>
        <w:rPr>
          <w:rFonts w:ascii="Garamond" w:hAnsi="Garamond"/>
          <w:sz w:val="24"/>
          <w:szCs w:val="24"/>
        </w:rPr>
      </w:pPr>
      <w:r w:rsidRPr="00CF65CE">
        <w:rPr>
          <w:rFonts w:ascii="Garamond" w:hAnsi="Garamond"/>
          <w:sz w:val="24"/>
          <w:szCs w:val="24"/>
        </w:rPr>
        <w:t xml:space="preserve">bankovní spojení: Česká národní banka, číslo účtu: </w:t>
      </w:r>
      <w:proofErr w:type="spellStart"/>
      <w:r w:rsidR="00344B2C" w:rsidRPr="00344B2C">
        <w:rPr>
          <w:rFonts w:ascii="Garamond" w:hAnsi="Garamond"/>
          <w:sz w:val="24"/>
          <w:szCs w:val="24"/>
          <w:highlight w:val="black"/>
        </w:rPr>
        <w:t>xxxxxxxxxxxx</w:t>
      </w:r>
      <w:proofErr w:type="spellEnd"/>
    </w:p>
    <w:p w14:paraId="642288AF" w14:textId="77777777" w:rsidR="00CF65CE" w:rsidRPr="00CF65CE" w:rsidRDefault="00CF65CE" w:rsidP="00CF65CE">
      <w:pPr>
        <w:spacing w:after="0" w:line="240" w:lineRule="auto"/>
        <w:rPr>
          <w:rFonts w:ascii="Garamond" w:hAnsi="Garamond"/>
          <w:sz w:val="24"/>
          <w:szCs w:val="24"/>
        </w:rPr>
      </w:pPr>
      <w:r w:rsidRPr="00CF65CE">
        <w:rPr>
          <w:rFonts w:ascii="Garamond" w:hAnsi="Garamond"/>
          <w:sz w:val="24"/>
          <w:szCs w:val="24"/>
        </w:rPr>
        <w:t xml:space="preserve">není plátcem DPH </w:t>
      </w:r>
    </w:p>
    <w:p w14:paraId="1BE2962A" w14:textId="77777777" w:rsidR="00CF65CE" w:rsidRPr="00CF65CE" w:rsidRDefault="00CF65CE" w:rsidP="00CF65CE">
      <w:p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kontaktní údaje: </w:t>
      </w:r>
    </w:p>
    <w:p w14:paraId="5EA79502" w14:textId="77777777" w:rsidR="0057755A" w:rsidRDefault="00CF65CE" w:rsidP="00CF65CE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tel.: 485238111, fax: 485238235, datová schránka: </w:t>
      </w:r>
      <w:r w:rsidRPr="00CF65CE">
        <w:rPr>
          <w:rFonts w:ascii="Garamond" w:hAnsi="Garamond"/>
          <w:color w:val="000000"/>
          <w:sz w:val="24"/>
          <w:szCs w:val="24"/>
        </w:rPr>
        <w:t xml:space="preserve">579abps, </w:t>
      </w:r>
    </w:p>
    <w:p w14:paraId="5E0C6011" w14:textId="77777777" w:rsidR="00CF65CE" w:rsidRPr="00CF65CE" w:rsidRDefault="00CF65CE" w:rsidP="00CF65C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CF65CE">
        <w:rPr>
          <w:rFonts w:ascii="Garamond" w:hAnsi="Garamond"/>
          <w:color w:val="000000"/>
          <w:sz w:val="24"/>
          <w:szCs w:val="24"/>
        </w:rPr>
        <w:t>e-mail:</w:t>
      </w:r>
      <w:r w:rsidR="001D53B9">
        <w:rPr>
          <w:rFonts w:ascii="Garamond" w:hAnsi="Garamond"/>
          <w:color w:val="000000"/>
          <w:sz w:val="24"/>
          <w:szCs w:val="24"/>
        </w:rPr>
        <w:t xml:space="preserve"> </w:t>
      </w:r>
      <w:r w:rsidRPr="00CF65CE">
        <w:rPr>
          <w:rFonts w:ascii="Garamond" w:hAnsi="Garamond"/>
          <w:color w:val="000000"/>
          <w:sz w:val="24"/>
          <w:szCs w:val="24"/>
        </w:rPr>
        <w:t>podatelna@osoud.lbc.justice.cz</w:t>
      </w:r>
    </w:p>
    <w:p w14:paraId="1BCE4D10" w14:textId="77777777" w:rsidR="00CF65CE" w:rsidRDefault="00CF65CE" w:rsidP="00CF65C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CF65CE">
        <w:rPr>
          <w:rFonts w:ascii="Garamond" w:hAnsi="Garamond"/>
          <w:iCs/>
          <w:sz w:val="24"/>
          <w:szCs w:val="24"/>
        </w:rPr>
        <w:t>jako</w:t>
      </w:r>
      <w:r w:rsidR="008C7141">
        <w:rPr>
          <w:rFonts w:ascii="Garamond" w:hAnsi="Garamond"/>
          <w:iCs/>
          <w:sz w:val="24"/>
          <w:szCs w:val="24"/>
        </w:rPr>
        <w:t xml:space="preserve"> „Další účastník“</w:t>
      </w:r>
      <w:r w:rsidR="006629E4">
        <w:rPr>
          <w:rFonts w:ascii="Garamond" w:hAnsi="Garamond"/>
          <w:iCs/>
          <w:sz w:val="24"/>
          <w:szCs w:val="24"/>
        </w:rPr>
        <w:t xml:space="preserve"> na straně jedné</w:t>
      </w:r>
    </w:p>
    <w:p w14:paraId="546F0CF8" w14:textId="77777777" w:rsidR="00151A2C" w:rsidRPr="00CF65CE" w:rsidRDefault="00151A2C" w:rsidP="00CF65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515BBD" w14:textId="77777777" w:rsidR="009312BF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23392CBE" w14:textId="77777777" w:rsidR="00521759" w:rsidRPr="00F94FE4" w:rsidRDefault="00521759" w:rsidP="00901811">
      <w:pPr>
        <w:spacing w:after="0"/>
        <w:rPr>
          <w:rFonts w:ascii="Garamond" w:hAnsi="Garamond"/>
          <w:b/>
          <w:sz w:val="24"/>
          <w:szCs w:val="24"/>
        </w:rPr>
      </w:pPr>
    </w:p>
    <w:p w14:paraId="637628A6" w14:textId="77777777" w:rsidR="004873FF" w:rsidRPr="004F6E52" w:rsidRDefault="00EA6BC1" w:rsidP="002F5480">
      <w:pPr>
        <w:spacing w:after="0"/>
        <w:jc w:val="both"/>
        <w:rPr>
          <w:rFonts w:ascii="Garamond" w:eastAsia="Times New Roman" w:hAnsi="Garamond"/>
          <w:b/>
          <w:sz w:val="24"/>
          <w:szCs w:val="24"/>
        </w:rPr>
      </w:pPr>
      <w:r>
        <w:rPr>
          <w:rFonts w:ascii="Garamond" w:eastAsia="Times New Roman" w:hAnsi="Garamond"/>
          <w:b/>
          <w:sz w:val="24"/>
          <w:szCs w:val="24"/>
        </w:rPr>
        <w:t>O2 Czech Republic a.s.</w:t>
      </w:r>
    </w:p>
    <w:tbl>
      <w:tblPr>
        <w:tblW w:w="13943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3"/>
      </w:tblGrid>
      <w:tr w:rsidR="002E3BB7" w:rsidRPr="001B1F1B" w14:paraId="7F38A681" w14:textId="77777777" w:rsidTr="002D0D21">
        <w:trPr>
          <w:cantSplit/>
        </w:trPr>
        <w:tc>
          <w:tcPr>
            <w:tcW w:w="13943" w:type="dxa"/>
          </w:tcPr>
          <w:p w14:paraId="470247EA" w14:textId="77777777" w:rsidR="00E775A0" w:rsidRDefault="002E3BB7" w:rsidP="00E775A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 xml:space="preserve">se sídlem: </w:t>
            </w:r>
            <w:r w:rsidR="00EA6BC1">
              <w:rPr>
                <w:rFonts w:ascii="Garamond" w:hAnsi="Garamond"/>
                <w:sz w:val="24"/>
                <w:szCs w:val="24"/>
              </w:rPr>
              <w:t>Za Brumlovkou 266/2,</w:t>
            </w:r>
            <w:r w:rsidR="00041A40">
              <w:rPr>
                <w:rFonts w:ascii="Garamond" w:hAnsi="Garamond"/>
                <w:sz w:val="24"/>
                <w:szCs w:val="24"/>
              </w:rPr>
              <w:t xml:space="preserve"> 140 22 Praha 4 - Michle</w:t>
            </w:r>
          </w:p>
          <w:p w14:paraId="3D8DAD28" w14:textId="02D4E07E" w:rsidR="00E775A0" w:rsidRPr="002E3BB7" w:rsidRDefault="00E775A0" w:rsidP="00E775A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zastoupena: </w:t>
            </w:r>
            <w:proofErr w:type="spellStart"/>
            <w:r w:rsidR="009B598F" w:rsidRPr="009B598F">
              <w:rPr>
                <w:rFonts w:ascii="Garamond" w:hAnsi="Garamond"/>
                <w:sz w:val="24"/>
                <w:szCs w:val="24"/>
                <w:highlight w:val="black"/>
              </w:rPr>
              <w:t>xxxxxxxxxxxxxxxxxxxxxxx</w:t>
            </w:r>
            <w:proofErr w:type="spellEnd"/>
            <w:r w:rsidR="0007115F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07115F">
              <w:rPr>
                <w:rFonts w:ascii="Garamond" w:hAnsi="Garamond"/>
                <w:sz w:val="24"/>
                <w:szCs w:val="24"/>
              </w:rPr>
              <w:t>Key</w:t>
            </w:r>
            <w:proofErr w:type="spellEnd"/>
            <w:r w:rsidR="0007115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7115F">
              <w:rPr>
                <w:rFonts w:ascii="Garamond" w:hAnsi="Garamond"/>
                <w:sz w:val="24"/>
                <w:szCs w:val="24"/>
              </w:rPr>
              <w:t>Account</w:t>
            </w:r>
            <w:proofErr w:type="spellEnd"/>
            <w:r w:rsidR="0007115F">
              <w:rPr>
                <w:rFonts w:ascii="Garamond" w:hAnsi="Garamond"/>
                <w:sz w:val="24"/>
                <w:szCs w:val="24"/>
              </w:rPr>
              <w:t xml:space="preserve"> Manager</w:t>
            </w:r>
          </w:p>
        </w:tc>
      </w:tr>
      <w:tr w:rsidR="002E3BB7" w:rsidRPr="001B1F1B" w14:paraId="1FDAF083" w14:textId="77777777" w:rsidTr="002D0D21">
        <w:trPr>
          <w:cantSplit/>
        </w:trPr>
        <w:tc>
          <w:tcPr>
            <w:tcW w:w="13943" w:type="dxa"/>
          </w:tcPr>
          <w:p w14:paraId="3B588DF0" w14:textId="77777777" w:rsidR="002E3BB7" w:rsidRDefault="002E3BB7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 xml:space="preserve">IČO: </w:t>
            </w:r>
            <w:r w:rsidR="0007115F">
              <w:rPr>
                <w:rFonts w:ascii="Garamond" w:hAnsi="Garamond"/>
                <w:sz w:val="24"/>
                <w:szCs w:val="24"/>
              </w:rPr>
              <w:t>60193336</w:t>
            </w:r>
          </w:p>
          <w:p w14:paraId="4F49F964" w14:textId="77777777" w:rsidR="009720A9" w:rsidRDefault="009720A9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DIČ: CZ</w:t>
            </w:r>
            <w:r w:rsidR="0007115F">
              <w:rPr>
                <w:rFonts w:ascii="Garamond" w:hAnsi="Garamond"/>
                <w:sz w:val="24"/>
                <w:szCs w:val="24"/>
              </w:rPr>
              <w:t>60193336</w:t>
            </w:r>
          </w:p>
          <w:p w14:paraId="63F15CEC" w14:textId="77777777" w:rsidR="00CD738B" w:rsidRDefault="00117F91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="00F27576">
              <w:rPr>
                <w:rFonts w:ascii="Garamond" w:hAnsi="Garamond"/>
                <w:sz w:val="24"/>
                <w:szCs w:val="24"/>
              </w:rPr>
              <w:t>pisová značka, pod kterou je společnost zapsána u příslušného rejstříkového soudu:</w:t>
            </w:r>
          </w:p>
          <w:p w14:paraId="3D86C3A5" w14:textId="77777777" w:rsidR="00F27576" w:rsidRDefault="00F27576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 2322 vedená u Městského soudu v Praze</w:t>
            </w:r>
          </w:p>
          <w:p w14:paraId="760C58B8" w14:textId="77777777" w:rsidR="00581E5F" w:rsidRDefault="009720A9" w:rsidP="00581E5F">
            <w:pPr>
              <w:spacing w:after="0"/>
            </w:pPr>
            <w:r>
              <w:rPr>
                <w:rFonts w:ascii="Garamond" w:hAnsi="Garamond"/>
                <w:sz w:val="24"/>
                <w:szCs w:val="24"/>
              </w:rPr>
              <w:t xml:space="preserve">bankovní spojení: </w:t>
            </w:r>
            <w:r w:rsidR="00117F91">
              <w:rPr>
                <w:rFonts w:ascii="Garamond" w:hAnsi="Garamond"/>
                <w:sz w:val="24"/>
                <w:szCs w:val="24"/>
              </w:rPr>
              <w:t>Komerční banka, a. s.</w:t>
            </w:r>
          </w:p>
          <w:p w14:paraId="52B48B7F" w14:textId="11F98909" w:rsidR="00581E5F" w:rsidRDefault="00581E5F" w:rsidP="00581E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581E5F">
              <w:rPr>
                <w:rFonts w:ascii="Garamond" w:hAnsi="Garamond"/>
                <w:sz w:val="24"/>
                <w:szCs w:val="24"/>
              </w:rPr>
              <w:t>číslo účtu: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B598F" w:rsidRPr="009B598F">
              <w:rPr>
                <w:rFonts w:ascii="Garamond" w:hAnsi="Garamond"/>
                <w:sz w:val="24"/>
                <w:szCs w:val="24"/>
                <w:highlight w:val="black"/>
              </w:rPr>
              <w:t>xxxxxxxxxxxxxxxxxx</w:t>
            </w:r>
            <w:proofErr w:type="spellEnd"/>
            <w:r w:rsidRPr="00581E5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3585C54" w14:textId="77777777" w:rsidR="00C22456" w:rsidRPr="002E3BB7" w:rsidRDefault="006341BF" w:rsidP="00C224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jako </w:t>
            </w:r>
            <w:r w:rsidR="00587853">
              <w:rPr>
                <w:rFonts w:ascii="Garamond" w:hAnsi="Garamond"/>
                <w:sz w:val="24"/>
                <w:szCs w:val="24"/>
              </w:rPr>
              <w:t>„O2“ nebo „společnost O2“</w:t>
            </w:r>
            <w:r w:rsidR="00A44161">
              <w:rPr>
                <w:rFonts w:ascii="Garamond" w:hAnsi="Garamond"/>
                <w:sz w:val="24"/>
                <w:szCs w:val="24"/>
              </w:rPr>
              <w:t xml:space="preserve"> na straně druhé</w:t>
            </w:r>
          </w:p>
        </w:tc>
      </w:tr>
      <w:tr w:rsidR="002E3BB7" w:rsidRPr="001B1F1B" w14:paraId="7C3D03E8" w14:textId="77777777" w:rsidTr="002D0D21">
        <w:trPr>
          <w:cantSplit/>
        </w:trPr>
        <w:tc>
          <w:tcPr>
            <w:tcW w:w="13943" w:type="dxa"/>
          </w:tcPr>
          <w:p w14:paraId="2D499DF1" w14:textId="77777777" w:rsidR="002E3BB7" w:rsidRPr="002E3BB7" w:rsidRDefault="002E3BB7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3BB7" w:rsidRPr="001B1F1B" w14:paraId="688D2053" w14:textId="77777777" w:rsidTr="002D0D21">
        <w:trPr>
          <w:cantSplit/>
        </w:trPr>
        <w:tc>
          <w:tcPr>
            <w:tcW w:w="13943" w:type="dxa"/>
          </w:tcPr>
          <w:p w14:paraId="4BCBE7EC" w14:textId="77777777" w:rsidR="002E3BB7" w:rsidRPr="002E3BB7" w:rsidRDefault="002E3BB7" w:rsidP="0003739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3BB7" w:rsidRPr="001B1F1B" w14:paraId="5D97D092" w14:textId="77777777" w:rsidTr="002D0D21">
        <w:trPr>
          <w:cantSplit/>
        </w:trPr>
        <w:tc>
          <w:tcPr>
            <w:tcW w:w="13943" w:type="dxa"/>
          </w:tcPr>
          <w:p w14:paraId="091DF6F5" w14:textId="77777777" w:rsidR="002E3BB7" w:rsidRPr="002E3BB7" w:rsidRDefault="002E3BB7" w:rsidP="00C2245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4295A64" w14:textId="77777777" w:rsidR="00901811" w:rsidRDefault="00901811" w:rsidP="00B1502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617D70A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245713E7" w14:textId="77777777" w:rsidR="002F5480" w:rsidRPr="00F72A3D" w:rsidRDefault="00901811" w:rsidP="00BB2E64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>dne</w:t>
      </w:r>
      <w:r w:rsidR="00E17698">
        <w:rPr>
          <w:rFonts w:ascii="Garamond" w:hAnsi="Garamond"/>
          <w:sz w:val="24"/>
          <w:szCs w:val="24"/>
        </w:rPr>
        <w:t xml:space="preserve"> 11</w:t>
      </w:r>
      <w:r w:rsidR="00C77BE7">
        <w:rPr>
          <w:rFonts w:ascii="Garamond" w:hAnsi="Garamond"/>
          <w:sz w:val="24"/>
          <w:szCs w:val="24"/>
        </w:rPr>
        <w:t xml:space="preserve">. </w:t>
      </w:r>
      <w:r w:rsidR="00E17698">
        <w:rPr>
          <w:rFonts w:ascii="Garamond" w:hAnsi="Garamond"/>
          <w:sz w:val="24"/>
          <w:szCs w:val="24"/>
        </w:rPr>
        <w:t>3</w:t>
      </w:r>
      <w:r w:rsidR="00C77BE7">
        <w:rPr>
          <w:rFonts w:ascii="Garamond" w:hAnsi="Garamond"/>
          <w:sz w:val="24"/>
          <w:szCs w:val="24"/>
        </w:rPr>
        <w:t>. 202</w:t>
      </w:r>
      <w:r w:rsidR="00A10CC5">
        <w:rPr>
          <w:rFonts w:ascii="Garamond" w:hAnsi="Garamond"/>
          <w:sz w:val="24"/>
          <w:szCs w:val="24"/>
        </w:rPr>
        <w:t>4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>došlo k</w:t>
      </w:r>
      <w:r w:rsidR="00A10CC5">
        <w:rPr>
          <w:rFonts w:ascii="Garamond" w:hAnsi="Garamond"/>
          <w:sz w:val="24"/>
          <w:szCs w:val="24"/>
        </w:rPr>
        <w:t xml:space="preserve"> uzavření </w:t>
      </w:r>
      <w:r w:rsidR="00711493">
        <w:rPr>
          <w:rFonts w:ascii="Garamond" w:hAnsi="Garamond"/>
          <w:b/>
          <w:bCs/>
          <w:sz w:val="24"/>
          <w:szCs w:val="24"/>
        </w:rPr>
        <w:t>Smlouvy o přistoupení k Rámcové dohodě o podmínkách poskytování mobilních služeb elektronických komunikací č. 1158573, č. j.: 198</w:t>
      </w:r>
      <w:r w:rsidR="000D39A2">
        <w:rPr>
          <w:rFonts w:ascii="Garamond" w:hAnsi="Garamond"/>
          <w:b/>
          <w:bCs/>
          <w:sz w:val="24"/>
          <w:szCs w:val="24"/>
        </w:rPr>
        <w:t>/</w:t>
      </w:r>
      <w:r w:rsidR="00711493">
        <w:rPr>
          <w:rFonts w:ascii="Garamond" w:hAnsi="Garamond"/>
          <w:b/>
          <w:bCs/>
          <w:sz w:val="24"/>
          <w:szCs w:val="24"/>
        </w:rPr>
        <w:t>2023-MSP</w:t>
      </w:r>
      <w:r w:rsidR="00F72A3D">
        <w:rPr>
          <w:rFonts w:ascii="Garamond" w:hAnsi="Garamond"/>
          <w:b/>
          <w:bCs/>
          <w:sz w:val="24"/>
          <w:szCs w:val="24"/>
        </w:rPr>
        <w:t xml:space="preserve">-CES, uzavřené dne 7.11.2023 </w:t>
      </w:r>
      <w:r w:rsidR="00F72A3D" w:rsidRPr="00F72A3D">
        <w:rPr>
          <w:rFonts w:ascii="Garamond" w:hAnsi="Garamond"/>
          <w:sz w:val="24"/>
          <w:szCs w:val="24"/>
        </w:rPr>
        <w:t xml:space="preserve">mezi Českou republikou – Ministerstvem spravedlnosti a O2 Czech </w:t>
      </w:r>
      <w:proofErr w:type="spellStart"/>
      <w:r w:rsidR="00F72A3D" w:rsidRPr="00F72A3D">
        <w:rPr>
          <w:rFonts w:ascii="Garamond" w:hAnsi="Garamond"/>
          <w:sz w:val="24"/>
          <w:szCs w:val="24"/>
        </w:rPr>
        <w:t>republic</w:t>
      </w:r>
      <w:proofErr w:type="spellEnd"/>
      <w:r w:rsidR="00F72A3D" w:rsidRPr="00F72A3D">
        <w:rPr>
          <w:rFonts w:ascii="Garamond" w:hAnsi="Garamond"/>
          <w:sz w:val="24"/>
          <w:szCs w:val="24"/>
        </w:rPr>
        <w:t xml:space="preserve"> a.s.</w:t>
      </w:r>
      <w:r w:rsidR="000D39A2">
        <w:rPr>
          <w:rFonts w:ascii="Garamond" w:hAnsi="Garamond"/>
          <w:sz w:val="24"/>
          <w:szCs w:val="24"/>
        </w:rPr>
        <w:t xml:space="preserve"> evidované </w:t>
      </w:r>
      <w:r w:rsidR="0065790A">
        <w:rPr>
          <w:rFonts w:ascii="Garamond" w:hAnsi="Garamond"/>
          <w:sz w:val="24"/>
          <w:szCs w:val="24"/>
        </w:rPr>
        <w:t xml:space="preserve">pod </w:t>
      </w:r>
      <w:proofErr w:type="spellStart"/>
      <w:r w:rsidR="0065790A">
        <w:rPr>
          <w:rFonts w:ascii="Garamond" w:hAnsi="Garamond"/>
          <w:sz w:val="24"/>
          <w:szCs w:val="24"/>
        </w:rPr>
        <w:t>sp</w:t>
      </w:r>
      <w:proofErr w:type="spellEnd"/>
      <w:r w:rsidR="0065790A">
        <w:rPr>
          <w:rFonts w:ascii="Garamond" w:hAnsi="Garamond"/>
          <w:sz w:val="24"/>
          <w:szCs w:val="24"/>
        </w:rPr>
        <w:t xml:space="preserve">. zn. </w:t>
      </w:r>
      <w:r w:rsidR="00A44161">
        <w:rPr>
          <w:rFonts w:ascii="Garamond" w:hAnsi="Garamond"/>
          <w:sz w:val="24"/>
          <w:szCs w:val="24"/>
        </w:rPr>
        <w:t xml:space="preserve">55 </w:t>
      </w:r>
      <w:proofErr w:type="spellStart"/>
      <w:r w:rsidR="00A44161">
        <w:rPr>
          <w:rFonts w:ascii="Garamond" w:hAnsi="Garamond"/>
          <w:sz w:val="24"/>
          <w:szCs w:val="24"/>
        </w:rPr>
        <w:t>Spr</w:t>
      </w:r>
      <w:proofErr w:type="spellEnd"/>
      <w:r w:rsidR="00A44161">
        <w:rPr>
          <w:rFonts w:ascii="Garamond" w:hAnsi="Garamond"/>
          <w:sz w:val="24"/>
          <w:szCs w:val="24"/>
        </w:rPr>
        <w:t xml:space="preserve"> 126/2024</w:t>
      </w:r>
      <w:r w:rsidR="005E6FDE">
        <w:rPr>
          <w:rFonts w:ascii="Garamond" w:hAnsi="Garamond"/>
          <w:sz w:val="24"/>
          <w:szCs w:val="24"/>
        </w:rPr>
        <w:t>.</w:t>
      </w:r>
    </w:p>
    <w:p w14:paraId="3BA353F8" w14:textId="77777777" w:rsidR="00E66475" w:rsidRDefault="00766CED" w:rsidP="002029AD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714A1B">
        <w:rPr>
          <w:rFonts w:ascii="Garamond" w:hAnsi="Garamond"/>
          <w:sz w:val="24"/>
          <w:szCs w:val="24"/>
        </w:rPr>
        <w:t xml:space="preserve"> (dále jen </w:t>
      </w:r>
      <w:r w:rsidR="000815DF" w:rsidRPr="00901811">
        <w:rPr>
          <w:rFonts w:ascii="Garamond" w:hAnsi="Garamond"/>
          <w:sz w:val="24"/>
          <w:szCs w:val="24"/>
        </w:rPr>
        <w:t>,,zákon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</w:t>
      </w:r>
      <w:r w:rsidR="0081509F">
        <w:rPr>
          <w:rFonts w:ascii="Garamond" w:hAnsi="Garamond"/>
          <w:sz w:val="24"/>
          <w:szCs w:val="24"/>
        </w:rPr>
        <w:t>smlouva</w:t>
      </w:r>
      <w:r w:rsidRPr="00901811">
        <w:rPr>
          <w:rFonts w:ascii="Garamond" w:hAnsi="Garamond"/>
          <w:sz w:val="24"/>
          <w:szCs w:val="24"/>
        </w:rPr>
        <w:t xml:space="preserve">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>v budoucnu.</w:t>
      </w:r>
    </w:p>
    <w:p w14:paraId="03D91CC6" w14:textId="77777777" w:rsidR="002029AD" w:rsidRPr="002029AD" w:rsidRDefault="002029AD" w:rsidP="00E60643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3B319CF0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95E8830" w14:textId="77777777" w:rsidR="002F5480" w:rsidRPr="00901811" w:rsidRDefault="00901811" w:rsidP="001E03AF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3A9B93F2" w14:textId="77777777" w:rsidR="00766CED" w:rsidRPr="00901811" w:rsidRDefault="00766CED" w:rsidP="004C2E7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Současně strany shodně prohlašují, že to, co </w:t>
      </w:r>
      <w:r w:rsidR="00632BB3">
        <w:rPr>
          <w:rFonts w:ascii="Garamond" w:hAnsi="Garamond"/>
          <w:sz w:val="24"/>
          <w:szCs w:val="24"/>
        </w:rPr>
        <w:t>si ve smlouvě ujednaly</w:t>
      </w:r>
      <w:r w:rsidRPr="00901811">
        <w:rPr>
          <w:rFonts w:ascii="Garamond" w:hAnsi="Garamond"/>
          <w:sz w:val="24"/>
          <w:szCs w:val="24"/>
        </w:rPr>
        <w:t xml:space="preserve">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 xml:space="preserve">výše uvedené </w:t>
      </w:r>
      <w:r w:rsidR="0081509F">
        <w:rPr>
          <w:rFonts w:ascii="Garamond" w:hAnsi="Garamond"/>
          <w:sz w:val="24"/>
          <w:szCs w:val="24"/>
        </w:rPr>
        <w:t>smlouvy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="00F550EF">
        <w:rPr>
          <w:rFonts w:ascii="Garamond" w:hAnsi="Garamond"/>
          <w:sz w:val="24"/>
          <w:szCs w:val="24"/>
        </w:rPr>
        <w:t xml:space="preserve"> a je nadále poskytováno.</w:t>
      </w:r>
    </w:p>
    <w:p w14:paraId="7D878426" w14:textId="77777777" w:rsidR="00766CED" w:rsidRPr="00901811" w:rsidRDefault="00766CED" w:rsidP="004C2E7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lastRenderedPageBreak/>
        <w:t xml:space="preserve">Aby však předešly případným sporům či vzniku sankčních a jiných i bezesmluvních nároků, </w:t>
      </w:r>
      <w:r w:rsidRPr="002F5480">
        <w:rPr>
          <w:rFonts w:ascii="Garamond" w:hAnsi="Garamond"/>
          <w:b/>
          <w:sz w:val="24"/>
          <w:szCs w:val="24"/>
        </w:rPr>
        <w:t>narovnávají všechny nároky</w:t>
      </w:r>
      <w:r w:rsidRPr="00901811">
        <w:rPr>
          <w:rFonts w:ascii="Garamond" w:hAnsi="Garamond"/>
          <w:sz w:val="24"/>
          <w:szCs w:val="24"/>
        </w:rPr>
        <w:t>, které vznikly č</w:t>
      </w:r>
      <w:r w:rsidR="00155B71">
        <w:rPr>
          <w:rFonts w:ascii="Garamond" w:hAnsi="Garamond"/>
          <w:sz w:val="24"/>
          <w:szCs w:val="24"/>
        </w:rPr>
        <w:t xml:space="preserve">i vzniknout mohly v souvislosti </w:t>
      </w:r>
      <w:r w:rsidRPr="00901811">
        <w:rPr>
          <w:rFonts w:ascii="Garamond" w:hAnsi="Garamond"/>
          <w:sz w:val="24"/>
          <w:szCs w:val="24"/>
        </w:rPr>
        <w:t xml:space="preserve">s dříve uzavřenou a výše citovanou </w:t>
      </w:r>
      <w:r w:rsidR="0081509F">
        <w:rPr>
          <w:rFonts w:ascii="Garamond" w:hAnsi="Garamond"/>
          <w:sz w:val="24"/>
          <w:szCs w:val="24"/>
        </w:rPr>
        <w:t>smlouvou</w:t>
      </w:r>
      <w:r w:rsidRPr="00901811">
        <w:rPr>
          <w:rFonts w:ascii="Garamond" w:hAnsi="Garamond"/>
          <w:sz w:val="24"/>
          <w:szCs w:val="24"/>
        </w:rPr>
        <w:t xml:space="preserve"> takto:</w:t>
      </w:r>
    </w:p>
    <w:p w14:paraId="52E5B2D2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5109F66F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063FD97E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5A877018" w14:textId="77777777" w:rsidR="0087395C" w:rsidRDefault="0087395C" w:rsidP="004C2E7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 w:rsidR="004F3DB7">
        <w:rPr>
          <w:rFonts w:ascii="Garamond" w:hAnsi="Garamond"/>
          <w:sz w:val="24"/>
          <w:szCs w:val="24"/>
        </w:rPr>
        <w:t> </w:t>
      </w:r>
      <w:r w:rsidRPr="00901811">
        <w:rPr>
          <w:rFonts w:ascii="Garamond" w:hAnsi="Garamond"/>
          <w:sz w:val="24"/>
          <w:szCs w:val="24"/>
        </w:rPr>
        <w:t>v plném rozsahu vyrovnány a nemohou kromě zde sjednaných nových nároků a</w:t>
      </w:r>
      <w:r w:rsidR="004F3DB7">
        <w:rPr>
          <w:rFonts w:ascii="Garamond" w:hAnsi="Garamond"/>
          <w:sz w:val="24"/>
          <w:szCs w:val="24"/>
        </w:rPr>
        <w:t> </w:t>
      </w:r>
      <w:r w:rsidRPr="00901811">
        <w:rPr>
          <w:rFonts w:ascii="Garamond" w:hAnsi="Garamond"/>
          <w:sz w:val="24"/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18E420D6" w14:textId="77777777" w:rsidR="001E03AF" w:rsidRPr="0087395C" w:rsidRDefault="001E03AF" w:rsidP="004C2E78">
      <w:pPr>
        <w:pStyle w:val="Odstavecseseznamem"/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</w:p>
    <w:p w14:paraId="02CC7C9A" w14:textId="77777777" w:rsidR="00901811" w:rsidRDefault="00901811" w:rsidP="004C2E78">
      <w:pPr>
        <w:spacing w:before="120" w:after="0" w:line="240" w:lineRule="auto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79D4BEAA" w14:textId="77777777" w:rsidR="00901811" w:rsidRDefault="00901811" w:rsidP="004C2E78">
      <w:pPr>
        <w:spacing w:after="120" w:line="240" w:lineRule="auto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71A36BBB" w14:textId="77777777" w:rsidR="00901811" w:rsidRDefault="00F041C6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 ve dvou</w:t>
      </w:r>
      <w:r w:rsidR="00901811">
        <w:rPr>
          <w:rFonts w:ascii="Garamond" w:hAnsi="Garamond"/>
          <w:sz w:val="24"/>
          <w:szCs w:val="24"/>
        </w:rPr>
        <w:t xml:space="preserve"> stejnopisech, z nichž každá ze smluvních stran </w:t>
      </w:r>
      <w:proofErr w:type="gramStart"/>
      <w:r w:rsidR="00901811">
        <w:rPr>
          <w:rFonts w:ascii="Garamond" w:hAnsi="Garamond"/>
          <w:sz w:val="24"/>
          <w:szCs w:val="24"/>
        </w:rPr>
        <w:t>obdrží</w:t>
      </w:r>
      <w:proofErr w:type="gramEnd"/>
      <w:r w:rsidR="00901811">
        <w:rPr>
          <w:rFonts w:ascii="Garamond" w:hAnsi="Garamond"/>
          <w:sz w:val="24"/>
          <w:szCs w:val="24"/>
        </w:rPr>
        <w:t xml:space="preserve"> po </w:t>
      </w:r>
      <w:r>
        <w:rPr>
          <w:rFonts w:ascii="Garamond" w:hAnsi="Garamond"/>
          <w:sz w:val="24"/>
          <w:szCs w:val="24"/>
        </w:rPr>
        <w:t>jednom</w:t>
      </w:r>
      <w:r w:rsidR="00901811">
        <w:rPr>
          <w:rFonts w:ascii="Garamond" w:hAnsi="Garamond"/>
          <w:sz w:val="24"/>
          <w:szCs w:val="24"/>
        </w:rPr>
        <w:t xml:space="preserve"> vyhotovení. </w:t>
      </w:r>
    </w:p>
    <w:p w14:paraId="2568CBF6" w14:textId="77777777" w:rsidR="00901811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Smluvní strany prohlašují, že dohoda byla sjednána na základě jejich pravé a svobodné vůle, že si její obsah přečetl</w:t>
      </w:r>
      <w:r w:rsidR="00F041C6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a bezvýhradně s ním souhlasí, což stvrzují svými vlastnoručními podpisy. </w:t>
      </w:r>
    </w:p>
    <w:p w14:paraId="40656CEA" w14:textId="77777777" w:rsidR="00901811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E1030F7" w14:textId="77777777" w:rsidR="004B2EA3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1E33330C" w14:textId="77777777" w:rsidR="00901811" w:rsidRDefault="005A52F3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5A52F3">
        <w:rPr>
          <w:rFonts w:ascii="Garamond" w:hAnsi="Garamond"/>
          <w:sz w:val="24"/>
          <w:szCs w:val="24"/>
        </w:rPr>
        <w:t>O</w:t>
      </w:r>
      <w:r w:rsidR="0028647F" w:rsidRPr="005A52F3">
        <w:rPr>
          <w:rFonts w:ascii="Garamond" w:hAnsi="Garamond"/>
          <w:sz w:val="24"/>
          <w:szCs w:val="24"/>
        </w:rPr>
        <w:t>bjednatel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2D3A197E" w14:textId="77777777" w:rsidR="00122710" w:rsidRDefault="00122710" w:rsidP="002F5480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28F0D137" w14:textId="77777777" w:rsidR="006F357A" w:rsidRDefault="006F357A" w:rsidP="002F5480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3996E7AC" w14:textId="6A0A9922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D6135E">
        <w:rPr>
          <w:rFonts w:ascii="Garamond" w:hAnsi="Garamond"/>
          <w:sz w:val="24"/>
          <w:szCs w:val="24"/>
        </w:rPr>
        <w:t>Liberci</w:t>
      </w:r>
      <w:r>
        <w:rPr>
          <w:rFonts w:ascii="Garamond" w:hAnsi="Garamond"/>
          <w:sz w:val="24"/>
          <w:szCs w:val="24"/>
        </w:rPr>
        <w:t xml:space="preserve"> dne</w:t>
      </w:r>
      <w:r w:rsidR="001774D2">
        <w:rPr>
          <w:rFonts w:ascii="Garamond" w:hAnsi="Garamond"/>
          <w:sz w:val="24"/>
          <w:szCs w:val="24"/>
        </w:rPr>
        <w:t xml:space="preserve"> </w:t>
      </w:r>
      <w:r w:rsidR="00B43B29">
        <w:rPr>
          <w:rFonts w:ascii="Garamond" w:hAnsi="Garamond"/>
          <w:sz w:val="24"/>
          <w:szCs w:val="24"/>
        </w:rPr>
        <w:t>21. 11. 2024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1774D2">
        <w:rPr>
          <w:rFonts w:ascii="Garamond" w:hAnsi="Garamond"/>
          <w:sz w:val="24"/>
          <w:szCs w:val="24"/>
        </w:rPr>
        <w:t xml:space="preserve">            </w:t>
      </w:r>
      <w:r w:rsidR="00B43B29">
        <w:rPr>
          <w:rFonts w:ascii="Garamond" w:hAnsi="Garamond"/>
          <w:sz w:val="24"/>
          <w:szCs w:val="24"/>
        </w:rPr>
        <w:t xml:space="preserve">           </w:t>
      </w:r>
      <w:r w:rsidR="00404792">
        <w:rPr>
          <w:rFonts w:ascii="Garamond" w:hAnsi="Garamond"/>
          <w:sz w:val="24"/>
          <w:szCs w:val="24"/>
        </w:rPr>
        <w:t>V</w:t>
      </w:r>
      <w:r w:rsidR="001774D2">
        <w:rPr>
          <w:rFonts w:ascii="Garamond" w:hAnsi="Garamond"/>
          <w:sz w:val="24"/>
          <w:szCs w:val="24"/>
        </w:rPr>
        <w:t> </w:t>
      </w:r>
      <w:r w:rsidR="00573EB2">
        <w:rPr>
          <w:rFonts w:ascii="Garamond" w:hAnsi="Garamond"/>
          <w:sz w:val="24"/>
          <w:szCs w:val="24"/>
        </w:rPr>
        <w:t>Praze</w:t>
      </w:r>
      <w:r w:rsidR="001774D2">
        <w:rPr>
          <w:rFonts w:ascii="Garamond" w:hAnsi="Garamond"/>
          <w:sz w:val="24"/>
          <w:szCs w:val="24"/>
        </w:rPr>
        <w:t xml:space="preserve"> dne </w:t>
      </w:r>
      <w:r w:rsidR="00B43B29">
        <w:rPr>
          <w:rFonts w:ascii="Garamond" w:hAnsi="Garamond"/>
          <w:sz w:val="24"/>
          <w:szCs w:val="24"/>
        </w:rPr>
        <w:t>19. 11. 2024</w:t>
      </w:r>
    </w:p>
    <w:p w14:paraId="6D429044" w14:textId="77777777"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2DA5784A" w14:textId="77777777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4037E0">
        <w:rPr>
          <w:rFonts w:ascii="Garamond" w:hAnsi="Garamond"/>
          <w:sz w:val="24"/>
          <w:szCs w:val="24"/>
        </w:rPr>
        <w:t xml:space="preserve">Dalšího </w:t>
      </w:r>
      <w:proofErr w:type="gramStart"/>
      <w:r w:rsidR="004037E0">
        <w:rPr>
          <w:rFonts w:ascii="Garamond" w:hAnsi="Garamond"/>
          <w:sz w:val="24"/>
          <w:szCs w:val="24"/>
        </w:rPr>
        <w:t>účastníka</w:t>
      </w:r>
      <w:r w:rsidR="00037399">
        <w:rPr>
          <w:rFonts w:ascii="Garamond" w:hAnsi="Garamond"/>
          <w:sz w:val="24"/>
          <w:szCs w:val="24"/>
        </w:rPr>
        <w:t>:</w:t>
      </w:r>
      <w:r w:rsidR="00E04372">
        <w:rPr>
          <w:rFonts w:ascii="Garamond" w:hAnsi="Garamond"/>
          <w:sz w:val="24"/>
          <w:szCs w:val="24"/>
        </w:rPr>
        <w:t xml:space="preserve">   </w:t>
      </w:r>
      <w:proofErr w:type="gramEnd"/>
      <w:r w:rsidR="00E04372">
        <w:rPr>
          <w:rFonts w:ascii="Garamond" w:hAnsi="Garamond"/>
          <w:sz w:val="24"/>
          <w:szCs w:val="24"/>
        </w:rPr>
        <w:t xml:space="preserve">                                            </w:t>
      </w:r>
      <w:r w:rsidR="00037399">
        <w:rPr>
          <w:rFonts w:ascii="Garamond" w:hAnsi="Garamond"/>
          <w:sz w:val="24"/>
          <w:szCs w:val="24"/>
        </w:rPr>
        <w:t xml:space="preserve">  </w:t>
      </w:r>
      <w:r w:rsidR="004037E0">
        <w:rPr>
          <w:rFonts w:ascii="Garamond" w:hAnsi="Garamond"/>
          <w:sz w:val="24"/>
          <w:szCs w:val="24"/>
        </w:rPr>
        <w:t>Za společnost O2:</w:t>
      </w:r>
    </w:p>
    <w:p w14:paraId="400484D3" w14:textId="77777777" w:rsidR="00D6135E" w:rsidRDefault="001774D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868799C" w14:textId="77777777" w:rsidR="00E04372" w:rsidRDefault="00E0437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2B0DF8D1" w14:textId="77777777" w:rsidR="00E04372" w:rsidRDefault="00E0437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520F24AB" w14:textId="77777777" w:rsidR="00E04372" w:rsidRDefault="00E0437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29FE9D8C" w14:textId="77777777" w:rsidR="00E04372" w:rsidRDefault="00E04372" w:rsidP="004037E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EECD24" w14:textId="2DD72390" w:rsidR="00F041C6" w:rsidRPr="00D6135E" w:rsidRDefault="00B43B29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proofErr w:type="spellStart"/>
      <w:r w:rsidRPr="00B43B29">
        <w:rPr>
          <w:rFonts w:ascii="Garamond" w:hAnsi="Garamond"/>
          <w:sz w:val="24"/>
          <w:szCs w:val="24"/>
          <w:highlight w:val="black"/>
        </w:rPr>
        <w:t>xxxxxxxxxxxxxx</w:t>
      </w:r>
      <w:proofErr w:type="spellEnd"/>
      <w:r w:rsidR="001774D2">
        <w:rPr>
          <w:rFonts w:ascii="Garamond" w:hAnsi="Garamond"/>
          <w:sz w:val="24"/>
          <w:szCs w:val="24"/>
        </w:rPr>
        <w:t xml:space="preserve">                                                        </w:t>
      </w:r>
      <w:proofErr w:type="spellStart"/>
      <w:r w:rsidRPr="00B43B29">
        <w:rPr>
          <w:rFonts w:ascii="Garamond" w:hAnsi="Garamond"/>
          <w:sz w:val="24"/>
          <w:szCs w:val="24"/>
          <w:highlight w:val="black"/>
        </w:rPr>
        <w:t>xxxxxxxxxxxxxxxxxxxxx</w:t>
      </w:r>
      <w:proofErr w:type="spellEnd"/>
    </w:p>
    <w:p w14:paraId="0F40AA49" w14:textId="77777777" w:rsidR="00CE4B09" w:rsidRPr="00D6135E" w:rsidRDefault="00F041C6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 w:rsidRPr="00D6135E">
        <w:rPr>
          <w:rFonts w:ascii="Garamond" w:hAnsi="Garamond"/>
          <w:sz w:val="24"/>
          <w:szCs w:val="24"/>
        </w:rPr>
        <w:t>předseda okresního soudu</w:t>
      </w:r>
      <w:r w:rsidR="005457D6">
        <w:rPr>
          <w:rFonts w:ascii="Garamond" w:hAnsi="Garamond"/>
          <w:sz w:val="24"/>
          <w:szCs w:val="24"/>
        </w:rPr>
        <w:t xml:space="preserve">                                         </w:t>
      </w:r>
      <w:proofErr w:type="spellStart"/>
      <w:r w:rsidR="00CC3732">
        <w:rPr>
          <w:rFonts w:ascii="Garamond" w:hAnsi="Garamond"/>
          <w:sz w:val="24"/>
          <w:szCs w:val="24"/>
        </w:rPr>
        <w:t>Key</w:t>
      </w:r>
      <w:proofErr w:type="spellEnd"/>
      <w:r w:rsidR="00CC3732">
        <w:rPr>
          <w:rFonts w:ascii="Garamond" w:hAnsi="Garamond"/>
          <w:sz w:val="24"/>
          <w:szCs w:val="24"/>
        </w:rPr>
        <w:t xml:space="preserve"> </w:t>
      </w:r>
      <w:proofErr w:type="spellStart"/>
      <w:r w:rsidR="00CC3732">
        <w:rPr>
          <w:rFonts w:ascii="Garamond" w:hAnsi="Garamond"/>
          <w:sz w:val="24"/>
          <w:szCs w:val="24"/>
        </w:rPr>
        <w:t>Account</w:t>
      </w:r>
      <w:proofErr w:type="spellEnd"/>
      <w:r w:rsidR="00CC3732">
        <w:rPr>
          <w:rFonts w:ascii="Garamond" w:hAnsi="Garamond"/>
          <w:sz w:val="24"/>
          <w:szCs w:val="24"/>
        </w:rPr>
        <w:t xml:space="preserve"> Manager</w:t>
      </w:r>
      <w:r w:rsidR="001774D2">
        <w:rPr>
          <w:rFonts w:ascii="Garamond" w:hAnsi="Garamond"/>
          <w:sz w:val="24"/>
          <w:szCs w:val="24"/>
        </w:rPr>
        <w:tab/>
      </w:r>
      <w:r w:rsidR="008B486D" w:rsidRPr="00D6135E">
        <w:rPr>
          <w:rFonts w:ascii="Garamond" w:hAnsi="Garamond"/>
          <w:sz w:val="24"/>
          <w:szCs w:val="24"/>
        </w:rPr>
        <w:tab/>
      </w:r>
      <w:r w:rsidR="00E827E4" w:rsidRPr="00D6135E">
        <w:rPr>
          <w:rFonts w:ascii="Garamond" w:hAnsi="Garamond"/>
          <w:sz w:val="24"/>
          <w:szCs w:val="24"/>
        </w:rPr>
        <w:tab/>
      </w:r>
    </w:p>
    <w:p w14:paraId="3ED15B95" w14:textId="77777777" w:rsidR="00BB3078" w:rsidRPr="00D6135E" w:rsidRDefault="00BB3078" w:rsidP="00D613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B32B4A" w14:textId="77777777" w:rsidR="00BB3078" w:rsidRPr="00766CED" w:rsidRDefault="00BB3078" w:rsidP="00766CED"/>
    <w:sectPr w:rsidR="00BB3078" w:rsidRPr="00766CED" w:rsidSect="001E03A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950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09786">
    <w:abstractNumId w:val="5"/>
  </w:num>
  <w:num w:numId="3" w16cid:durableId="1787968564">
    <w:abstractNumId w:val="3"/>
  </w:num>
  <w:num w:numId="4" w16cid:durableId="1560745694">
    <w:abstractNumId w:val="0"/>
  </w:num>
  <w:num w:numId="5" w16cid:durableId="1998338508">
    <w:abstractNumId w:val="1"/>
  </w:num>
  <w:num w:numId="6" w16cid:durableId="164125821">
    <w:abstractNumId w:val="2"/>
  </w:num>
  <w:num w:numId="7" w16cid:durableId="4367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ED"/>
    <w:rsid w:val="0001682A"/>
    <w:rsid w:val="0002078C"/>
    <w:rsid w:val="0002215B"/>
    <w:rsid w:val="00037399"/>
    <w:rsid w:val="00041A40"/>
    <w:rsid w:val="0007115F"/>
    <w:rsid w:val="000815DF"/>
    <w:rsid w:val="000A7BD0"/>
    <w:rsid w:val="000B3938"/>
    <w:rsid w:val="000D2AB3"/>
    <w:rsid w:val="000D39A2"/>
    <w:rsid w:val="000F2197"/>
    <w:rsid w:val="000F7C46"/>
    <w:rsid w:val="00117F91"/>
    <w:rsid w:val="0012110E"/>
    <w:rsid w:val="00121F8D"/>
    <w:rsid w:val="00122710"/>
    <w:rsid w:val="00137B8B"/>
    <w:rsid w:val="00151A2C"/>
    <w:rsid w:val="001540D1"/>
    <w:rsid w:val="00155B71"/>
    <w:rsid w:val="001774D2"/>
    <w:rsid w:val="00183017"/>
    <w:rsid w:val="001D53B9"/>
    <w:rsid w:val="001E03AF"/>
    <w:rsid w:val="001E3EFD"/>
    <w:rsid w:val="002029AD"/>
    <w:rsid w:val="00220804"/>
    <w:rsid w:val="00255B26"/>
    <w:rsid w:val="00284F95"/>
    <w:rsid w:val="0028647F"/>
    <w:rsid w:val="00291E8F"/>
    <w:rsid w:val="002D0D21"/>
    <w:rsid w:val="002D62FB"/>
    <w:rsid w:val="002E3BB7"/>
    <w:rsid w:val="002F5480"/>
    <w:rsid w:val="00344B2C"/>
    <w:rsid w:val="0034684D"/>
    <w:rsid w:val="00361257"/>
    <w:rsid w:val="00386CD8"/>
    <w:rsid w:val="003C0728"/>
    <w:rsid w:val="003E2657"/>
    <w:rsid w:val="004037E0"/>
    <w:rsid w:val="00404792"/>
    <w:rsid w:val="00461C6B"/>
    <w:rsid w:val="004873FF"/>
    <w:rsid w:val="004B2EA3"/>
    <w:rsid w:val="004C2E78"/>
    <w:rsid w:val="004D5D9B"/>
    <w:rsid w:val="004F3DB7"/>
    <w:rsid w:val="004F6E52"/>
    <w:rsid w:val="005111B8"/>
    <w:rsid w:val="00521759"/>
    <w:rsid w:val="00525672"/>
    <w:rsid w:val="00533CD1"/>
    <w:rsid w:val="005457D6"/>
    <w:rsid w:val="00564110"/>
    <w:rsid w:val="00564692"/>
    <w:rsid w:val="00573EB2"/>
    <w:rsid w:val="00574183"/>
    <w:rsid w:val="0057755A"/>
    <w:rsid w:val="00581E5F"/>
    <w:rsid w:val="00587853"/>
    <w:rsid w:val="005A0DF1"/>
    <w:rsid w:val="005A4A3E"/>
    <w:rsid w:val="005A52F3"/>
    <w:rsid w:val="005C7E3C"/>
    <w:rsid w:val="005D361E"/>
    <w:rsid w:val="005E04E7"/>
    <w:rsid w:val="005E6FDE"/>
    <w:rsid w:val="005F6054"/>
    <w:rsid w:val="00631803"/>
    <w:rsid w:val="00632BB3"/>
    <w:rsid w:val="006341BF"/>
    <w:rsid w:val="00644A65"/>
    <w:rsid w:val="00647DE6"/>
    <w:rsid w:val="0065790A"/>
    <w:rsid w:val="006629E4"/>
    <w:rsid w:val="006B1ADD"/>
    <w:rsid w:val="006C5CB9"/>
    <w:rsid w:val="006C687A"/>
    <w:rsid w:val="006F357A"/>
    <w:rsid w:val="00711493"/>
    <w:rsid w:val="00714A1B"/>
    <w:rsid w:val="00761090"/>
    <w:rsid w:val="00766CED"/>
    <w:rsid w:val="00770920"/>
    <w:rsid w:val="007A2726"/>
    <w:rsid w:val="007D01BC"/>
    <w:rsid w:val="0080427A"/>
    <w:rsid w:val="00813408"/>
    <w:rsid w:val="0081509F"/>
    <w:rsid w:val="00851214"/>
    <w:rsid w:val="00872A40"/>
    <w:rsid w:val="0087395C"/>
    <w:rsid w:val="008B486D"/>
    <w:rsid w:val="008C7141"/>
    <w:rsid w:val="00901811"/>
    <w:rsid w:val="00914F39"/>
    <w:rsid w:val="009312BF"/>
    <w:rsid w:val="00960E60"/>
    <w:rsid w:val="009720A9"/>
    <w:rsid w:val="0098077D"/>
    <w:rsid w:val="009B56A0"/>
    <w:rsid w:val="009B598F"/>
    <w:rsid w:val="009C5E13"/>
    <w:rsid w:val="009C613B"/>
    <w:rsid w:val="009C7E4C"/>
    <w:rsid w:val="009D6ED6"/>
    <w:rsid w:val="009F3685"/>
    <w:rsid w:val="009F7289"/>
    <w:rsid w:val="00A0730A"/>
    <w:rsid w:val="00A07A97"/>
    <w:rsid w:val="00A10CC5"/>
    <w:rsid w:val="00A36AD0"/>
    <w:rsid w:val="00A44161"/>
    <w:rsid w:val="00A65A22"/>
    <w:rsid w:val="00A73B9C"/>
    <w:rsid w:val="00A822A2"/>
    <w:rsid w:val="00A922C5"/>
    <w:rsid w:val="00A92A87"/>
    <w:rsid w:val="00AD0918"/>
    <w:rsid w:val="00AF2FB4"/>
    <w:rsid w:val="00AF3321"/>
    <w:rsid w:val="00B01376"/>
    <w:rsid w:val="00B03CEC"/>
    <w:rsid w:val="00B15025"/>
    <w:rsid w:val="00B35273"/>
    <w:rsid w:val="00B43B29"/>
    <w:rsid w:val="00B779A5"/>
    <w:rsid w:val="00BA019F"/>
    <w:rsid w:val="00BB2E64"/>
    <w:rsid w:val="00BB3078"/>
    <w:rsid w:val="00BB5531"/>
    <w:rsid w:val="00BE4119"/>
    <w:rsid w:val="00BE5909"/>
    <w:rsid w:val="00C22456"/>
    <w:rsid w:val="00C228F1"/>
    <w:rsid w:val="00C2339C"/>
    <w:rsid w:val="00C35944"/>
    <w:rsid w:val="00C44FCF"/>
    <w:rsid w:val="00C54820"/>
    <w:rsid w:val="00C77BE7"/>
    <w:rsid w:val="00C82CE6"/>
    <w:rsid w:val="00CB1272"/>
    <w:rsid w:val="00CC1B65"/>
    <w:rsid w:val="00CC3732"/>
    <w:rsid w:val="00CC4EE6"/>
    <w:rsid w:val="00CC63D2"/>
    <w:rsid w:val="00CD738B"/>
    <w:rsid w:val="00CE4B09"/>
    <w:rsid w:val="00CF65CE"/>
    <w:rsid w:val="00D3733C"/>
    <w:rsid w:val="00D4568E"/>
    <w:rsid w:val="00D6135E"/>
    <w:rsid w:val="00DA498C"/>
    <w:rsid w:val="00DB7BB0"/>
    <w:rsid w:val="00DD29D2"/>
    <w:rsid w:val="00E04372"/>
    <w:rsid w:val="00E06C71"/>
    <w:rsid w:val="00E17698"/>
    <w:rsid w:val="00E27C20"/>
    <w:rsid w:val="00E41B0C"/>
    <w:rsid w:val="00E57549"/>
    <w:rsid w:val="00E60643"/>
    <w:rsid w:val="00E66382"/>
    <w:rsid w:val="00E66475"/>
    <w:rsid w:val="00E775A0"/>
    <w:rsid w:val="00E827E4"/>
    <w:rsid w:val="00EA4057"/>
    <w:rsid w:val="00EA6BC1"/>
    <w:rsid w:val="00EB044E"/>
    <w:rsid w:val="00EB42C0"/>
    <w:rsid w:val="00EE6C05"/>
    <w:rsid w:val="00F025E8"/>
    <w:rsid w:val="00F03FAC"/>
    <w:rsid w:val="00F041C6"/>
    <w:rsid w:val="00F15061"/>
    <w:rsid w:val="00F27576"/>
    <w:rsid w:val="00F309FE"/>
    <w:rsid w:val="00F550EF"/>
    <w:rsid w:val="00F72A3D"/>
    <w:rsid w:val="00F7400E"/>
    <w:rsid w:val="00F75BA3"/>
    <w:rsid w:val="00F91720"/>
    <w:rsid w:val="00F94FE4"/>
    <w:rsid w:val="00FA0D22"/>
    <w:rsid w:val="00FA6C21"/>
    <w:rsid w:val="00FC4064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E565"/>
  <w15:docId w15:val="{C868AB58-68BE-409B-91A4-D0C5B4F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pPr>
      <w:spacing w:after="200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7B8B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CF65CE"/>
    <w:rPr>
      <w:b/>
      <w:bCs/>
    </w:rPr>
  </w:style>
  <w:style w:type="character" w:styleId="Hypertextovodkaz">
    <w:name w:val="Hyperlink"/>
    <w:uiPriority w:val="99"/>
    <w:unhideWhenUsed/>
    <w:rsid w:val="0001682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1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InstalUL</dc:creator>
  <cp:keywords/>
  <cp:lastModifiedBy>Marková Jana</cp:lastModifiedBy>
  <cp:revision>5</cp:revision>
  <cp:lastPrinted>2022-03-30T13:07:00Z</cp:lastPrinted>
  <dcterms:created xsi:type="dcterms:W3CDTF">2024-11-21T13:45:00Z</dcterms:created>
  <dcterms:modified xsi:type="dcterms:W3CDTF">2024-11-27T13:52:00Z</dcterms:modified>
</cp:coreProperties>
</file>