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F4EF5" w14:textId="77777777" w:rsidR="00E76C07" w:rsidRDefault="00000000">
      <w:pPr>
        <w:pStyle w:val="Nzev"/>
      </w:pPr>
      <w:r>
        <w:t>POJISTNÁ</w:t>
      </w:r>
      <w:r>
        <w:rPr>
          <w:spacing w:val="-23"/>
        </w:rPr>
        <w:t xml:space="preserve"> </w:t>
      </w:r>
      <w:r>
        <w:t>SMLOUVA č. 2737310588</w:t>
      </w:r>
    </w:p>
    <w:p w14:paraId="32C4F468" w14:textId="77777777" w:rsidR="00E76C07" w:rsidRDefault="00E76C07">
      <w:pPr>
        <w:pStyle w:val="Zkladntext"/>
        <w:spacing w:before="137"/>
        <w:ind w:left="0"/>
        <w:rPr>
          <w:b/>
          <w:sz w:val="32"/>
        </w:rPr>
      </w:pPr>
    </w:p>
    <w:p w14:paraId="48E106BB" w14:textId="77777777" w:rsidR="00E76C07" w:rsidRDefault="00000000">
      <w:pPr>
        <w:pStyle w:val="Nadpis1"/>
        <w:tabs>
          <w:tab w:val="left" w:pos="5380"/>
        </w:tabs>
      </w:pPr>
      <w:r>
        <w:rPr>
          <w:spacing w:val="-2"/>
        </w:rPr>
        <w:t>Pojištěný:</w:t>
      </w:r>
      <w:r>
        <w:tab/>
      </w:r>
      <w:r>
        <w:rPr>
          <w:spacing w:val="-2"/>
        </w:rPr>
        <w:t>Pojistník:</w:t>
      </w:r>
    </w:p>
    <w:p w14:paraId="7BCC22AD" w14:textId="77777777" w:rsidR="00E76C07" w:rsidRDefault="00000000">
      <w:pPr>
        <w:pStyle w:val="Zkladntext"/>
        <w:tabs>
          <w:tab w:val="left" w:pos="5380"/>
        </w:tabs>
        <w:spacing w:before="1"/>
        <w:ind w:right="711"/>
      </w:pPr>
      <w:r>
        <w:t>Ústav experimentální botaniky AV ČR, v. v. i.</w:t>
      </w:r>
      <w:r>
        <w:tab/>
        <w:t>Ústav</w:t>
      </w:r>
      <w:r>
        <w:rPr>
          <w:spacing w:val="-4"/>
        </w:rPr>
        <w:t xml:space="preserve"> </w:t>
      </w:r>
      <w:r>
        <w:t>experimentální</w:t>
      </w:r>
      <w:r>
        <w:rPr>
          <w:spacing w:val="-3"/>
        </w:rPr>
        <w:t xml:space="preserve"> </w:t>
      </w:r>
      <w:r>
        <w:t>botaniky</w:t>
      </w:r>
      <w:r>
        <w:rPr>
          <w:spacing w:val="-3"/>
        </w:rPr>
        <w:t xml:space="preserve"> </w:t>
      </w:r>
      <w:r>
        <w:t>AV</w:t>
      </w:r>
      <w:r>
        <w:rPr>
          <w:spacing w:val="-4"/>
        </w:rPr>
        <w:t xml:space="preserve"> </w:t>
      </w:r>
      <w:r>
        <w:t>ČR,</w:t>
      </w:r>
      <w:r>
        <w:rPr>
          <w:spacing w:val="-5"/>
        </w:rPr>
        <w:t xml:space="preserve"> </w:t>
      </w:r>
      <w:r>
        <w:t>v.</w:t>
      </w:r>
      <w:r>
        <w:rPr>
          <w:spacing w:val="-5"/>
        </w:rPr>
        <w:t xml:space="preserve"> </w:t>
      </w:r>
      <w:r>
        <w:t>v.</w:t>
      </w:r>
      <w:r>
        <w:rPr>
          <w:spacing w:val="-5"/>
        </w:rPr>
        <w:t xml:space="preserve"> </w:t>
      </w:r>
      <w:r>
        <w:t>i. Rozvojová 263</w:t>
      </w:r>
      <w:r>
        <w:tab/>
        <w:t>Rozvojová 263</w:t>
      </w:r>
    </w:p>
    <w:p w14:paraId="615B3285" w14:textId="77777777" w:rsidR="00E76C07" w:rsidRDefault="00000000">
      <w:pPr>
        <w:pStyle w:val="Zkladntext"/>
        <w:tabs>
          <w:tab w:val="left" w:pos="1102"/>
          <w:tab w:val="left" w:pos="5380"/>
          <w:tab w:val="left" w:pos="6374"/>
        </w:tabs>
        <w:spacing w:before="1" w:line="252" w:lineRule="exact"/>
      </w:pPr>
      <w:r>
        <w:t>165</w:t>
      </w:r>
      <w:r>
        <w:rPr>
          <w:spacing w:val="-1"/>
        </w:rPr>
        <w:t xml:space="preserve"> </w:t>
      </w:r>
      <w:r>
        <w:rPr>
          <w:spacing w:val="-5"/>
        </w:rPr>
        <w:t>00</w:t>
      </w:r>
      <w:r>
        <w:tab/>
        <w:t>Praha</w:t>
      </w:r>
      <w:r>
        <w:rPr>
          <w:spacing w:val="-1"/>
        </w:rPr>
        <w:t xml:space="preserve"> </w:t>
      </w:r>
      <w:r>
        <w:t>6</w:t>
      </w:r>
      <w:r>
        <w:rPr>
          <w:spacing w:val="-2"/>
        </w:rPr>
        <w:t xml:space="preserve"> </w:t>
      </w:r>
      <w:r>
        <w:t>-</w:t>
      </w:r>
      <w:r>
        <w:rPr>
          <w:spacing w:val="1"/>
        </w:rPr>
        <w:t xml:space="preserve"> </w:t>
      </w:r>
      <w:r>
        <w:rPr>
          <w:spacing w:val="-2"/>
        </w:rPr>
        <w:t>Lysolaje</w:t>
      </w:r>
      <w:r>
        <w:tab/>
        <w:t>165</w:t>
      </w:r>
      <w:r>
        <w:rPr>
          <w:spacing w:val="-4"/>
        </w:rPr>
        <w:t xml:space="preserve"> </w:t>
      </w:r>
      <w:r>
        <w:rPr>
          <w:spacing w:val="-5"/>
        </w:rPr>
        <w:t>00</w:t>
      </w:r>
      <w:r>
        <w:tab/>
        <w:t>Praha</w:t>
      </w:r>
      <w:r>
        <w:rPr>
          <w:spacing w:val="-3"/>
        </w:rPr>
        <w:t xml:space="preserve"> </w:t>
      </w:r>
      <w:r>
        <w:t>6</w:t>
      </w:r>
      <w:r>
        <w:rPr>
          <w:spacing w:val="-2"/>
        </w:rPr>
        <w:t xml:space="preserve"> </w:t>
      </w:r>
      <w:r>
        <w:t>-</w:t>
      </w:r>
      <w:r>
        <w:rPr>
          <w:spacing w:val="1"/>
        </w:rPr>
        <w:t xml:space="preserve"> </w:t>
      </w:r>
      <w:r>
        <w:rPr>
          <w:spacing w:val="-2"/>
        </w:rPr>
        <w:t>Lysolaje</w:t>
      </w:r>
    </w:p>
    <w:p w14:paraId="02ADF2E9" w14:textId="77777777" w:rsidR="00E76C07" w:rsidRDefault="00000000">
      <w:pPr>
        <w:pStyle w:val="Zkladntext"/>
        <w:tabs>
          <w:tab w:val="left" w:pos="5380"/>
        </w:tabs>
        <w:spacing w:line="252" w:lineRule="exact"/>
      </w:pPr>
      <w:proofErr w:type="gramStart"/>
      <w:r>
        <w:t>IČ</w:t>
      </w:r>
      <w:r>
        <w:rPr>
          <w:spacing w:val="-1"/>
        </w:rPr>
        <w:t xml:space="preserve"> </w:t>
      </w:r>
      <w:r>
        <w:t>:</w:t>
      </w:r>
      <w:proofErr w:type="gramEnd"/>
      <w:r>
        <w:rPr>
          <w:spacing w:val="-2"/>
        </w:rPr>
        <w:t xml:space="preserve"> </w:t>
      </w:r>
      <w:r>
        <w:t>613</w:t>
      </w:r>
      <w:r>
        <w:rPr>
          <w:spacing w:val="-3"/>
        </w:rPr>
        <w:t xml:space="preserve"> </w:t>
      </w:r>
      <w:r>
        <w:t xml:space="preserve">89 </w:t>
      </w:r>
      <w:r>
        <w:rPr>
          <w:spacing w:val="-5"/>
        </w:rPr>
        <w:t>030</w:t>
      </w:r>
      <w:r>
        <w:tab/>
        <w:t>IČ</w:t>
      </w:r>
      <w:r>
        <w:rPr>
          <w:spacing w:val="-3"/>
        </w:rPr>
        <w:t xml:space="preserve"> </w:t>
      </w:r>
      <w:r>
        <w:t>:</w:t>
      </w:r>
      <w:r>
        <w:rPr>
          <w:spacing w:val="-2"/>
        </w:rPr>
        <w:t xml:space="preserve"> </w:t>
      </w:r>
      <w:r>
        <w:t>613</w:t>
      </w:r>
      <w:r>
        <w:rPr>
          <w:spacing w:val="-3"/>
        </w:rPr>
        <w:t xml:space="preserve"> </w:t>
      </w:r>
      <w:r>
        <w:t xml:space="preserve">89 </w:t>
      </w:r>
      <w:r>
        <w:rPr>
          <w:spacing w:val="-5"/>
        </w:rPr>
        <w:t>030</w:t>
      </w:r>
    </w:p>
    <w:p w14:paraId="664C78E8" w14:textId="77777777" w:rsidR="00E76C07" w:rsidRDefault="00E76C07">
      <w:pPr>
        <w:pStyle w:val="Zkladntext"/>
        <w:spacing w:before="252"/>
        <w:ind w:left="0"/>
      </w:pPr>
    </w:p>
    <w:p w14:paraId="1EC75931" w14:textId="77777777" w:rsidR="00E76C07" w:rsidRDefault="00000000">
      <w:pPr>
        <w:pStyle w:val="Zkladntext"/>
        <w:spacing w:before="1"/>
        <w:ind w:right="103"/>
        <w:jc w:val="both"/>
      </w:pPr>
      <w:r>
        <w:t>Odchylně od znění článku 4 Všeobecných pojistných podmínek – obecná část UCZ/14 se ujednává, že pojištění vzniká dnem uvedeným v této pojistné smlouvě.</w:t>
      </w:r>
    </w:p>
    <w:p w14:paraId="60B56F69" w14:textId="77777777" w:rsidR="00E76C07" w:rsidRDefault="00000000">
      <w:pPr>
        <w:pStyle w:val="Zkladntext"/>
        <w:ind w:right="111"/>
        <w:jc w:val="both"/>
      </w:pPr>
      <w:r>
        <w:t xml:space="preserve">Je-li pojistná smlouva uzavírána po datu počátku pojištění, pojištění vzniká pouze tehdy, pokud pojistník podepíše pojistnou smlouvu nejpozději do 14 dnů od podpisu pojistitelem a neprodleně ji doručí zpět </w:t>
      </w:r>
      <w:r>
        <w:rPr>
          <w:spacing w:val="-2"/>
        </w:rPr>
        <w:t>pojistiteli.</w:t>
      </w:r>
    </w:p>
    <w:p w14:paraId="2B7FFB58" w14:textId="77777777" w:rsidR="00E76C07" w:rsidRDefault="00E76C07">
      <w:pPr>
        <w:pStyle w:val="Zkladntext"/>
        <w:ind w:left="0"/>
      </w:pPr>
    </w:p>
    <w:p w14:paraId="67DA1D88" w14:textId="77777777" w:rsidR="00E76C07" w:rsidRDefault="00E76C07">
      <w:pPr>
        <w:pStyle w:val="Zkladntext"/>
        <w:ind w:left="0"/>
      </w:pPr>
    </w:p>
    <w:p w14:paraId="35ABDDF2" w14:textId="77777777" w:rsidR="00E76C07" w:rsidRDefault="00000000">
      <w:pPr>
        <w:tabs>
          <w:tab w:val="left" w:pos="2437"/>
        </w:tabs>
        <w:ind w:left="152"/>
      </w:pPr>
      <w:r>
        <w:rPr>
          <w:b/>
        </w:rPr>
        <w:t>Počátek</w:t>
      </w:r>
      <w:r>
        <w:rPr>
          <w:b/>
          <w:spacing w:val="-6"/>
        </w:rPr>
        <w:t xml:space="preserve"> </w:t>
      </w:r>
      <w:r>
        <w:rPr>
          <w:b/>
          <w:spacing w:val="-2"/>
        </w:rPr>
        <w:t>pojištění:</w:t>
      </w:r>
      <w:r>
        <w:rPr>
          <w:b/>
        </w:rPr>
        <w:tab/>
      </w:r>
      <w:r>
        <w:t>01.</w:t>
      </w:r>
      <w:r>
        <w:rPr>
          <w:spacing w:val="-2"/>
        </w:rPr>
        <w:t xml:space="preserve"> </w:t>
      </w:r>
      <w:r>
        <w:t>12.</w:t>
      </w:r>
      <w:r>
        <w:rPr>
          <w:spacing w:val="-2"/>
        </w:rPr>
        <w:t xml:space="preserve"> </w:t>
      </w:r>
      <w:r>
        <w:rPr>
          <w:spacing w:val="-4"/>
        </w:rPr>
        <w:t>2011</w:t>
      </w:r>
    </w:p>
    <w:p w14:paraId="1D6E6A34" w14:textId="77777777" w:rsidR="00E76C07" w:rsidRDefault="00000000">
      <w:pPr>
        <w:pStyle w:val="Nadpis1"/>
        <w:tabs>
          <w:tab w:val="left" w:pos="2437"/>
        </w:tabs>
        <w:spacing w:before="1" w:line="252" w:lineRule="exact"/>
      </w:pPr>
      <w:r>
        <w:t>Konec</w:t>
      </w:r>
      <w:r>
        <w:rPr>
          <w:spacing w:val="-5"/>
        </w:rPr>
        <w:t xml:space="preserve"> </w:t>
      </w:r>
      <w:r>
        <w:rPr>
          <w:spacing w:val="-2"/>
        </w:rPr>
        <w:t>pojištění:</w:t>
      </w:r>
      <w:r>
        <w:tab/>
        <w:t>01.</w:t>
      </w:r>
      <w:r>
        <w:rPr>
          <w:spacing w:val="-5"/>
        </w:rPr>
        <w:t xml:space="preserve"> </w:t>
      </w:r>
      <w:r>
        <w:t>12.</w:t>
      </w:r>
      <w:r>
        <w:rPr>
          <w:spacing w:val="-2"/>
        </w:rPr>
        <w:t xml:space="preserve"> </w:t>
      </w:r>
      <w:r>
        <w:t>2025</w:t>
      </w:r>
      <w:r>
        <w:rPr>
          <w:spacing w:val="51"/>
        </w:rPr>
        <w:t xml:space="preserve"> </w:t>
      </w:r>
      <w:r>
        <w:t>bez</w:t>
      </w:r>
      <w:r>
        <w:rPr>
          <w:spacing w:val="-3"/>
        </w:rPr>
        <w:t xml:space="preserve"> </w:t>
      </w:r>
      <w:r>
        <w:t>automatického</w:t>
      </w:r>
      <w:r>
        <w:rPr>
          <w:spacing w:val="-4"/>
        </w:rPr>
        <w:t xml:space="preserve"> </w:t>
      </w:r>
      <w:r>
        <w:rPr>
          <w:spacing w:val="-2"/>
        </w:rPr>
        <w:t>prodlužování</w:t>
      </w:r>
    </w:p>
    <w:p w14:paraId="2FED05D6" w14:textId="77777777" w:rsidR="00E76C07" w:rsidRDefault="00000000">
      <w:pPr>
        <w:tabs>
          <w:tab w:val="left" w:pos="2432"/>
        </w:tabs>
        <w:spacing w:line="252" w:lineRule="exact"/>
        <w:ind w:left="152"/>
      </w:pPr>
      <w:r>
        <w:rPr>
          <w:b/>
        </w:rPr>
        <w:t>Změna</w:t>
      </w:r>
      <w:r>
        <w:rPr>
          <w:b/>
          <w:spacing w:val="-4"/>
        </w:rPr>
        <w:t xml:space="preserve"> </w:t>
      </w:r>
      <w:r>
        <w:rPr>
          <w:b/>
        </w:rPr>
        <w:t>platná</w:t>
      </w:r>
      <w:r>
        <w:rPr>
          <w:b/>
          <w:spacing w:val="-5"/>
        </w:rPr>
        <w:t xml:space="preserve"> od:</w:t>
      </w:r>
      <w:r>
        <w:rPr>
          <w:b/>
        </w:rPr>
        <w:tab/>
      </w:r>
      <w:r>
        <w:t>01.</w:t>
      </w:r>
      <w:r>
        <w:rPr>
          <w:spacing w:val="-1"/>
        </w:rPr>
        <w:t xml:space="preserve"> </w:t>
      </w:r>
      <w:r>
        <w:t>12.</w:t>
      </w:r>
      <w:r>
        <w:rPr>
          <w:spacing w:val="-1"/>
        </w:rPr>
        <w:t xml:space="preserve"> </w:t>
      </w:r>
      <w:r>
        <w:t>2024</w:t>
      </w:r>
      <w:r>
        <w:rPr>
          <w:spacing w:val="54"/>
        </w:rPr>
        <w:t xml:space="preserve"> </w:t>
      </w:r>
      <w:r>
        <w:t>dodatek</w:t>
      </w:r>
      <w:r>
        <w:rPr>
          <w:spacing w:val="-4"/>
        </w:rPr>
        <w:t xml:space="preserve"> č.014</w:t>
      </w:r>
    </w:p>
    <w:p w14:paraId="3305BE61" w14:textId="77777777" w:rsidR="00E76C07" w:rsidRDefault="00000000">
      <w:pPr>
        <w:pStyle w:val="Zkladntext"/>
        <w:spacing w:before="9"/>
        <w:ind w:left="0"/>
        <w:rPr>
          <w:sz w:val="10"/>
        </w:rPr>
      </w:pPr>
      <w:r>
        <w:rPr>
          <w:noProof/>
        </w:rPr>
        <mc:AlternateContent>
          <mc:Choice Requires="wps">
            <w:drawing>
              <wp:anchor distT="0" distB="0" distL="0" distR="0" simplePos="0" relativeHeight="487587840" behindDoc="1" locked="0" layoutInCell="1" allowOverlap="1" wp14:anchorId="257ABC42" wp14:editId="7094EA58">
                <wp:simplePos x="0" y="0"/>
                <wp:positionH relativeFrom="page">
                  <wp:posOffset>541019</wp:posOffset>
                </wp:positionH>
                <wp:positionV relativeFrom="paragraph">
                  <wp:posOffset>94563</wp:posOffset>
                </wp:positionV>
                <wp:extent cx="63734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1270"/>
                        </a:xfrm>
                        <a:custGeom>
                          <a:avLst/>
                          <a:gdLst/>
                          <a:ahLst/>
                          <a:cxnLst/>
                          <a:rect l="l" t="t" r="r" b="b"/>
                          <a:pathLst>
                            <a:path w="6373495">
                              <a:moveTo>
                                <a:pt x="0" y="0"/>
                              </a:moveTo>
                              <a:lnTo>
                                <a:pt x="6373217"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81A3716" id="Graphic 4" o:spid="_x0000_s1026" style="position:absolute;margin-left:42.6pt;margin-top:7.45pt;width:501.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373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" path="m,l6373217,e" filled="f" strokeweight=".34272mm">
                <v:stroke dashstyle="3 1"/>
                <v:path arrowok="t"/>
                <w10:wrap type="topAndBottom" anchorx="page"/>
              </v:shape>
            </w:pict>
          </mc:Fallback>
        </mc:AlternateContent>
      </w:r>
    </w:p>
    <w:p w14:paraId="7E656EB2" w14:textId="77777777" w:rsidR="00E76C07" w:rsidRDefault="00000000">
      <w:pPr>
        <w:pStyle w:val="Zkladntext"/>
        <w:spacing w:before="95"/>
      </w:pPr>
      <w:r>
        <w:t>Sjednaný</w:t>
      </w:r>
      <w:r>
        <w:rPr>
          <w:spacing w:val="-10"/>
        </w:rPr>
        <w:t xml:space="preserve"> </w:t>
      </w:r>
      <w:r>
        <w:t>rozsah</w:t>
      </w:r>
      <w:r>
        <w:rPr>
          <w:spacing w:val="-8"/>
        </w:rPr>
        <w:t xml:space="preserve"> </w:t>
      </w:r>
      <w:r>
        <w:t>pojištění</w:t>
      </w:r>
      <w:r>
        <w:rPr>
          <w:spacing w:val="-7"/>
        </w:rPr>
        <w:t xml:space="preserve"> </w:t>
      </w:r>
      <w:r>
        <w:t>(pojistná</w:t>
      </w:r>
      <w:r>
        <w:rPr>
          <w:spacing w:val="-6"/>
        </w:rPr>
        <w:t xml:space="preserve"> </w:t>
      </w:r>
      <w:r>
        <w:t>nebezpečí)</w:t>
      </w:r>
      <w:r>
        <w:rPr>
          <w:spacing w:val="-6"/>
        </w:rPr>
        <w:t xml:space="preserve"> </w:t>
      </w:r>
      <w:r>
        <w:t>a</w:t>
      </w:r>
      <w:r>
        <w:rPr>
          <w:spacing w:val="-7"/>
        </w:rPr>
        <w:t xml:space="preserve"> </w:t>
      </w:r>
      <w:r>
        <w:t>předměty</w:t>
      </w:r>
      <w:r>
        <w:rPr>
          <w:spacing w:val="-7"/>
        </w:rPr>
        <w:t xml:space="preserve"> </w:t>
      </w:r>
      <w:r>
        <w:rPr>
          <w:spacing w:val="-2"/>
        </w:rPr>
        <w:t>pojištění:</w:t>
      </w:r>
    </w:p>
    <w:p w14:paraId="14548C3E" w14:textId="77777777" w:rsidR="00E76C07" w:rsidRDefault="00000000">
      <w:pPr>
        <w:pStyle w:val="Zkladntext"/>
        <w:spacing w:before="9"/>
        <w:ind w:left="0"/>
        <w:rPr>
          <w:sz w:val="10"/>
        </w:rPr>
      </w:pPr>
      <w:r>
        <w:rPr>
          <w:noProof/>
        </w:rPr>
        <mc:AlternateContent>
          <mc:Choice Requires="wps">
            <w:drawing>
              <wp:anchor distT="0" distB="0" distL="0" distR="0" simplePos="0" relativeHeight="487588352" behindDoc="1" locked="0" layoutInCell="1" allowOverlap="1" wp14:anchorId="1BEF1EEB" wp14:editId="3F81D50B">
                <wp:simplePos x="0" y="0"/>
                <wp:positionH relativeFrom="page">
                  <wp:posOffset>541019</wp:posOffset>
                </wp:positionH>
                <wp:positionV relativeFrom="paragraph">
                  <wp:posOffset>94428</wp:posOffset>
                </wp:positionV>
                <wp:extent cx="63665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6510" cy="1270"/>
                        </a:xfrm>
                        <a:custGeom>
                          <a:avLst/>
                          <a:gdLst/>
                          <a:ahLst/>
                          <a:cxnLst/>
                          <a:rect l="l" t="t" r="r" b="b"/>
                          <a:pathLst>
                            <a:path w="6366510">
                              <a:moveTo>
                                <a:pt x="0" y="0"/>
                              </a:moveTo>
                              <a:lnTo>
                                <a:pt x="6366169"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6173BC4" id="Graphic 5" o:spid="_x0000_s1026" style="position:absolute;margin-left:42.6pt;margin-top:7.45pt;width:501.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366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" path="m,l6366169,e" filled="f" strokeweight=".34272mm">
                <v:stroke dashstyle="3 1"/>
                <v:path arrowok="t"/>
                <w10:wrap type="topAndBottom" anchorx="page"/>
              </v:shape>
            </w:pict>
          </mc:Fallback>
        </mc:AlternateContent>
      </w:r>
    </w:p>
    <w:p w14:paraId="0A94D775" w14:textId="77777777" w:rsidR="00E76C07" w:rsidRDefault="00000000">
      <w:pPr>
        <w:pStyle w:val="Zkladntext"/>
        <w:spacing w:before="101" w:line="500" w:lineRule="atLeast"/>
        <w:ind w:right="3636"/>
        <w:jc w:val="both"/>
      </w:pPr>
      <w:r>
        <w:t>Základní</w:t>
      </w:r>
      <w:r>
        <w:rPr>
          <w:spacing w:val="-2"/>
        </w:rPr>
        <w:t xml:space="preserve"> </w:t>
      </w:r>
      <w:r>
        <w:t>živelní</w:t>
      </w:r>
      <w:r>
        <w:rPr>
          <w:spacing w:val="-4"/>
        </w:rPr>
        <w:t xml:space="preserve"> </w:t>
      </w:r>
      <w:r>
        <w:t>nebezpečí</w:t>
      </w:r>
      <w:r>
        <w:rPr>
          <w:spacing w:val="-3"/>
        </w:rPr>
        <w:t xml:space="preserve"> </w:t>
      </w:r>
      <w:r>
        <w:t>-</w:t>
      </w:r>
      <w:r>
        <w:rPr>
          <w:spacing w:val="-1"/>
        </w:rPr>
        <w:t xml:space="preserve"> </w:t>
      </w:r>
      <w:r>
        <w:t>v</w:t>
      </w:r>
      <w:r>
        <w:rPr>
          <w:spacing w:val="-5"/>
        </w:rPr>
        <w:t xml:space="preserve"> </w:t>
      </w:r>
      <w:r>
        <w:t>rozsahu</w:t>
      </w:r>
      <w:r>
        <w:rPr>
          <w:spacing w:val="-3"/>
        </w:rPr>
        <w:t xml:space="preserve"> </w:t>
      </w:r>
      <w:r>
        <w:t>čl.1,</w:t>
      </w:r>
      <w:r>
        <w:rPr>
          <w:spacing w:val="-4"/>
        </w:rPr>
        <w:t xml:space="preserve"> </w:t>
      </w:r>
      <w:r>
        <w:t>odst.</w:t>
      </w:r>
      <w:r>
        <w:rPr>
          <w:spacing w:val="-4"/>
        </w:rPr>
        <w:t xml:space="preserve"> </w:t>
      </w:r>
      <w:r>
        <w:t>1,</w:t>
      </w:r>
      <w:r>
        <w:rPr>
          <w:spacing w:val="-2"/>
        </w:rPr>
        <w:t xml:space="preserve"> </w:t>
      </w:r>
      <w:r>
        <w:t>VPP</w:t>
      </w:r>
      <w:r>
        <w:rPr>
          <w:spacing w:val="-3"/>
        </w:rPr>
        <w:t xml:space="preserve"> </w:t>
      </w:r>
      <w:r>
        <w:t xml:space="preserve">UCZ/Živ/14 </w:t>
      </w:r>
      <w:r>
        <w:rPr>
          <w:u w:val="single"/>
        </w:rPr>
        <w:t xml:space="preserve">Místo </w:t>
      </w:r>
      <w:proofErr w:type="gramStart"/>
      <w:r>
        <w:rPr>
          <w:u w:val="single"/>
        </w:rPr>
        <w:t xml:space="preserve">pojištění </w:t>
      </w:r>
      <w:r>
        <w:t>:</w:t>
      </w:r>
      <w:proofErr w:type="gramEnd"/>
      <w:r>
        <w:t xml:space="preserve"> dle přílohy č.1</w:t>
      </w:r>
    </w:p>
    <w:p w14:paraId="0B1A4813" w14:textId="77777777" w:rsidR="00E76C07" w:rsidRDefault="00000000">
      <w:pPr>
        <w:pStyle w:val="Odstavecseseznamem"/>
        <w:numPr>
          <w:ilvl w:val="0"/>
          <w:numId w:val="10"/>
        </w:numPr>
        <w:tabs>
          <w:tab w:val="left" w:pos="434"/>
        </w:tabs>
        <w:spacing w:before="5"/>
        <w:ind w:right="111" w:firstLine="0"/>
        <w:jc w:val="both"/>
      </w:pPr>
      <w:r>
        <w:t>Soubor vlastních budov a ostatních staveb včetně stav. úprav, vnitřních a vnějších stav. součástí, obslužných budov, skleníků, trafostanicí, strojního zařízení budov, stožárů, oplocení a rozvodných sítí a zpevněných ploch a FVE</w:t>
      </w:r>
    </w:p>
    <w:p w14:paraId="0A4BA698" w14:textId="77777777" w:rsidR="00E76C07" w:rsidRDefault="00000000">
      <w:pPr>
        <w:pStyle w:val="Zkladntext"/>
        <w:tabs>
          <w:tab w:val="left" w:pos="3450"/>
          <w:tab w:val="left" w:pos="6777"/>
        </w:tabs>
        <w:spacing w:line="252" w:lineRule="exact"/>
        <w:jc w:val="both"/>
      </w:pPr>
      <w:r>
        <w:t>pojistná</w:t>
      </w:r>
      <w:r>
        <w:rPr>
          <w:spacing w:val="-5"/>
        </w:rPr>
        <w:t xml:space="preserve"> </w:t>
      </w:r>
      <w:r>
        <w:t>částka</w:t>
      </w:r>
      <w:r>
        <w:rPr>
          <w:spacing w:val="-2"/>
        </w:rPr>
        <w:t xml:space="preserve"> </w:t>
      </w:r>
      <w:r>
        <w:t>v</w:t>
      </w:r>
      <w:r>
        <w:rPr>
          <w:spacing w:val="-3"/>
        </w:rPr>
        <w:t xml:space="preserve"> </w:t>
      </w:r>
      <w:r>
        <w:rPr>
          <w:spacing w:val="-5"/>
        </w:rPr>
        <w:t>Kč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1342D6B6" w14:textId="77777777" w:rsidR="00E76C07" w:rsidRDefault="00000000">
      <w:pPr>
        <w:pStyle w:val="Zkladntext"/>
        <w:tabs>
          <w:tab w:val="left" w:pos="3450"/>
          <w:tab w:val="left" w:pos="6777"/>
        </w:tabs>
        <w:spacing w:before="1"/>
        <w:jc w:val="both"/>
      </w:pPr>
      <w:r>
        <w:rPr>
          <w:spacing w:val="-2"/>
        </w:rPr>
        <w:t>707.600.000</w:t>
      </w:r>
      <w:r>
        <w:tab/>
        <w:t>nová</w:t>
      </w:r>
      <w:r>
        <w:rPr>
          <w:spacing w:val="-5"/>
        </w:rPr>
        <w:t xml:space="preserve"> </w:t>
      </w:r>
      <w:r>
        <w:rPr>
          <w:spacing w:val="-4"/>
        </w:rPr>
        <w:t>cena</w:t>
      </w:r>
      <w:r>
        <w:rPr>
          <w:rFonts w:ascii="Times New Roman" w:hAnsi="Times New Roman"/>
        </w:rPr>
        <w:tab/>
      </w:r>
      <w:r>
        <w:rPr>
          <w:spacing w:val="-2"/>
        </w:rPr>
        <w:t>5.000</w:t>
      </w:r>
    </w:p>
    <w:p w14:paraId="0633AE28" w14:textId="77777777" w:rsidR="00E76C07" w:rsidRDefault="00E76C07">
      <w:pPr>
        <w:pStyle w:val="Zkladntext"/>
        <w:spacing w:before="1"/>
        <w:ind w:left="0"/>
      </w:pPr>
    </w:p>
    <w:p w14:paraId="07ACE430" w14:textId="77777777" w:rsidR="00E76C07" w:rsidRDefault="00000000">
      <w:pPr>
        <w:pStyle w:val="Odstavecseseznamem"/>
        <w:numPr>
          <w:ilvl w:val="0"/>
          <w:numId w:val="10"/>
        </w:numPr>
        <w:tabs>
          <w:tab w:val="left" w:pos="413"/>
        </w:tabs>
        <w:ind w:right="108" w:firstLine="0"/>
        <w:jc w:val="both"/>
      </w:pPr>
      <w:r>
        <w:t>Soubor vlastních a cizích přístrojů, zařízení, elektroniky, knih, písemností, svazků, vzorků, prototypů, dřevin</w:t>
      </w:r>
      <w:r>
        <w:rPr>
          <w:spacing w:val="-2"/>
        </w:rPr>
        <w:t xml:space="preserve"> </w:t>
      </w:r>
      <w:r>
        <w:t>a</w:t>
      </w:r>
      <w:r>
        <w:rPr>
          <w:spacing w:val="-1"/>
        </w:rPr>
        <w:t xml:space="preserve"> </w:t>
      </w:r>
      <w:r>
        <w:t>dalších</w:t>
      </w:r>
      <w:r>
        <w:rPr>
          <w:spacing w:val="-4"/>
        </w:rPr>
        <w:t xml:space="preserve"> </w:t>
      </w:r>
      <w:r>
        <w:t>rostlin,</w:t>
      </w:r>
      <w:r>
        <w:rPr>
          <w:spacing w:val="-1"/>
        </w:rPr>
        <w:t xml:space="preserve"> </w:t>
      </w:r>
      <w:r>
        <w:t>experimentálního</w:t>
      </w:r>
      <w:r>
        <w:rPr>
          <w:spacing w:val="-2"/>
        </w:rPr>
        <w:t xml:space="preserve"> </w:t>
      </w:r>
      <w:r>
        <w:t>rostlinného</w:t>
      </w:r>
      <w:r>
        <w:rPr>
          <w:spacing w:val="-2"/>
        </w:rPr>
        <w:t xml:space="preserve"> </w:t>
      </w:r>
      <w:r>
        <w:t>materiálu</w:t>
      </w:r>
      <w:r>
        <w:rPr>
          <w:spacing w:val="-2"/>
        </w:rPr>
        <w:t xml:space="preserve"> </w:t>
      </w:r>
      <w:r>
        <w:t>in</w:t>
      </w:r>
      <w:r>
        <w:rPr>
          <w:spacing w:val="-2"/>
        </w:rPr>
        <w:t xml:space="preserve"> </w:t>
      </w:r>
      <w:r>
        <w:t>vitro, inventáře, věci</w:t>
      </w:r>
      <w:r>
        <w:rPr>
          <w:spacing w:val="-3"/>
        </w:rPr>
        <w:t xml:space="preserve"> </w:t>
      </w:r>
      <w:r>
        <w:t>umělecké</w:t>
      </w:r>
      <w:r>
        <w:rPr>
          <w:spacing w:val="-2"/>
        </w:rPr>
        <w:t xml:space="preserve"> </w:t>
      </w:r>
      <w:r>
        <w:t>a</w:t>
      </w:r>
      <w:r>
        <w:rPr>
          <w:spacing w:val="-4"/>
        </w:rPr>
        <w:t xml:space="preserve"> </w:t>
      </w:r>
      <w:proofErr w:type="spellStart"/>
      <w:r>
        <w:t>histor</w:t>
      </w:r>
      <w:proofErr w:type="spellEnd"/>
      <w:r>
        <w:t>. hodnoty a ostatních věcí movitých včetně nosičů dat, nákladů na znovupořízení dat a dokumentace, zabezpečovacích zařízení, antén, DHIM a zásob</w:t>
      </w:r>
    </w:p>
    <w:p w14:paraId="0EBACCFF" w14:textId="77777777" w:rsidR="00E76C07" w:rsidRDefault="00000000">
      <w:pPr>
        <w:pStyle w:val="Zkladntext"/>
        <w:tabs>
          <w:tab w:val="left" w:pos="3450"/>
          <w:tab w:val="left" w:pos="6777"/>
        </w:tabs>
        <w:spacing w:line="252" w:lineRule="exact"/>
        <w:jc w:val="both"/>
      </w:pPr>
      <w:r>
        <w:t>pojistná</w:t>
      </w:r>
      <w:r>
        <w:rPr>
          <w:spacing w:val="-5"/>
        </w:rPr>
        <w:t xml:space="preserve"> </w:t>
      </w:r>
      <w:r>
        <w:t>částka</w:t>
      </w:r>
      <w:r>
        <w:rPr>
          <w:spacing w:val="-2"/>
        </w:rPr>
        <w:t xml:space="preserve"> </w:t>
      </w:r>
      <w:r>
        <w:t>v</w:t>
      </w:r>
      <w:r>
        <w:rPr>
          <w:spacing w:val="-3"/>
        </w:rPr>
        <w:t xml:space="preserve"> </w:t>
      </w:r>
      <w:r>
        <w:rPr>
          <w:spacing w:val="-5"/>
        </w:rPr>
        <w:t>Kč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2F571806" w14:textId="77777777" w:rsidR="00E76C07" w:rsidRDefault="00000000">
      <w:pPr>
        <w:pStyle w:val="Zkladntext"/>
        <w:tabs>
          <w:tab w:val="left" w:pos="3450"/>
          <w:tab w:val="left" w:pos="6777"/>
        </w:tabs>
        <w:spacing w:before="1"/>
        <w:jc w:val="both"/>
      </w:pPr>
      <w:r>
        <w:rPr>
          <w:spacing w:val="-2"/>
        </w:rPr>
        <w:t>1.036.500.000</w:t>
      </w:r>
      <w:r>
        <w:tab/>
        <w:t>nová</w:t>
      </w:r>
      <w:r>
        <w:rPr>
          <w:spacing w:val="-5"/>
        </w:rPr>
        <w:t xml:space="preserve"> </w:t>
      </w:r>
      <w:r>
        <w:rPr>
          <w:spacing w:val="-4"/>
        </w:rPr>
        <w:t>cena</w:t>
      </w:r>
      <w:r>
        <w:rPr>
          <w:rFonts w:ascii="Times New Roman" w:hAnsi="Times New Roman"/>
        </w:rPr>
        <w:tab/>
      </w:r>
      <w:r>
        <w:rPr>
          <w:spacing w:val="-2"/>
        </w:rPr>
        <w:t>5.000</w:t>
      </w:r>
    </w:p>
    <w:p w14:paraId="3B41594C" w14:textId="77777777" w:rsidR="00E76C07" w:rsidRDefault="00E76C07">
      <w:pPr>
        <w:pStyle w:val="Zkladntext"/>
        <w:spacing w:before="1"/>
        <w:ind w:left="0"/>
      </w:pPr>
    </w:p>
    <w:p w14:paraId="550B9E83" w14:textId="77777777" w:rsidR="00E76C07" w:rsidRDefault="00000000">
      <w:pPr>
        <w:pStyle w:val="Zkladntext"/>
      </w:pPr>
      <w:r>
        <w:t>Pojištění se vztahuje i na škody způsobené nepřímým úderem blesku na maximální roční limit plnění ve výši 2.000.000 Kč se spoluúčastí 5.000 Kč.</w:t>
      </w:r>
    </w:p>
    <w:p w14:paraId="39CCE2A1" w14:textId="77777777" w:rsidR="00E76C07" w:rsidRDefault="00000000">
      <w:pPr>
        <w:pStyle w:val="Zkladntext"/>
        <w:spacing w:before="8"/>
        <w:ind w:left="0"/>
        <w:rPr>
          <w:sz w:val="10"/>
        </w:rPr>
      </w:pPr>
      <w:r>
        <w:rPr>
          <w:noProof/>
        </w:rPr>
        <mc:AlternateContent>
          <mc:Choice Requires="wps">
            <w:drawing>
              <wp:anchor distT="0" distB="0" distL="0" distR="0" simplePos="0" relativeHeight="487588864" behindDoc="1" locked="0" layoutInCell="1" allowOverlap="1" wp14:anchorId="72D6DF42" wp14:editId="383FE621">
                <wp:simplePos x="0" y="0"/>
                <wp:positionH relativeFrom="page">
                  <wp:posOffset>541019</wp:posOffset>
                </wp:positionH>
                <wp:positionV relativeFrom="paragraph">
                  <wp:posOffset>93338</wp:posOffset>
                </wp:positionV>
                <wp:extent cx="637349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1270"/>
                        </a:xfrm>
                        <a:custGeom>
                          <a:avLst/>
                          <a:gdLst/>
                          <a:ahLst/>
                          <a:cxnLst/>
                          <a:rect l="l" t="t" r="r" b="b"/>
                          <a:pathLst>
                            <a:path w="6373495">
                              <a:moveTo>
                                <a:pt x="0" y="0"/>
                              </a:moveTo>
                              <a:lnTo>
                                <a:pt x="6373217"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6DEBB81" id="Graphic 6" o:spid="_x0000_s1026" style="position:absolute;margin-left:42.6pt;margin-top:7.35pt;width:501.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373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" path="m,l6373217,e" filled="f" strokeweight=".34272mm">
                <v:stroke dashstyle="3 1"/>
                <v:path arrowok="t"/>
                <w10:wrap type="topAndBottom" anchorx="page"/>
              </v:shape>
            </w:pict>
          </mc:Fallback>
        </mc:AlternateContent>
      </w:r>
    </w:p>
    <w:p w14:paraId="041F0891" w14:textId="77777777" w:rsidR="00E76C07" w:rsidRDefault="00E76C07">
      <w:pPr>
        <w:rPr>
          <w:sz w:val="10"/>
        </w:rPr>
        <w:sectPr w:rsidR="00E76C07">
          <w:headerReference w:type="default" r:id="rId7"/>
          <w:footerReference w:type="default" r:id="rId8"/>
          <w:type w:val="continuous"/>
          <w:pgSz w:w="11920" w:h="16840"/>
          <w:pgMar w:top="2020" w:right="740" w:bottom="1300" w:left="700" w:header="737" w:footer="1116" w:gutter="0"/>
          <w:pgNumType w:start="1"/>
          <w:cols w:space="708"/>
        </w:sectPr>
      </w:pPr>
    </w:p>
    <w:p w14:paraId="3598607E" w14:textId="77777777" w:rsidR="00E76C07" w:rsidRDefault="00000000">
      <w:pPr>
        <w:pStyle w:val="Zkladntext"/>
        <w:spacing w:before="41" w:line="506" w:lineRule="exact"/>
        <w:ind w:right="2340"/>
      </w:pPr>
      <w:r>
        <w:lastRenderedPageBreak/>
        <w:t>Ostatní</w:t>
      </w:r>
      <w:r>
        <w:rPr>
          <w:spacing w:val="-3"/>
        </w:rPr>
        <w:t xml:space="preserve"> </w:t>
      </w:r>
      <w:r>
        <w:t>živelní</w:t>
      </w:r>
      <w:r>
        <w:rPr>
          <w:spacing w:val="-3"/>
        </w:rPr>
        <w:t xml:space="preserve"> </w:t>
      </w:r>
      <w:r>
        <w:t>nebezpečí</w:t>
      </w:r>
      <w:r>
        <w:rPr>
          <w:spacing w:val="-2"/>
        </w:rPr>
        <w:t xml:space="preserve"> </w:t>
      </w:r>
      <w:r>
        <w:t>- v</w:t>
      </w:r>
      <w:r>
        <w:rPr>
          <w:spacing w:val="-4"/>
        </w:rPr>
        <w:t xml:space="preserve"> </w:t>
      </w:r>
      <w:r>
        <w:t>rozsahu</w:t>
      </w:r>
      <w:r>
        <w:rPr>
          <w:spacing w:val="-2"/>
        </w:rPr>
        <w:t xml:space="preserve"> </w:t>
      </w:r>
      <w:r>
        <w:t>čl.</w:t>
      </w:r>
      <w:r>
        <w:rPr>
          <w:spacing w:val="-3"/>
        </w:rPr>
        <w:t xml:space="preserve"> </w:t>
      </w:r>
      <w:r>
        <w:t>1, odst.</w:t>
      </w:r>
      <w:r>
        <w:rPr>
          <w:spacing w:val="-5"/>
        </w:rPr>
        <w:t xml:space="preserve"> </w:t>
      </w:r>
      <w:r>
        <w:t>2,</w:t>
      </w:r>
      <w:r>
        <w:rPr>
          <w:spacing w:val="-1"/>
        </w:rPr>
        <w:t xml:space="preserve"> </w:t>
      </w:r>
      <w:r>
        <w:t>písm. a) -</w:t>
      </w:r>
      <w:r>
        <w:rPr>
          <w:spacing w:val="-3"/>
        </w:rPr>
        <w:t xml:space="preserve"> </w:t>
      </w:r>
      <w:r>
        <w:t>e), VPP</w:t>
      </w:r>
      <w:r>
        <w:rPr>
          <w:spacing w:val="-2"/>
        </w:rPr>
        <w:t xml:space="preserve"> </w:t>
      </w:r>
      <w:r>
        <w:t xml:space="preserve">UCZ/Živ/14 </w:t>
      </w:r>
      <w:r>
        <w:rPr>
          <w:u w:val="single"/>
        </w:rPr>
        <w:t xml:space="preserve">Místo </w:t>
      </w:r>
      <w:proofErr w:type="gramStart"/>
      <w:r>
        <w:rPr>
          <w:u w:val="single"/>
        </w:rPr>
        <w:t xml:space="preserve">pojištění </w:t>
      </w:r>
      <w:r>
        <w:t>:</w:t>
      </w:r>
      <w:proofErr w:type="gramEnd"/>
      <w:r>
        <w:t xml:space="preserve"> dle přílohy č.1</w:t>
      </w:r>
    </w:p>
    <w:p w14:paraId="31BA95FE" w14:textId="77777777" w:rsidR="00E76C07" w:rsidRDefault="00000000">
      <w:pPr>
        <w:pStyle w:val="Odstavecseseznamem"/>
        <w:numPr>
          <w:ilvl w:val="0"/>
          <w:numId w:val="9"/>
        </w:numPr>
        <w:tabs>
          <w:tab w:val="left" w:pos="434"/>
        </w:tabs>
        <w:spacing w:line="198" w:lineRule="exact"/>
        <w:ind w:left="434" w:hanging="282"/>
      </w:pPr>
      <w:r>
        <w:t>Soubor</w:t>
      </w:r>
      <w:r>
        <w:rPr>
          <w:spacing w:val="31"/>
        </w:rPr>
        <w:t xml:space="preserve"> </w:t>
      </w:r>
      <w:r>
        <w:t>vlastních</w:t>
      </w:r>
      <w:r>
        <w:rPr>
          <w:spacing w:val="28"/>
        </w:rPr>
        <w:t xml:space="preserve"> </w:t>
      </w:r>
      <w:r>
        <w:t>budov</w:t>
      </w:r>
      <w:r>
        <w:rPr>
          <w:spacing w:val="31"/>
        </w:rPr>
        <w:t xml:space="preserve"> </w:t>
      </w:r>
      <w:r>
        <w:t>a</w:t>
      </w:r>
      <w:r>
        <w:rPr>
          <w:spacing w:val="28"/>
        </w:rPr>
        <w:t xml:space="preserve"> </w:t>
      </w:r>
      <w:r>
        <w:t>ostatních</w:t>
      </w:r>
      <w:r>
        <w:rPr>
          <w:spacing w:val="31"/>
        </w:rPr>
        <w:t xml:space="preserve"> </w:t>
      </w:r>
      <w:r>
        <w:t>staveb</w:t>
      </w:r>
      <w:r>
        <w:rPr>
          <w:spacing w:val="28"/>
        </w:rPr>
        <w:t xml:space="preserve"> </w:t>
      </w:r>
      <w:r>
        <w:t>včetně</w:t>
      </w:r>
      <w:r>
        <w:rPr>
          <w:spacing w:val="29"/>
        </w:rPr>
        <w:t xml:space="preserve"> </w:t>
      </w:r>
      <w:r>
        <w:t>stav.</w:t>
      </w:r>
      <w:r>
        <w:rPr>
          <w:spacing w:val="31"/>
        </w:rPr>
        <w:t xml:space="preserve"> </w:t>
      </w:r>
      <w:r>
        <w:t>úprav,</w:t>
      </w:r>
      <w:r>
        <w:rPr>
          <w:spacing w:val="30"/>
        </w:rPr>
        <w:t xml:space="preserve"> </w:t>
      </w:r>
      <w:r>
        <w:t>vnitřních</w:t>
      </w:r>
      <w:r>
        <w:rPr>
          <w:spacing w:val="30"/>
        </w:rPr>
        <w:t xml:space="preserve"> </w:t>
      </w:r>
      <w:r>
        <w:t>a</w:t>
      </w:r>
      <w:r>
        <w:rPr>
          <w:spacing w:val="29"/>
        </w:rPr>
        <w:t xml:space="preserve"> </w:t>
      </w:r>
      <w:r>
        <w:t>vnějších</w:t>
      </w:r>
      <w:r>
        <w:rPr>
          <w:spacing w:val="28"/>
        </w:rPr>
        <w:t xml:space="preserve"> </w:t>
      </w:r>
      <w:r>
        <w:t>stav.</w:t>
      </w:r>
      <w:r>
        <w:rPr>
          <w:spacing w:val="30"/>
        </w:rPr>
        <w:t xml:space="preserve"> </w:t>
      </w:r>
      <w:r>
        <w:rPr>
          <w:spacing w:val="-2"/>
        </w:rPr>
        <w:t>součástí,</w:t>
      </w:r>
    </w:p>
    <w:p w14:paraId="5E191168" w14:textId="77777777" w:rsidR="00E76C07" w:rsidRDefault="00000000">
      <w:pPr>
        <w:pStyle w:val="Zkladntext"/>
        <w:spacing w:before="2"/>
      </w:pPr>
      <w:r>
        <w:t>obslužných budov, skleníků, trafostanicí, strojního zařízení budov, stožárů, oplocení a rozvodných sítí a zpevněných ploch a FVE</w:t>
      </w:r>
    </w:p>
    <w:p w14:paraId="02BD9E59" w14:textId="77777777" w:rsidR="00E76C07" w:rsidRDefault="00000000">
      <w:pPr>
        <w:pStyle w:val="Zkladntext"/>
        <w:tabs>
          <w:tab w:val="left" w:pos="3450"/>
          <w:tab w:val="left" w:pos="6777"/>
        </w:tabs>
        <w:spacing w:line="251" w:lineRule="exact"/>
      </w:pPr>
      <w:r>
        <w:t>pojistná</w:t>
      </w:r>
      <w:r>
        <w:rPr>
          <w:spacing w:val="-5"/>
        </w:rPr>
        <w:t xml:space="preserve"> </w:t>
      </w:r>
      <w:r>
        <w:t>částka</w:t>
      </w:r>
      <w:r>
        <w:rPr>
          <w:spacing w:val="-2"/>
        </w:rPr>
        <w:t xml:space="preserve"> </w:t>
      </w:r>
      <w:r>
        <w:t>v</w:t>
      </w:r>
      <w:r>
        <w:rPr>
          <w:spacing w:val="-3"/>
        </w:rPr>
        <w:t xml:space="preserve"> </w:t>
      </w:r>
      <w:r>
        <w:rPr>
          <w:spacing w:val="-5"/>
        </w:rPr>
        <w:t>Kč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3F706E76" w14:textId="77777777" w:rsidR="00E76C07" w:rsidRDefault="00000000">
      <w:pPr>
        <w:pStyle w:val="Zkladntext"/>
        <w:tabs>
          <w:tab w:val="left" w:pos="3450"/>
          <w:tab w:val="left" w:pos="6777"/>
        </w:tabs>
        <w:spacing w:before="1"/>
      </w:pPr>
      <w:r>
        <w:rPr>
          <w:spacing w:val="-2"/>
        </w:rPr>
        <w:t>707.600.000</w:t>
      </w:r>
      <w:r>
        <w:tab/>
        <w:t>nová</w:t>
      </w:r>
      <w:r>
        <w:rPr>
          <w:spacing w:val="-5"/>
        </w:rPr>
        <w:t xml:space="preserve"> </w:t>
      </w:r>
      <w:r>
        <w:rPr>
          <w:spacing w:val="-4"/>
        </w:rPr>
        <w:t>cena</w:t>
      </w:r>
      <w:r>
        <w:rPr>
          <w:rFonts w:ascii="Times New Roman" w:hAnsi="Times New Roman"/>
        </w:rPr>
        <w:tab/>
      </w:r>
      <w:r>
        <w:rPr>
          <w:spacing w:val="-2"/>
        </w:rPr>
        <w:t>5.000</w:t>
      </w:r>
    </w:p>
    <w:p w14:paraId="574A6C33" w14:textId="77777777" w:rsidR="00E76C07" w:rsidRDefault="00E76C07">
      <w:pPr>
        <w:pStyle w:val="Zkladntext"/>
        <w:spacing w:before="1"/>
        <w:ind w:left="0"/>
      </w:pPr>
    </w:p>
    <w:p w14:paraId="5D25CE5F" w14:textId="77777777" w:rsidR="00E76C07" w:rsidRDefault="00000000">
      <w:pPr>
        <w:pStyle w:val="Odstavecseseznamem"/>
        <w:numPr>
          <w:ilvl w:val="0"/>
          <w:numId w:val="9"/>
        </w:numPr>
        <w:tabs>
          <w:tab w:val="left" w:pos="413"/>
        </w:tabs>
        <w:ind w:left="152" w:right="108" w:firstLine="0"/>
        <w:jc w:val="both"/>
      </w:pPr>
      <w:r>
        <w:t>Soubor vlastních a cizích přístrojů, zařízení, elektroniky, knih, písemností, svazků, vzorků, prototypů, dřevin</w:t>
      </w:r>
      <w:r>
        <w:rPr>
          <w:spacing w:val="-2"/>
        </w:rPr>
        <w:t xml:space="preserve"> </w:t>
      </w:r>
      <w:r>
        <w:t>a</w:t>
      </w:r>
      <w:r>
        <w:rPr>
          <w:spacing w:val="-1"/>
        </w:rPr>
        <w:t xml:space="preserve"> </w:t>
      </w:r>
      <w:r>
        <w:t>dalších</w:t>
      </w:r>
      <w:r>
        <w:rPr>
          <w:spacing w:val="-4"/>
        </w:rPr>
        <w:t xml:space="preserve"> </w:t>
      </w:r>
      <w:r>
        <w:t>rostlin,</w:t>
      </w:r>
      <w:r>
        <w:rPr>
          <w:spacing w:val="-1"/>
        </w:rPr>
        <w:t xml:space="preserve"> </w:t>
      </w:r>
      <w:r>
        <w:t>experimentálního</w:t>
      </w:r>
      <w:r>
        <w:rPr>
          <w:spacing w:val="-2"/>
        </w:rPr>
        <w:t xml:space="preserve"> </w:t>
      </w:r>
      <w:r>
        <w:t>rostlinného</w:t>
      </w:r>
      <w:r>
        <w:rPr>
          <w:spacing w:val="-2"/>
        </w:rPr>
        <w:t xml:space="preserve"> </w:t>
      </w:r>
      <w:r>
        <w:t>materiálu</w:t>
      </w:r>
      <w:r>
        <w:rPr>
          <w:spacing w:val="-2"/>
        </w:rPr>
        <w:t xml:space="preserve"> </w:t>
      </w:r>
      <w:r>
        <w:t>in</w:t>
      </w:r>
      <w:r>
        <w:rPr>
          <w:spacing w:val="-2"/>
        </w:rPr>
        <w:t xml:space="preserve"> </w:t>
      </w:r>
      <w:r>
        <w:t>vitro, inventáře, věci</w:t>
      </w:r>
      <w:r>
        <w:rPr>
          <w:spacing w:val="-3"/>
        </w:rPr>
        <w:t xml:space="preserve"> </w:t>
      </w:r>
      <w:r>
        <w:t>umělecké</w:t>
      </w:r>
      <w:r>
        <w:rPr>
          <w:spacing w:val="-2"/>
        </w:rPr>
        <w:t xml:space="preserve"> </w:t>
      </w:r>
      <w:r>
        <w:t>a</w:t>
      </w:r>
      <w:r>
        <w:rPr>
          <w:spacing w:val="-4"/>
        </w:rPr>
        <w:t xml:space="preserve"> </w:t>
      </w:r>
      <w:proofErr w:type="spellStart"/>
      <w:r>
        <w:t>histor</w:t>
      </w:r>
      <w:proofErr w:type="spellEnd"/>
      <w:r>
        <w:t>. hodnoty a ostatních věcí movitých včetně nosičů dat, nákladů na znovupořízení dat a dokumentace, zabezpečovacích zařízení, antén, DHIM a zásob</w:t>
      </w:r>
    </w:p>
    <w:p w14:paraId="0E6AF74B" w14:textId="77777777" w:rsidR="00E76C07" w:rsidRDefault="00000000">
      <w:pPr>
        <w:pStyle w:val="Zkladntext"/>
        <w:tabs>
          <w:tab w:val="left" w:pos="3450"/>
          <w:tab w:val="left" w:pos="6777"/>
        </w:tabs>
        <w:spacing w:line="252" w:lineRule="exact"/>
        <w:jc w:val="both"/>
      </w:pPr>
      <w:r>
        <w:t>pojistná</w:t>
      </w:r>
      <w:r>
        <w:rPr>
          <w:spacing w:val="-5"/>
        </w:rPr>
        <w:t xml:space="preserve"> </w:t>
      </w:r>
      <w:r>
        <w:t>částka</w:t>
      </w:r>
      <w:r>
        <w:rPr>
          <w:spacing w:val="-2"/>
        </w:rPr>
        <w:t xml:space="preserve"> </w:t>
      </w:r>
      <w:r>
        <w:t>v</w:t>
      </w:r>
      <w:r>
        <w:rPr>
          <w:spacing w:val="-3"/>
        </w:rPr>
        <w:t xml:space="preserve"> </w:t>
      </w:r>
      <w:r>
        <w:rPr>
          <w:spacing w:val="-5"/>
        </w:rPr>
        <w:t>Kč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389DB77D" w14:textId="77777777" w:rsidR="00E76C07" w:rsidRDefault="00000000">
      <w:pPr>
        <w:pStyle w:val="Zkladntext"/>
        <w:tabs>
          <w:tab w:val="left" w:pos="3450"/>
          <w:tab w:val="left" w:pos="6777"/>
        </w:tabs>
        <w:spacing w:before="1"/>
        <w:jc w:val="both"/>
      </w:pPr>
      <w:r>
        <w:rPr>
          <w:spacing w:val="-2"/>
        </w:rPr>
        <w:t>1.036.500.000</w:t>
      </w:r>
      <w:r>
        <w:tab/>
        <w:t>nová</w:t>
      </w:r>
      <w:r>
        <w:rPr>
          <w:spacing w:val="-5"/>
        </w:rPr>
        <w:t xml:space="preserve"> </w:t>
      </w:r>
      <w:r>
        <w:rPr>
          <w:spacing w:val="-4"/>
        </w:rPr>
        <w:t>cena</w:t>
      </w:r>
      <w:r>
        <w:rPr>
          <w:rFonts w:ascii="Times New Roman" w:hAnsi="Times New Roman"/>
        </w:rPr>
        <w:tab/>
      </w:r>
      <w:r>
        <w:rPr>
          <w:spacing w:val="-2"/>
        </w:rPr>
        <w:t>5.000</w:t>
      </w:r>
    </w:p>
    <w:p w14:paraId="1594F594" w14:textId="77777777" w:rsidR="00E76C07" w:rsidRDefault="00E76C07">
      <w:pPr>
        <w:pStyle w:val="Zkladntext"/>
        <w:ind w:left="0"/>
      </w:pPr>
    </w:p>
    <w:p w14:paraId="0E9DE6F7" w14:textId="77777777" w:rsidR="00E76C07" w:rsidRDefault="00000000">
      <w:pPr>
        <w:pStyle w:val="Zkladntext"/>
        <w:spacing w:before="1"/>
        <w:ind w:right="107"/>
        <w:jc w:val="both"/>
      </w:pPr>
      <w:r>
        <w:t xml:space="preserve">Odchylně od VPP se pojištění vztahuje i na škody způsobené atmosférickými srážkami na max. roční </w:t>
      </w:r>
      <w:proofErr w:type="spellStart"/>
      <w:r>
        <w:t>sublimit</w:t>
      </w:r>
      <w:proofErr w:type="spellEnd"/>
      <w:r>
        <w:t xml:space="preserve"> plnění ve výši 1.000.000 Kč se spoluúčastí 5.000 Kč. Atmosférickými srážkami se rozumí voda, která do pojištěného prostoru prosákla nebo vnikla prudkým deštěm, tajícím sněhem nebo ledem. Pojištění se nevztahuje na vniknutí srážkové vody do pojištěného prostoru nedostatečně uzavřenými okny, venkovními dveřmi nebo jinými zjevnými otvory.</w:t>
      </w:r>
    </w:p>
    <w:p w14:paraId="5AB24E0C" w14:textId="77777777" w:rsidR="00E76C07" w:rsidRDefault="00000000">
      <w:pPr>
        <w:pStyle w:val="Zkladntext"/>
        <w:spacing w:before="9"/>
        <w:ind w:left="0"/>
        <w:rPr>
          <w:sz w:val="10"/>
        </w:rPr>
      </w:pPr>
      <w:r>
        <w:rPr>
          <w:noProof/>
        </w:rPr>
        <mc:AlternateContent>
          <mc:Choice Requires="wps">
            <w:drawing>
              <wp:anchor distT="0" distB="0" distL="0" distR="0" simplePos="0" relativeHeight="487589376" behindDoc="1" locked="0" layoutInCell="1" allowOverlap="1" wp14:anchorId="066C6346" wp14:editId="07291B65">
                <wp:simplePos x="0" y="0"/>
                <wp:positionH relativeFrom="page">
                  <wp:posOffset>541019</wp:posOffset>
                </wp:positionH>
                <wp:positionV relativeFrom="paragraph">
                  <wp:posOffset>94576</wp:posOffset>
                </wp:positionV>
                <wp:extent cx="637349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1270"/>
                        </a:xfrm>
                        <a:custGeom>
                          <a:avLst/>
                          <a:gdLst/>
                          <a:ahLst/>
                          <a:cxnLst/>
                          <a:rect l="l" t="t" r="r" b="b"/>
                          <a:pathLst>
                            <a:path w="6373495">
                              <a:moveTo>
                                <a:pt x="0" y="0"/>
                              </a:moveTo>
                              <a:lnTo>
                                <a:pt x="6373217"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FF5D8D4" id="Graphic 7" o:spid="_x0000_s1026" style="position:absolute;margin-left:42.6pt;margin-top:7.45pt;width:501.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373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" path="m,l6373217,e" filled="f" strokeweight=".34272mm">
                <v:stroke dashstyle="3 1"/>
                <v:path arrowok="t"/>
                <w10:wrap type="topAndBottom" anchorx="page"/>
              </v:shape>
            </w:pict>
          </mc:Fallback>
        </mc:AlternateContent>
      </w:r>
    </w:p>
    <w:p w14:paraId="056904AB" w14:textId="77777777" w:rsidR="00E76C07" w:rsidRDefault="00000000">
      <w:pPr>
        <w:pStyle w:val="Zkladntext"/>
        <w:spacing w:before="98" w:line="500" w:lineRule="atLeast"/>
        <w:ind w:right="2034"/>
        <w:jc w:val="both"/>
      </w:pPr>
      <w:r>
        <w:t>Katastrofická</w:t>
      </w:r>
      <w:r>
        <w:rPr>
          <w:spacing w:val="-4"/>
        </w:rPr>
        <w:t xml:space="preserve"> </w:t>
      </w:r>
      <w:r>
        <w:t>pojistná</w:t>
      </w:r>
      <w:r>
        <w:rPr>
          <w:spacing w:val="-2"/>
        </w:rPr>
        <w:t xml:space="preserve"> </w:t>
      </w:r>
      <w:r>
        <w:t>nebezpečí</w:t>
      </w:r>
      <w:r>
        <w:rPr>
          <w:spacing w:val="-1"/>
        </w:rPr>
        <w:t xml:space="preserve"> </w:t>
      </w:r>
      <w:r>
        <w:t>-</w:t>
      </w:r>
      <w:r>
        <w:rPr>
          <w:spacing w:val="-3"/>
        </w:rPr>
        <w:t xml:space="preserve"> </w:t>
      </w:r>
      <w:r>
        <w:t>v</w:t>
      </w:r>
      <w:r>
        <w:rPr>
          <w:spacing w:val="-4"/>
        </w:rPr>
        <w:t xml:space="preserve"> </w:t>
      </w:r>
      <w:r>
        <w:t>rozsahu</w:t>
      </w:r>
      <w:r>
        <w:rPr>
          <w:spacing w:val="-4"/>
        </w:rPr>
        <w:t xml:space="preserve"> </w:t>
      </w:r>
      <w:r>
        <w:t>čl. 1,</w:t>
      </w:r>
      <w:r>
        <w:rPr>
          <w:spacing w:val="40"/>
        </w:rPr>
        <w:t xml:space="preserve"> </w:t>
      </w:r>
      <w:r>
        <w:t>odst.</w:t>
      </w:r>
      <w:r>
        <w:rPr>
          <w:spacing w:val="-3"/>
        </w:rPr>
        <w:t xml:space="preserve"> </w:t>
      </w:r>
      <w:r>
        <w:t>2,</w:t>
      </w:r>
      <w:r>
        <w:rPr>
          <w:spacing w:val="-3"/>
        </w:rPr>
        <w:t xml:space="preserve"> </w:t>
      </w:r>
      <w:r>
        <w:t>písm.</w:t>
      </w:r>
      <w:r>
        <w:rPr>
          <w:spacing w:val="40"/>
        </w:rPr>
        <w:t xml:space="preserve"> </w:t>
      </w:r>
      <w:r>
        <w:t>f),</w:t>
      </w:r>
      <w:r>
        <w:rPr>
          <w:spacing w:val="-3"/>
        </w:rPr>
        <w:t xml:space="preserve"> </w:t>
      </w:r>
      <w:r>
        <w:t>VPP</w:t>
      </w:r>
      <w:r>
        <w:rPr>
          <w:spacing w:val="-4"/>
        </w:rPr>
        <w:t xml:space="preserve"> </w:t>
      </w:r>
      <w:r>
        <w:t xml:space="preserve">UCZ/Živ/14 </w:t>
      </w:r>
      <w:r>
        <w:rPr>
          <w:u w:val="single"/>
        </w:rPr>
        <w:t xml:space="preserve">Místo </w:t>
      </w:r>
      <w:proofErr w:type="gramStart"/>
      <w:r>
        <w:rPr>
          <w:u w:val="single"/>
        </w:rPr>
        <w:t xml:space="preserve">pojištění </w:t>
      </w:r>
      <w:r>
        <w:t>:</w:t>
      </w:r>
      <w:proofErr w:type="gramEnd"/>
      <w:r>
        <w:t xml:space="preserve"> dle přílohy č.1</w:t>
      </w:r>
    </w:p>
    <w:p w14:paraId="28E4D396" w14:textId="77777777" w:rsidR="00E76C07" w:rsidRDefault="00000000">
      <w:pPr>
        <w:pStyle w:val="Odstavecseseznamem"/>
        <w:numPr>
          <w:ilvl w:val="0"/>
          <w:numId w:val="8"/>
        </w:numPr>
        <w:tabs>
          <w:tab w:val="left" w:pos="434"/>
        </w:tabs>
        <w:spacing w:before="8"/>
        <w:ind w:right="111" w:firstLine="0"/>
        <w:jc w:val="both"/>
      </w:pPr>
      <w:r>
        <w:t>Soubor vlastních budov a ostatních staveb včetně stav. úprav, vnitřních a vnějších stav. součástí, obslužných budov, skleníků, trafostanicí, strojního zařízení budov, stožárů, oplocení a rozvodných sítí a zpevněných ploch a FVE</w:t>
      </w:r>
    </w:p>
    <w:p w14:paraId="6D95F58F" w14:textId="77777777" w:rsidR="00E76C07" w:rsidRDefault="00000000">
      <w:pPr>
        <w:pStyle w:val="Zkladntext"/>
        <w:tabs>
          <w:tab w:val="left" w:pos="3450"/>
          <w:tab w:val="left" w:pos="6777"/>
        </w:tabs>
        <w:spacing w:line="252" w:lineRule="exact"/>
        <w:jc w:val="both"/>
      </w:pPr>
      <w:r>
        <w:t>pojistná</w:t>
      </w:r>
      <w:r>
        <w:rPr>
          <w:spacing w:val="-5"/>
        </w:rPr>
        <w:t xml:space="preserve"> </w:t>
      </w:r>
      <w:r>
        <w:t>částka</w:t>
      </w:r>
      <w:r>
        <w:rPr>
          <w:spacing w:val="-2"/>
        </w:rPr>
        <w:t xml:space="preserve"> </w:t>
      </w:r>
      <w:r>
        <w:t>v</w:t>
      </w:r>
      <w:r>
        <w:rPr>
          <w:spacing w:val="-3"/>
        </w:rPr>
        <w:t xml:space="preserve"> </w:t>
      </w:r>
      <w:r>
        <w:rPr>
          <w:spacing w:val="-5"/>
        </w:rPr>
        <w:t>Kč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2CFA6783" w14:textId="77777777" w:rsidR="00E76C07" w:rsidRDefault="00000000">
      <w:pPr>
        <w:pStyle w:val="Zkladntext"/>
        <w:tabs>
          <w:tab w:val="left" w:pos="3450"/>
          <w:tab w:val="left" w:pos="6777"/>
        </w:tabs>
        <w:spacing w:line="252" w:lineRule="exact"/>
        <w:jc w:val="both"/>
      </w:pPr>
      <w:r>
        <w:rPr>
          <w:spacing w:val="-2"/>
        </w:rPr>
        <w:t>707.600.000</w:t>
      </w:r>
      <w:r>
        <w:tab/>
        <w:t>nová</w:t>
      </w:r>
      <w:r>
        <w:rPr>
          <w:spacing w:val="-5"/>
        </w:rPr>
        <w:t xml:space="preserve"> </w:t>
      </w:r>
      <w:r>
        <w:rPr>
          <w:spacing w:val="-4"/>
        </w:rPr>
        <w:t>cena</w:t>
      </w:r>
      <w:r>
        <w:rPr>
          <w:rFonts w:ascii="Times New Roman" w:hAnsi="Times New Roman"/>
        </w:rPr>
        <w:tab/>
      </w:r>
      <w:r>
        <w:rPr>
          <w:spacing w:val="-2"/>
        </w:rPr>
        <w:t>5.000</w:t>
      </w:r>
    </w:p>
    <w:p w14:paraId="1D61CA1C" w14:textId="77777777" w:rsidR="00E76C07" w:rsidRDefault="00E76C07">
      <w:pPr>
        <w:pStyle w:val="Zkladntext"/>
        <w:ind w:left="0"/>
      </w:pPr>
    </w:p>
    <w:p w14:paraId="4B934C84" w14:textId="77777777" w:rsidR="00E76C07" w:rsidRDefault="00000000">
      <w:pPr>
        <w:pStyle w:val="Odstavecseseznamem"/>
        <w:numPr>
          <w:ilvl w:val="0"/>
          <w:numId w:val="8"/>
        </w:numPr>
        <w:tabs>
          <w:tab w:val="left" w:pos="413"/>
        </w:tabs>
        <w:ind w:right="108" w:firstLine="0"/>
        <w:jc w:val="both"/>
      </w:pPr>
      <w:r>
        <w:t>Soubor vlastních a cizích přístrojů, zařízení, elektroniky, knih, písemností, svazků, vzorků, prototypů, dřevin</w:t>
      </w:r>
      <w:r>
        <w:rPr>
          <w:spacing w:val="-2"/>
        </w:rPr>
        <w:t xml:space="preserve"> </w:t>
      </w:r>
      <w:r>
        <w:t>a</w:t>
      </w:r>
      <w:r>
        <w:rPr>
          <w:spacing w:val="-1"/>
        </w:rPr>
        <w:t xml:space="preserve"> </w:t>
      </w:r>
      <w:r>
        <w:t>dalších</w:t>
      </w:r>
      <w:r>
        <w:rPr>
          <w:spacing w:val="-4"/>
        </w:rPr>
        <w:t xml:space="preserve"> </w:t>
      </w:r>
      <w:r>
        <w:t>rostlin,</w:t>
      </w:r>
      <w:r>
        <w:rPr>
          <w:spacing w:val="-1"/>
        </w:rPr>
        <w:t xml:space="preserve"> </w:t>
      </w:r>
      <w:r>
        <w:t>experimentálního</w:t>
      </w:r>
      <w:r>
        <w:rPr>
          <w:spacing w:val="-2"/>
        </w:rPr>
        <w:t xml:space="preserve"> </w:t>
      </w:r>
      <w:r>
        <w:t>rostlinného</w:t>
      </w:r>
      <w:r>
        <w:rPr>
          <w:spacing w:val="-2"/>
        </w:rPr>
        <w:t xml:space="preserve"> </w:t>
      </w:r>
      <w:r>
        <w:t>materiálu</w:t>
      </w:r>
      <w:r>
        <w:rPr>
          <w:spacing w:val="-2"/>
        </w:rPr>
        <w:t xml:space="preserve"> </w:t>
      </w:r>
      <w:r>
        <w:t>in</w:t>
      </w:r>
      <w:r>
        <w:rPr>
          <w:spacing w:val="-2"/>
        </w:rPr>
        <w:t xml:space="preserve"> </w:t>
      </w:r>
      <w:r>
        <w:t>vitro, inventáře, věci</w:t>
      </w:r>
      <w:r>
        <w:rPr>
          <w:spacing w:val="-3"/>
        </w:rPr>
        <w:t xml:space="preserve"> </w:t>
      </w:r>
      <w:r>
        <w:t>umělecké</w:t>
      </w:r>
      <w:r>
        <w:rPr>
          <w:spacing w:val="-2"/>
        </w:rPr>
        <w:t xml:space="preserve"> </w:t>
      </w:r>
      <w:r>
        <w:t>a</w:t>
      </w:r>
      <w:r>
        <w:rPr>
          <w:spacing w:val="-4"/>
        </w:rPr>
        <w:t xml:space="preserve"> </w:t>
      </w:r>
      <w:proofErr w:type="spellStart"/>
      <w:r>
        <w:t>histor</w:t>
      </w:r>
      <w:proofErr w:type="spellEnd"/>
      <w:r>
        <w:t>. hodnoty a ostatních věcí movitých včetně nosičů dat, nákladů na znovupořízení dat a dokumentace, zabezpečovacích zařízení, antén, DHIM a zásob</w:t>
      </w:r>
    </w:p>
    <w:p w14:paraId="6CEB5491" w14:textId="77777777" w:rsidR="00E76C07" w:rsidRDefault="00000000">
      <w:pPr>
        <w:pStyle w:val="Zkladntext"/>
        <w:tabs>
          <w:tab w:val="left" w:pos="3450"/>
          <w:tab w:val="left" w:pos="6777"/>
        </w:tabs>
        <w:spacing w:before="1" w:line="252" w:lineRule="exact"/>
        <w:jc w:val="both"/>
      </w:pPr>
      <w:r>
        <w:t>pojistná</w:t>
      </w:r>
      <w:r>
        <w:rPr>
          <w:spacing w:val="-5"/>
        </w:rPr>
        <w:t xml:space="preserve"> </w:t>
      </w:r>
      <w:r>
        <w:t>částka</w:t>
      </w:r>
      <w:r>
        <w:rPr>
          <w:spacing w:val="-2"/>
        </w:rPr>
        <w:t xml:space="preserve"> </w:t>
      </w:r>
      <w:r>
        <w:t>v</w:t>
      </w:r>
      <w:r>
        <w:rPr>
          <w:spacing w:val="-3"/>
        </w:rPr>
        <w:t xml:space="preserve"> </w:t>
      </w:r>
      <w:r>
        <w:rPr>
          <w:spacing w:val="-5"/>
        </w:rPr>
        <w:t>Kč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1B183F1B" w14:textId="77777777" w:rsidR="00E76C07" w:rsidRDefault="00000000">
      <w:pPr>
        <w:pStyle w:val="Zkladntext"/>
        <w:tabs>
          <w:tab w:val="left" w:pos="3450"/>
          <w:tab w:val="left" w:pos="6777"/>
        </w:tabs>
        <w:spacing w:line="252" w:lineRule="exact"/>
        <w:jc w:val="both"/>
      </w:pPr>
      <w:r>
        <w:rPr>
          <w:spacing w:val="-2"/>
        </w:rPr>
        <w:t>1.036.500.000</w:t>
      </w:r>
      <w:r>
        <w:tab/>
        <w:t>nová</w:t>
      </w:r>
      <w:r>
        <w:rPr>
          <w:spacing w:val="-5"/>
        </w:rPr>
        <w:t xml:space="preserve"> </w:t>
      </w:r>
      <w:r>
        <w:rPr>
          <w:spacing w:val="-4"/>
        </w:rPr>
        <w:t>cena</w:t>
      </w:r>
      <w:r>
        <w:rPr>
          <w:rFonts w:ascii="Times New Roman" w:hAnsi="Times New Roman"/>
        </w:rPr>
        <w:tab/>
      </w:r>
      <w:r>
        <w:rPr>
          <w:spacing w:val="-2"/>
        </w:rPr>
        <w:t>5.000</w:t>
      </w:r>
    </w:p>
    <w:p w14:paraId="0C39AF2D" w14:textId="77777777" w:rsidR="00E76C07" w:rsidRDefault="00000000">
      <w:pPr>
        <w:pStyle w:val="Zkladntext"/>
        <w:spacing w:before="9"/>
        <w:ind w:left="0"/>
        <w:rPr>
          <w:sz w:val="10"/>
        </w:rPr>
      </w:pPr>
      <w:r>
        <w:rPr>
          <w:noProof/>
        </w:rPr>
        <mc:AlternateContent>
          <mc:Choice Requires="wps">
            <w:drawing>
              <wp:anchor distT="0" distB="0" distL="0" distR="0" simplePos="0" relativeHeight="487589888" behindDoc="1" locked="0" layoutInCell="1" allowOverlap="1" wp14:anchorId="4F0CB68D" wp14:editId="35C4164A">
                <wp:simplePos x="0" y="0"/>
                <wp:positionH relativeFrom="page">
                  <wp:posOffset>541019</wp:posOffset>
                </wp:positionH>
                <wp:positionV relativeFrom="paragraph">
                  <wp:posOffset>94510</wp:posOffset>
                </wp:positionV>
                <wp:extent cx="637349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3495" cy="1270"/>
                        </a:xfrm>
                        <a:custGeom>
                          <a:avLst/>
                          <a:gdLst/>
                          <a:ahLst/>
                          <a:cxnLst/>
                          <a:rect l="l" t="t" r="r" b="b"/>
                          <a:pathLst>
                            <a:path w="6373495">
                              <a:moveTo>
                                <a:pt x="0" y="0"/>
                              </a:moveTo>
                              <a:lnTo>
                                <a:pt x="6373217"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F7046C9" id="Graphic 8" o:spid="_x0000_s1026" style="position:absolute;margin-left:42.6pt;margin-top:7.45pt;width:501.8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73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" path="m,l6373217,e" filled="f" strokeweight=".34272mm">
                <v:stroke dashstyle="3 1"/>
                <v:path arrowok="t"/>
                <w10:wrap type="topAndBottom" anchorx="page"/>
              </v:shape>
            </w:pict>
          </mc:Fallback>
        </mc:AlternateContent>
      </w:r>
    </w:p>
    <w:p w14:paraId="1C0205F3" w14:textId="77777777" w:rsidR="00E76C07" w:rsidRDefault="00000000">
      <w:pPr>
        <w:pStyle w:val="Zkladntext"/>
        <w:spacing w:before="101" w:line="500" w:lineRule="atLeast"/>
        <w:ind w:right="4647"/>
      </w:pPr>
      <w:r>
        <w:t>Pojištění</w:t>
      </w:r>
      <w:r>
        <w:rPr>
          <w:spacing w:val="40"/>
        </w:rPr>
        <w:t xml:space="preserve"> </w:t>
      </w:r>
      <w:r>
        <w:t>nákladů</w:t>
      </w:r>
      <w:r>
        <w:rPr>
          <w:spacing w:val="-2"/>
        </w:rPr>
        <w:t xml:space="preserve"> </w:t>
      </w:r>
      <w:r>
        <w:t>-</w:t>
      </w:r>
      <w:r>
        <w:rPr>
          <w:spacing w:val="-4"/>
        </w:rPr>
        <w:t xml:space="preserve"> </w:t>
      </w:r>
      <w:r>
        <w:t>v</w:t>
      </w:r>
      <w:r>
        <w:rPr>
          <w:spacing w:val="-5"/>
        </w:rPr>
        <w:t xml:space="preserve"> </w:t>
      </w:r>
      <w:r>
        <w:t>rozsahu</w:t>
      </w:r>
      <w:r>
        <w:rPr>
          <w:spacing w:val="-3"/>
        </w:rPr>
        <w:t xml:space="preserve"> </w:t>
      </w:r>
      <w:r>
        <w:t>čl.</w:t>
      </w:r>
      <w:r>
        <w:rPr>
          <w:spacing w:val="-4"/>
        </w:rPr>
        <w:t xml:space="preserve"> </w:t>
      </w:r>
      <w:r>
        <w:t>11,</w:t>
      </w:r>
      <w:r>
        <w:rPr>
          <w:spacing w:val="-4"/>
        </w:rPr>
        <w:t xml:space="preserve"> </w:t>
      </w:r>
      <w:r>
        <w:t>VPP</w:t>
      </w:r>
      <w:r>
        <w:rPr>
          <w:spacing w:val="-3"/>
        </w:rPr>
        <w:t xml:space="preserve"> </w:t>
      </w:r>
      <w:r>
        <w:t xml:space="preserve">UCZ/Živ/14 </w:t>
      </w:r>
      <w:r>
        <w:rPr>
          <w:u w:val="single"/>
        </w:rPr>
        <w:t xml:space="preserve">Místo </w:t>
      </w:r>
      <w:proofErr w:type="gramStart"/>
      <w:r>
        <w:rPr>
          <w:u w:val="single"/>
        </w:rPr>
        <w:t>pojištění :</w:t>
      </w:r>
      <w:proofErr w:type="gramEnd"/>
      <w:r>
        <w:rPr>
          <w:u w:val="single"/>
        </w:rPr>
        <w:t xml:space="preserve"> </w:t>
      </w:r>
      <w:r>
        <w:t>dle přílohy č.1</w:t>
      </w:r>
    </w:p>
    <w:p w14:paraId="14AB0263" w14:textId="77777777" w:rsidR="00E76C07" w:rsidRDefault="00000000">
      <w:pPr>
        <w:pStyle w:val="Zkladntext"/>
        <w:tabs>
          <w:tab w:val="left" w:pos="3450"/>
          <w:tab w:val="left" w:pos="6777"/>
        </w:tabs>
        <w:spacing w:before="8"/>
        <w:ind w:right="313"/>
      </w:pPr>
      <w:r>
        <w:t>1.</w:t>
      </w:r>
      <w:r>
        <w:rPr>
          <w:spacing w:val="-1"/>
        </w:rPr>
        <w:t xml:space="preserve"> </w:t>
      </w:r>
      <w:r>
        <w:t>Náklady</w:t>
      </w:r>
      <w:r>
        <w:rPr>
          <w:spacing w:val="-1"/>
        </w:rPr>
        <w:t xml:space="preserve"> </w:t>
      </w:r>
      <w:r>
        <w:t>na</w:t>
      </w:r>
      <w:r>
        <w:rPr>
          <w:spacing w:val="-4"/>
        </w:rPr>
        <w:t xml:space="preserve"> </w:t>
      </w:r>
      <w:r>
        <w:t>odklízení</w:t>
      </w:r>
      <w:r>
        <w:rPr>
          <w:spacing w:val="-5"/>
        </w:rPr>
        <w:t xml:space="preserve"> </w:t>
      </w:r>
      <w:r>
        <w:t>poškozené</w:t>
      </w:r>
      <w:r>
        <w:rPr>
          <w:spacing w:val="-2"/>
        </w:rPr>
        <w:t xml:space="preserve"> </w:t>
      </w:r>
      <w:r>
        <w:t>pojištěné</w:t>
      </w:r>
      <w:r>
        <w:rPr>
          <w:spacing w:val="-4"/>
        </w:rPr>
        <w:t xml:space="preserve"> </w:t>
      </w:r>
      <w:r>
        <w:t>věci</w:t>
      </w:r>
      <w:r>
        <w:rPr>
          <w:spacing w:val="-2"/>
        </w:rPr>
        <w:t xml:space="preserve"> </w:t>
      </w:r>
      <w:r>
        <w:t>nebo</w:t>
      </w:r>
      <w:r>
        <w:rPr>
          <w:spacing w:val="-2"/>
        </w:rPr>
        <w:t xml:space="preserve"> </w:t>
      </w:r>
      <w:r>
        <w:t>jejích</w:t>
      </w:r>
      <w:r>
        <w:rPr>
          <w:spacing w:val="-2"/>
        </w:rPr>
        <w:t xml:space="preserve"> </w:t>
      </w:r>
      <w:proofErr w:type="gramStart"/>
      <w:r>
        <w:t>zbytků -</w:t>
      </w:r>
      <w:r>
        <w:rPr>
          <w:spacing w:val="-3"/>
        </w:rPr>
        <w:t xml:space="preserve"> </w:t>
      </w:r>
      <w:r>
        <w:t>pojištění</w:t>
      </w:r>
      <w:proofErr w:type="gramEnd"/>
      <w:r>
        <w:rPr>
          <w:spacing w:val="-3"/>
        </w:rPr>
        <w:t xml:space="preserve"> </w:t>
      </w:r>
      <w:r>
        <w:t>se</w:t>
      </w:r>
      <w:r>
        <w:rPr>
          <w:spacing w:val="-4"/>
        </w:rPr>
        <w:t xml:space="preserve"> </w:t>
      </w:r>
      <w:r>
        <w:t>sjednává</w:t>
      </w:r>
      <w:r>
        <w:rPr>
          <w:spacing w:val="-2"/>
        </w:rPr>
        <w:t xml:space="preserve"> </w:t>
      </w:r>
      <w:r>
        <w:t>na</w:t>
      </w:r>
      <w:r>
        <w:rPr>
          <w:spacing w:val="-4"/>
        </w:rPr>
        <w:t xml:space="preserve"> </w:t>
      </w:r>
      <w:r>
        <w:t>1.</w:t>
      </w:r>
      <w:r>
        <w:rPr>
          <w:spacing w:val="-3"/>
        </w:rPr>
        <w:t xml:space="preserve"> </w:t>
      </w:r>
      <w:r>
        <w:t>riziko pojistná částka v Kč</w:t>
      </w:r>
      <w:r>
        <w:tab/>
        <w:t>pojistná hodnota</w:t>
      </w:r>
      <w:r>
        <w:tab/>
        <w:t>spoluúčast v Kč</w:t>
      </w:r>
    </w:p>
    <w:p w14:paraId="7F8751E6" w14:textId="77777777" w:rsidR="00E76C07" w:rsidRDefault="00000000">
      <w:pPr>
        <w:pStyle w:val="Zkladntext"/>
        <w:tabs>
          <w:tab w:val="left" w:pos="3450"/>
          <w:tab w:val="left" w:pos="6777"/>
        </w:tabs>
        <w:spacing w:line="251" w:lineRule="exact"/>
      </w:pPr>
      <w:r>
        <w:rPr>
          <w:spacing w:val="-2"/>
        </w:rPr>
        <w:t>10.000.000</w:t>
      </w:r>
      <w:r>
        <w:tab/>
        <w:t>pojistná</w:t>
      </w:r>
      <w:r>
        <w:rPr>
          <w:spacing w:val="-6"/>
        </w:rPr>
        <w:t xml:space="preserve"> </w:t>
      </w:r>
      <w:r>
        <w:rPr>
          <w:spacing w:val="-2"/>
        </w:rPr>
        <w:t>částka</w:t>
      </w:r>
      <w:r>
        <w:rPr>
          <w:rFonts w:ascii="Times New Roman" w:hAnsi="Times New Roman"/>
        </w:rPr>
        <w:tab/>
      </w:r>
      <w:r>
        <w:rPr>
          <w:spacing w:val="-10"/>
        </w:rPr>
        <w:t>0</w:t>
      </w:r>
    </w:p>
    <w:p w14:paraId="055DDEC4" w14:textId="77777777" w:rsidR="00E76C07" w:rsidRDefault="00000000">
      <w:pPr>
        <w:pStyle w:val="Zkladntext"/>
        <w:ind w:left="0"/>
        <w:rPr>
          <w:sz w:val="11"/>
        </w:rPr>
      </w:pPr>
      <w:r>
        <w:rPr>
          <w:noProof/>
        </w:rPr>
        <mc:AlternateContent>
          <mc:Choice Requires="wps">
            <w:drawing>
              <wp:anchor distT="0" distB="0" distL="0" distR="0" simplePos="0" relativeHeight="487590400" behindDoc="1" locked="0" layoutInCell="1" allowOverlap="1" wp14:anchorId="3E97F145" wp14:editId="660FBC7B">
                <wp:simplePos x="0" y="0"/>
                <wp:positionH relativeFrom="page">
                  <wp:posOffset>541019</wp:posOffset>
                </wp:positionH>
                <wp:positionV relativeFrom="paragraph">
                  <wp:posOffset>95571</wp:posOffset>
                </wp:positionV>
                <wp:extent cx="646239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2155"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B732BAC" id="Graphic 9" o:spid="_x0000_s1026" style="position:absolute;margin-left:42.6pt;margin-top:7.55pt;width:508.8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62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" path="m,l6462155,e" filled="f" strokeweight=".34272mm">
                <v:stroke dashstyle="3 1"/>
                <v:path arrowok="t"/>
                <w10:wrap type="topAndBottom" anchorx="page"/>
              </v:shape>
            </w:pict>
          </mc:Fallback>
        </mc:AlternateContent>
      </w:r>
    </w:p>
    <w:p w14:paraId="7D37C291" w14:textId="77777777" w:rsidR="00E76C07" w:rsidRDefault="00E76C07">
      <w:pPr>
        <w:rPr>
          <w:sz w:val="11"/>
        </w:rPr>
        <w:sectPr w:rsidR="00E76C07">
          <w:pgSz w:w="11920" w:h="16840"/>
          <w:pgMar w:top="2020" w:right="740" w:bottom="1300" w:left="700" w:header="737" w:footer="1116" w:gutter="0"/>
          <w:cols w:space="708"/>
        </w:sectPr>
      </w:pPr>
    </w:p>
    <w:p w14:paraId="5F302BCF" w14:textId="77777777" w:rsidR="00E76C07" w:rsidRDefault="00000000">
      <w:pPr>
        <w:pStyle w:val="Zkladntext"/>
        <w:spacing w:before="41" w:line="506" w:lineRule="exact"/>
        <w:ind w:right="4032"/>
      </w:pPr>
      <w:r>
        <w:lastRenderedPageBreak/>
        <w:t>Vodovodní</w:t>
      </w:r>
      <w:r>
        <w:rPr>
          <w:spacing w:val="-1"/>
        </w:rPr>
        <w:t xml:space="preserve"> </w:t>
      </w:r>
      <w:r>
        <w:t>škody</w:t>
      </w:r>
      <w:r>
        <w:rPr>
          <w:spacing w:val="-4"/>
        </w:rPr>
        <w:t xml:space="preserve"> </w:t>
      </w:r>
      <w:r>
        <w:t>-</w:t>
      </w:r>
      <w:r>
        <w:rPr>
          <w:spacing w:val="80"/>
        </w:rPr>
        <w:t xml:space="preserve"> </w:t>
      </w:r>
      <w:r>
        <w:t>v</w:t>
      </w:r>
      <w:r>
        <w:rPr>
          <w:spacing w:val="-5"/>
        </w:rPr>
        <w:t xml:space="preserve"> </w:t>
      </w:r>
      <w:r>
        <w:t>rozsahu</w:t>
      </w:r>
      <w:r>
        <w:rPr>
          <w:spacing w:val="-3"/>
        </w:rPr>
        <w:t xml:space="preserve"> </w:t>
      </w:r>
      <w:r>
        <w:t>čl.1,</w:t>
      </w:r>
      <w:r>
        <w:rPr>
          <w:spacing w:val="-1"/>
        </w:rPr>
        <w:t xml:space="preserve"> </w:t>
      </w:r>
      <w:r>
        <w:t>odst.</w:t>
      </w:r>
      <w:r>
        <w:rPr>
          <w:spacing w:val="-1"/>
        </w:rPr>
        <w:t xml:space="preserve"> </w:t>
      </w:r>
      <w:r>
        <w:t>3,</w:t>
      </w:r>
      <w:r>
        <w:rPr>
          <w:spacing w:val="-1"/>
        </w:rPr>
        <w:t xml:space="preserve"> </w:t>
      </w:r>
      <w:r>
        <w:t>VPP</w:t>
      </w:r>
      <w:r>
        <w:rPr>
          <w:spacing w:val="-5"/>
        </w:rPr>
        <w:t xml:space="preserve"> </w:t>
      </w:r>
      <w:r>
        <w:t xml:space="preserve">UCZ/Živ/14 </w:t>
      </w:r>
      <w:r>
        <w:rPr>
          <w:u w:val="single"/>
        </w:rPr>
        <w:t xml:space="preserve">Místo </w:t>
      </w:r>
      <w:proofErr w:type="gramStart"/>
      <w:r>
        <w:rPr>
          <w:u w:val="single"/>
        </w:rPr>
        <w:t xml:space="preserve">pojištění </w:t>
      </w:r>
      <w:r>
        <w:t>:</w:t>
      </w:r>
      <w:proofErr w:type="gramEnd"/>
      <w:r>
        <w:t xml:space="preserve"> dle přílohy č.1</w:t>
      </w:r>
    </w:p>
    <w:p w14:paraId="560D9D35" w14:textId="77777777" w:rsidR="00E76C07" w:rsidRDefault="00000000">
      <w:pPr>
        <w:pStyle w:val="Odstavecseseznamem"/>
        <w:numPr>
          <w:ilvl w:val="0"/>
          <w:numId w:val="7"/>
        </w:numPr>
        <w:tabs>
          <w:tab w:val="left" w:pos="434"/>
        </w:tabs>
        <w:spacing w:line="198" w:lineRule="exact"/>
        <w:ind w:left="434" w:hanging="282"/>
      </w:pPr>
      <w:r>
        <w:t>Soubor</w:t>
      </w:r>
      <w:r>
        <w:rPr>
          <w:spacing w:val="31"/>
        </w:rPr>
        <w:t xml:space="preserve"> </w:t>
      </w:r>
      <w:r>
        <w:t>vlastních</w:t>
      </w:r>
      <w:r>
        <w:rPr>
          <w:spacing w:val="28"/>
        </w:rPr>
        <w:t xml:space="preserve"> </w:t>
      </w:r>
      <w:r>
        <w:t>budov</w:t>
      </w:r>
      <w:r>
        <w:rPr>
          <w:spacing w:val="31"/>
        </w:rPr>
        <w:t xml:space="preserve"> </w:t>
      </w:r>
      <w:r>
        <w:t>a</w:t>
      </w:r>
      <w:r>
        <w:rPr>
          <w:spacing w:val="28"/>
        </w:rPr>
        <w:t xml:space="preserve"> </w:t>
      </w:r>
      <w:r>
        <w:t>ostatních</w:t>
      </w:r>
      <w:r>
        <w:rPr>
          <w:spacing w:val="31"/>
        </w:rPr>
        <w:t xml:space="preserve"> </w:t>
      </w:r>
      <w:r>
        <w:t>staveb</w:t>
      </w:r>
      <w:r>
        <w:rPr>
          <w:spacing w:val="28"/>
        </w:rPr>
        <w:t xml:space="preserve"> </w:t>
      </w:r>
      <w:r>
        <w:t>včetně</w:t>
      </w:r>
      <w:r>
        <w:rPr>
          <w:spacing w:val="29"/>
        </w:rPr>
        <w:t xml:space="preserve"> </w:t>
      </w:r>
      <w:r>
        <w:t>stav.</w:t>
      </w:r>
      <w:r>
        <w:rPr>
          <w:spacing w:val="31"/>
        </w:rPr>
        <w:t xml:space="preserve"> </w:t>
      </w:r>
      <w:r>
        <w:t>úprav,</w:t>
      </w:r>
      <w:r>
        <w:rPr>
          <w:spacing w:val="30"/>
        </w:rPr>
        <w:t xml:space="preserve"> </w:t>
      </w:r>
      <w:r>
        <w:t>vnitřních</w:t>
      </w:r>
      <w:r>
        <w:rPr>
          <w:spacing w:val="30"/>
        </w:rPr>
        <w:t xml:space="preserve"> </w:t>
      </w:r>
      <w:r>
        <w:t>a</w:t>
      </w:r>
      <w:r>
        <w:rPr>
          <w:spacing w:val="29"/>
        </w:rPr>
        <w:t xml:space="preserve"> </w:t>
      </w:r>
      <w:r>
        <w:t>vnějších</w:t>
      </w:r>
      <w:r>
        <w:rPr>
          <w:spacing w:val="28"/>
        </w:rPr>
        <w:t xml:space="preserve"> </w:t>
      </w:r>
      <w:r>
        <w:t>stav.</w:t>
      </w:r>
      <w:r>
        <w:rPr>
          <w:spacing w:val="30"/>
        </w:rPr>
        <w:t xml:space="preserve"> </w:t>
      </w:r>
      <w:r>
        <w:rPr>
          <w:spacing w:val="-2"/>
        </w:rPr>
        <w:t>součástí,</w:t>
      </w:r>
    </w:p>
    <w:p w14:paraId="6354E181" w14:textId="77777777" w:rsidR="00E76C07" w:rsidRDefault="00000000">
      <w:pPr>
        <w:pStyle w:val="Zkladntext"/>
        <w:spacing w:before="2"/>
      </w:pPr>
      <w:r>
        <w:t>obslužných budov, skleníků, trafostanicí, strojního zařízení budov, stožárů, oplocení a rozvodných sítí a zpevněných ploch a FVE</w:t>
      </w:r>
    </w:p>
    <w:p w14:paraId="4A5BF73E" w14:textId="77777777" w:rsidR="00E76C07" w:rsidRDefault="00000000">
      <w:pPr>
        <w:pStyle w:val="Zkladntext"/>
        <w:tabs>
          <w:tab w:val="left" w:pos="3450"/>
          <w:tab w:val="left" w:pos="6777"/>
        </w:tabs>
        <w:spacing w:line="251" w:lineRule="exact"/>
      </w:pPr>
      <w:r>
        <w:t>pojistná</w:t>
      </w:r>
      <w:r>
        <w:rPr>
          <w:spacing w:val="-5"/>
        </w:rPr>
        <w:t xml:space="preserve"> </w:t>
      </w:r>
      <w:r>
        <w:t>částka</w:t>
      </w:r>
      <w:r>
        <w:rPr>
          <w:spacing w:val="-2"/>
        </w:rPr>
        <w:t xml:space="preserve"> </w:t>
      </w:r>
      <w:r>
        <w:t>v</w:t>
      </w:r>
      <w:r>
        <w:rPr>
          <w:spacing w:val="-3"/>
        </w:rPr>
        <w:t xml:space="preserve"> </w:t>
      </w:r>
      <w:r>
        <w:rPr>
          <w:spacing w:val="-5"/>
        </w:rPr>
        <w:t>Kč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4528D625" w14:textId="77777777" w:rsidR="00E76C07" w:rsidRDefault="00000000">
      <w:pPr>
        <w:pStyle w:val="Zkladntext"/>
        <w:tabs>
          <w:tab w:val="left" w:pos="3450"/>
          <w:tab w:val="left" w:pos="6777"/>
        </w:tabs>
        <w:spacing w:before="1"/>
      </w:pPr>
      <w:r>
        <w:rPr>
          <w:spacing w:val="-2"/>
        </w:rPr>
        <w:t>707.600.000</w:t>
      </w:r>
      <w:r>
        <w:tab/>
        <w:t>nová</w:t>
      </w:r>
      <w:r>
        <w:rPr>
          <w:spacing w:val="-5"/>
        </w:rPr>
        <w:t xml:space="preserve"> </w:t>
      </w:r>
      <w:r>
        <w:rPr>
          <w:spacing w:val="-4"/>
        </w:rPr>
        <w:t>cena</w:t>
      </w:r>
      <w:r>
        <w:rPr>
          <w:rFonts w:ascii="Times New Roman" w:hAnsi="Times New Roman"/>
        </w:rPr>
        <w:tab/>
      </w:r>
      <w:r>
        <w:rPr>
          <w:spacing w:val="-2"/>
        </w:rPr>
        <w:t>5.000</w:t>
      </w:r>
    </w:p>
    <w:p w14:paraId="4AAC345D" w14:textId="77777777" w:rsidR="00E76C07" w:rsidRDefault="00E76C07">
      <w:pPr>
        <w:pStyle w:val="Zkladntext"/>
        <w:spacing w:before="1"/>
        <w:ind w:left="0"/>
      </w:pPr>
    </w:p>
    <w:p w14:paraId="4B61B557" w14:textId="77777777" w:rsidR="00E76C07" w:rsidRDefault="00000000">
      <w:pPr>
        <w:pStyle w:val="Odstavecseseznamem"/>
        <w:numPr>
          <w:ilvl w:val="0"/>
          <w:numId w:val="7"/>
        </w:numPr>
        <w:tabs>
          <w:tab w:val="left" w:pos="413"/>
        </w:tabs>
        <w:ind w:left="152" w:right="108" w:firstLine="0"/>
        <w:jc w:val="both"/>
      </w:pPr>
      <w:r>
        <w:t>Soubor vlastních a cizích přístrojů, zařízení, elektroniky, knih, písemností, svazků, vzorků, prototypů, dřevin</w:t>
      </w:r>
      <w:r>
        <w:rPr>
          <w:spacing w:val="-2"/>
        </w:rPr>
        <w:t xml:space="preserve"> </w:t>
      </w:r>
      <w:r>
        <w:t>a</w:t>
      </w:r>
      <w:r>
        <w:rPr>
          <w:spacing w:val="-1"/>
        </w:rPr>
        <w:t xml:space="preserve"> </w:t>
      </w:r>
      <w:r>
        <w:t>dalších</w:t>
      </w:r>
      <w:r>
        <w:rPr>
          <w:spacing w:val="-4"/>
        </w:rPr>
        <w:t xml:space="preserve"> </w:t>
      </w:r>
      <w:r>
        <w:t>rostlin,</w:t>
      </w:r>
      <w:r>
        <w:rPr>
          <w:spacing w:val="-1"/>
        </w:rPr>
        <w:t xml:space="preserve"> </w:t>
      </w:r>
      <w:r>
        <w:t>experimentálního</w:t>
      </w:r>
      <w:r>
        <w:rPr>
          <w:spacing w:val="-2"/>
        </w:rPr>
        <w:t xml:space="preserve"> </w:t>
      </w:r>
      <w:r>
        <w:t>rostlinného</w:t>
      </w:r>
      <w:r>
        <w:rPr>
          <w:spacing w:val="-2"/>
        </w:rPr>
        <w:t xml:space="preserve"> </w:t>
      </w:r>
      <w:r>
        <w:t>materiálu</w:t>
      </w:r>
      <w:r>
        <w:rPr>
          <w:spacing w:val="-2"/>
        </w:rPr>
        <w:t xml:space="preserve"> </w:t>
      </w:r>
      <w:r>
        <w:t>in</w:t>
      </w:r>
      <w:r>
        <w:rPr>
          <w:spacing w:val="-2"/>
        </w:rPr>
        <w:t xml:space="preserve"> </w:t>
      </w:r>
      <w:r>
        <w:t>vitro, inventáře, věci</w:t>
      </w:r>
      <w:r>
        <w:rPr>
          <w:spacing w:val="-3"/>
        </w:rPr>
        <w:t xml:space="preserve"> </w:t>
      </w:r>
      <w:r>
        <w:t>umělecké</w:t>
      </w:r>
      <w:r>
        <w:rPr>
          <w:spacing w:val="-2"/>
        </w:rPr>
        <w:t xml:space="preserve"> </w:t>
      </w:r>
      <w:r>
        <w:t>a</w:t>
      </w:r>
      <w:r>
        <w:rPr>
          <w:spacing w:val="-4"/>
        </w:rPr>
        <w:t xml:space="preserve"> </w:t>
      </w:r>
      <w:proofErr w:type="spellStart"/>
      <w:r>
        <w:t>histor</w:t>
      </w:r>
      <w:proofErr w:type="spellEnd"/>
      <w:r>
        <w:t>. hodnoty a ostatních věcí movitých včetně nosičů dat, nákladů na znovupořízení dat a dokumentace, zabezpečovacích zařízení, antén, DHIM a zásob</w:t>
      </w:r>
    </w:p>
    <w:p w14:paraId="7E76B779" w14:textId="77777777" w:rsidR="00E76C07" w:rsidRDefault="00000000">
      <w:pPr>
        <w:pStyle w:val="Zkladntext"/>
        <w:tabs>
          <w:tab w:val="left" w:pos="3450"/>
          <w:tab w:val="left" w:pos="6777"/>
        </w:tabs>
        <w:spacing w:line="252" w:lineRule="exact"/>
        <w:jc w:val="both"/>
      </w:pPr>
      <w:r>
        <w:rPr>
          <w:spacing w:val="-2"/>
        </w:rPr>
        <w:t>1.036.500.000</w:t>
      </w:r>
      <w:r>
        <w:tab/>
        <w:t>nová</w:t>
      </w:r>
      <w:r>
        <w:rPr>
          <w:spacing w:val="-5"/>
        </w:rPr>
        <w:t xml:space="preserve"> </w:t>
      </w:r>
      <w:r>
        <w:rPr>
          <w:spacing w:val="-4"/>
        </w:rPr>
        <w:t>cena</w:t>
      </w:r>
      <w:r>
        <w:rPr>
          <w:rFonts w:ascii="Times New Roman" w:hAnsi="Times New Roman"/>
        </w:rPr>
        <w:tab/>
      </w:r>
      <w:r>
        <w:rPr>
          <w:spacing w:val="-2"/>
        </w:rPr>
        <w:t>5.000</w:t>
      </w:r>
    </w:p>
    <w:p w14:paraId="2B699A3D" w14:textId="77777777" w:rsidR="00E76C07" w:rsidRDefault="00000000">
      <w:pPr>
        <w:pStyle w:val="Zkladntext"/>
        <w:ind w:left="0"/>
        <w:rPr>
          <w:sz w:val="11"/>
        </w:rPr>
      </w:pPr>
      <w:r>
        <w:rPr>
          <w:noProof/>
        </w:rPr>
        <mc:AlternateContent>
          <mc:Choice Requires="wps">
            <w:drawing>
              <wp:anchor distT="0" distB="0" distL="0" distR="0" simplePos="0" relativeHeight="487590912" behindDoc="1" locked="0" layoutInCell="1" allowOverlap="1" wp14:anchorId="04BEA16A" wp14:editId="2043141C">
                <wp:simplePos x="0" y="0"/>
                <wp:positionH relativeFrom="page">
                  <wp:posOffset>541019</wp:posOffset>
                </wp:positionH>
                <wp:positionV relativeFrom="paragraph">
                  <wp:posOffset>95624</wp:posOffset>
                </wp:positionV>
                <wp:extent cx="646620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6205" cy="1270"/>
                        </a:xfrm>
                        <a:custGeom>
                          <a:avLst/>
                          <a:gdLst/>
                          <a:ahLst/>
                          <a:cxnLst/>
                          <a:rect l="l" t="t" r="r" b="b"/>
                          <a:pathLst>
                            <a:path w="6466205">
                              <a:moveTo>
                                <a:pt x="0" y="0"/>
                              </a:moveTo>
                              <a:lnTo>
                                <a:pt x="6466035"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B87757E" id="Graphic 10" o:spid="_x0000_s1026" style="position:absolute;margin-left:42.6pt;margin-top:7.55pt;width:509.1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66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" path="m,l6466035,e" filled="f" strokeweight=".34272mm">
                <v:stroke dashstyle="3 1"/>
                <v:path arrowok="t"/>
                <w10:wrap type="topAndBottom" anchorx="page"/>
              </v:shape>
            </w:pict>
          </mc:Fallback>
        </mc:AlternateContent>
      </w:r>
    </w:p>
    <w:p w14:paraId="0D4EE49D" w14:textId="77777777" w:rsidR="00E76C07" w:rsidRDefault="00000000">
      <w:pPr>
        <w:pStyle w:val="Zkladntext"/>
        <w:spacing w:before="93"/>
        <w:ind w:right="313"/>
      </w:pPr>
      <w:r>
        <w:t>Pro</w:t>
      </w:r>
      <w:r>
        <w:rPr>
          <w:spacing w:val="-2"/>
        </w:rPr>
        <w:t xml:space="preserve"> </w:t>
      </w:r>
      <w:r>
        <w:t>pojištění</w:t>
      </w:r>
      <w:r>
        <w:rPr>
          <w:spacing w:val="-3"/>
        </w:rPr>
        <w:t xml:space="preserve"> </w:t>
      </w:r>
      <w:r>
        <w:t>živelního</w:t>
      </w:r>
      <w:r>
        <w:rPr>
          <w:spacing w:val="-4"/>
        </w:rPr>
        <w:t xml:space="preserve"> </w:t>
      </w:r>
      <w:r>
        <w:t>nebezpečí</w:t>
      </w:r>
      <w:r>
        <w:rPr>
          <w:spacing w:val="-3"/>
        </w:rPr>
        <w:t xml:space="preserve"> </w:t>
      </w:r>
      <w:r>
        <w:t>(vyjma</w:t>
      </w:r>
      <w:r>
        <w:rPr>
          <w:spacing w:val="-2"/>
        </w:rPr>
        <w:t xml:space="preserve"> </w:t>
      </w:r>
      <w:r>
        <w:t>základního</w:t>
      </w:r>
      <w:r>
        <w:rPr>
          <w:spacing w:val="-2"/>
        </w:rPr>
        <w:t xml:space="preserve"> </w:t>
      </w:r>
      <w:r>
        <w:t>živelního</w:t>
      </w:r>
      <w:r>
        <w:rPr>
          <w:spacing w:val="-4"/>
        </w:rPr>
        <w:t xml:space="preserve"> </w:t>
      </w:r>
      <w:r>
        <w:t>nebezpečí)</w:t>
      </w:r>
      <w:r>
        <w:rPr>
          <w:spacing w:val="-5"/>
        </w:rPr>
        <w:t xml:space="preserve"> </w:t>
      </w:r>
      <w:r>
        <w:t>se</w:t>
      </w:r>
      <w:r>
        <w:rPr>
          <w:spacing w:val="-2"/>
        </w:rPr>
        <w:t xml:space="preserve"> </w:t>
      </w:r>
      <w:r>
        <w:t>ujednává</w:t>
      </w:r>
      <w:r>
        <w:rPr>
          <w:spacing w:val="-2"/>
        </w:rPr>
        <w:t xml:space="preserve"> </w:t>
      </w:r>
      <w:r>
        <w:t>společný</w:t>
      </w:r>
      <w:r>
        <w:rPr>
          <w:spacing w:val="-4"/>
        </w:rPr>
        <w:t xml:space="preserve"> </w:t>
      </w:r>
      <w:r>
        <w:t>max. roční limit plnění ve výši 100.000.000 Kč.</w:t>
      </w:r>
    </w:p>
    <w:p w14:paraId="26A51555" w14:textId="77777777" w:rsidR="00E76C07" w:rsidRDefault="00000000">
      <w:pPr>
        <w:pStyle w:val="Zkladntext"/>
        <w:spacing w:before="10"/>
        <w:ind w:left="0"/>
        <w:rPr>
          <w:sz w:val="10"/>
        </w:rPr>
      </w:pPr>
      <w:r>
        <w:rPr>
          <w:noProof/>
        </w:rPr>
        <mc:AlternateContent>
          <mc:Choice Requires="wps">
            <w:drawing>
              <wp:anchor distT="0" distB="0" distL="0" distR="0" simplePos="0" relativeHeight="487591424" behindDoc="1" locked="0" layoutInCell="1" allowOverlap="1" wp14:anchorId="48673D47" wp14:editId="3BA6B518">
                <wp:simplePos x="0" y="0"/>
                <wp:positionH relativeFrom="page">
                  <wp:posOffset>541019</wp:posOffset>
                </wp:positionH>
                <wp:positionV relativeFrom="paragraph">
                  <wp:posOffset>95076</wp:posOffset>
                </wp:positionV>
                <wp:extent cx="63741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4130" cy="1270"/>
                        </a:xfrm>
                        <a:custGeom>
                          <a:avLst/>
                          <a:gdLst/>
                          <a:ahLst/>
                          <a:cxnLst/>
                          <a:rect l="l" t="t" r="r" b="b"/>
                          <a:pathLst>
                            <a:path w="6374130">
                              <a:moveTo>
                                <a:pt x="0" y="0"/>
                              </a:moveTo>
                              <a:lnTo>
                                <a:pt x="6373668"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09C73E1" id="Graphic 11" o:spid="_x0000_s1026" style="position:absolute;margin-left:42.6pt;margin-top:7.5pt;width:501.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374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" path="m,l6373668,e" filled="f" strokeweight=".34272mm">
                <v:stroke dashstyle="3 1"/>
                <v:path arrowok="t"/>
                <w10:wrap type="topAndBottom" anchorx="page"/>
              </v:shape>
            </w:pict>
          </mc:Fallback>
        </mc:AlternateContent>
      </w:r>
    </w:p>
    <w:p w14:paraId="26301D7F" w14:textId="77777777" w:rsidR="00E76C07" w:rsidRDefault="00E76C07">
      <w:pPr>
        <w:pStyle w:val="Zkladntext"/>
        <w:spacing w:before="94"/>
        <w:ind w:left="0"/>
      </w:pPr>
    </w:p>
    <w:p w14:paraId="1EE84CC8" w14:textId="77777777" w:rsidR="00E76C07" w:rsidRDefault="00000000">
      <w:pPr>
        <w:pStyle w:val="Zkladntext"/>
        <w:ind w:left="1004" w:right="1772" w:hanging="853"/>
      </w:pPr>
      <w:r>
        <w:t>Krádež</w:t>
      </w:r>
      <w:r>
        <w:rPr>
          <w:spacing w:val="-2"/>
        </w:rPr>
        <w:t xml:space="preserve"> </w:t>
      </w:r>
      <w:r>
        <w:t>vloupáním</w:t>
      </w:r>
      <w:r>
        <w:rPr>
          <w:spacing w:val="-3"/>
        </w:rPr>
        <w:t xml:space="preserve"> </w:t>
      </w:r>
      <w:r>
        <w:t>a</w:t>
      </w:r>
      <w:r>
        <w:rPr>
          <w:spacing w:val="-2"/>
        </w:rPr>
        <w:t xml:space="preserve"> </w:t>
      </w:r>
      <w:r>
        <w:t>loupežné</w:t>
      </w:r>
      <w:r>
        <w:rPr>
          <w:spacing w:val="-2"/>
        </w:rPr>
        <w:t xml:space="preserve"> </w:t>
      </w:r>
      <w:r>
        <w:t>přepadení</w:t>
      </w:r>
      <w:r>
        <w:rPr>
          <w:spacing w:val="-3"/>
        </w:rPr>
        <w:t xml:space="preserve"> </w:t>
      </w:r>
      <w:r>
        <w:t>v</w:t>
      </w:r>
      <w:r>
        <w:rPr>
          <w:spacing w:val="-4"/>
        </w:rPr>
        <w:t xml:space="preserve"> </w:t>
      </w:r>
      <w:r>
        <w:t>místě</w:t>
      </w:r>
      <w:r>
        <w:rPr>
          <w:spacing w:val="-4"/>
        </w:rPr>
        <w:t xml:space="preserve"> </w:t>
      </w:r>
      <w:proofErr w:type="gramStart"/>
      <w:r>
        <w:t>pojištění - v</w:t>
      </w:r>
      <w:proofErr w:type="gramEnd"/>
      <w:r>
        <w:rPr>
          <w:spacing w:val="-4"/>
        </w:rPr>
        <w:t xml:space="preserve"> </w:t>
      </w:r>
      <w:r>
        <w:t>rozsahu</w:t>
      </w:r>
      <w:r>
        <w:rPr>
          <w:spacing w:val="-2"/>
        </w:rPr>
        <w:t xml:space="preserve"> </w:t>
      </w:r>
      <w:r>
        <w:t>čl.</w:t>
      </w:r>
      <w:r>
        <w:rPr>
          <w:spacing w:val="-3"/>
        </w:rPr>
        <w:t xml:space="preserve"> </w:t>
      </w:r>
      <w:r>
        <w:t>1, odst.</w:t>
      </w:r>
      <w:r>
        <w:rPr>
          <w:spacing w:val="-3"/>
        </w:rPr>
        <w:t xml:space="preserve"> </w:t>
      </w:r>
      <w:r>
        <w:t>1, písm. a) – b), VPP UCZ/</w:t>
      </w:r>
      <w:proofErr w:type="spellStart"/>
      <w:r>
        <w:t>Odc</w:t>
      </w:r>
      <w:proofErr w:type="spellEnd"/>
      <w:r>
        <w:t>/14 a DPP LIM/14</w:t>
      </w:r>
    </w:p>
    <w:p w14:paraId="50D65E9C" w14:textId="77777777" w:rsidR="00E76C07" w:rsidRDefault="00E76C07">
      <w:pPr>
        <w:pStyle w:val="Zkladntext"/>
        <w:ind w:left="0"/>
      </w:pPr>
    </w:p>
    <w:p w14:paraId="4AF86B3A" w14:textId="77777777" w:rsidR="00E76C07" w:rsidRDefault="00000000">
      <w:pPr>
        <w:pStyle w:val="Zkladntext"/>
        <w:spacing w:line="252" w:lineRule="exact"/>
        <w:jc w:val="both"/>
      </w:pPr>
      <w:r>
        <w:rPr>
          <w:u w:val="single"/>
        </w:rPr>
        <w:t>Místo</w:t>
      </w:r>
      <w:r>
        <w:rPr>
          <w:spacing w:val="-5"/>
          <w:u w:val="single"/>
        </w:rPr>
        <w:t xml:space="preserve"> </w:t>
      </w:r>
      <w:proofErr w:type="gramStart"/>
      <w:r>
        <w:rPr>
          <w:u w:val="single"/>
        </w:rPr>
        <w:t>pojištění</w:t>
      </w:r>
      <w:r>
        <w:rPr>
          <w:spacing w:val="-3"/>
          <w:u w:val="single"/>
        </w:rPr>
        <w:t xml:space="preserve"> </w:t>
      </w:r>
      <w:r>
        <w:t>:</w:t>
      </w:r>
      <w:proofErr w:type="gramEnd"/>
      <w:r>
        <w:rPr>
          <w:spacing w:val="-6"/>
        </w:rPr>
        <w:t xml:space="preserve"> </w:t>
      </w:r>
      <w:r>
        <w:t>dle</w:t>
      </w:r>
      <w:r>
        <w:rPr>
          <w:spacing w:val="-4"/>
        </w:rPr>
        <w:t xml:space="preserve"> </w:t>
      </w:r>
      <w:r>
        <w:t>přílohy</w:t>
      </w:r>
      <w:r>
        <w:rPr>
          <w:spacing w:val="-3"/>
        </w:rPr>
        <w:t xml:space="preserve"> </w:t>
      </w:r>
      <w:r>
        <w:rPr>
          <w:spacing w:val="-5"/>
        </w:rPr>
        <w:t>č.1</w:t>
      </w:r>
    </w:p>
    <w:p w14:paraId="373660C5" w14:textId="77777777" w:rsidR="00E76C07" w:rsidRDefault="00000000">
      <w:pPr>
        <w:pStyle w:val="Odstavecseseznamem"/>
        <w:numPr>
          <w:ilvl w:val="0"/>
          <w:numId w:val="6"/>
        </w:numPr>
        <w:tabs>
          <w:tab w:val="left" w:pos="434"/>
        </w:tabs>
        <w:ind w:right="109" w:firstLine="0"/>
        <w:jc w:val="both"/>
      </w:pPr>
      <w:r>
        <w:t>Soubor vlastních budov a ostatních staveb včetně stav. úprav, vnitřních a vnějších stav. součástí, obslužných budov, skleníků, trafostanicí, strojního zařízení budov, stožárů, oplocení a rozvodných sítí a zpevněných ploch a soubor vlastních a cizích přístrojů, zařízení, elektroniky, knih, písemností, svazků, vzorků, prototypů, dřevin a dalších</w:t>
      </w:r>
      <w:r>
        <w:rPr>
          <w:spacing w:val="-2"/>
        </w:rPr>
        <w:t xml:space="preserve"> </w:t>
      </w:r>
      <w:r>
        <w:t>rostlin, experimentálního</w:t>
      </w:r>
      <w:r>
        <w:rPr>
          <w:spacing w:val="-2"/>
        </w:rPr>
        <w:t xml:space="preserve"> </w:t>
      </w:r>
      <w:r>
        <w:t>rostlinného</w:t>
      </w:r>
      <w:r>
        <w:rPr>
          <w:spacing w:val="-2"/>
        </w:rPr>
        <w:t xml:space="preserve"> </w:t>
      </w:r>
      <w:r>
        <w:t xml:space="preserve">materiálu in vitro, inventáře, věci umělecké a </w:t>
      </w:r>
      <w:proofErr w:type="spellStart"/>
      <w:r>
        <w:t>histor</w:t>
      </w:r>
      <w:proofErr w:type="spellEnd"/>
      <w:r>
        <w:t>. hodnoty a ostatních věcí movitých včetně nosičů dat, nákladů na znovupořízení dat a dokumentace, zabezpečovacích zařízení, antén,</w:t>
      </w:r>
      <w:r>
        <w:rPr>
          <w:spacing w:val="40"/>
        </w:rPr>
        <w:t xml:space="preserve"> </w:t>
      </w:r>
      <w:r>
        <w:t>DHIM a zásob – pojištění se sjednává na 1. riziko</w:t>
      </w:r>
    </w:p>
    <w:p w14:paraId="3C2B3118" w14:textId="77777777" w:rsidR="00E76C07" w:rsidRDefault="00000000">
      <w:pPr>
        <w:pStyle w:val="Zkladntext"/>
        <w:tabs>
          <w:tab w:val="left" w:pos="3450"/>
          <w:tab w:val="left" w:pos="6777"/>
        </w:tabs>
        <w:spacing w:before="1" w:line="252" w:lineRule="exact"/>
        <w:jc w:val="both"/>
      </w:pPr>
      <w:r>
        <w:t>pojistná</w:t>
      </w:r>
      <w:r>
        <w:rPr>
          <w:spacing w:val="-5"/>
        </w:rPr>
        <w:t xml:space="preserve"> </w:t>
      </w:r>
      <w:r>
        <w:t>částka</w:t>
      </w:r>
      <w:r>
        <w:rPr>
          <w:spacing w:val="-2"/>
        </w:rPr>
        <w:t xml:space="preserve"> </w:t>
      </w:r>
      <w:r>
        <w:t>v</w:t>
      </w:r>
      <w:r>
        <w:rPr>
          <w:spacing w:val="-3"/>
        </w:rPr>
        <w:t xml:space="preserve"> </w:t>
      </w:r>
      <w:r>
        <w:rPr>
          <w:spacing w:val="-5"/>
        </w:rPr>
        <w:t>Kč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60074327" w14:textId="77777777" w:rsidR="00E76C07" w:rsidRDefault="00000000">
      <w:pPr>
        <w:pStyle w:val="Zkladntext"/>
        <w:tabs>
          <w:tab w:val="left" w:pos="3450"/>
          <w:tab w:val="left" w:pos="6777"/>
        </w:tabs>
        <w:spacing w:line="252" w:lineRule="exact"/>
        <w:jc w:val="both"/>
      </w:pPr>
      <w:r>
        <w:rPr>
          <w:spacing w:val="-2"/>
        </w:rPr>
        <w:t>5.000.000</w:t>
      </w:r>
      <w:r>
        <w:tab/>
        <w:t>nová</w:t>
      </w:r>
      <w:r>
        <w:rPr>
          <w:spacing w:val="-5"/>
        </w:rPr>
        <w:t xml:space="preserve"> </w:t>
      </w:r>
      <w:r>
        <w:rPr>
          <w:spacing w:val="-4"/>
        </w:rPr>
        <w:t>cena</w:t>
      </w:r>
      <w:r>
        <w:rPr>
          <w:rFonts w:ascii="Times New Roman" w:hAnsi="Times New Roman"/>
        </w:rPr>
        <w:tab/>
      </w:r>
      <w:r>
        <w:rPr>
          <w:spacing w:val="-2"/>
        </w:rPr>
        <w:t>1.000</w:t>
      </w:r>
    </w:p>
    <w:p w14:paraId="11A81C6B" w14:textId="77777777" w:rsidR="00E76C07" w:rsidRDefault="00000000">
      <w:pPr>
        <w:pStyle w:val="Zkladntext"/>
        <w:spacing w:before="1"/>
        <w:ind w:right="434"/>
        <w:jc w:val="both"/>
      </w:pPr>
      <w:r>
        <w:t>Pojištění</w:t>
      </w:r>
      <w:r>
        <w:rPr>
          <w:spacing w:val="-3"/>
        </w:rPr>
        <w:t xml:space="preserve"> </w:t>
      </w:r>
      <w:r>
        <w:t>vnějších</w:t>
      </w:r>
      <w:r>
        <w:rPr>
          <w:spacing w:val="-2"/>
        </w:rPr>
        <w:t xml:space="preserve"> </w:t>
      </w:r>
      <w:r>
        <w:t>stavebních</w:t>
      </w:r>
      <w:r>
        <w:rPr>
          <w:spacing w:val="-1"/>
        </w:rPr>
        <w:t xml:space="preserve"> </w:t>
      </w:r>
      <w:r>
        <w:t>součástí</w:t>
      </w:r>
      <w:r>
        <w:rPr>
          <w:spacing w:val="-3"/>
        </w:rPr>
        <w:t xml:space="preserve"> </w:t>
      </w:r>
      <w:r>
        <w:t>se</w:t>
      </w:r>
      <w:r>
        <w:rPr>
          <w:spacing w:val="-2"/>
        </w:rPr>
        <w:t xml:space="preserve"> </w:t>
      </w:r>
      <w:r>
        <w:t>sjednává</w:t>
      </w:r>
      <w:r>
        <w:rPr>
          <w:spacing w:val="-2"/>
        </w:rPr>
        <w:t xml:space="preserve"> </w:t>
      </w:r>
      <w:r>
        <w:t>s</w:t>
      </w:r>
      <w:r>
        <w:rPr>
          <w:spacing w:val="-1"/>
        </w:rPr>
        <w:t xml:space="preserve"> </w:t>
      </w:r>
      <w:r>
        <w:t>maximálním</w:t>
      </w:r>
      <w:r>
        <w:rPr>
          <w:spacing w:val="-3"/>
        </w:rPr>
        <w:t xml:space="preserve"> </w:t>
      </w:r>
      <w:r>
        <w:t>ročním</w:t>
      </w:r>
      <w:r>
        <w:rPr>
          <w:spacing w:val="-1"/>
        </w:rPr>
        <w:t xml:space="preserve"> </w:t>
      </w:r>
      <w:r>
        <w:t>limitem</w:t>
      </w:r>
      <w:r>
        <w:rPr>
          <w:spacing w:val="-3"/>
        </w:rPr>
        <w:t xml:space="preserve"> </w:t>
      </w:r>
      <w:r>
        <w:t>pojistného</w:t>
      </w:r>
      <w:r>
        <w:rPr>
          <w:spacing w:val="-4"/>
        </w:rPr>
        <w:t xml:space="preserve"> </w:t>
      </w:r>
      <w:r>
        <w:t>plnění</w:t>
      </w:r>
      <w:r>
        <w:rPr>
          <w:spacing w:val="-3"/>
        </w:rPr>
        <w:t xml:space="preserve"> </w:t>
      </w:r>
      <w:r>
        <w:t>ve výši 50.000 Kč.</w:t>
      </w:r>
    </w:p>
    <w:p w14:paraId="7956E1E6" w14:textId="77777777" w:rsidR="00E76C07" w:rsidRDefault="00E76C07">
      <w:pPr>
        <w:pStyle w:val="Zkladntext"/>
        <w:ind w:left="0"/>
      </w:pPr>
    </w:p>
    <w:p w14:paraId="15253B21" w14:textId="77777777" w:rsidR="00E76C07" w:rsidRDefault="00000000">
      <w:pPr>
        <w:pStyle w:val="Zkladntext"/>
        <w:spacing w:line="252" w:lineRule="exact"/>
      </w:pPr>
      <w:r>
        <w:t>Odchylně</w:t>
      </w:r>
      <w:r>
        <w:rPr>
          <w:spacing w:val="-9"/>
        </w:rPr>
        <w:t xml:space="preserve"> </w:t>
      </w:r>
      <w:r>
        <w:t>od</w:t>
      </w:r>
      <w:r>
        <w:rPr>
          <w:spacing w:val="-8"/>
        </w:rPr>
        <w:t xml:space="preserve"> </w:t>
      </w:r>
      <w:r>
        <w:t>LIM/14</w:t>
      </w:r>
      <w:r>
        <w:rPr>
          <w:spacing w:val="-6"/>
        </w:rPr>
        <w:t xml:space="preserve"> </w:t>
      </w:r>
      <w:r>
        <w:t>se</w:t>
      </w:r>
      <w:r>
        <w:rPr>
          <w:spacing w:val="-8"/>
        </w:rPr>
        <w:t xml:space="preserve"> </w:t>
      </w:r>
      <w:r>
        <w:t>ujednává</w:t>
      </w:r>
      <w:r>
        <w:rPr>
          <w:spacing w:val="-6"/>
        </w:rPr>
        <w:t xml:space="preserve"> </w:t>
      </w:r>
      <w:r>
        <w:t>následující</w:t>
      </w:r>
      <w:r>
        <w:rPr>
          <w:spacing w:val="-7"/>
        </w:rPr>
        <w:t xml:space="preserve"> </w:t>
      </w:r>
      <w:r>
        <w:t>minimální</w:t>
      </w:r>
      <w:r>
        <w:rPr>
          <w:spacing w:val="-7"/>
        </w:rPr>
        <w:t xml:space="preserve"> </w:t>
      </w:r>
      <w:r>
        <w:rPr>
          <w:spacing w:val="-2"/>
        </w:rPr>
        <w:t>zabezpečení:</w:t>
      </w:r>
    </w:p>
    <w:p w14:paraId="505A1D28" w14:textId="77777777" w:rsidR="00E76C07" w:rsidRDefault="00000000">
      <w:pPr>
        <w:pStyle w:val="Odstavecseseznamem"/>
        <w:numPr>
          <w:ilvl w:val="0"/>
          <w:numId w:val="3"/>
        </w:numPr>
        <w:tabs>
          <w:tab w:val="left" w:pos="872"/>
        </w:tabs>
        <w:spacing w:line="253" w:lineRule="exact"/>
        <w:jc w:val="left"/>
      </w:pPr>
      <w:r>
        <w:t>limit</w:t>
      </w:r>
      <w:r>
        <w:rPr>
          <w:spacing w:val="-4"/>
        </w:rPr>
        <w:t xml:space="preserve"> </w:t>
      </w:r>
      <w:r>
        <w:t>pojistného</w:t>
      </w:r>
      <w:r>
        <w:rPr>
          <w:spacing w:val="-6"/>
        </w:rPr>
        <w:t xml:space="preserve"> </w:t>
      </w:r>
      <w:r>
        <w:t>plnění</w:t>
      </w:r>
      <w:r>
        <w:rPr>
          <w:spacing w:val="-6"/>
        </w:rPr>
        <w:t xml:space="preserve"> </w:t>
      </w:r>
      <w:r>
        <w:t>do</w:t>
      </w:r>
      <w:r>
        <w:rPr>
          <w:spacing w:val="-7"/>
        </w:rPr>
        <w:t xml:space="preserve"> </w:t>
      </w:r>
      <w:r>
        <w:t>200.000</w:t>
      </w:r>
      <w:r>
        <w:rPr>
          <w:spacing w:val="-7"/>
        </w:rPr>
        <w:t xml:space="preserve"> </w:t>
      </w:r>
      <w:r>
        <w:rPr>
          <w:spacing w:val="-5"/>
        </w:rPr>
        <w:t>Kč</w:t>
      </w:r>
    </w:p>
    <w:p w14:paraId="2C1D5BE7" w14:textId="77777777" w:rsidR="00E76C07" w:rsidRDefault="00000000">
      <w:pPr>
        <w:pStyle w:val="Odstavecseseznamem"/>
        <w:numPr>
          <w:ilvl w:val="0"/>
          <w:numId w:val="3"/>
        </w:numPr>
        <w:tabs>
          <w:tab w:val="left" w:pos="872"/>
        </w:tabs>
        <w:ind w:right="108"/>
        <w:jc w:val="left"/>
      </w:pPr>
      <w:r>
        <w:t xml:space="preserve">minimálně uzamčený prostor zámkem typu FAB nebo </w:t>
      </w:r>
      <w:proofErr w:type="spellStart"/>
      <w:r>
        <w:t>dózickým</w:t>
      </w:r>
      <w:proofErr w:type="spellEnd"/>
      <w:r>
        <w:t xml:space="preserve"> zámkem nebo visacím zámkem, okna uzavřena zevnitř</w:t>
      </w:r>
    </w:p>
    <w:p w14:paraId="7D5B749F" w14:textId="77777777" w:rsidR="00E76C07" w:rsidRDefault="00000000">
      <w:pPr>
        <w:pStyle w:val="Odstavecseseznamem"/>
        <w:numPr>
          <w:ilvl w:val="0"/>
          <w:numId w:val="3"/>
        </w:numPr>
        <w:tabs>
          <w:tab w:val="left" w:pos="872"/>
        </w:tabs>
        <w:spacing w:line="251" w:lineRule="exact"/>
        <w:jc w:val="left"/>
      </w:pPr>
      <w:r>
        <w:t>limit</w:t>
      </w:r>
      <w:r>
        <w:rPr>
          <w:spacing w:val="-3"/>
        </w:rPr>
        <w:t xml:space="preserve"> </w:t>
      </w:r>
      <w:r>
        <w:t>pojistného</w:t>
      </w:r>
      <w:r>
        <w:rPr>
          <w:spacing w:val="-5"/>
        </w:rPr>
        <w:t xml:space="preserve"> </w:t>
      </w:r>
      <w:r>
        <w:t>plnění</w:t>
      </w:r>
      <w:r>
        <w:rPr>
          <w:spacing w:val="-5"/>
        </w:rPr>
        <w:t xml:space="preserve"> </w:t>
      </w:r>
      <w:r>
        <w:t>od</w:t>
      </w:r>
      <w:r>
        <w:rPr>
          <w:spacing w:val="-6"/>
        </w:rPr>
        <w:t xml:space="preserve"> </w:t>
      </w:r>
      <w:r>
        <w:t>200.001</w:t>
      </w:r>
      <w:r>
        <w:rPr>
          <w:spacing w:val="-7"/>
        </w:rPr>
        <w:t xml:space="preserve"> </w:t>
      </w:r>
      <w:r>
        <w:t>Kč</w:t>
      </w:r>
      <w:r>
        <w:rPr>
          <w:spacing w:val="-3"/>
        </w:rPr>
        <w:t xml:space="preserve"> </w:t>
      </w:r>
      <w:r>
        <w:t>do</w:t>
      </w:r>
      <w:r>
        <w:rPr>
          <w:spacing w:val="-6"/>
        </w:rPr>
        <w:t xml:space="preserve"> </w:t>
      </w:r>
      <w:r>
        <w:t>500.000</w:t>
      </w:r>
      <w:r>
        <w:rPr>
          <w:spacing w:val="-8"/>
        </w:rPr>
        <w:t xml:space="preserve"> </w:t>
      </w:r>
      <w:r>
        <w:rPr>
          <w:spacing w:val="-5"/>
        </w:rPr>
        <w:t>Kč</w:t>
      </w:r>
    </w:p>
    <w:p w14:paraId="3895F172" w14:textId="77777777" w:rsidR="00E76C07" w:rsidRDefault="00000000">
      <w:pPr>
        <w:pStyle w:val="Odstavecseseznamem"/>
        <w:numPr>
          <w:ilvl w:val="0"/>
          <w:numId w:val="3"/>
        </w:numPr>
        <w:tabs>
          <w:tab w:val="left" w:pos="872"/>
        </w:tabs>
        <w:spacing w:before="1"/>
        <w:ind w:right="105"/>
        <w:jc w:val="left"/>
      </w:pPr>
      <w:r>
        <w:t>minimálně</w:t>
      </w:r>
      <w:r>
        <w:rPr>
          <w:spacing w:val="36"/>
        </w:rPr>
        <w:t xml:space="preserve"> </w:t>
      </w:r>
      <w:r>
        <w:t>uzamčený</w:t>
      </w:r>
      <w:r>
        <w:rPr>
          <w:spacing w:val="35"/>
        </w:rPr>
        <w:t xml:space="preserve"> </w:t>
      </w:r>
      <w:r>
        <w:t>prostor</w:t>
      </w:r>
      <w:r>
        <w:rPr>
          <w:spacing w:val="36"/>
        </w:rPr>
        <w:t xml:space="preserve"> </w:t>
      </w:r>
      <w:r>
        <w:t>zámkem</w:t>
      </w:r>
      <w:r>
        <w:rPr>
          <w:spacing w:val="35"/>
        </w:rPr>
        <w:t xml:space="preserve"> </w:t>
      </w:r>
      <w:r>
        <w:t>s</w:t>
      </w:r>
      <w:r>
        <w:rPr>
          <w:spacing w:val="-2"/>
        </w:rPr>
        <w:t xml:space="preserve"> </w:t>
      </w:r>
      <w:r>
        <w:t>bezpečnostní</w:t>
      </w:r>
      <w:r>
        <w:rPr>
          <w:spacing w:val="35"/>
        </w:rPr>
        <w:t xml:space="preserve"> </w:t>
      </w:r>
      <w:r>
        <w:t>cylindrickou</w:t>
      </w:r>
      <w:r>
        <w:rPr>
          <w:spacing w:val="34"/>
        </w:rPr>
        <w:t xml:space="preserve"> </w:t>
      </w:r>
      <w:r>
        <w:t>vložkou</w:t>
      </w:r>
      <w:r>
        <w:rPr>
          <w:spacing w:val="36"/>
        </w:rPr>
        <w:t xml:space="preserve"> </w:t>
      </w:r>
      <w:r>
        <w:t>nebo</w:t>
      </w:r>
      <w:r>
        <w:rPr>
          <w:spacing w:val="34"/>
        </w:rPr>
        <w:t xml:space="preserve"> </w:t>
      </w:r>
      <w:r>
        <w:t>visací</w:t>
      </w:r>
      <w:r>
        <w:rPr>
          <w:spacing w:val="35"/>
        </w:rPr>
        <w:t xml:space="preserve"> </w:t>
      </w:r>
      <w:r>
        <w:t xml:space="preserve">zámek s tvrzeným třmenem o </w:t>
      </w:r>
      <w:proofErr w:type="spellStart"/>
      <w:r>
        <w:t>tl</w:t>
      </w:r>
      <w:proofErr w:type="spellEnd"/>
      <w:r>
        <w:t xml:space="preserve">. min. 8 mm, okna uzavřena zevnitř bez </w:t>
      </w:r>
      <w:proofErr w:type="spellStart"/>
      <w:r>
        <w:t>bezp</w:t>
      </w:r>
      <w:proofErr w:type="spellEnd"/>
      <w:r>
        <w:t>. folií nebo mříží</w:t>
      </w:r>
    </w:p>
    <w:p w14:paraId="6B5C7BA7" w14:textId="77777777" w:rsidR="00E76C07" w:rsidRDefault="00000000">
      <w:pPr>
        <w:pStyle w:val="Odstavecseseznamem"/>
        <w:numPr>
          <w:ilvl w:val="0"/>
          <w:numId w:val="3"/>
        </w:numPr>
        <w:tabs>
          <w:tab w:val="left" w:pos="872"/>
        </w:tabs>
        <w:spacing w:line="252" w:lineRule="exact"/>
        <w:jc w:val="left"/>
      </w:pPr>
      <w:r>
        <w:t>limit</w:t>
      </w:r>
      <w:r>
        <w:rPr>
          <w:spacing w:val="-4"/>
        </w:rPr>
        <w:t xml:space="preserve"> </w:t>
      </w:r>
      <w:r>
        <w:t>pojistného</w:t>
      </w:r>
      <w:r>
        <w:rPr>
          <w:spacing w:val="-5"/>
        </w:rPr>
        <w:t xml:space="preserve"> </w:t>
      </w:r>
      <w:r>
        <w:t>plnění</w:t>
      </w:r>
      <w:r>
        <w:rPr>
          <w:spacing w:val="-6"/>
        </w:rPr>
        <w:t xml:space="preserve"> </w:t>
      </w:r>
      <w:r>
        <w:t>od</w:t>
      </w:r>
      <w:r>
        <w:rPr>
          <w:spacing w:val="-7"/>
        </w:rPr>
        <w:t xml:space="preserve"> </w:t>
      </w:r>
      <w:r>
        <w:t>500.001</w:t>
      </w:r>
      <w:r>
        <w:rPr>
          <w:spacing w:val="-7"/>
        </w:rPr>
        <w:t xml:space="preserve"> </w:t>
      </w:r>
      <w:r>
        <w:t>Kč</w:t>
      </w:r>
      <w:r>
        <w:rPr>
          <w:spacing w:val="-4"/>
        </w:rPr>
        <w:t xml:space="preserve"> </w:t>
      </w:r>
      <w:r>
        <w:t>do</w:t>
      </w:r>
      <w:r>
        <w:rPr>
          <w:spacing w:val="-7"/>
        </w:rPr>
        <w:t xml:space="preserve"> </w:t>
      </w:r>
      <w:r>
        <w:t>1.000.000</w:t>
      </w:r>
      <w:r>
        <w:rPr>
          <w:spacing w:val="-5"/>
        </w:rPr>
        <w:t xml:space="preserve"> Kč</w:t>
      </w:r>
    </w:p>
    <w:p w14:paraId="56009C52" w14:textId="77777777" w:rsidR="00E76C07" w:rsidRDefault="00000000">
      <w:pPr>
        <w:pStyle w:val="Odstavecseseznamem"/>
        <w:numPr>
          <w:ilvl w:val="0"/>
          <w:numId w:val="3"/>
        </w:numPr>
        <w:tabs>
          <w:tab w:val="left" w:pos="872"/>
        </w:tabs>
        <w:ind w:right="104"/>
      </w:pPr>
      <w:r>
        <w:t>minimálně uzamčený prostor zámkem s bezpečnostní cylindrickou vložkou a s</w:t>
      </w:r>
      <w:r>
        <w:rPr>
          <w:spacing w:val="-1"/>
        </w:rPr>
        <w:t xml:space="preserve"> </w:t>
      </w:r>
      <w:r>
        <w:t xml:space="preserve">bezpečnostním kováním chránícím proti vyhmatání nebo rozlomení, okna do 2 m nad okolním terénem opatřena </w:t>
      </w:r>
      <w:proofErr w:type="spellStart"/>
      <w:r>
        <w:t>bezp</w:t>
      </w:r>
      <w:proofErr w:type="spellEnd"/>
      <w:r>
        <w:t xml:space="preserve">. folií nebo mříží, pokud nejsou okna opatřena </w:t>
      </w:r>
      <w:proofErr w:type="spellStart"/>
      <w:proofErr w:type="gramStart"/>
      <w:r>
        <w:t>bezp.folií</w:t>
      </w:r>
      <w:proofErr w:type="spellEnd"/>
      <w:proofErr w:type="gramEnd"/>
      <w:r>
        <w:t xml:space="preserve"> nebo mříží bude prostor chráněn PZTS/EZS nespecifikované bezpečnostní třídy, případně je v mimopracovní dobu přítomna alespoň jednočlenná ostraha</w:t>
      </w:r>
    </w:p>
    <w:p w14:paraId="7079C9EE" w14:textId="77777777" w:rsidR="00E76C07" w:rsidRDefault="00000000">
      <w:pPr>
        <w:pStyle w:val="Odstavecseseznamem"/>
        <w:numPr>
          <w:ilvl w:val="0"/>
          <w:numId w:val="3"/>
        </w:numPr>
        <w:tabs>
          <w:tab w:val="left" w:pos="871"/>
        </w:tabs>
        <w:spacing w:line="253" w:lineRule="exact"/>
        <w:ind w:left="871" w:hanging="359"/>
      </w:pPr>
      <w:r>
        <w:t>limit</w:t>
      </w:r>
      <w:r>
        <w:rPr>
          <w:spacing w:val="-4"/>
        </w:rPr>
        <w:t xml:space="preserve"> </w:t>
      </w:r>
      <w:r>
        <w:t>pojistného</w:t>
      </w:r>
      <w:r>
        <w:rPr>
          <w:spacing w:val="-5"/>
        </w:rPr>
        <w:t xml:space="preserve"> </w:t>
      </w:r>
      <w:r>
        <w:t>plnění</w:t>
      </w:r>
      <w:r>
        <w:rPr>
          <w:spacing w:val="-6"/>
        </w:rPr>
        <w:t xml:space="preserve"> </w:t>
      </w:r>
      <w:r>
        <w:t>od</w:t>
      </w:r>
      <w:r>
        <w:rPr>
          <w:spacing w:val="-7"/>
        </w:rPr>
        <w:t xml:space="preserve"> </w:t>
      </w:r>
      <w:r>
        <w:t>1.000.001</w:t>
      </w:r>
      <w:r>
        <w:rPr>
          <w:spacing w:val="-5"/>
        </w:rPr>
        <w:t xml:space="preserve"> </w:t>
      </w:r>
      <w:r>
        <w:t>Kč</w:t>
      </w:r>
      <w:r>
        <w:rPr>
          <w:spacing w:val="-6"/>
        </w:rPr>
        <w:t xml:space="preserve"> </w:t>
      </w:r>
      <w:r>
        <w:t>do</w:t>
      </w:r>
      <w:r>
        <w:rPr>
          <w:spacing w:val="-5"/>
        </w:rPr>
        <w:t xml:space="preserve"> </w:t>
      </w:r>
      <w:r>
        <w:t>5.000.000</w:t>
      </w:r>
      <w:r>
        <w:rPr>
          <w:spacing w:val="-5"/>
        </w:rPr>
        <w:t xml:space="preserve"> Kč:</w:t>
      </w:r>
    </w:p>
    <w:p w14:paraId="0B44AEFE" w14:textId="77777777" w:rsidR="00E76C07" w:rsidRDefault="00E76C07">
      <w:pPr>
        <w:spacing w:line="253" w:lineRule="exact"/>
        <w:jc w:val="both"/>
        <w:sectPr w:rsidR="00E76C07">
          <w:pgSz w:w="11920" w:h="16840"/>
          <w:pgMar w:top="2020" w:right="740" w:bottom="1300" w:left="700" w:header="737" w:footer="1116" w:gutter="0"/>
          <w:cols w:space="708"/>
        </w:sectPr>
      </w:pPr>
    </w:p>
    <w:p w14:paraId="64F9FFBE" w14:textId="77777777" w:rsidR="00E76C07" w:rsidRDefault="00000000">
      <w:pPr>
        <w:pStyle w:val="Nadpis1"/>
        <w:spacing w:before="240" w:line="252" w:lineRule="exact"/>
        <w:jc w:val="both"/>
      </w:pPr>
      <w:r>
        <w:lastRenderedPageBreak/>
        <w:t>pro</w:t>
      </w:r>
      <w:r>
        <w:rPr>
          <w:spacing w:val="-5"/>
        </w:rPr>
        <w:t xml:space="preserve"> </w:t>
      </w:r>
      <w:r>
        <w:t>místo</w:t>
      </w:r>
      <w:r>
        <w:rPr>
          <w:spacing w:val="-5"/>
        </w:rPr>
        <w:t xml:space="preserve"> </w:t>
      </w:r>
      <w:r>
        <w:t>pojištění</w:t>
      </w:r>
      <w:r>
        <w:rPr>
          <w:spacing w:val="-4"/>
        </w:rPr>
        <w:t xml:space="preserve"> </w:t>
      </w:r>
      <w:r>
        <w:t>1</w:t>
      </w:r>
      <w:r>
        <w:rPr>
          <w:spacing w:val="-3"/>
        </w:rPr>
        <w:t xml:space="preserve"> </w:t>
      </w:r>
      <w:r>
        <w:t>dle</w:t>
      </w:r>
      <w:r>
        <w:rPr>
          <w:spacing w:val="-3"/>
        </w:rPr>
        <w:t xml:space="preserve"> </w:t>
      </w:r>
      <w:r>
        <w:t>přílohy</w:t>
      </w:r>
      <w:r>
        <w:rPr>
          <w:spacing w:val="-2"/>
        </w:rPr>
        <w:t xml:space="preserve"> </w:t>
      </w:r>
      <w:r>
        <w:rPr>
          <w:spacing w:val="-5"/>
        </w:rPr>
        <w:t>č.1</w:t>
      </w:r>
    </w:p>
    <w:p w14:paraId="65D50213" w14:textId="77777777" w:rsidR="00E76C07" w:rsidRDefault="00000000">
      <w:pPr>
        <w:pStyle w:val="Zkladntext"/>
        <w:ind w:right="103"/>
        <w:jc w:val="both"/>
      </w:pPr>
      <w:r>
        <w:t>–</w:t>
      </w:r>
      <w:r>
        <w:rPr>
          <w:spacing w:val="40"/>
        </w:rPr>
        <w:t xml:space="preserve"> </w:t>
      </w:r>
      <w:r>
        <w:t>minimálně</w:t>
      </w:r>
      <w:r>
        <w:rPr>
          <w:spacing w:val="40"/>
        </w:rPr>
        <w:t xml:space="preserve"> </w:t>
      </w:r>
      <w:r>
        <w:t>uzamčený</w:t>
      </w:r>
      <w:r>
        <w:rPr>
          <w:spacing w:val="40"/>
        </w:rPr>
        <w:t xml:space="preserve"> </w:t>
      </w:r>
      <w:r>
        <w:t>prostor</w:t>
      </w:r>
      <w:r>
        <w:rPr>
          <w:spacing w:val="40"/>
        </w:rPr>
        <w:t xml:space="preserve"> </w:t>
      </w:r>
      <w:r>
        <w:t>zámkem</w:t>
      </w:r>
      <w:r>
        <w:rPr>
          <w:spacing w:val="40"/>
        </w:rPr>
        <w:t xml:space="preserve"> </w:t>
      </w:r>
      <w:r>
        <w:t>s bezpečnostní</w:t>
      </w:r>
      <w:r>
        <w:rPr>
          <w:spacing w:val="40"/>
        </w:rPr>
        <w:t xml:space="preserve"> </w:t>
      </w:r>
      <w:r>
        <w:t>cylindrickou vložkou a s bezpečnostním kováním chránícím proti vyhmatání nebo rozlomení</w:t>
      </w:r>
    </w:p>
    <w:p w14:paraId="37BD7BE1" w14:textId="77777777" w:rsidR="00E76C07" w:rsidRDefault="00000000">
      <w:pPr>
        <w:pStyle w:val="Odstavecseseznamem"/>
        <w:numPr>
          <w:ilvl w:val="1"/>
          <w:numId w:val="6"/>
        </w:numPr>
        <w:tabs>
          <w:tab w:val="left" w:pos="345"/>
        </w:tabs>
        <w:ind w:left="152" w:right="110" w:firstLine="0"/>
      </w:pPr>
      <w:r>
        <w:t xml:space="preserve">areál AV ČR je celkově oplocen různými druhy oplocení s různou výškou, částečně je oplocení opatřenou vrcholovou ochranou; komunikační plochy v areálu jsou v nočních hodinách osvětleny uličním </w:t>
      </w:r>
      <w:r>
        <w:rPr>
          <w:spacing w:val="-2"/>
        </w:rPr>
        <w:t>osvětlením</w:t>
      </w:r>
    </w:p>
    <w:p w14:paraId="7B462C91" w14:textId="77777777" w:rsidR="00E76C07" w:rsidRDefault="00000000">
      <w:pPr>
        <w:pStyle w:val="Odstavecseseznamem"/>
        <w:numPr>
          <w:ilvl w:val="1"/>
          <w:numId w:val="6"/>
        </w:numPr>
        <w:tabs>
          <w:tab w:val="left" w:pos="288"/>
        </w:tabs>
        <w:spacing w:line="252" w:lineRule="exact"/>
        <w:ind w:left="288" w:hanging="136"/>
      </w:pPr>
      <w:r>
        <w:t>zřízena</w:t>
      </w:r>
      <w:r>
        <w:rPr>
          <w:spacing w:val="-9"/>
        </w:rPr>
        <w:t xml:space="preserve"> </w:t>
      </w:r>
      <w:r>
        <w:t>hlavní</w:t>
      </w:r>
      <w:r>
        <w:rPr>
          <w:spacing w:val="-7"/>
        </w:rPr>
        <w:t xml:space="preserve"> </w:t>
      </w:r>
      <w:r>
        <w:t>vstupní</w:t>
      </w:r>
      <w:r>
        <w:rPr>
          <w:spacing w:val="-7"/>
        </w:rPr>
        <w:t xml:space="preserve"> </w:t>
      </w:r>
      <w:r>
        <w:t>vrátnice</w:t>
      </w:r>
      <w:r>
        <w:rPr>
          <w:spacing w:val="-8"/>
        </w:rPr>
        <w:t xml:space="preserve"> </w:t>
      </w:r>
      <w:r>
        <w:t>(sídlo</w:t>
      </w:r>
      <w:r>
        <w:rPr>
          <w:spacing w:val="-6"/>
        </w:rPr>
        <w:t xml:space="preserve"> </w:t>
      </w:r>
      <w:r>
        <w:t>ostrahy,</w:t>
      </w:r>
      <w:r>
        <w:rPr>
          <w:spacing w:val="-5"/>
        </w:rPr>
        <w:t xml:space="preserve"> </w:t>
      </w:r>
      <w:r>
        <w:t>ohlašovna</w:t>
      </w:r>
      <w:r>
        <w:rPr>
          <w:spacing w:val="-6"/>
        </w:rPr>
        <w:t xml:space="preserve"> </w:t>
      </w:r>
      <w:r>
        <w:t>požáru)</w:t>
      </w:r>
      <w:r>
        <w:rPr>
          <w:spacing w:val="-5"/>
        </w:rPr>
        <w:t xml:space="preserve"> </w:t>
      </w:r>
      <w:r>
        <w:t>se</w:t>
      </w:r>
      <w:r>
        <w:rPr>
          <w:spacing w:val="-8"/>
        </w:rPr>
        <w:t xml:space="preserve"> </w:t>
      </w:r>
      <w:r>
        <w:t>službou</w:t>
      </w:r>
      <w:r>
        <w:rPr>
          <w:spacing w:val="-7"/>
        </w:rPr>
        <w:t xml:space="preserve"> </w:t>
      </w:r>
      <w:r>
        <w:t>24</w:t>
      </w:r>
      <w:r>
        <w:rPr>
          <w:spacing w:val="-6"/>
        </w:rPr>
        <w:t xml:space="preserve"> </w:t>
      </w:r>
      <w:r>
        <w:t>hod.</w:t>
      </w:r>
      <w:r>
        <w:rPr>
          <w:spacing w:val="-4"/>
        </w:rPr>
        <w:t xml:space="preserve"> </w:t>
      </w:r>
      <w:r>
        <w:rPr>
          <w:spacing w:val="-2"/>
        </w:rPr>
        <w:t>denně;</w:t>
      </w:r>
    </w:p>
    <w:p w14:paraId="4E28C1F8" w14:textId="77777777" w:rsidR="00E76C07" w:rsidRDefault="00000000">
      <w:pPr>
        <w:pStyle w:val="Odstavecseseznamem"/>
        <w:numPr>
          <w:ilvl w:val="1"/>
          <w:numId w:val="6"/>
        </w:numPr>
        <w:tabs>
          <w:tab w:val="left" w:pos="328"/>
        </w:tabs>
        <w:spacing w:before="1"/>
        <w:ind w:left="152" w:right="112" w:firstLine="0"/>
      </w:pPr>
      <w:r>
        <w:t xml:space="preserve">areál AV ČR je střežen SBS NOKIKA, s.r.o., zajišťovatelem služeb SBS je pak Ústav chemických procesů AV </w:t>
      </w:r>
      <w:proofErr w:type="gramStart"/>
      <w:r>
        <w:t>ČR</w:t>
      </w:r>
      <w:proofErr w:type="gramEnd"/>
      <w:r>
        <w:t xml:space="preserve"> a to pro celý areál, tj. pro všechny další výzkumné organizace v areálu, ostraha je zajištěna 24 hod. denně, vždy dvěma pracovníky SBS;</w:t>
      </w:r>
    </w:p>
    <w:p w14:paraId="0CA61459" w14:textId="77777777" w:rsidR="00E76C07" w:rsidRDefault="00000000">
      <w:pPr>
        <w:pStyle w:val="Odstavecseseznamem"/>
        <w:numPr>
          <w:ilvl w:val="1"/>
          <w:numId w:val="6"/>
        </w:numPr>
        <w:tabs>
          <w:tab w:val="left" w:pos="326"/>
        </w:tabs>
        <w:ind w:left="152" w:right="109" w:firstLine="0"/>
      </w:pPr>
      <w:r>
        <w:t>kontrolní pochůzky jsou zaznamenávány pomocí čipových kontrolních bodů; Denní režim: evidence osob a vozidel + pochůzky vně objektů, Noční režim + mimopracovní doba obecně (víkendy, svátky): pochůzky vně i uvnitř objektů se zaměřením na úniky vody a řádné uzavření všech prostor</w:t>
      </w:r>
    </w:p>
    <w:p w14:paraId="5A675839" w14:textId="77777777" w:rsidR="00E76C07" w:rsidRDefault="00000000">
      <w:pPr>
        <w:pStyle w:val="Odstavecseseznamem"/>
        <w:numPr>
          <w:ilvl w:val="1"/>
          <w:numId w:val="6"/>
        </w:numPr>
        <w:tabs>
          <w:tab w:val="left" w:pos="328"/>
        </w:tabs>
        <w:ind w:left="152" w:right="110" w:firstLine="0"/>
      </w:pPr>
      <w:r>
        <w:t>vstupy do budov umožněny pomocí přístupových karet s nastavením režimů přístupů (elektronické zámky), hlavní vstupy do objektů jsou v době 17:00 – 07:00 automaticky uzamčeny</w:t>
      </w:r>
    </w:p>
    <w:p w14:paraId="49B05DE5" w14:textId="77777777" w:rsidR="00E76C07" w:rsidRDefault="00000000">
      <w:pPr>
        <w:pStyle w:val="Odstavecseseznamem"/>
        <w:numPr>
          <w:ilvl w:val="1"/>
          <w:numId w:val="6"/>
        </w:numPr>
        <w:tabs>
          <w:tab w:val="left" w:pos="285"/>
        </w:tabs>
        <w:ind w:left="285" w:hanging="133"/>
      </w:pPr>
      <w:r>
        <w:t>mříže</w:t>
      </w:r>
      <w:r>
        <w:rPr>
          <w:spacing w:val="-5"/>
        </w:rPr>
        <w:t xml:space="preserve"> </w:t>
      </w:r>
      <w:r>
        <w:t>nejsou</w:t>
      </w:r>
      <w:r>
        <w:rPr>
          <w:spacing w:val="-5"/>
        </w:rPr>
        <w:t xml:space="preserve"> </w:t>
      </w:r>
      <w:r>
        <w:rPr>
          <w:spacing w:val="-2"/>
        </w:rPr>
        <w:t>instalovány</w:t>
      </w:r>
    </w:p>
    <w:p w14:paraId="0E0EF635" w14:textId="77777777" w:rsidR="00E76C07" w:rsidRDefault="00000000">
      <w:pPr>
        <w:pStyle w:val="Odstavecseseznamem"/>
        <w:numPr>
          <w:ilvl w:val="1"/>
          <w:numId w:val="6"/>
        </w:numPr>
        <w:tabs>
          <w:tab w:val="left" w:pos="355"/>
        </w:tabs>
        <w:spacing w:before="2"/>
        <w:ind w:left="152" w:right="107" w:firstLine="0"/>
      </w:pPr>
      <w:proofErr w:type="spellStart"/>
      <w:r>
        <w:t>obj</w:t>
      </w:r>
      <w:proofErr w:type="spellEnd"/>
      <w:r>
        <w:t xml:space="preserve">. B1 střeženy PZTS/EZS v přízemí, kódování provádí pracovníci SBS z objektu Vrátnice po ukončení </w:t>
      </w:r>
      <w:proofErr w:type="spellStart"/>
      <w:r>
        <w:t>prac</w:t>
      </w:r>
      <w:proofErr w:type="spellEnd"/>
      <w:r>
        <w:t>. doby,</w:t>
      </w:r>
      <w:r>
        <w:rPr>
          <w:spacing w:val="40"/>
        </w:rPr>
        <w:t xml:space="preserve"> </w:t>
      </w:r>
      <w:r>
        <w:t>vnější / vnitřní kamerový systém; většinou digitální kamery s nočním IR přísvitem, sledování především vstupů do objektu</w:t>
      </w:r>
    </w:p>
    <w:p w14:paraId="6F0804D3" w14:textId="77777777" w:rsidR="00E76C07" w:rsidRDefault="00000000">
      <w:pPr>
        <w:pStyle w:val="Odstavecseseznamem"/>
        <w:numPr>
          <w:ilvl w:val="1"/>
          <w:numId w:val="6"/>
        </w:numPr>
        <w:tabs>
          <w:tab w:val="left" w:pos="331"/>
        </w:tabs>
        <w:ind w:left="152" w:right="107" w:firstLine="0"/>
      </w:pPr>
      <w:proofErr w:type="spellStart"/>
      <w:r>
        <w:t>obj</w:t>
      </w:r>
      <w:proofErr w:type="spellEnd"/>
      <w:r>
        <w:t xml:space="preserve">. B2 střežen PZTS/EZS (celá budova), kódování provádí pracovníci SBS z objektu Vrátnice po ukončení </w:t>
      </w:r>
      <w:proofErr w:type="spellStart"/>
      <w:r>
        <w:t>prac</w:t>
      </w:r>
      <w:proofErr w:type="spellEnd"/>
      <w:r>
        <w:t>. doby,</w:t>
      </w:r>
      <w:r>
        <w:rPr>
          <w:spacing w:val="40"/>
        </w:rPr>
        <w:t xml:space="preserve"> </w:t>
      </w:r>
      <w:r>
        <w:t>vnější / vnitřní kamerový systém; většinou digitální kamery s nočním IR přísvitem, sledování vstupů do objektu a „teras“,</w:t>
      </w:r>
    </w:p>
    <w:p w14:paraId="21AE0DFD" w14:textId="77777777" w:rsidR="00E76C07" w:rsidRDefault="00000000">
      <w:pPr>
        <w:pStyle w:val="Odstavecseseznamem"/>
        <w:numPr>
          <w:ilvl w:val="1"/>
          <w:numId w:val="6"/>
        </w:numPr>
        <w:tabs>
          <w:tab w:val="left" w:pos="348"/>
        </w:tabs>
        <w:spacing w:line="252" w:lineRule="exact"/>
        <w:ind w:left="348" w:hanging="196"/>
      </w:pPr>
      <w:r>
        <w:t>kamerový</w:t>
      </w:r>
      <w:r>
        <w:rPr>
          <w:spacing w:val="-8"/>
        </w:rPr>
        <w:t xml:space="preserve"> </w:t>
      </w:r>
      <w:r>
        <w:t>systém</w:t>
      </w:r>
      <w:r>
        <w:rPr>
          <w:spacing w:val="-5"/>
        </w:rPr>
        <w:t xml:space="preserve"> </w:t>
      </w:r>
      <w:r>
        <w:t>s</w:t>
      </w:r>
      <w:r>
        <w:rPr>
          <w:spacing w:val="-4"/>
        </w:rPr>
        <w:t xml:space="preserve"> </w:t>
      </w:r>
      <w:r>
        <w:t>vývodem</w:t>
      </w:r>
      <w:r>
        <w:rPr>
          <w:spacing w:val="-5"/>
        </w:rPr>
        <w:t xml:space="preserve"> </w:t>
      </w:r>
      <w:r>
        <w:t>signálu</w:t>
      </w:r>
      <w:r>
        <w:rPr>
          <w:spacing w:val="-4"/>
        </w:rPr>
        <w:t xml:space="preserve"> </w:t>
      </w:r>
      <w:r>
        <w:t>na</w:t>
      </w:r>
      <w:r>
        <w:rPr>
          <w:spacing w:val="-4"/>
        </w:rPr>
        <w:t xml:space="preserve"> </w:t>
      </w:r>
      <w:r>
        <w:t>Vrátnici</w:t>
      </w:r>
      <w:r>
        <w:rPr>
          <w:spacing w:val="-4"/>
        </w:rPr>
        <w:t xml:space="preserve"> </w:t>
      </w:r>
      <w:r>
        <w:t>s</w:t>
      </w:r>
      <w:r>
        <w:rPr>
          <w:spacing w:val="-2"/>
        </w:rPr>
        <w:t xml:space="preserve"> </w:t>
      </w:r>
      <w:r>
        <w:t>archivací</w:t>
      </w:r>
      <w:r>
        <w:rPr>
          <w:spacing w:val="-5"/>
        </w:rPr>
        <w:t xml:space="preserve"> </w:t>
      </w:r>
      <w:r>
        <w:t>2</w:t>
      </w:r>
      <w:r>
        <w:rPr>
          <w:spacing w:val="-3"/>
        </w:rPr>
        <w:t xml:space="preserve"> </w:t>
      </w:r>
      <w:r>
        <w:rPr>
          <w:spacing w:val="-5"/>
        </w:rPr>
        <w:t>dny</w:t>
      </w:r>
    </w:p>
    <w:p w14:paraId="2D5B55CA" w14:textId="77777777" w:rsidR="00E76C07" w:rsidRDefault="00000000">
      <w:pPr>
        <w:pStyle w:val="Odstavecseseznamem"/>
        <w:numPr>
          <w:ilvl w:val="1"/>
          <w:numId w:val="6"/>
        </w:numPr>
        <w:tabs>
          <w:tab w:val="left" w:pos="288"/>
        </w:tabs>
        <w:spacing w:line="252" w:lineRule="exact"/>
        <w:ind w:left="288" w:hanging="136"/>
      </w:pPr>
      <w:r>
        <w:t>vstup</w:t>
      </w:r>
      <w:r>
        <w:rPr>
          <w:spacing w:val="-8"/>
        </w:rPr>
        <w:t xml:space="preserve"> </w:t>
      </w:r>
      <w:r>
        <w:t>do</w:t>
      </w:r>
      <w:r>
        <w:rPr>
          <w:spacing w:val="-7"/>
        </w:rPr>
        <w:t xml:space="preserve"> </w:t>
      </w:r>
      <w:r>
        <w:t>areálu</w:t>
      </w:r>
      <w:r>
        <w:rPr>
          <w:spacing w:val="-7"/>
        </w:rPr>
        <w:t xml:space="preserve"> </w:t>
      </w:r>
      <w:r>
        <w:t>možný</w:t>
      </w:r>
      <w:r>
        <w:rPr>
          <w:spacing w:val="-7"/>
        </w:rPr>
        <w:t xml:space="preserve"> </w:t>
      </w:r>
      <w:r>
        <w:t>výhradně</w:t>
      </w:r>
      <w:r>
        <w:rPr>
          <w:spacing w:val="-5"/>
        </w:rPr>
        <w:t xml:space="preserve"> </w:t>
      </w:r>
      <w:r>
        <w:t>přes</w:t>
      </w:r>
      <w:r>
        <w:rPr>
          <w:spacing w:val="-7"/>
        </w:rPr>
        <w:t xml:space="preserve"> </w:t>
      </w:r>
      <w:r>
        <w:t>hlavní</w:t>
      </w:r>
      <w:r>
        <w:rPr>
          <w:spacing w:val="-6"/>
        </w:rPr>
        <w:t xml:space="preserve"> </w:t>
      </w:r>
      <w:r>
        <w:t>Vrátnici</w:t>
      </w:r>
      <w:r>
        <w:rPr>
          <w:spacing w:val="-5"/>
        </w:rPr>
        <w:t xml:space="preserve"> </w:t>
      </w:r>
      <w:r>
        <w:t>areálu</w:t>
      </w:r>
      <w:r>
        <w:rPr>
          <w:spacing w:val="-7"/>
        </w:rPr>
        <w:t xml:space="preserve"> </w:t>
      </w:r>
      <w:r>
        <w:t>(sídlo</w:t>
      </w:r>
      <w:r>
        <w:rPr>
          <w:spacing w:val="-7"/>
        </w:rPr>
        <w:t xml:space="preserve"> </w:t>
      </w:r>
      <w:r>
        <w:t>SBS,</w:t>
      </w:r>
      <w:r>
        <w:rPr>
          <w:spacing w:val="-3"/>
        </w:rPr>
        <w:t xml:space="preserve"> </w:t>
      </w:r>
      <w:r>
        <w:t>ohlašovna</w:t>
      </w:r>
      <w:r>
        <w:rPr>
          <w:spacing w:val="-5"/>
        </w:rPr>
        <w:t xml:space="preserve"> </w:t>
      </w:r>
      <w:r>
        <w:rPr>
          <w:spacing w:val="-2"/>
        </w:rPr>
        <w:t>požáru)</w:t>
      </w:r>
    </w:p>
    <w:p w14:paraId="23F6E6AC" w14:textId="77777777" w:rsidR="00E76C07" w:rsidRDefault="00E76C07">
      <w:pPr>
        <w:pStyle w:val="Zkladntext"/>
        <w:ind w:left="0"/>
      </w:pPr>
    </w:p>
    <w:p w14:paraId="51FC287A" w14:textId="77777777" w:rsidR="00E76C07" w:rsidRDefault="00000000">
      <w:pPr>
        <w:pStyle w:val="Nadpis1"/>
        <w:jc w:val="both"/>
      </w:pPr>
      <w:r>
        <w:t>pro</w:t>
      </w:r>
      <w:r>
        <w:rPr>
          <w:spacing w:val="-3"/>
        </w:rPr>
        <w:t xml:space="preserve"> </w:t>
      </w:r>
      <w:r>
        <w:t>místo</w:t>
      </w:r>
      <w:r>
        <w:rPr>
          <w:spacing w:val="-5"/>
        </w:rPr>
        <w:t xml:space="preserve"> </w:t>
      </w:r>
      <w:r>
        <w:t>pojištění</w:t>
      </w:r>
      <w:r>
        <w:rPr>
          <w:spacing w:val="-3"/>
        </w:rPr>
        <w:t xml:space="preserve"> </w:t>
      </w:r>
      <w:r>
        <w:t>8</w:t>
      </w:r>
      <w:r>
        <w:rPr>
          <w:spacing w:val="-3"/>
        </w:rPr>
        <w:t xml:space="preserve"> </w:t>
      </w:r>
      <w:r>
        <w:t>dle</w:t>
      </w:r>
      <w:r>
        <w:rPr>
          <w:spacing w:val="-3"/>
        </w:rPr>
        <w:t xml:space="preserve"> </w:t>
      </w:r>
      <w:r>
        <w:t>přílohy</w:t>
      </w:r>
      <w:r>
        <w:rPr>
          <w:spacing w:val="-2"/>
        </w:rPr>
        <w:t xml:space="preserve"> </w:t>
      </w:r>
      <w:r>
        <w:rPr>
          <w:spacing w:val="-5"/>
        </w:rPr>
        <w:t>č.1</w:t>
      </w:r>
    </w:p>
    <w:p w14:paraId="51A9C1E9" w14:textId="77777777" w:rsidR="00E76C07" w:rsidRDefault="00000000">
      <w:pPr>
        <w:pStyle w:val="Odstavecseseznamem"/>
        <w:numPr>
          <w:ilvl w:val="1"/>
          <w:numId w:val="6"/>
        </w:numPr>
        <w:tabs>
          <w:tab w:val="left" w:pos="872"/>
        </w:tabs>
        <w:spacing w:before="1"/>
        <w:ind w:left="152" w:right="102" w:firstLine="0"/>
        <w:rPr>
          <w:rFonts w:ascii="Times New Roman" w:hAnsi="Times New Roman"/>
        </w:rPr>
      </w:pPr>
      <w:r>
        <w:t>celý areál je oplocen, nepřetržitě střežen stálou ostrahou (ve dne jednočlenná ostraha, v noci dvoučlenná ostraha). V</w:t>
      </w:r>
      <w:r>
        <w:rPr>
          <w:spacing w:val="-2"/>
        </w:rPr>
        <w:t xml:space="preserve"> </w:t>
      </w:r>
      <w:r>
        <w:t>objektech je instalována EZS s pohybovými čidly a vývodem na vrátnici.</w:t>
      </w:r>
      <w:r>
        <w:rPr>
          <w:spacing w:val="40"/>
        </w:rPr>
        <w:t xml:space="preserve"> </w:t>
      </w:r>
      <w:r>
        <w:t xml:space="preserve">Vstupy jsou opatřeny dveřmi pevné konstrukce nebo prosklenými dveřmi bez bezpečnostních folií nebo mříží a jsou opatřeny zámkem s bezpečnostní cylindrickou vložkou a s bezpečnostním kováním chránícím proti vyhmatání nebo rozlomení. Okna do 2 m nad okolním terénem jsou bez </w:t>
      </w:r>
      <w:proofErr w:type="spellStart"/>
      <w:r>
        <w:t>bezp</w:t>
      </w:r>
      <w:proofErr w:type="spellEnd"/>
      <w:r>
        <w:t>. folií nebo mříží.</w:t>
      </w:r>
    </w:p>
    <w:p w14:paraId="7880EF91" w14:textId="77777777" w:rsidR="00E76C07" w:rsidRDefault="00000000">
      <w:pPr>
        <w:pStyle w:val="Nadpis1"/>
        <w:spacing w:before="251"/>
        <w:ind w:right="2340"/>
      </w:pPr>
      <w:r>
        <w:t>pro</w:t>
      </w:r>
      <w:r>
        <w:rPr>
          <w:spacing w:val="-3"/>
        </w:rPr>
        <w:t xml:space="preserve"> </w:t>
      </w:r>
      <w:r>
        <w:t>ostatní</w:t>
      </w:r>
      <w:r>
        <w:rPr>
          <w:spacing w:val="-4"/>
        </w:rPr>
        <w:t xml:space="preserve"> </w:t>
      </w:r>
      <w:r>
        <w:t>místa</w:t>
      </w:r>
      <w:r>
        <w:rPr>
          <w:spacing w:val="-5"/>
        </w:rPr>
        <w:t xml:space="preserve"> </w:t>
      </w:r>
      <w:r>
        <w:t>pojištění</w:t>
      </w:r>
      <w:r>
        <w:rPr>
          <w:spacing w:val="-1"/>
        </w:rPr>
        <w:t xml:space="preserve"> </w:t>
      </w:r>
      <w:r>
        <w:t>dle</w:t>
      </w:r>
      <w:r>
        <w:rPr>
          <w:spacing w:val="-3"/>
        </w:rPr>
        <w:t xml:space="preserve"> </w:t>
      </w:r>
      <w:r>
        <w:t>přílohy</w:t>
      </w:r>
      <w:r>
        <w:rPr>
          <w:spacing w:val="-3"/>
        </w:rPr>
        <w:t xml:space="preserve"> </w:t>
      </w:r>
      <w:r>
        <w:t>č.</w:t>
      </w:r>
      <w:r>
        <w:rPr>
          <w:spacing w:val="-1"/>
        </w:rPr>
        <w:t xml:space="preserve"> </w:t>
      </w:r>
      <w:r>
        <w:t>1</w:t>
      </w:r>
      <w:r>
        <w:rPr>
          <w:spacing w:val="-5"/>
        </w:rPr>
        <w:t xml:space="preserve"> </w:t>
      </w:r>
      <w:r>
        <w:t>platí</w:t>
      </w:r>
      <w:r>
        <w:rPr>
          <w:spacing w:val="-4"/>
        </w:rPr>
        <w:t xml:space="preserve"> </w:t>
      </w:r>
      <w:r>
        <w:t>ujednání</w:t>
      </w:r>
      <w:r>
        <w:rPr>
          <w:spacing w:val="-1"/>
        </w:rPr>
        <w:t xml:space="preserve"> </w:t>
      </w:r>
      <w:r>
        <w:t>dle</w:t>
      </w:r>
      <w:r>
        <w:rPr>
          <w:spacing w:val="-3"/>
        </w:rPr>
        <w:t xml:space="preserve"> </w:t>
      </w:r>
      <w:r>
        <w:t>DPP</w:t>
      </w:r>
      <w:r>
        <w:rPr>
          <w:spacing w:val="-3"/>
        </w:rPr>
        <w:t xml:space="preserve"> </w:t>
      </w:r>
      <w:r>
        <w:t>LIM/14 statní místa pojištění dle přílohy č. 1 platí ujednání dle DPP LIM/14</w:t>
      </w:r>
    </w:p>
    <w:p w14:paraId="05738B69" w14:textId="77777777" w:rsidR="00E76C07" w:rsidRDefault="00E76C07">
      <w:pPr>
        <w:pStyle w:val="Zkladntext"/>
        <w:ind w:left="0"/>
        <w:rPr>
          <w:b/>
        </w:rPr>
      </w:pPr>
    </w:p>
    <w:p w14:paraId="3CB7E6D4" w14:textId="77777777" w:rsidR="00E76C07" w:rsidRDefault="00000000">
      <w:pPr>
        <w:pStyle w:val="Zkladntext"/>
        <w:ind w:right="113"/>
        <w:jc w:val="both"/>
      </w:pPr>
      <w:r>
        <w:t xml:space="preserve">Odchylně od VPP se pojištění krádeže vztahuje i na škody pohřešováním pojištěné věci bez zabezpečení zámkem a bez překonání jiné překážky (prostá krádež), </w:t>
      </w:r>
      <w:proofErr w:type="spellStart"/>
      <w:r>
        <w:t>sublimit</w:t>
      </w:r>
      <w:proofErr w:type="spellEnd"/>
      <w:r>
        <w:t xml:space="preserve"> ročního pojistného plnění ve výši 50.000 Kč, spoluúčast 1.000 Kč.</w:t>
      </w:r>
    </w:p>
    <w:p w14:paraId="761F28E1" w14:textId="77777777" w:rsidR="00E76C07" w:rsidRDefault="00E76C07">
      <w:pPr>
        <w:pStyle w:val="Zkladntext"/>
        <w:spacing w:before="1"/>
        <w:ind w:left="0"/>
      </w:pPr>
    </w:p>
    <w:p w14:paraId="24704616" w14:textId="77777777" w:rsidR="00E76C07" w:rsidRDefault="00000000">
      <w:pPr>
        <w:pStyle w:val="Odstavecseseznamem"/>
        <w:numPr>
          <w:ilvl w:val="0"/>
          <w:numId w:val="6"/>
        </w:numPr>
        <w:tabs>
          <w:tab w:val="left" w:pos="398"/>
        </w:tabs>
        <w:spacing w:line="252" w:lineRule="exact"/>
        <w:ind w:left="398" w:hanging="246"/>
      </w:pPr>
      <w:r>
        <w:t>Notebooky</w:t>
      </w:r>
      <w:r>
        <w:rPr>
          <w:spacing w:val="-4"/>
        </w:rPr>
        <w:t xml:space="preserve"> </w:t>
      </w:r>
      <w:r>
        <w:t>na</w:t>
      </w:r>
      <w:r>
        <w:rPr>
          <w:spacing w:val="-7"/>
        </w:rPr>
        <w:t xml:space="preserve"> </w:t>
      </w:r>
      <w:r>
        <w:t>území</w:t>
      </w:r>
      <w:r>
        <w:rPr>
          <w:spacing w:val="-5"/>
        </w:rPr>
        <w:t xml:space="preserve"> </w:t>
      </w:r>
      <w:r>
        <w:t>světa</w:t>
      </w:r>
      <w:r>
        <w:rPr>
          <w:spacing w:val="-2"/>
        </w:rPr>
        <w:t xml:space="preserve"> </w:t>
      </w:r>
      <w:r>
        <w:t>–</w:t>
      </w:r>
      <w:r>
        <w:rPr>
          <w:spacing w:val="-6"/>
        </w:rPr>
        <w:t xml:space="preserve"> </w:t>
      </w:r>
      <w:r>
        <w:t>pojištění</w:t>
      </w:r>
      <w:r>
        <w:rPr>
          <w:spacing w:val="-6"/>
        </w:rPr>
        <w:t xml:space="preserve"> </w:t>
      </w:r>
      <w:r>
        <w:t>se</w:t>
      </w:r>
      <w:r>
        <w:rPr>
          <w:spacing w:val="-6"/>
        </w:rPr>
        <w:t xml:space="preserve"> </w:t>
      </w:r>
      <w:r>
        <w:t>sjednává</w:t>
      </w:r>
      <w:r>
        <w:rPr>
          <w:spacing w:val="-5"/>
        </w:rPr>
        <w:t xml:space="preserve"> </w:t>
      </w:r>
      <w:r>
        <w:t>na</w:t>
      </w:r>
      <w:r>
        <w:rPr>
          <w:spacing w:val="-4"/>
        </w:rPr>
        <w:t xml:space="preserve"> </w:t>
      </w:r>
      <w:r>
        <w:rPr>
          <w:spacing w:val="-2"/>
        </w:rPr>
        <w:t>1.riziko</w:t>
      </w:r>
    </w:p>
    <w:p w14:paraId="023D87B2" w14:textId="77777777" w:rsidR="00E76C07" w:rsidRDefault="00000000">
      <w:pPr>
        <w:pStyle w:val="Zkladntext"/>
        <w:tabs>
          <w:tab w:val="left" w:pos="3450"/>
          <w:tab w:val="left" w:pos="6777"/>
        </w:tabs>
        <w:spacing w:line="252" w:lineRule="exact"/>
      </w:pPr>
      <w:r>
        <w:t>pojistná</w:t>
      </w:r>
      <w:r>
        <w:rPr>
          <w:spacing w:val="-5"/>
        </w:rPr>
        <w:t xml:space="preserve"> </w:t>
      </w:r>
      <w:r>
        <w:t>částka</w:t>
      </w:r>
      <w:r>
        <w:rPr>
          <w:spacing w:val="-2"/>
        </w:rPr>
        <w:t xml:space="preserve"> </w:t>
      </w:r>
      <w:r>
        <w:t>v</w:t>
      </w:r>
      <w:r>
        <w:rPr>
          <w:spacing w:val="-3"/>
        </w:rPr>
        <w:t xml:space="preserve"> </w:t>
      </w:r>
      <w:r>
        <w:rPr>
          <w:spacing w:val="-5"/>
        </w:rPr>
        <w:t>Kč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0D8B7901" w14:textId="77777777" w:rsidR="00E76C07" w:rsidRDefault="00000000">
      <w:pPr>
        <w:pStyle w:val="Zkladntext"/>
        <w:tabs>
          <w:tab w:val="left" w:pos="3428"/>
          <w:tab w:val="left" w:pos="6789"/>
        </w:tabs>
        <w:spacing w:before="2"/>
      </w:pPr>
      <w:r>
        <w:rPr>
          <w:spacing w:val="-2"/>
        </w:rPr>
        <w:t>150.000</w:t>
      </w:r>
      <w:r>
        <w:tab/>
        <w:t>nová</w:t>
      </w:r>
      <w:r>
        <w:rPr>
          <w:spacing w:val="-5"/>
        </w:rPr>
        <w:t xml:space="preserve"> </w:t>
      </w:r>
      <w:r>
        <w:rPr>
          <w:spacing w:val="-4"/>
        </w:rPr>
        <w:t>cena</w:t>
      </w:r>
      <w:r>
        <w:rPr>
          <w:rFonts w:ascii="Times New Roman" w:hAnsi="Times New Roman"/>
        </w:rPr>
        <w:tab/>
      </w:r>
      <w:r>
        <w:rPr>
          <w:spacing w:val="-2"/>
        </w:rPr>
        <w:t>1.000</w:t>
      </w:r>
    </w:p>
    <w:p w14:paraId="3AADDDD4" w14:textId="77777777" w:rsidR="00E76C07" w:rsidRDefault="00E76C07">
      <w:pPr>
        <w:pStyle w:val="Zkladntext"/>
        <w:ind w:left="0"/>
      </w:pPr>
    </w:p>
    <w:p w14:paraId="3B23DCEA" w14:textId="77777777" w:rsidR="00E76C07" w:rsidRDefault="00000000">
      <w:pPr>
        <w:pStyle w:val="Zkladntext"/>
        <w:ind w:right="108"/>
        <w:jc w:val="both"/>
      </w:pPr>
      <w:r>
        <w:t>Odchylně od VPP se ujednává, že pojištění přenosné elektroniky, kterou pojištěný potřebuje k výkonu povolání, se vztahuje i na poškození, zničení, odcizení nebo ztrátu při dopravní nehodě. Pojištění se rovněž vztahuje na škody při vloupání do motorového vozidla. Tato odchylka se však nevztahuje na poškození, odcizení či zničení elektroniky ze zaparkovaného vozidla od 22. hodiny večerní do 6. hodiny ranní. Pokud se motorové vozidlo nachází bez dozoru, musí být řádně uzavřeno a uzamčeno, pojištěný předmět nesmí být zvenčí viditelný. Pokud se motorové vozidlo</w:t>
      </w:r>
      <w:r>
        <w:rPr>
          <w:spacing w:val="15"/>
        </w:rPr>
        <w:t xml:space="preserve"> </w:t>
      </w:r>
      <w:r>
        <w:t>nachází bez</w:t>
      </w:r>
      <w:r>
        <w:rPr>
          <w:spacing w:val="15"/>
        </w:rPr>
        <w:t xml:space="preserve"> </w:t>
      </w:r>
      <w:r>
        <w:t>dozoru déle</w:t>
      </w:r>
      <w:r>
        <w:rPr>
          <w:spacing w:val="15"/>
        </w:rPr>
        <w:t xml:space="preserve"> </w:t>
      </w:r>
      <w:r>
        <w:t>než 2 hodiny,</w:t>
      </w:r>
    </w:p>
    <w:p w14:paraId="69DEE11C" w14:textId="77777777" w:rsidR="00E76C07" w:rsidRDefault="00E76C07">
      <w:pPr>
        <w:jc w:val="both"/>
        <w:sectPr w:rsidR="00E76C07">
          <w:pgSz w:w="11920" w:h="16840"/>
          <w:pgMar w:top="2020" w:right="740" w:bottom="1300" w:left="700" w:header="737" w:footer="1116" w:gutter="0"/>
          <w:cols w:space="708"/>
        </w:sectPr>
      </w:pPr>
    </w:p>
    <w:p w14:paraId="266EE2CA" w14:textId="77777777" w:rsidR="00E76C07" w:rsidRDefault="00000000">
      <w:pPr>
        <w:pStyle w:val="Zkladntext"/>
        <w:spacing w:before="240"/>
        <w:ind w:right="110"/>
        <w:jc w:val="both"/>
      </w:pPr>
      <w:r>
        <w:lastRenderedPageBreak/>
        <w:t xml:space="preserve">musí být odstaveno v uzamčené garáži nebo na oploceném uzamčeném místě, eventuelně na hlídaném </w:t>
      </w:r>
      <w:r>
        <w:rPr>
          <w:spacing w:val="-2"/>
        </w:rPr>
        <w:t>parkovišti.</w:t>
      </w:r>
    </w:p>
    <w:p w14:paraId="06FF1D47" w14:textId="77777777" w:rsidR="00E76C07" w:rsidRDefault="00000000">
      <w:pPr>
        <w:pStyle w:val="Odstavecseseznamem"/>
        <w:numPr>
          <w:ilvl w:val="0"/>
          <w:numId w:val="6"/>
        </w:numPr>
        <w:tabs>
          <w:tab w:val="left" w:pos="398"/>
        </w:tabs>
        <w:spacing w:before="252" w:after="8"/>
        <w:ind w:left="398" w:hanging="246"/>
      </w:pPr>
      <w:r>
        <w:t>Peníze,</w:t>
      </w:r>
      <w:r>
        <w:rPr>
          <w:spacing w:val="-8"/>
        </w:rPr>
        <w:t xml:space="preserve"> </w:t>
      </w:r>
      <w:r>
        <w:t>ceniny</w:t>
      </w:r>
      <w:r>
        <w:rPr>
          <w:spacing w:val="-5"/>
        </w:rPr>
        <w:t xml:space="preserve"> </w:t>
      </w:r>
      <w:r>
        <w:t>a</w:t>
      </w:r>
      <w:r>
        <w:rPr>
          <w:spacing w:val="-6"/>
        </w:rPr>
        <w:t xml:space="preserve"> </w:t>
      </w:r>
      <w:r>
        <w:t>cennosti</w:t>
      </w:r>
      <w:r>
        <w:rPr>
          <w:spacing w:val="-5"/>
        </w:rPr>
        <w:t xml:space="preserve"> </w:t>
      </w:r>
      <w:r>
        <w:t>v</w:t>
      </w:r>
      <w:r>
        <w:rPr>
          <w:spacing w:val="-4"/>
        </w:rPr>
        <w:t xml:space="preserve"> </w:t>
      </w:r>
      <w:r>
        <w:t>příručních</w:t>
      </w:r>
      <w:r>
        <w:rPr>
          <w:spacing w:val="-7"/>
        </w:rPr>
        <w:t xml:space="preserve"> </w:t>
      </w:r>
      <w:r>
        <w:t>pokladnách</w:t>
      </w:r>
      <w:r>
        <w:rPr>
          <w:spacing w:val="-4"/>
        </w:rPr>
        <w:t xml:space="preserve"> </w:t>
      </w:r>
      <w:r>
        <w:t>a</w:t>
      </w:r>
      <w:r>
        <w:rPr>
          <w:spacing w:val="-6"/>
        </w:rPr>
        <w:t xml:space="preserve"> </w:t>
      </w:r>
      <w:r>
        <w:t>trezorech</w:t>
      </w:r>
      <w:r>
        <w:rPr>
          <w:spacing w:val="-6"/>
        </w:rPr>
        <w:t xml:space="preserve"> </w:t>
      </w:r>
      <w:r>
        <w:t>–</w:t>
      </w:r>
      <w:r>
        <w:rPr>
          <w:spacing w:val="-4"/>
        </w:rPr>
        <w:t xml:space="preserve"> </w:t>
      </w:r>
      <w:r>
        <w:t>pojištění</w:t>
      </w:r>
      <w:r>
        <w:rPr>
          <w:spacing w:val="-4"/>
        </w:rPr>
        <w:t xml:space="preserve"> </w:t>
      </w:r>
      <w:r>
        <w:t>se</w:t>
      </w:r>
      <w:r>
        <w:rPr>
          <w:spacing w:val="-6"/>
        </w:rPr>
        <w:t xml:space="preserve"> </w:t>
      </w:r>
      <w:r>
        <w:t>sjednává</w:t>
      </w:r>
      <w:r>
        <w:rPr>
          <w:spacing w:val="-5"/>
        </w:rPr>
        <w:t xml:space="preserve"> </w:t>
      </w:r>
      <w:r>
        <w:t>na</w:t>
      </w:r>
      <w:r>
        <w:rPr>
          <w:spacing w:val="-6"/>
        </w:rPr>
        <w:t xml:space="preserve"> </w:t>
      </w:r>
      <w:r>
        <w:rPr>
          <w:spacing w:val="-2"/>
        </w:rPr>
        <w:t>1.riziko</w:t>
      </w:r>
    </w:p>
    <w:tbl>
      <w:tblPr>
        <w:tblStyle w:val="TableNormal"/>
        <w:tblW w:w="0" w:type="auto"/>
        <w:tblInd w:w="109" w:type="dxa"/>
        <w:tblLayout w:type="fixed"/>
        <w:tblLook w:val="01E0" w:firstRow="1" w:lastRow="1" w:firstColumn="1" w:lastColumn="1" w:noHBand="0" w:noVBand="0"/>
      </w:tblPr>
      <w:tblGrid>
        <w:gridCol w:w="2661"/>
        <w:gridCol w:w="3159"/>
        <w:gridCol w:w="2448"/>
      </w:tblGrid>
      <w:tr w:rsidR="00E76C07" w14:paraId="79FE2898" w14:textId="77777777">
        <w:trPr>
          <w:trHeight w:val="249"/>
        </w:trPr>
        <w:tc>
          <w:tcPr>
            <w:tcW w:w="2661" w:type="dxa"/>
          </w:tcPr>
          <w:p w14:paraId="0412E19F" w14:textId="77777777" w:rsidR="00E76C07" w:rsidRDefault="00000000">
            <w:pPr>
              <w:pStyle w:val="TableParagraph"/>
              <w:spacing w:line="229" w:lineRule="exact"/>
              <w:ind w:left="50"/>
            </w:pPr>
            <w:r>
              <w:t>pojistná</w:t>
            </w:r>
            <w:r>
              <w:rPr>
                <w:spacing w:val="-5"/>
              </w:rPr>
              <w:t xml:space="preserve"> </w:t>
            </w:r>
            <w:r>
              <w:t>částka</w:t>
            </w:r>
            <w:r>
              <w:rPr>
                <w:spacing w:val="-2"/>
              </w:rPr>
              <w:t xml:space="preserve"> </w:t>
            </w:r>
            <w:r>
              <w:t>v</w:t>
            </w:r>
            <w:r>
              <w:rPr>
                <w:spacing w:val="-3"/>
              </w:rPr>
              <w:t xml:space="preserve"> </w:t>
            </w:r>
            <w:r>
              <w:rPr>
                <w:spacing w:val="-5"/>
              </w:rPr>
              <w:t>Kč</w:t>
            </w:r>
          </w:p>
        </w:tc>
        <w:tc>
          <w:tcPr>
            <w:tcW w:w="3159" w:type="dxa"/>
          </w:tcPr>
          <w:p w14:paraId="63664669" w14:textId="77777777" w:rsidR="00E76C07" w:rsidRDefault="00000000">
            <w:pPr>
              <w:pStyle w:val="TableParagraph"/>
              <w:spacing w:line="229" w:lineRule="exact"/>
              <w:ind w:left="687"/>
            </w:pPr>
            <w:r>
              <w:t>pojistná</w:t>
            </w:r>
            <w:r>
              <w:rPr>
                <w:spacing w:val="-6"/>
              </w:rPr>
              <w:t xml:space="preserve"> </w:t>
            </w:r>
            <w:r>
              <w:rPr>
                <w:spacing w:val="-2"/>
              </w:rPr>
              <w:t>hodnota</w:t>
            </w:r>
          </w:p>
        </w:tc>
        <w:tc>
          <w:tcPr>
            <w:tcW w:w="2448" w:type="dxa"/>
          </w:tcPr>
          <w:p w14:paraId="65A80614" w14:textId="77777777" w:rsidR="00E76C07" w:rsidRDefault="00000000">
            <w:pPr>
              <w:pStyle w:val="TableParagraph"/>
              <w:spacing w:line="229" w:lineRule="exact"/>
              <w:ind w:left="855"/>
            </w:pPr>
            <w:r>
              <w:t>spoluúčast</w:t>
            </w:r>
            <w:r>
              <w:rPr>
                <w:spacing w:val="-3"/>
              </w:rPr>
              <w:t xml:space="preserve"> </w:t>
            </w:r>
            <w:r>
              <w:t>v</w:t>
            </w:r>
            <w:r>
              <w:rPr>
                <w:spacing w:val="-5"/>
              </w:rPr>
              <w:t xml:space="preserve"> Kč</w:t>
            </w:r>
          </w:p>
        </w:tc>
      </w:tr>
      <w:tr w:rsidR="00E76C07" w14:paraId="67927092" w14:textId="77777777">
        <w:trPr>
          <w:trHeight w:val="249"/>
        </w:trPr>
        <w:tc>
          <w:tcPr>
            <w:tcW w:w="2661" w:type="dxa"/>
          </w:tcPr>
          <w:p w14:paraId="26684EAC" w14:textId="77777777" w:rsidR="00E76C07" w:rsidRDefault="00000000">
            <w:pPr>
              <w:pStyle w:val="TableParagraph"/>
              <w:spacing w:line="229" w:lineRule="exact"/>
              <w:ind w:left="50"/>
            </w:pPr>
            <w:r>
              <w:rPr>
                <w:spacing w:val="-2"/>
              </w:rPr>
              <w:t>300.000</w:t>
            </w:r>
          </w:p>
        </w:tc>
        <w:tc>
          <w:tcPr>
            <w:tcW w:w="3159" w:type="dxa"/>
          </w:tcPr>
          <w:p w14:paraId="0A9EF547" w14:textId="77777777" w:rsidR="00E76C07" w:rsidRDefault="00000000">
            <w:pPr>
              <w:pStyle w:val="TableParagraph"/>
              <w:spacing w:line="229" w:lineRule="exact"/>
              <w:ind w:left="665"/>
            </w:pPr>
            <w:r>
              <w:t>pojistná</w:t>
            </w:r>
            <w:r>
              <w:rPr>
                <w:spacing w:val="-9"/>
              </w:rPr>
              <w:t xml:space="preserve"> </w:t>
            </w:r>
            <w:r>
              <w:rPr>
                <w:spacing w:val="-2"/>
              </w:rPr>
              <w:t>částka</w:t>
            </w:r>
          </w:p>
        </w:tc>
        <w:tc>
          <w:tcPr>
            <w:tcW w:w="2448" w:type="dxa"/>
          </w:tcPr>
          <w:p w14:paraId="0F3461A3" w14:textId="77777777" w:rsidR="00E76C07" w:rsidRDefault="00000000">
            <w:pPr>
              <w:pStyle w:val="TableParagraph"/>
              <w:spacing w:line="229" w:lineRule="exact"/>
              <w:ind w:left="867"/>
            </w:pPr>
            <w:r>
              <w:rPr>
                <w:spacing w:val="-2"/>
              </w:rPr>
              <w:t>1.000</w:t>
            </w:r>
          </w:p>
        </w:tc>
      </w:tr>
      <w:tr w:rsidR="00E76C07" w14:paraId="793D4B3A" w14:textId="77777777">
        <w:trPr>
          <w:trHeight w:val="506"/>
        </w:trPr>
        <w:tc>
          <w:tcPr>
            <w:tcW w:w="8268" w:type="dxa"/>
            <w:gridSpan w:val="3"/>
          </w:tcPr>
          <w:p w14:paraId="77F58061" w14:textId="77777777" w:rsidR="00E76C07" w:rsidRDefault="00E76C07">
            <w:pPr>
              <w:pStyle w:val="TableParagraph"/>
              <w:spacing w:line="240" w:lineRule="auto"/>
            </w:pPr>
          </w:p>
          <w:p w14:paraId="204B064C" w14:textId="77777777" w:rsidR="00E76C07" w:rsidRDefault="00000000">
            <w:pPr>
              <w:pStyle w:val="TableParagraph"/>
              <w:ind w:left="50"/>
            </w:pPr>
            <w:r>
              <w:t>4.</w:t>
            </w:r>
            <w:r>
              <w:rPr>
                <w:spacing w:val="-6"/>
              </w:rPr>
              <w:t xml:space="preserve"> </w:t>
            </w:r>
            <w:r>
              <w:t>Náklady</w:t>
            </w:r>
            <w:r>
              <w:rPr>
                <w:spacing w:val="-3"/>
              </w:rPr>
              <w:t xml:space="preserve"> </w:t>
            </w:r>
            <w:r>
              <w:t>na</w:t>
            </w:r>
            <w:r>
              <w:rPr>
                <w:spacing w:val="-6"/>
              </w:rPr>
              <w:t xml:space="preserve"> </w:t>
            </w:r>
            <w:r>
              <w:t>výměnu</w:t>
            </w:r>
            <w:r>
              <w:rPr>
                <w:spacing w:val="-6"/>
              </w:rPr>
              <w:t xml:space="preserve"> </w:t>
            </w:r>
            <w:r>
              <w:t>zámků</w:t>
            </w:r>
            <w:r>
              <w:rPr>
                <w:spacing w:val="-1"/>
              </w:rPr>
              <w:t xml:space="preserve"> </w:t>
            </w:r>
            <w:r>
              <w:t>–</w:t>
            </w:r>
            <w:r>
              <w:rPr>
                <w:spacing w:val="-6"/>
              </w:rPr>
              <w:t xml:space="preserve"> </w:t>
            </w:r>
            <w:r>
              <w:t>pojištění</w:t>
            </w:r>
            <w:r>
              <w:rPr>
                <w:spacing w:val="-5"/>
              </w:rPr>
              <w:t xml:space="preserve"> </w:t>
            </w:r>
            <w:r>
              <w:t>se</w:t>
            </w:r>
            <w:r>
              <w:rPr>
                <w:spacing w:val="-6"/>
              </w:rPr>
              <w:t xml:space="preserve"> </w:t>
            </w:r>
            <w:r>
              <w:t>sjednává</w:t>
            </w:r>
            <w:r>
              <w:rPr>
                <w:spacing w:val="-4"/>
              </w:rPr>
              <w:t xml:space="preserve"> </w:t>
            </w:r>
            <w:r>
              <w:t>na</w:t>
            </w:r>
            <w:r>
              <w:rPr>
                <w:spacing w:val="-4"/>
              </w:rPr>
              <w:t xml:space="preserve"> </w:t>
            </w:r>
            <w:r>
              <w:rPr>
                <w:spacing w:val="-2"/>
              </w:rPr>
              <w:t>1.riziko</w:t>
            </w:r>
          </w:p>
        </w:tc>
      </w:tr>
      <w:tr w:rsidR="00E76C07" w14:paraId="1F6A8BEB" w14:textId="77777777">
        <w:trPr>
          <w:trHeight w:val="255"/>
        </w:trPr>
        <w:tc>
          <w:tcPr>
            <w:tcW w:w="2661" w:type="dxa"/>
          </w:tcPr>
          <w:p w14:paraId="3F7BE40F" w14:textId="77777777" w:rsidR="00E76C07" w:rsidRDefault="00000000">
            <w:pPr>
              <w:pStyle w:val="TableParagraph"/>
              <w:spacing w:line="231" w:lineRule="exact"/>
              <w:ind w:left="50"/>
            </w:pPr>
            <w:r>
              <w:t>pojistná</w:t>
            </w:r>
            <w:r>
              <w:rPr>
                <w:spacing w:val="-5"/>
              </w:rPr>
              <w:t xml:space="preserve"> </w:t>
            </w:r>
            <w:r>
              <w:t>částka</w:t>
            </w:r>
            <w:r>
              <w:rPr>
                <w:spacing w:val="-2"/>
              </w:rPr>
              <w:t xml:space="preserve"> </w:t>
            </w:r>
            <w:r>
              <w:t>v</w:t>
            </w:r>
            <w:r>
              <w:rPr>
                <w:spacing w:val="-3"/>
              </w:rPr>
              <w:t xml:space="preserve"> </w:t>
            </w:r>
            <w:r>
              <w:rPr>
                <w:spacing w:val="-5"/>
              </w:rPr>
              <w:t>Kč</w:t>
            </w:r>
          </w:p>
        </w:tc>
        <w:tc>
          <w:tcPr>
            <w:tcW w:w="3159" w:type="dxa"/>
          </w:tcPr>
          <w:p w14:paraId="0EE8F42F" w14:textId="77777777" w:rsidR="00E76C07" w:rsidRDefault="00000000">
            <w:pPr>
              <w:pStyle w:val="TableParagraph"/>
              <w:spacing w:line="231" w:lineRule="exact"/>
              <w:ind w:left="687"/>
            </w:pPr>
            <w:r>
              <w:t>pojistná</w:t>
            </w:r>
            <w:r>
              <w:rPr>
                <w:spacing w:val="-6"/>
              </w:rPr>
              <w:t xml:space="preserve"> </w:t>
            </w:r>
            <w:r>
              <w:rPr>
                <w:spacing w:val="-2"/>
              </w:rPr>
              <w:t>hodnota</w:t>
            </w:r>
          </w:p>
        </w:tc>
        <w:tc>
          <w:tcPr>
            <w:tcW w:w="2448" w:type="dxa"/>
          </w:tcPr>
          <w:p w14:paraId="19EC75A9" w14:textId="77777777" w:rsidR="00E76C07" w:rsidRDefault="00000000">
            <w:pPr>
              <w:pStyle w:val="TableParagraph"/>
              <w:spacing w:line="231" w:lineRule="exact"/>
              <w:ind w:left="855"/>
            </w:pPr>
            <w:r>
              <w:t>spoluúčast</w:t>
            </w:r>
            <w:r>
              <w:rPr>
                <w:spacing w:val="-3"/>
              </w:rPr>
              <w:t xml:space="preserve"> </w:t>
            </w:r>
            <w:r>
              <w:t>v</w:t>
            </w:r>
            <w:r>
              <w:rPr>
                <w:spacing w:val="-5"/>
              </w:rPr>
              <w:t xml:space="preserve"> Kč</w:t>
            </w:r>
          </w:p>
        </w:tc>
      </w:tr>
      <w:tr w:rsidR="00E76C07" w14:paraId="5C4562AE" w14:textId="77777777">
        <w:trPr>
          <w:trHeight w:val="250"/>
        </w:trPr>
        <w:tc>
          <w:tcPr>
            <w:tcW w:w="2661" w:type="dxa"/>
          </w:tcPr>
          <w:p w14:paraId="558680B3" w14:textId="77777777" w:rsidR="00E76C07" w:rsidRDefault="00000000">
            <w:pPr>
              <w:pStyle w:val="TableParagraph"/>
              <w:spacing w:line="231" w:lineRule="exact"/>
              <w:ind w:left="50"/>
            </w:pPr>
            <w:r>
              <w:rPr>
                <w:spacing w:val="-2"/>
              </w:rPr>
              <w:t>100.000</w:t>
            </w:r>
          </w:p>
        </w:tc>
        <w:tc>
          <w:tcPr>
            <w:tcW w:w="3159" w:type="dxa"/>
          </w:tcPr>
          <w:p w14:paraId="24043410" w14:textId="77777777" w:rsidR="00E76C07" w:rsidRDefault="00000000">
            <w:pPr>
              <w:pStyle w:val="TableParagraph"/>
              <w:spacing w:line="231" w:lineRule="exact"/>
              <w:ind w:left="665"/>
            </w:pPr>
            <w:r>
              <w:t>pojistná</w:t>
            </w:r>
            <w:r>
              <w:rPr>
                <w:spacing w:val="-9"/>
              </w:rPr>
              <w:t xml:space="preserve"> </w:t>
            </w:r>
            <w:r>
              <w:rPr>
                <w:spacing w:val="-2"/>
              </w:rPr>
              <w:t>částka</w:t>
            </w:r>
          </w:p>
        </w:tc>
        <w:tc>
          <w:tcPr>
            <w:tcW w:w="2448" w:type="dxa"/>
          </w:tcPr>
          <w:p w14:paraId="504E05E8" w14:textId="77777777" w:rsidR="00E76C07" w:rsidRDefault="00000000">
            <w:pPr>
              <w:pStyle w:val="TableParagraph"/>
              <w:spacing w:line="231" w:lineRule="exact"/>
              <w:ind w:left="867"/>
            </w:pPr>
            <w:r>
              <w:rPr>
                <w:spacing w:val="-2"/>
              </w:rPr>
              <w:t>1.000</w:t>
            </w:r>
          </w:p>
        </w:tc>
      </w:tr>
    </w:tbl>
    <w:p w14:paraId="6CE79F66" w14:textId="77777777" w:rsidR="00E76C07" w:rsidRDefault="00E76C07">
      <w:pPr>
        <w:pStyle w:val="Zkladntext"/>
        <w:ind w:left="0"/>
      </w:pPr>
    </w:p>
    <w:p w14:paraId="0CDB055E" w14:textId="77777777" w:rsidR="00E76C07" w:rsidRDefault="00000000">
      <w:pPr>
        <w:pStyle w:val="Nadpis1"/>
        <w:spacing w:before="1"/>
        <w:jc w:val="both"/>
      </w:pPr>
      <w:r>
        <w:t>Odchylně</w:t>
      </w:r>
      <w:r>
        <w:rPr>
          <w:spacing w:val="-6"/>
        </w:rPr>
        <w:t xml:space="preserve"> </w:t>
      </w:r>
      <w:r>
        <w:t>od</w:t>
      </w:r>
      <w:r>
        <w:rPr>
          <w:spacing w:val="-3"/>
        </w:rPr>
        <w:t xml:space="preserve"> </w:t>
      </w:r>
      <w:r>
        <w:t>VPP</w:t>
      </w:r>
      <w:r>
        <w:rPr>
          <w:spacing w:val="-3"/>
        </w:rPr>
        <w:t xml:space="preserve"> </w:t>
      </w:r>
      <w:r>
        <w:t>se</w:t>
      </w:r>
      <w:r>
        <w:rPr>
          <w:spacing w:val="-5"/>
        </w:rPr>
        <w:t xml:space="preserve"> </w:t>
      </w:r>
      <w:r>
        <w:t>pro</w:t>
      </w:r>
      <w:r>
        <w:rPr>
          <w:spacing w:val="-3"/>
        </w:rPr>
        <w:t xml:space="preserve"> </w:t>
      </w:r>
      <w:r>
        <w:t>pojištění</w:t>
      </w:r>
      <w:r>
        <w:rPr>
          <w:spacing w:val="-1"/>
        </w:rPr>
        <w:t xml:space="preserve"> </w:t>
      </w:r>
      <w:r>
        <w:t>předmětu</w:t>
      </w:r>
      <w:r>
        <w:rPr>
          <w:spacing w:val="-5"/>
        </w:rPr>
        <w:t xml:space="preserve"> </w:t>
      </w:r>
      <w:r>
        <w:t>v</w:t>
      </w:r>
      <w:r>
        <w:rPr>
          <w:spacing w:val="-5"/>
        </w:rPr>
        <w:t xml:space="preserve"> </w:t>
      </w:r>
      <w:r>
        <w:t>bodě</w:t>
      </w:r>
      <w:r>
        <w:rPr>
          <w:spacing w:val="-3"/>
        </w:rPr>
        <w:t xml:space="preserve"> </w:t>
      </w:r>
      <w:r>
        <w:t>5</w:t>
      </w:r>
      <w:r>
        <w:rPr>
          <w:spacing w:val="-3"/>
        </w:rPr>
        <w:t xml:space="preserve"> </w:t>
      </w:r>
      <w:r>
        <w:t>ujednává</w:t>
      </w:r>
      <w:r>
        <w:rPr>
          <w:spacing w:val="-2"/>
        </w:rPr>
        <w:t xml:space="preserve"> zabezpečení:</w:t>
      </w:r>
    </w:p>
    <w:p w14:paraId="49699D9F" w14:textId="77777777" w:rsidR="00E76C07" w:rsidRDefault="00000000">
      <w:pPr>
        <w:pStyle w:val="Odstavecseseznamem"/>
        <w:numPr>
          <w:ilvl w:val="1"/>
          <w:numId w:val="6"/>
        </w:numPr>
        <w:tabs>
          <w:tab w:val="left" w:pos="872"/>
        </w:tabs>
        <w:spacing w:before="1"/>
        <w:ind w:right="100"/>
        <w:rPr>
          <w:rFonts w:ascii="Times New Roman" w:hAnsi="Times New Roman"/>
        </w:rPr>
      </w:pPr>
      <w:r>
        <w:t>celý areál je oplocen, nepřetržitě střežen stálou ostrahou (ve dne jednočlenná ostraha, v noci dvoučlenná ostraha) a vjezd je přes vrátnici s obsluhou. Konstrukce je uložena v uzamčené plechové hale bez oken visacím zámkem.</w:t>
      </w:r>
    </w:p>
    <w:p w14:paraId="73D0B89F" w14:textId="77777777" w:rsidR="00E76C07" w:rsidRDefault="00E76C07">
      <w:pPr>
        <w:pStyle w:val="Zkladntext"/>
        <w:ind w:left="0"/>
      </w:pPr>
    </w:p>
    <w:p w14:paraId="2947A021" w14:textId="77777777" w:rsidR="00E76C07" w:rsidRDefault="00000000">
      <w:pPr>
        <w:pStyle w:val="Zkladntext"/>
        <w:ind w:right="171"/>
        <w:jc w:val="both"/>
      </w:pPr>
      <w:r>
        <w:t>V</w:t>
      </w:r>
      <w:r>
        <w:rPr>
          <w:spacing w:val="-2"/>
        </w:rPr>
        <w:t xml:space="preserve"> </w:t>
      </w:r>
      <w:r>
        <w:t>rámci</w:t>
      </w:r>
      <w:r>
        <w:rPr>
          <w:spacing w:val="-2"/>
        </w:rPr>
        <w:t xml:space="preserve"> </w:t>
      </w:r>
      <w:r>
        <w:t>výše</w:t>
      </w:r>
      <w:r>
        <w:rPr>
          <w:spacing w:val="-4"/>
        </w:rPr>
        <w:t xml:space="preserve"> </w:t>
      </w:r>
      <w:r>
        <w:t>uvedené</w:t>
      </w:r>
      <w:r>
        <w:rPr>
          <w:spacing w:val="-4"/>
        </w:rPr>
        <w:t xml:space="preserve"> </w:t>
      </w:r>
      <w:r>
        <w:t>pojistné</w:t>
      </w:r>
      <w:r>
        <w:rPr>
          <w:spacing w:val="-4"/>
        </w:rPr>
        <w:t xml:space="preserve"> </w:t>
      </w:r>
      <w:r>
        <w:t>částky</w:t>
      </w:r>
      <w:r>
        <w:rPr>
          <w:spacing w:val="-1"/>
        </w:rPr>
        <w:t xml:space="preserve"> </w:t>
      </w:r>
      <w:r>
        <w:t>se</w:t>
      </w:r>
      <w:r>
        <w:rPr>
          <w:spacing w:val="-4"/>
        </w:rPr>
        <w:t xml:space="preserve"> </w:t>
      </w:r>
      <w:r>
        <w:t>pojištění vztahuje</w:t>
      </w:r>
      <w:r>
        <w:rPr>
          <w:spacing w:val="-2"/>
        </w:rPr>
        <w:t xml:space="preserve"> </w:t>
      </w:r>
      <w:r>
        <w:t>i</w:t>
      </w:r>
      <w:r>
        <w:rPr>
          <w:spacing w:val="-2"/>
        </w:rPr>
        <w:t xml:space="preserve"> </w:t>
      </w:r>
      <w:r>
        <w:t>na</w:t>
      </w:r>
      <w:r>
        <w:rPr>
          <w:spacing w:val="-4"/>
        </w:rPr>
        <w:t xml:space="preserve"> </w:t>
      </w:r>
      <w:r>
        <w:t>škody</w:t>
      </w:r>
      <w:r>
        <w:rPr>
          <w:spacing w:val="-4"/>
        </w:rPr>
        <w:t xml:space="preserve"> </w:t>
      </w:r>
      <w:r>
        <w:t>dle</w:t>
      </w:r>
      <w:r>
        <w:rPr>
          <w:spacing w:val="-4"/>
        </w:rPr>
        <w:t xml:space="preserve"> </w:t>
      </w:r>
      <w:r>
        <w:t>VPP</w:t>
      </w:r>
      <w:r>
        <w:rPr>
          <w:spacing w:val="-2"/>
        </w:rPr>
        <w:t xml:space="preserve"> </w:t>
      </w:r>
      <w:r>
        <w:t>UCZ/</w:t>
      </w:r>
      <w:proofErr w:type="spellStart"/>
      <w:r>
        <w:t>Odc</w:t>
      </w:r>
      <w:proofErr w:type="spellEnd"/>
      <w:r>
        <w:t>/10</w:t>
      </w:r>
      <w:r>
        <w:rPr>
          <w:spacing w:val="-2"/>
        </w:rPr>
        <w:t xml:space="preserve"> </w:t>
      </w:r>
      <w:r>
        <w:t>Čl.3, odst.1, písm. a).</w:t>
      </w:r>
    </w:p>
    <w:p w14:paraId="3BD6C8E9" w14:textId="77777777" w:rsidR="00E76C07" w:rsidRDefault="00000000">
      <w:pPr>
        <w:pStyle w:val="Zkladntext"/>
        <w:spacing w:before="8"/>
        <w:ind w:left="0"/>
        <w:rPr>
          <w:sz w:val="10"/>
        </w:rPr>
      </w:pPr>
      <w:r>
        <w:rPr>
          <w:noProof/>
        </w:rPr>
        <mc:AlternateContent>
          <mc:Choice Requires="wps">
            <w:drawing>
              <wp:anchor distT="0" distB="0" distL="0" distR="0" simplePos="0" relativeHeight="487591936" behindDoc="1" locked="0" layoutInCell="1" allowOverlap="1" wp14:anchorId="057E2D91" wp14:editId="54A6D0F7">
                <wp:simplePos x="0" y="0"/>
                <wp:positionH relativeFrom="page">
                  <wp:posOffset>541019</wp:posOffset>
                </wp:positionH>
                <wp:positionV relativeFrom="paragraph">
                  <wp:posOffset>93664</wp:posOffset>
                </wp:positionV>
                <wp:extent cx="646684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6840" cy="1270"/>
                        </a:xfrm>
                        <a:custGeom>
                          <a:avLst/>
                          <a:gdLst/>
                          <a:ahLst/>
                          <a:cxnLst/>
                          <a:rect l="l" t="t" r="r" b="b"/>
                          <a:pathLst>
                            <a:path w="6466840">
                              <a:moveTo>
                                <a:pt x="0" y="0"/>
                              </a:moveTo>
                              <a:lnTo>
                                <a:pt x="6466315" y="0"/>
                              </a:lnTo>
                            </a:path>
                          </a:pathLst>
                        </a:custGeom>
                        <a:ln w="1233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7CF80A5" id="Graphic 12" o:spid="_x0000_s1026" style="position:absolute;margin-left:42.6pt;margin-top:7.4pt;width:509.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46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" path="m,l6466315,e" filled="f" strokeweight=".34272mm">
                <v:stroke dashstyle="dash"/>
                <v:path arrowok="t"/>
                <w10:wrap type="topAndBottom" anchorx="page"/>
              </v:shape>
            </w:pict>
          </mc:Fallback>
        </mc:AlternateContent>
      </w:r>
    </w:p>
    <w:p w14:paraId="39E671F4" w14:textId="77777777" w:rsidR="00E76C07" w:rsidRDefault="00000000">
      <w:pPr>
        <w:pStyle w:val="Zkladntext"/>
        <w:spacing w:before="100" w:line="500" w:lineRule="atLeast"/>
        <w:ind w:right="3893"/>
        <w:jc w:val="both"/>
      </w:pPr>
      <w:r>
        <w:t>Vandalismus</w:t>
      </w:r>
      <w:r>
        <w:rPr>
          <w:spacing w:val="-1"/>
        </w:rPr>
        <w:t xml:space="preserve"> </w:t>
      </w:r>
      <w:r>
        <w:t>-</w:t>
      </w:r>
      <w:r>
        <w:rPr>
          <w:spacing w:val="-3"/>
        </w:rPr>
        <w:t xml:space="preserve"> </w:t>
      </w:r>
      <w:r>
        <w:t>v</w:t>
      </w:r>
      <w:r>
        <w:rPr>
          <w:spacing w:val="-4"/>
        </w:rPr>
        <w:t xml:space="preserve"> </w:t>
      </w:r>
      <w:r>
        <w:t>rozsahu</w:t>
      </w:r>
      <w:r>
        <w:rPr>
          <w:spacing w:val="-4"/>
        </w:rPr>
        <w:t xml:space="preserve"> </w:t>
      </w:r>
      <w:r>
        <w:t>čl.1,</w:t>
      </w:r>
      <w:r>
        <w:rPr>
          <w:spacing w:val="-3"/>
        </w:rPr>
        <w:t xml:space="preserve"> </w:t>
      </w:r>
      <w:r>
        <w:t>odst.</w:t>
      </w:r>
      <w:r>
        <w:rPr>
          <w:spacing w:val="-3"/>
        </w:rPr>
        <w:t xml:space="preserve"> </w:t>
      </w:r>
      <w:r>
        <w:t>1,</w:t>
      </w:r>
      <w:r>
        <w:rPr>
          <w:spacing w:val="-3"/>
        </w:rPr>
        <w:t xml:space="preserve"> </w:t>
      </w:r>
      <w:r>
        <w:t>písm. d),</w:t>
      </w:r>
      <w:r>
        <w:rPr>
          <w:spacing w:val="-3"/>
        </w:rPr>
        <w:t xml:space="preserve"> </w:t>
      </w:r>
      <w:r>
        <w:t>VPP</w:t>
      </w:r>
      <w:r>
        <w:rPr>
          <w:spacing w:val="40"/>
        </w:rPr>
        <w:t xml:space="preserve"> </w:t>
      </w:r>
      <w:r>
        <w:t>UCZ/</w:t>
      </w:r>
      <w:proofErr w:type="spellStart"/>
      <w:r>
        <w:t>Odc</w:t>
      </w:r>
      <w:proofErr w:type="spellEnd"/>
      <w:r>
        <w:t xml:space="preserve">/14 </w:t>
      </w:r>
      <w:r>
        <w:rPr>
          <w:u w:val="single"/>
        </w:rPr>
        <w:t xml:space="preserve">Místo </w:t>
      </w:r>
      <w:proofErr w:type="gramStart"/>
      <w:r>
        <w:rPr>
          <w:u w:val="single"/>
        </w:rPr>
        <w:t xml:space="preserve">pojištění </w:t>
      </w:r>
      <w:r>
        <w:t>:</w:t>
      </w:r>
      <w:proofErr w:type="gramEnd"/>
      <w:r>
        <w:t xml:space="preserve"> dle přílohy č.1</w:t>
      </w:r>
    </w:p>
    <w:p w14:paraId="58AE7947" w14:textId="77777777" w:rsidR="00E76C07" w:rsidRDefault="00000000">
      <w:pPr>
        <w:pStyle w:val="Zkladntext"/>
        <w:spacing w:before="6"/>
        <w:ind w:right="109"/>
        <w:jc w:val="both"/>
      </w:pPr>
      <w:r>
        <w:t>1. Soubor vlastních budov a ostatních staveb včetně stav. úprav, vnitřních a vnějších stav. součástí, obslužných budov, skleníků, trafostanicí, strojního zařízení budov, stožárů, oplocení a rozvodných sítí a zpevněných ploch a soubor vlastních a cizích přístrojů, zařízení, elektroniky, knih, písemností, svazků, vzorků, prototypů, dřevin a dalších</w:t>
      </w:r>
      <w:r>
        <w:rPr>
          <w:spacing w:val="-2"/>
        </w:rPr>
        <w:t xml:space="preserve"> </w:t>
      </w:r>
      <w:r>
        <w:t>rostlin, experimentálního</w:t>
      </w:r>
      <w:r>
        <w:rPr>
          <w:spacing w:val="-2"/>
        </w:rPr>
        <w:t xml:space="preserve"> </w:t>
      </w:r>
      <w:r>
        <w:t>rostlinného</w:t>
      </w:r>
      <w:r>
        <w:rPr>
          <w:spacing w:val="-2"/>
        </w:rPr>
        <w:t xml:space="preserve"> </w:t>
      </w:r>
      <w:r>
        <w:t xml:space="preserve">materiálu in vitro, inventáře, věci umělecké a </w:t>
      </w:r>
      <w:proofErr w:type="spellStart"/>
      <w:r>
        <w:t>histor</w:t>
      </w:r>
      <w:proofErr w:type="spellEnd"/>
      <w:r>
        <w:t>. hodnoty a ostatních věcí movitých včetně nosičů dat, nákladů na znovupořízení dat a dokumentace, zabezpečovacích zařízení, antén, DHIM, zásob – pojištění se sjednává na 1. riziko</w:t>
      </w:r>
    </w:p>
    <w:p w14:paraId="386F7841" w14:textId="77777777" w:rsidR="00E76C07" w:rsidRDefault="00000000">
      <w:pPr>
        <w:pStyle w:val="Zkladntext"/>
        <w:tabs>
          <w:tab w:val="left" w:pos="3450"/>
          <w:tab w:val="left" w:pos="6777"/>
        </w:tabs>
        <w:spacing w:before="1" w:line="252" w:lineRule="exact"/>
        <w:jc w:val="both"/>
      </w:pPr>
      <w:r>
        <w:t>pojistná</w:t>
      </w:r>
      <w:r>
        <w:rPr>
          <w:spacing w:val="-5"/>
        </w:rPr>
        <w:t xml:space="preserve"> </w:t>
      </w:r>
      <w:r>
        <w:t>částka</w:t>
      </w:r>
      <w:r>
        <w:rPr>
          <w:spacing w:val="-2"/>
        </w:rPr>
        <w:t xml:space="preserve"> </w:t>
      </w:r>
      <w:r>
        <w:t>v</w:t>
      </w:r>
      <w:r>
        <w:rPr>
          <w:spacing w:val="-3"/>
        </w:rPr>
        <w:t xml:space="preserve"> </w:t>
      </w:r>
      <w:r>
        <w:rPr>
          <w:spacing w:val="-5"/>
        </w:rPr>
        <w:t>Kč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276518D3" w14:textId="77777777" w:rsidR="00E76C07" w:rsidRDefault="00000000">
      <w:pPr>
        <w:pStyle w:val="Zkladntext"/>
        <w:tabs>
          <w:tab w:val="left" w:pos="3450"/>
          <w:tab w:val="left" w:pos="6777"/>
        </w:tabs>
        <w:spacing w:line="252" w:lineRule="exact"/>
        <w:jc w:val="both"/>
      </w:pPr>
      <w:r>
        <w:rPr>
          <w:spacing w:val="-2"/>
        </w:rPr>
        <w:t>200.000</w:t>
      </w:r>
      <w:r>
        <w:tab/>
        <w:t>nová</w:t>
      </w:r>
      <w:r>
        <w:rPr>
          <w:spacing w:val="-5"/>
        </w:rPr>
        <w:t xml:space="preserve"> </w:t>
      </w:r>
      <w:r>
        <w:rPr>
          <w:spacing w:val="-4"/>
        </w:rPr>
        <w:t>cena</w:t>
      </w:r>
      <w:r>
        <w:rPr>
          <w:rFonts w:ascii="Times New Roman" w:hAnsi="Times New Roman"/>
        </w:rPr>
        <w:tab/>
      </w:r>
      <w:r>
        <w:rPr>
          <w:spacing w:val="-2"/>
        </w:rPr>
        <w:t>1.000</w:t>
      </w:r>
    </w:p>
    <w:p w14:paraId="6C762DDE" w14:textId="77777777" w:rsidR="00E76C07" w:rsidRDefault="00E76C07">
      <w:pPr>
        <w:pStyle w:val="Zkladntext"/>
        <w:spacing w:before="1"/>
        <w:ind w:left="0"/>
      </w:pPr>
    </w:p>
    <w:p w14:paraId="0CCA87FA" w14:textId="77777777" w:rsidR="00E76C07" w:rsidRDefault="00000000">
      <w:pPr>
        <w:pStyle w:val="Zkladntext"/>
        <w:ind w:right="112"/>
        <w:jc w:val="both"/>
      </w:pPr>
      <w:r>
        <w:t>Pojištění se vztahuje i na škody způsobené sprejery a malbami na pojištěnou věc na maximální roční limit pojistného plnění ve výši 50.000 Kč</w:t>
      </w:r>
    </w:p>
    <w:p w14:paraId="50CF2BB4" w14:textId="77777777" w:rsidR="00E76C07" w:rsidRDefault="00000000">
      <w:pPr>
        <w:pStyle w:val="Zkladntext"/>
        <w:spacing w:before="10"/>
        <w:ind w:left="0"/>
        <w:rPr>
          <w:sz w:val="10"/>
        </w:rPr>
      </w:pPr>
      <w:r>
        <w:rPr>
          <w:noProof/>
        </w:rPr>
        <mc:AlternateContent>
          <mc:Choice Requires="wps">
            <w:drawing>
              <wp:anchor distT="0" distB="0" distL="0" distR="0" simplePos="0" relativeHeight="487592448" behindDoc="1" locked="0" layoutInCell="1" allowOverlap="1" wp14:anchorId="1EAB83E7" wp14:editId="34EFE52C">
                <wp:simplePos x="0" y="0"/>
                <wp:positionH relativeFrom="page">
                  <wp:posOffset>541019</wp:posOffset>
                </wp:positionH>
                <wp:positionV relativeFrom="paragraph">
                  <wp:posOffset>95059</wp:posOffset>
                </wp:positionV>
                <wp:extent cx="646620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6205" cy="1270"/>
                        </a:xfrm>
                        <a:custGeom>
                          <a:avLst/>
                          <a:gdLst/>
                          <a:ahLst/>
                          <a:cxnLst/>
                          <a:rect l="l" t="t" r="r" b="b"/>
                          <a:pathLst>
                            <a:path w="6466205">
                              <a:moveTo>
                                <a:pt x="0" y="0"/>
                              </a:moveTo>
                              <a:lnTo>
                                <a:pt x="6466035"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EA3A6FB" id="Graphic 13" o:spid="_x0000_s1026" style="position:absolute;margin-left:42.6pt;margin-top:7.5pt;width:509.1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466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" path="m,l6466035,e" filled="f" strokeweight=".34272mm">
                <v:stroke dashstyle="3 1"/>
                <v:path arrowok="t"/>
                <w10:wrap type="topAndBottom" anchorx="page"/>
              </v:shape>
            </w:pict>
          </mc:Fallback>
        </mc:AlternateContent>
      </w:r>
    </w:p>
    <w:p w14:paraId="36CC86D6" w14:textId="77777777" w:rsidR="00E76C07" w:rsidRDefault="00000000">
      <w:pPr>
        <w:spacing w:before="100" w:line="500" w:lineRule="atLeast"/>
        <w:ind w:left="152" w:right="4032"/>
      </w:pPr>
      <w:r>
        <w:rPr>
          <w:b/>
        </w:rPr>
        <w:t>Poškození</w:t>
      </w:r>
      <w:r>
        <w:rPr>
          <w:b/>
          <w:spacing w:val="-2"/>
        </w:rPr>
        <w:t xml:space="preserve"> </w:t>
      </w:r>
      <w:r>
        <w:rPr>
          <w:b/>
        </w:rPr>
        <w:t>nebo</w:t>
      </w:r>
      <w:r>
        <w:rPr>
          <w:b/>
          <w:spacing w:val="-6"/>
        </w:rPr>
        <w:t xml:space="preserve"> </w:t>
      </w:r>
      <w:r>
        <w:rPr>
          <w:b/>
        </w:rPr>
        <w:t>zničení</w:t>
      </w:r>
      <w:r>
        <w:rPr>
          <w:b/>
          <w:spacing w:val="-2"/>
        </w:rPr>
        <w:t xml:space="preserve"> </w:t>
      </w:r>
      <w:r>
        <w:rPr>
          <w:b/>
        </w:rPr>
        <w:t>skla</w:t>
      </w:r>
      <w:r>
        <w:rPr>
          <w:b/>
          <w:spacing w:val="-5"/>
        </w:rPr>
        <w:t xml:space="preserve"> </w:t>
      </w:r>
      <w:r>
        <w:t>-</w:t>
      </w:r>
      <w:r>
        <w:rPr>
          <w:spacing w:val="-2"/>
        </w:rPr>
        <w:t xml:space="preserve"> </w:t>
      </w:r>
      <w:r>
        <w:t>v</w:t>
      </w:r>
      <w:r>
        <w:rPr>
          <w:spacing w:val="-5"/>
        </w:rPr>
        <w:t xml:space="preserve"> </w:t>
      </w:r>
      <w:r>
        <w:t>rozsahu</w:t>
      </w:r>
      <w:r>
        <w:rPr>
          <w:spacing w:val="-4"/>
        </w:rPr>
        <w:t xml:space="preserve"> </w:t>
      </w:r>
      <w:r>
        <w:t>VPP</w:t>
      </w:r>
      <w:r>
        <w:rPr>
          <w:spacing w:val="-4"/>
        </w:rPr>
        <w:t xml:space="preserve"> </w:t>
      </w:r>
      <w:r>
        <w:t>UCZ/</w:t>
      </w:r>
      <w:proofErr w:type="spellStart"/>
      <w:r>
        <w:t>Skl</w:t>
      </w:r>
      <w:proofErr w:type="spellEnd"/>
      <w:r>
        <w:t xml:space="preserve">/14 </w:t>
      </w:r>
      <w:r>
        <w:rPr>
          <w:u w:val="single"/>
        </w:rPr>
        <w:t xml:space="preserve">Místo </w:t>
      </w:r>
      <w:proofErr w:type="gramStart"/>
      <w:r>
        <w:rPr>
          <w:u w:val="single"/>
        </w:rPr>
        <w:t xml:space="preserve">pojištění </w:t>
      </w:r>
      <w:r>
        <w:t>:</w:t>
      </w:r>
      <w:proofErr w:type="gramEnd"/>
      <w:r>
        <w:t xml:space="preserve"> dle přílohy č.1</w:t>
      </w:r>
    </w:p>
    <w:p w14:paraId="5F5D8F8A" w14:textId="77777777" w:rsidR="00E76C07" w:rsidRDefault="00000000">
      <w:pPr>
        <w:pStyle w:val="Zkladntext"/>
        <w:spacing w:before="6" w:line="252" w:lineRule="exact"/>
      </w:pPr>
      <w:r>
        <w:t>1.</w:t>
      </w:r>
      <w:r>
        <w:rPr>
          <w:spacing w:val="-5"/>
        </w:rPr>
        <w:t xml:space="preserve"> </w:t>
      </w:r>
      <w:r>
        <w:t>Soubor</w:t>
      </w:r>
      <w:r>
        <w:rPr>
          <w:spacing w:val="-4"/>
        </w:rPr>
        <w:t xml:space="preserve"> </w:t>
      </w:r>
      <w:r>
        <w:t>vnitřních</w:t>
      </w:r>
      <w:r>
        <w:rPr>
          <w:spacing w:val="-4"/>
        </w:rPr>
        <w:t xml:space="preserve"> </w:t>
      </w:r>
      <w:r>
        <w:t>a</w:t>
      </w:r>
      <w:r>
        <w:rPr>
          <w:spacing w:val="-5"/>
        </w:rPr>
        <w:t xml:space="preserve"> </w:t>
      </w:r>
      <w:r>
        <w:t>vnějších</w:t>
      </w:r>
      <w:r>
        <w:rPr>
          <w:spacing w:val="-3"/>
        </w:rPr>
        <w:t xml:space="preserve"> </w:t>
      </w:r>
      <w:r>
        <w:t>skel</w:t>
      </w:r>
      <w:r>
        <w:rPr>
          <w:spacing w:val="55"/>
        </w:rPr>
        <w:t xml:space="preserve"> </w:t>
      </w:r>
      <w:r>
        <w:t>–</w:t>
      </w:r>
      <w:r>
        <w:rPr>
          <w:spacing w:val="-5"/>
        </w:rPr>
        <w:t xml:space="preserve"> </w:t>
      </w:r>
      <w:r>
        <w:t>pojištění</w:t>
      </w:r>
      <w:r>
        <w:rPr>
          <w:spacing w:val="-5"/>
        </w:rPr>
        <w:t xml:space="preserve"> </w:t>
      </w:r>
      <w:r>
        <w:t>se</w:t>
      </w:r>
      <w:r>
        <w:rPr>
          <w:spacing w:val="-5"/>
        </w:rPr>
        <w:t xml:space="preserve"> </w:t>
      </w:r>
      <w:r>
        <w:t>sjednává</w:t>
      </w:r>
      <w:r>
        <w:rPr>
          <w:spacing w:val="-5"/>
        </w:rPr>
        <w:t xml:space="preserve"> </w:t>
      </w:r>
      <w:r>
        <w:t>na</w:t>
      </w:r>
      <w:r>
        <w:rPr>
          <w:spacing w:val="-3"/>
        </w:rPr>
        <w:t xml:space="preserve"> </w:t>
      </w:r>
      <w:r>
        <w:rPr>
          <w:spacing w:val="-2"/>
        </w:rPr>
        <w:t>1.riziko</w:t>
      </w:r>
    </w:p>
    <w:p w14:paraId="23588C22" w14:textId="77777777" w:rsidR="00E76C07" w:rsidRDefault="00000000">
      <w:pPr>
        <w:pStyle w:val="Zkladntext"/>
        <w:tabs>
          <w:tab w:val="left" w:pos="3450"/>
          <w:tab w:val="left" w:pos="6777"/>
        </w:tabs>
        <w:spacing w:line="252" w:lineRule="exact"/>
      </w:pPr>
      <w:r>
        <w:t>pojistná</w:t>
      </w:r>
      <w:r>
        <w:rPr>
          <w:spacing w:val="-5"/>
        </w:rPr>
        <w:t xml:space="preserve"> </w:t>
      </w:r>
      <w:r>
        <w:t>částka</w:t>
      </w:r>
      <w:r>
        <w:rPr>
          <w:spacing w:val="-2"/>
        </w:rPr>
        <w:t xml:space="preserve"> </w:t>
      </w:r>
      <w:r>
        <w:t>v</w:t>
      </w:r>
      <w:r>
        <w:rPr>
          <w:spacing w:val="-3"/>
        </w:rPr>
        <w:t xml:space="preserve"> </w:t>
      </w:r>
      <w:r>
        <w:rPr>
          <w:spacing w:val="-5"/>
        </w:rPr>
        <w:t>Kč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1704B684" w14:textId="77777777" w:rsidR="00E76C07" w:rsidRDefault="00000000">
      <w:pPr>
        <w:pStyle w:val="Zkladntext"/>
        <w:tabs>
          <w:tab w:val="left" w:pos="3450"/>
          <w:tab w:val="right" w:pos="7144"/>
        </w:tabs>
        <w:spacing w:before="2"/>
      </w:pPr>
      <w:r>
        <w:rPr>
          <w:spacing w:val="-2"/>
        </w:rPr>
        <w:t>100.000</w:t>
      </w:r>
      <w:r>
        <w:tab/>
        <w:t>nová</w:t>
      </w:r>
      <w:r>
        <w:rPr>
          <w:spacing w:val="-5"/>
        </w:rPr>
        <w:t xml:space="preserve"> </w:t>
      </w:r>
      <w:r>
        <w:rPr>
          <w:spacing w:val="-4"/>
        </w:rPr>
        <w:t>cena</w:t>
      </w:r>
      <w:r>
        <w:rPr>
          <w:rFonts w:ascii="Times New Roman" w:hAnsi="Times New Roman"/>
        </w:rPr>
        <w:tab/>
      </w:r>
      <w:r>
        <w:rPr>
          <w:spacing w:val="-5"/>
        </w:rPr>
        <w:t>500</w:t>
      </w:r>
    </w:p>
    <w:p w14:paraId="2ADAA857" w14:textId="77777777" w:rsidR="00E76C07" w:rsidRDefault="00000000">
      <w:pPr>
        <w:pStyle w:val="Zkladntext"/>
        <w:spacing w:before="9"/>
        <w:ind w:left="0"/>
        <w:rPr>
          <w:sz w:val="10"/>
        </w:rPr>
      </w:pPr>
      <w:r>
        <w:rPr>
          <w:noProof/>
        </w:rPr>
        <mc:AlternateContent>
          <mc:Choice Requires="wps">
            <w:drawing>
              <wp:anchor distT="0" distB="0" distL="0" distR="0" simplePos="0" relativeHeight="487592960" behindDoc="1" locked="0" layoutInCell="1" allowOverlap="1" wp14:anchorId="7237A1EC" wp14:editId="5B4BCBE0">
                <wp:simplePos x="0" y="0"/>
                <wp:positionH relativeFrom="page">
                  <wp:posOffset>541019</wp:posOffset>
                </wp:positionH>
                <wp:positionV relativeFrom="paragraph">
                  <wp:posOffset>94061</wp:posOffset>
                </wp:positionV>
                <wp:extent cx="646239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1270"/>
                        </a:xfrm>
                        <a:custGeom>
                          <a:avLst/>
                          <a:gdLst/>
                          <a:ahLst/>
                          <a:cxnLst/>
                          <a:rect l="l" t="t" r="r" b="b"/>
                          <a:pathLst>
                            <a:path w="6462395">
                              <a:moveTo>
                                <a:pt x="0" y="0"/>
                              </a:moveTo>
                              <a:lnTo>
                                <a:pt x="6461874"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14847E4" id="Graphic 14" o:spid="_x0000_s1026" style="position:absolute;margin-left:42.6pt;margin-top:7.4pt;width:508.8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462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" path="m,l6461874,e" filled="f" strokeweight=".34272mm">
                <v:stroke dashstyle="3 1"/>
                <v:path arrowok="t"/>
                <w10:wrap type="topAndBottom" anchorx="page"/>
              </v:shape>
            </w:pict>
          </mc:Fallback>
        </mc:AlternateContent>
      </w:r>
    </w:p>
    <w:p w14:paraId="2178E8E6" w14:textId="77777777" w:rsidR="00E76C07" w:rsidRDefault="00E76C07">
      <w:pPr>
        <w:rPr>
          <w:sz w:val="10"/>
        </w:rPr>
        <w:sectPr w:rsidR="00E76C07">
          <w:pgSz w:w="11920" w:h="16840"/>
          <w:pgMar w:top="2020" w:right="740" w:bottom="1300" w:left="700" w:header="737" w:footer="1116" w:gutter="0"/>
          <w:cols w:space="708"/>
        </w:sectPr>
      </w:pPr>
    </w:p>
    <w:p w14:paraId="368B8A7C" w14:textId="77777777" w:rsidR="00E76C07" w:rsidRDefault="00000000">
      <w:pPr>
        <w:spacing w:before="41" w:line="506" w:lineRule="exact"/>
        <w:ind w:left="152" w:right="2340"/>
      </w:pPr>
      <w:r>
        <w:rPr>
          <w:b/>
        </w:rPr>
        <w:lastRenderedPageBreak/>
        <w:t>Poškození</w:t>
      </w:r>
      <w:r>
        <w:rPr>
          <w:b/>
          <w:spacing w:val="-1"/>
        </w:rPr>
        <w:t xml:space="preserve"> </w:t>
      </w:r>
      <w:r>
        <w:rPr>
          <w:b/>
        </w:rPr>
        <w:t>nebo</w:t>
      </w:r>
      <w:r>
        <w:rPr>
          <w:b/>
          <w:spacing w:val="-6"/>
        </w:rPr>
        <w:t xml:space="preserve"> </w:t>
      </w:r>
      <w:r>
        <w:rPr>
          <w:b/>
        </w:rPr>
        <w:t>zničení</w:t>
      </w:r>
      <w:r>
        <w:rPr>
          <w:b/>
          <w:spacing w:val="-1"/>
        </w:rPr>
        <w:t xml:space="preserve"> </w:t>
      </w:r>
      <w:r>
        <w:rPr>
          <w:b/>
        </w:rPr>
        <w:t>elektronických</w:t>
      </w:r>
      <w:r>
        <w:rPr>
          <w:b/>
          <w:spacing w:val="-5"/>
        </w:rPr>
        <w:t xml:space="preserve"> </w:t>
      </w:r>
      <w:r>
        <w:rPr>
          <w:b/>
        </w:rPr>
        <w:t>zařízení</w:t>
      </w:r>
      <w:r>
        <w:rPr>
          <w:b/>
          <w:spacing w:val="-2"/>
        </w:rPr>
        <w:t xml:space="preserve"> </w:t>
      </w:r>
      <w:r>
        <w:t>-</w:t>
      </w:r>
      <w:r>
        <w:rPr>
          <w:spacing w:val="-1"/>
        </w:rPr>
        <w:t xml:space="preserve"> </w:t>
      </w:r>
      <w:r>
        <w:t>v</w:t>
      </w:r>
      <w:r>
        <w:rPr>
          <w:spacing w:val="-5"/>
        </w:rPr>
        <w:t xml:space="preserve"> </w:t>
      </w:r>
      <w:r>
        <w:t>rozsahu</w:t>
      </w:r>
      <w:r>
        <w:rPr>
          <w:spacing w:val="-3"/>
        </w:rPr>
        <w:t xml:space="preserve"> </w:t>
      </w:r>
      <w:r>
        <w:t>VPP</w:t>
      </w:r>
      <w:r>
        <w:rPr>
          <w:spacing w:val="-3"/>
        </w:rPr>
        <w:t xml:space="preserve"> </w:t>
      </w:r>
      <w:r>
        <w:t xml:space="preserve">UCZ/Ele/14 </w:t>
      </w:r>
      <w:r>
        <w:rPr>
          <w:u w:val="single"/>
        </w:rPr>
        <w:t xml:space="preserve">Místo </w:t>
      </w:r>
      <w:proofErr w:type="gramStart"/>
      <w:r>
        <w:rPr>
          <w:u w:val="single"/>
        </w:rPr>
        <w:t xml:space="preserve">pojištění </w:t>
      </w:r>
      <w:r>
        <w:t>:</w:t>
      </w:r>
      <w:proofErr w:type="gramEnd"/>
      <w:r>
        <w:t xml:space="preserve"> dle přílohy č.1</w:t>
      </w:r>
    </w:p>
    <w:p w14:paraId="224C831A" w14:textId="77777777" w:rsidR="00E76C07" w:rsidRDefault="00000000">
      <w:pPr>
        <w:pStyle w:val="Zkladntext"/>
        <w:spacing w:line="198" w:lineRule="exact"/>
      </w:pPr>
      <w:r>
        <w:t>1.</w:t>
      </w:r>
      <w:r>
        <w:rPr>
          <w:spacing w:val="1"/>
        </w:rPr>
        <w:t xml:space="preserve"> </w:t>
      </w:r>
      <w:r>
        <w:t>Soubor</w:t>
      </w:r>
      <w:r>
        <w:rPr>
          <w:spacing w:val="-1"/>
        </w:rPr>
        <w:t xml:space="preserve"> </w:t>
      </w:r>
      <w:r>
        <w:t>vlastních a</w:t>
      </w:r>
      <w:r>
        <w:rPr>
          <w:spacing w:val="-2"/>
        </w:rPr>
        <w:t xml:space="preserve"> </w:t>
      </w:r>
      <w:r>
        <w:t>cizích stacionárních a</w:t>
      </w:r>
      <w:r>
        <w:rPr>
          <w:spacing w:val="-1"/>
        </w:rPr>
        <w:t xml:space="preserve"> </w:t>
      </w:r>
      <w:r>
        <w:t>přenosných (mobilních) elektronických zařízení</w:t>
      </w:r>
      <w:r>
        <w:rPr>
          <w:spacing w:val="-1"/>
        </w:rPr>
        <w:t xml:space="preserve"> </w:t>
      </w:r>
      <w:r>
        <w:t>a přístrojů</w:t>
      </w:r>
      <w:r>
        <w:rPr>
          <w:spacing w:val="9"/>
        </w:rPr>
        <w:t xml:space="preserve"> </w:t>
      </w:r>
      <w:r>
        <w:rPr>
          <w:spacing w:val="-10"/>
        </w:rPr>
        <w:t>a</w:t>
      </w:r>
    </w:p>
    <w:p w14:paraId="6C4E3DEE" w14:textId="77777777" w:rsidR="00E76C07" w:rsidRDefault="00000000">
      <w:pPr>
        <w:pStyle w:val="Zkladntext"/>
        <w:spacing w:before="2" w:line="252" w:lineRule="exact"/>
      </w:pPr>
      <w:r>
        <w:t>FVE</w:t>
      </w:r>
      <w:r>
        <w:rPr>
          <w:spacing w:val="-4"/>
        </w:rPr>
        <w:t xml:space="preserve"> </w:t>
      </w:r>
      <w:r>
        <w:t>–</w:t>
      </w:r>
      <w:r>
        <w:rPr>
          <w:spacing w:val="-3"/>
        </w:rPr>
        <w:t xml:space="preserve"> </w:t>
      </w:r>
      <w:r>
        <w:t>pojištění</w:t>
      </w:r>
      <w:r>
        <w:rPr>
          <w:spacing w:val="-4"/>
        </w:rPr>
        <w:t xml:space="preserve"> </w:t>
      </w:r>
      <w:r>
        <w:t>se</w:t>
      </w:r>
      <w:r>
        <w:rPr>
          <w:spacing w:val="-5"/>
        </w:rPr>
        <w:t xml:space="preserve"> </w:t>
      </w:r>
      <w:r>
        <w:t>sjednává</w:t>
      </w:r>
      <w:r>
        <w:rPr>
          <w:spacing w:val="-3"/>
        </w:rPr>
        <w:t xml:space="preserve"> </w:t>
      </w:r>
      <w:r>
        <w:t>na</w:t>
      </w:r>
      <w:r>
        <w:rPr>
          <w:spacing w:val="-3"/>
        </w:rPr>
        <w:t xml:space="preserve"> </w:t>
      </w:r>
      <w:r>
        <w:rPr>
          <w:spacing w:val="-2"/>
        </w:rPr>
        <w:t>1.riziko</w:t>
      </w:r>
    </w:p>
    <w:p w14:paraId="10AACA3A" w14:textId="77777777" w:rsidR="00E76C07" w:rsidRDefault="00000000">
      <w:pPr>
        <w:pStyle w:val="Zkladntext"/>
        <w:tabs>
          <w:tab w:val="left" w:pos="3450"/>
          <w:tab w:val="left" w:pos="6777"/>
        </w:tabs>
        <w:spacing w:line="252" w:lineRule="exact"/>
      </w:pPr>
      <w:r>
        <w:t>pojistná</w:t>
      </w:r>
      <w:r>
        <w:rPr>
          <w:spacing w:val="-5"/>
        </w:rPr>
        <w:t xml:space="preserve"> </w:t>
      </w:r>
      <w:r>
        <w:t>částka</w:t>
      </w:r>
      <w:r>
        <w:rPr>
          <w:spacing w:val="-2"/>
        </w:rPr>
        <w:t xml:space="preserve"> </w:t>
      </w:r>
      <w:r>
        <w:t>v</w:t>
      </w:r>
      <w:r>
        <w:rPr>
          <w:spacing w:val="-3"/>
        </w:rPr>
        <w:t xml:space="preserve"> </w:t>
      </w:r>
      <w:r>
        <w:rPr>
          <w:spacing w:val="-5"/>
        </w:rPr>
        <w:t>Kč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031CC2CE" w14:textId="77777777" w:rsidR="00E76C07" w:rsidRDefault="00000000">
      <w:pPr>
        <w:pStyle w:val="Zkladntext"/>
        <w:tabs>
          <w:tab w:val="left" w:pos="3450"/>
          <w:tab w:val="left" w:pos="6777"/>
        </w:tabs>
        <w:spacing w:line="252" w:lineRule="exact"/>
      </w:pPr>
      <w:r>
        <w:rPr>
          <w:spacing w:val="-2"/>
        </w:rPr>
        <w:t>3.000.000</w:t>
      </w:r>
      <w:r>
        <w:tab/>
        <w:t>nová</w:t>
      </w:r>
      <w:r>
        <w:rPr>
          <w:spacing w:val="-5"/>
        </w:rPr>
        <w:t xml:space="preserve"> </w:t>
      </w:r>
      <w:r>
        <w:rPr>
          <w:spacing w:val="-4"/>
        </w:rPr>
        <w:t>cena</w:t>
      </w:r>
      <w:r>
        <w:rPr>
          <w:rFonts w:ascii="Times New Roman" w:hAnsi="Times New Roman"/>
        </w:rPr>
        <w:tab/>
      </w:r>
      <w:r>
        <w:rPr>
          <w:spacing w:val="-2"/>
        </w:rPr>
        <w:t>5.000</w:t>
      </w:r>
    </w:p>
    <w:p w14:paraId="016A0100" w14:textId="77777777" w:rsidR="00E76C07" w:rsidRDefault="00000000">
      <w:pPr>
        <w:pStyle w:val="Zkladntext"/>
        <w:spacing w:before="232"/>
        <w:ind w:right="109"/>
        <w:jc w:val="both"/>
      </w:pPr>
      <w:r>
        <w:t>Odchylně</w:t>
      </w:r>
      <w:r>
        <w:rPr>
          <w:spacing w:val="66"/>
        </w:rPr>
        <w:t xml:space="preserve"> </w:t>
      </w:r>
      <w:r>
        <w:t>od</w:t>
      </w:r>
      <w:r>
        <w:rPr>
          <w:spacing w:val="66"/>
        </w:rPr>
        <w:t xml:space="preserve"> </w:t>
      </w:r>
      <w:r>
        <w:t>VPP</w:t>
      </w:r>
      <w:r>
        <w:rPr>
          <w:spacing w:val="68"/>
        </w:rPr>
        <w:t xml:space="preserve"> </w:t>
      </w:r>
      <w:r>
        <w:t>se</w:t>
      </w:r>
      <w:r>
        <w:rPr>
          <w:spacing w:val="64"/>
        </w:rPr>
        <w:t xml:space="preserve"> </w:t>
      </w:r>
      <w:r>
        <w:t>pojištění</w:t>
      </w:r>
      <w:r>
        <w:rPr>
          <w:spacing w:val="68"/>
        </w:rPr>
        <w:t xml:space="preserve"> </w:t>
      </w:r>
      <w:r>
        <w:t>vztahuje</w:t>
      </w:r>
      <w:r>
        <w:rPr>
          <w:spacing w:val="66"/>
        </w:rPr>
        <w:t xml:space="preserve"> </w:t>
      </w:r>
      <w:r>
        <w:t>i</w:t>
      </w:r>
      <w:r>
        <w:rPr>
          <w:spacing w:val="66"/>
        </w:rPr>
        <w:t xml:space="preserve"> </w:t>
      </w:r>
      <w:r>
        <w:t>na</w:t>
      </w:r>
      <w:r>
        <w:rPr>
          <w:spacing w:val="64"/>
        </w:rPr>
        <w:t xml:space="preserve"> </w:t>
      </w:r>
      <w:r>
        <w:t>škody</w:t>
      </w:r>
      <w:r>
        <w:rPr>
          <w:spacing w:val="67"/>
        </w:rPr>
        <w:t xml:space="preserve"> </w:t>
      </w:r>
      <w:r>
        <w:t>během</w:t>
      </w:r>
      <w:r>
        <w:rPr>
          <w:spacing w:val="65"/>
        </w:rPr>
        <w:t xml:space="preserve"> </w:t>
      </w:r>
      <w:r>
        <w:t>transportu</w:t>
      </w:r>
      <w:r>
        <w:rPr>
          <w:spacing w:val="69"/>
        </w:rPr>
        <w:t xml:space="preserve"> </w:t>
      </w:r>
      <w:r>
        <w:t>včetně</w:t>
      </w:r>
      <w:r>
        <w:rPr>
          <w:spacing w:val="64"/>
        </w:rPr>
        <w:t xml:space="preserve"> </w:t>
      </w:r>
      <w:r>
        <w:t>jakékoli</w:t>
      </w:r>
      <w:r>
        <w:rPr>
          <w:spacing w:val="66"/>
        </w:rPr>
        <w:t xml:space="preserve"> </w:t>
      </w:r>
      <w:r>
        <w:t>manipulace s předmětem.</w:t>
      </w:r>
    </w:p>
    <w:p w14:paraId="5AB51E43" w14:textId="77777777" w:rsidR="00E76C07" w:rsidRDefault="00E76C07">
      <w:pPr>
        <w:pStyle w:val="Zkladntext"/>
        <w:ind w:left="0"/>
      </w:pPr>
    </w:p>
    <w:p w14:paraId="7156E931" w14:textId="77777777" w:rsidR="00E76C07" w:rsidRDefault="00000000">
      <w:pPr>
        <w:pStyle w:val="Zkladntext"/>
        <w:ind w:right="108"/>
        <w:jc w:val="both"/>
      </w:pPr>
      <w:r>
        <w:t xml:space="preserve">Odchylně od VPP se ujednává, že pojištění přenosné elektroniky, kterou pojištěný potřebuje k výkonu povolání, se vztahuje i na poškození, zničení, odcizení nebo ztrátu při dopravní nehodě. Pojištění se rovněž vztahuje na škody při vloupání do motorového vozidla. Tato odchylka se však nevztahuje na poškození, odcizení či zničení elektroniky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hodiny, musí být odstaveno v uzamčené garáži nebo na oploceném uzamčeném místě, eventuelně na hlídaném </w:t>
      </w:r>
      <w:r>
        <w:rPr>
          <w:spacing w:val="-2"/>
        </w:rPr>
        <w:t>parkovišti.</w:t>
      </w:r>
    </w:p>
    <w:p w14:paraId="2E3CE960" w14:textId="77777777" w:rsidR="00E76C07" w:rsidRDefault="00E76C07">
      <w:pPr>
        <w:pStyle w:val="Zkladntext"/>
        <w:ind w:left="0"/>
      </w:pPr>
    </w:p>
    <w:p w14:paraId="71D1C2FE" w14:textId="77777777" w:rsidR="00E76C07" w:rsidRDefault="00000000">
      <w:pPr>
        <w:pStyle w:val="Zkladntext"/>
        <w:spacing w:before="1"/>
        <w:jc w:val="both"/>
      </w:pPr>
      <w:r>
        <w:t>Odchylně</w:t>
      </w:r>
      <w:r>
        <w:rPr>
          <w:spacing w:val="-4"/>
        </w:rPr>
        <w:t xml:space="preserve"> </w:t>
      </w:r>
      <w:r>
        <w:t>od</w:t>
      </w:r>
      <w:r>
        <w:rPr>
          <w:spacing w:val="-6"/>
        </w:rPr>
        <w:t xml:space="preserve"> </w:t>
      </w:r>
      <w:r>
        <w:t>VPP</w:t>
      </w:r>
      <w:r>
        <w:rPr>
          <w:spacing w:val="-4"/>
        </w:rPr>
        <w:t xml:space="preserve"> </w:t>
      </w:r>
      <w:r>
        <w:t>se</w:t>
      </w:r>
      <w:r>
        <w:rPr>
          <w:spacing w:val="-5"/>
        </w:rPr>
        <w:t xml:space="preserve"> </w:t>
      </w:r>
      <w:r>
        <w:t>pojištění</w:t>
      </w:r>
      <w:r>
        <w:rPr>
          <w:spacing w:val="-5"/>
        </w:rPr>
        <w:t xml:space="preserve"> </w:t>
      </w:r>
      <w:r>
        <w:t>vztahuje</w:t>
      </w:r>
      <w:r>
        <w:rPr>
          <w:spacing w:val="-5"/>
        </w:rPr>
        <w:t xml:space="preserve"> </w:t>
      </w:r>
      <w:r>
        <w:t>i</w:t>
      </w:r>
      <w:r>
        <w:rPr>
          <w:spacing w:val="-4"/>
        </w:rPr>
        <w:t xml:space="preserve"> </w:t>
      </w:r>
      <w:r>
        <w:t>na</w:t>
      </w:r>
      <w:r>
        <w:rPr>
          <w:spacing w:val="-6"/>
        </w:rPr>
        <w:t xml:space="preserve"> </w:t>
      </w:r>
      <w:r>
        <w:t>předměty</w:t>
      </w:r>
      <w:r>
        <w:rPr>
          <w:spacing w:val="-4"/>
        </w:rPr>
        <w:t xml:space="preserve"> </w:t>
      </w:r>
      <w:r>
        <w:t>pojištění</w:t>
      </w:r>
      <w:r>
        <w:rPr>
          <w:spacing w:val="-5"/>
        </w:rPr>
        <w:t xml:space="preserve"> </w:t>
      </w:r>
      <w:r>
        <w:t>starší</w:t>
      </w:r>
      <w:r>
        <w:rPr>
          <w:spacing w:val="-2"/>
        </w:rPr>
        <w:t xml:space="preserve"> </w:t>
      </w:r>
      <w:r>
        <w:t>6</w:t>
      </w:r>
      <w:r>
        <w:rPr>
          <w:spacing w:val="-5"/>
        </w:rPr>
        <w:t xml:space="preserve"> </w:t>
      </w:r>
      <w:r>
        <w:rPr>
          <w:spacing w:val="-4"/>
        </w:rPr>
        <w:t>let.</w:t>
      </w:r>
    </w:p>
    <w:p w14:paraId="1732702E" w14:textId="77777777" w:rsidR="00E76C07" w:rsidRDefault="00000000">
      <w:pPr>
        <w:pStyle w:val="Zkladntext"/>
        <w:spacing w:before="9"/>
        <w:ind w:left="0"/>
        <w:rPr>
          <w:sz w:val="10"/>
        </w:rPr>
      </w:pPr>
      <w:r>
        <w:rPr>
          <w:noProof/>
        </w:rPr>
        <mc:AlternateContent>
          <mc:Choice Requires="wps">
            <w:drawing>
              <wp:anchor distT="0" distB="0" distL="0" distR="0" simplePos="0" relativeHeight="487593472" behindDoc="1" locked="0" layoutInCell="1" allowOverlap="1" wp14:anchorId="05D93502" wp14:editId="78D33F07">
                <wp:simplePos x="0" y="0"/>
                <wp:positionH relativeFrom="page">
                  <wp:posOffset>541019</wp:posOffset>
                </wp:positionH>
                <wp:positionV relativeFrom="paragraph">
                  <wp:posOffset>93982</wp:posOffset>
                </wp:positionV>
                <wp:extent cx="646620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6205" cy="1270"/>
                        </a:xfrm>
                        <a:custGeom>
                          <a:avLst/>
                          <a:gdLst/>
                          <a:ahLst/>
                          <a:cxnLst/>
                          <a:rect l="l" t="t" r="r" b="b"/>
                          <a:pathLst>
                            <a:path w="6466205">
                              <a:moveTo>
                                <a:pt x="0" y="0"/>
                              </a:moveTo>
                              <a:lnTo>
                                <a:pt x="6466035"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F4675E3" id="Graphic 15" o:spid="_x0000_s1026" style="position:absolute;margin-left:42.6pt;margin-top:7.4pt;width:509.1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466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" path="m,l6466035,e" filled="f" strokeweight=".34272mm">
                <v:stroke dashstyle="3 1"/>
                <v:path arrowok="t"/>
                <w10:wrap type="topAndBottom" anchorx="page"/>
              </v:shape>
            </w:pict>
          </mc:Fallback>
        </mc:AlternateContent>
      </w:r>
    </w:p>
    <w:p w14:paraId="05064964" w14:textId="77777777" w:rsidR="00E76C07" w:rsidRDefault="00000000">
      <w:pPr>
        <w:spacing w:before="100" w:line="500" w:lineRule="atLeast"/>
        <w:ind w:left="152" w:right="1839"/>
      </w:pPr>
      <w:r>
        <w:rPr>
          <w:b/>
        </w:rPr>
        <w:t>Poškození nebo</w:t>
      </w:r>
      <w:r>
        <w:rPr>
          <w:b/>
          <w:spacing w:val="-5"/>
        </w:rPr>
        <w:t xml:space="preserve"> </w:t>
      </w:r>
      <w:r>
        <w:rPr>
          <w:b/>
        </w:rPr>
        <w:t>zničení stroje</w:t>
      </w:r>
      <w:r>
        <w:rPr>
          <w:b/>
          <w:spacing w:val="-4"/>
        </w:rPr>
        <w:t xml:space="preserve"> </w:t>
      </w:r>
      <w:r>
        <w:rPr>
          <w:b/>
        </w:rPr>
        <w:t>a</w:t>
      </w:r>
      <w:r>
        <w:rPr>
          <w:b/>
          <w:spacing w:val="-4"/>
        </w:rPr>
        <w:t xml:space="preserve"> </w:t>
      </w:r>
      <w:r>
        <w:rPr>
          <w:b/>
        </w:rPr>
        <w:t>strojních</w:t>
      </w:r>
      <w:r>
        <w:rPr>
          <w:b/>
          <w:spacing w:val="-4"/>
        </w:rPr>
        <w:t xml:space="preserve"> </w:t>
      </w:r>
      <w:r>
        <w:rPr>
          <w:b/>
        </w:rPr>
        <w:t xml:space="preserve">zařízení </w:t>
      </w:r>
      <w:r>
        <w:t>- v</w:t>
      </w:r>
      <w:r>
        <w:rPr>
          <w:spacing w:val="-4"/>
        </w:rPr>
        <w:t xml:space="preserve"> </w:t>
      </w:r>
      <w:r>
        <w:t>rozsahu</w:t>
      </w:r>
      <w:r>
        <w:rPr>
          <w:spacing w:val="-2"/>
        </w:rPr>
        <w:t xml:space="preserve"> </w:t>
      </w:r>
      <w:r>
        <w:t>VPP</w:t>
      </w:r>
      <w:r>
        <w:rPr>
          <w:spacing w:val="-2"/>
        </w:rPr>
        <w:t xml:space="preserve"> </w:t>
      </w:r>
      <w:r>
        <w:t xml:space="preserve">UCZ/Str/14 </w:t>
      </w:r>
      <w:r>
        <w:rPr>
          <w:u w:val="single"/>
        </w:rPr>
        <w:t xml:space="preserve">Místo </w:t>
      </w:r>
      <w:proofErr w:type="gramStart"/>
      <w:r>
        <w:rPr>
          <w:u w:val="single"/>
        </w:rPr>
        <w:t xml:space="preserve">pojištění </w:t>
      </w:r>
      <w:r>
        <w:t>:</w:t>
      </w:r>
      <w:proofErr w:type="gramEnd"/>
      <w:r>
        <w:t xml:space="preserve"> dle přílohy č.1</w:t>
      </w:r>
    </w:p>
    <w:p w14:paraId="5D3A290A" w14:textId="77777777" w:rsidR="00E76C07" w:rsidRDefault="00000000">
      <w:pPr>
        <w:pStyle w:val="Zkladntext"/>
        <w:spacing w:before="6"/>
      </w:pPr>
      <w:r>
        <w:t xml:space="preserve">1. Soubor vlastních a cizích strojů a strojního zařízení (stacionární a mobilní) - pojištění se sjednává na </w:t>
      </w:r>
      <w:r>
        <w:rPr>
          <w:spacing w:val="-2"/>
        </w:rPr>
        <w:t>1.riziko</w:t>
      </w:r>
    </w:p>
    <w:p w14:paraId="1B4548D1" w14:textId="77777777" w:rsidR="00E76C07" w:rsidRDefault="00000000">
      <w:pPr>
        <w:pStyle w:val="Zkladntext"/>
        <w:tabs>
          <w:tab w:val="left" w:pos="3450"/>
          <w:tab w:val="left" w:pos="6777"/>
        </w:tabs>
        <w:spacing w:line="252" w:lineRule="exact"/>
      </w:pPr>
      <w:r>
        <w:t>pojistná</w:t>
      </w:r>
      <w:r>
        <w:rPr>
          <w:spacing w:val="-5"/>
        </w:rPr>
        <w:t xml:space="preserve"> </w:t>
      </w:r>
      <w:r>
        <w:t>částka</w:t>
      </w:r>
      <w:r>
        <w:rPr>
          <w:spacing w:val="-2"/>
        </w:rPr>
        <w:t xml:space="preserve"> </w:t>
      </w:r>
      <w:r>
        <w:t>v</w:t>
      </w:r>
      <w:r>
        <w:rPr>
          <w:spacing w:val="-3"/>
        </w:rPr>
        <w:t xml:space="preserve"> </w:t>
      </w:r>
      <w:r>
        <w:rPr>
          <w:spacing w:val="-5"/>
        </w:rPr>
        <w:t>Kč</w:t>
      </w:r>
      <w:r>
        <w:tab/>
        <w:t>pojistná</w:t>
      </w:r>
      <w:r>
        <w:rPr>
          <w:spacing w:val="-6"/>
        </w:rPr>
        <w:t xml:space="preserve"> </w:t>
      </w:r>
      <w:r>
        <w:rPr>
          <w:spacing w:val="-2"/>
        </w:rPr>
        <w:t>hodnota</w:t>
      </w:r>
      <w:r>
        <w:tab/>
        <w:t>spoluúčast</w:t>
      </w:r>
      <w:r>
        <w:rPr>
          <w:spacing w:val="-5"/>
        </w:rPr>
        <w:t xml:space="preserve"> </w:t>
      </w:r>
      <w:r>
        <w:t>v</w:t>
      </w:r>
      <w:r>
        <w:rPr>
          <w:spacing w:val="-5"/>
        </w:rPr>
        <w:t xml:space="preserve"> Kč</w:t>
      </w:r>
    </w:p>
    <w:p w14:paraId="4C0727C8" w14:textId="77777777" w:rsidR="00E76C07" w:rsidRDefault="00000000">
      <w:pPr>
        <w:pStyle w:val="Zkladntext"/>
        <w:tabs>
          <w:tab w:val="left" w:pos="3450"/>
          <w:tab w:val="left" w:pos="6777"/>
        </w:tabs>
        <w:spacing w:line="252" w:lineRule="exact"/>
      </w:pPr>
      <w:r>
        <w:rPr>
          <w:spacing w:val="-2"/>
        </w:rPr>
        <w:t>1.000.000</w:t>
      </w:r>
      <w:r>
        <w:tab/>
        <w:t>nová</w:t>
      </w:r>
      <w:r>
        <w:rPr>
          <w:spacing w:val="-5"/>
        </w:rPr>
        <w:t xml:space="preserve"> </w:t>
      </w:r>
      <w:r>
        <w:rPr>
          <w:spacing w:val="-4"/>
        </w:rPr>
        <w:t>cena</w:t>
      </w:r>
      <w:r>
        <w:rPr>
          <w:rFonts w:ascii="Times New Roman" w:hAnsi="Times New Roman"/>
        </w:rPr>
        <w:tab/>
      </w:r>
      <w:r>
        <w:rPr>
          <w:spacing w:val="-2"/>
        </w:rPr>
        <w:t>5.000</w:t>
      </w:r>
    </w:p>
    <w:p w14:paraId="498E03CA" w14:textId="77777777" w:rsidR="00E76C07" w:rsidRDefault="00000000">
      <w:pPr>
        <w:pStyle w:val="Zkladntext"/>
        <w:spacing w:before="2"/>
        <w:ind w:right="105"/>
        <w:jc w:val="both"/>
      </w:pPr>
      <w:r>
        <w:t xml:space="preserve">Pojištění se vztahuje i na náklady na znovupořízení vzorků, chemických látek, výsledků výzkumu apod., které budou zničeny či znehodnoceny jako následek škody z pojištěného nebezpečí na pojištěném </w:t>
      </w:r>
      <w:r>
        <w:rPr>
          <w:spacing w:val="-2"/>
        </w:rPr>
        <w:t>předmětu.</w:t>
      </w:r>
    </w:p>
    <w:p w14:paraId="683437F1" w14:textId="77777777" w:rsidR="00E76C07" w:rsidRDefault="00000000">
      <w:pPr>
        <w:pStyle w:val="Zkladntext"/>
        <w:spacing w:before="251"/>
        <w:jc w:val="both"/>
      </w:pPr>
      <w:r>
        <w:t>Odchylně</w:t>
      </w:r>
      <w:r>
        <w:rPr>
          <w:spacing w:val="-6"/>
        </w:rPr>
        <w:t xml:space="preserve"> </w:t>
      </w:r>
      <w:r>
        <w:t>od</w:t>
      </w:r>
      <w:r>
        <w:rPr>
          <w:spacing w:val="-6"/>
        </w:rPr>
        <w:t xml:space="preserve"> </w:t>
      </w:r>
      <w:r>
        <w:t>VPP</w:t>
      </w:r>
      <w:r>
        <w:rPr>
          <w:spacing w:val="-3"/>
        </w:rPr>
        <w:t xml:space="preserve"> </w:t>
      </w:r>
      <w:r>
        <w:t>se</w:t>
      </w:r>
      <w:r>
        <w:rPr>
          <w:spacing w:val="-6"/>
        </w:rPr>
        <w:t xml:space="preserve"> </w:t>
      </w:r>
      <w:r>
        <w:t>pojištění</w:t>
      </w:r>
      <w:r>
        <w:rPr>
          <w:spacing w:val="-4"/>
        </w:rPr>
        <w:t xml:space="preserve"> </w:t>
      </w:r>
      <w:r>
        <w:t>vztahuje</w:t>
      </w:r>
      <w:r>
        <w:rPr>
          <w:spacing w:val="-6"/>
        </w:rPr>
        <w:t xml:space="preserve"> </w:t>
      </w:r>
      <w:r>
        <w:t>i</w:t>
      </w:r>
      <w:r>
        <w:rPr>
          <w:spacing w:val="-3"/>
        </w:rPr>
        <w:t xml:space="preserve"> </w:t>
      </w:r>
      <w:r>
        <w:t>na</w:t>
      </w:r>
      <w:r>
        <w:rPr>
          <w:spacing w:val="-6"/>
        </w:rPr>
        <w:t xml:space="preserve"> </w:t>
      </w:r>
      <w:r>
        <w:t>předměty</w:t>
      </w:r>
      <w:r>
        <w:rPr>
          <w:spacing w:val="-4"/>
        </w:rPr>
        <w:t xml:space="preserve"> </w:t>
      </w:r>
      <w:r>
        <w:t>pojištění</w:t>
      </w:r>
      <w:r>
        <w:rPr>
          <w:spacing w:val="-1"/>
        </w:rPr>
        <w:t xml:space="preserve"> </w:t>
      </w:r>
      <w:r>
        <w:t>do</w:t>
      </w:r>
      <w:r>
        <w:rPr>
          <w:spacing w:val="-5"/>
        </w:rPr>
        <w:t xml:space="preserve"> </w:t>
      </w:r>
      <w:r>
        <w:t>stáří</w:t>
      </w:r>
      <w:r>
        <w:rPr>
          <w:spacing w:val="-5"/>
        </w:rPr>
        <w:t xml:space="preserve"> </w:t>
      </w:r>
      <w:r>
        <w:t>15</w:t>
      </w:r>
      <w:r>
        <w:rPr>
          <w:spacing w:val="-3"/>
        </w:rPr>
        <w:t xml:space="preserve"> </w:t>
      </w:r>
      <w:r>
        <w:rPr>
          <w:spacing w:val="-4"/>
        </w:rPr>
        <w:t>let.</w:t>
      </w:r>
    </w:p>
    <w:p w14:paraId="36531768" w14:textId="77777777" w:rsidR="00E76C07" w:rsidRDefault="00000000">
      <w:pPr>
        <w:pStyle w:val="Zkladntext"/>
        <w:ind w:left="0"/>
        <w:rPr>
          <w:sz w:val="11"/>
        </w:rPr>
      </w:pPr>
      <w:r>
        <w:rPr>
          <w:noProof/>
        </w:rPr>
        <mc:AlternateContent>
          <mc:Choice Requires="wps">
            <w:drawing>
              <wp:anchor distT="0" distB="0" distL="0" distR="0" simplePos="0" relativeHeight="487593984" behindDoc="1" locked="0" layoutInCell="1" allowOverlap="1" wp14:anchorId="5B25DD50" wp14:editId="56A823F2">
                <wp:simplePos x="0" y="0"/>
                <wp:positionH relativeFrom="page">
                  <wp:posOffset>541019</wp:posOffset>
                </wp:positionH>
                <wp:positionV relativeFrom="paragraph">
                  <wp:posOffset>96034</wp:posOffset>
                </wp:positionV>
                <wp:extent cx="646747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1270"/>
                        </a:xfrm>
                        <a:custGeom>
                          <a:avLst/>
                          <a:gdLst/>
                          <a:ahLst/>
                          <a:cxnLst/>
                          <a:rect l="l" t="t" r="r" b="b"/>
                          <a:pathLst>
                            <a:path w="6467475">
                              <a:moveTo>
                                <a:pt x="0" y="0"/>
                              </a:moveTo>
                              <a:lnTo>
                                <a:pt x="6467154"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B4B8E22" id="Graphic 16" o:spid="_x0000_s1026" style="position:absolute;margin-left:42.6pt;margin-top:7.55pt;width:509.2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467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" path="m,l6467154,e" filled="f" strokeweight=".34272mm">
                <v:stroke dashstyle="3 1"/>
                <v:path arrowok="t"/>
                <w10:wrap type="topAndBottom" anchorx="page"/>
              </v:shape>
            </w:pict>
          </mc:Fallback>
        </mc:AlternateContent>
      </w:r>
    </w:p>
    <w:p w14:paraId="2CB5B81D" w14:textId="77777777" w:rsidR="00E76C07" w:rsidRDefault="00E76C07">
      <w:pPr>
        <w:pStyle w:val="Zkladntext"/>
        <w:spacing w:before="94"/>
        <w:ind w:left="0"/>
      </w:pPr>
    </w:p>
    <w:p w14:paraId="52650760" w14:textId="77777777" w:rsidR="00E76C07" w:rsidRDefault="00000000">
      <w:pPr>
        <w:pStyle w:val="Nadpis1"/>
        <w:jc w:val="both"/>
      </w:pPr>
      <w:r>
        <w:t>Pojištění</w:t>
      </w:r>
      <w:r>
        <w:rPr>
          <w:spacing w:val="-1"/>
        </w:rPr>
        <w:t xml:space="preserve"> </w:t>
      </w:r>
      <w:r>
        <w:rPr>
          <w:spacing w:val="-2"/>
        </w:rPr>
        <w:t>odpovědnosti</w:t>
      </w:r>
    </w:p>
    <w:p w14:paraId="08D8DBB9" w14:textId="77777777" w:rsidR="00E76C07" w:rsidRDefault="00000000">
      <w:pPr>
        <w:spacing w:before="252"/>
        <w:ind w:left="152" w:right="103"/>
        <w:jc w:val="both"/>
        <w:rPr>
          <w:b/>
        </w:rPr>
      </w:pPr>
      <w:r>
        <w:t xml:space="preserve">Pojištěné předměty podnikání: dle zřizovací listiny </w:t>
      </w:r>
      <w:r>
        <w:rPr>
          <w:b/>
        </w:rPr>
        <w:t>a výpisu z</w:t>
      </w:r>
      <w:r>
        <w:rPr>
          <w:b/>
          <w:spacing w:val="-3"/>
        </w:rPr>
        <w:t xml:space="preserve"> </w:t>
      </w:r>
      <w:r>
        <w:rPr>
          <w:b/>
        </w:rPr>
        <w:t xml:space="preserve">živnostenského rejstříku </w:t>
      </w:r>
      <w:r>
        <w:t xml:space="preserve">pojištěného, </w:t>
      </w:r>
      <w:r>
        <w:rPr>
          <w:b/>
        </w:rPr>
        <w:t>platných</w:t>
      </w:r>
      <w:r>
        <w:rPr>
          <w:b/>
          <w:spacing w:val="80"/>
        </w:rPr>
        <w:t xml:space="preserve"> </w:t>
      </w:r>
      <w:r>
        <w:rPr>
          <w:b/>
        </w:rPr>
        <w:t>k datu</w:t>
      </w:r>
      <w:r>
        <w:rPr>
          <w:b/>
          <w:spacing w:val="80"/>
        </w:rPr>
        <w:t xml:space="preserve"> </w:t>
      </w:r>
      <w:r>
        <w:rPr>
          <w:b/>
        </w:rPr>
        <w:t>počátku</w:t>
      </w:r>
      <w:r>
        <w:rPr>
          <w:b/>
          <w:spacing w:val="80"/>
        </w:rPr>
        <w:t xml:space="preserve"> </w:t>
      </w:r>
      <w:r>
        <w:rPr>
          <w:b/>
        </w:rPr>
        <w:t>tohoto</w:t>
      </w:r>
      <w:r>
        <w:rPr>
          <w:b/>
          <w:spacing w:val="80"/>
        </w:rPr>
        <w:t xml:space="preserve"> </w:t>
      </w:r>
      <w:r>
        <w:rPr>
          <w:b/>
        </w:rPr>
        <w:t>dodatku</w:t>
      </w:r>
      <w:r>
        <w:rPr>
          <w:b/>
          <w:spacing w:val="80"/>
        </w:rPr>
        <w:t xml:space="preserve"> </w:t>
      </w:r>
      <w:r>
        <w:t>včetně</w:t>
      </w:r>
      <w:r>
        <w:rPr>
          <w:spacing w:val="80"/>
        </w:rPr>
        <w:t xml:space="preserve"> </w:t>
      </w:r>
      <w:r>
        <w:t>odpovědnosti</w:t>
      </w:r>
      <w:r>
        <w:rPr>
          <w:spacing w:val="80"/>
        </w:rPr>
        <w:t xml:space="preserve"> </w:t>
      </w:r>
      <w:r>
        <w:t>z</w:t>
      </w:r>
      <w:r>
        <w:rPr>
          <w:spacing w:val="-5"/>
        </w:rPr>
        <w:t xml:space="preserve"> </w:t>
      </w:r>
      <w:r>
        <w:t>vlastnictví</w:t>
      </w:r>
      <w:r>
        <w:rPr>
          <w:spacing w:val="80"/>
        </w:rPr>
        <w:t xml:space="preserve"> </w:t>
      </w:r>
      <w:r>
        <w:t>budovy</w:t>
      </w:r>
      <w:r>
        <w:rPr>
          <w:spacing w:val="80"/>
        </w:rPr>
        <w:t xml:space="preserve"> </w:t>
      </w:r>
      <w:r>
        <w:t>(pozemku)</w:t>
      </w:r>
      <w:r>
        <w:rPr>
          <w:spacing w:val="40"/>
        </w:rPr>
        <w:t xml:space="preserve"> </w:t>
      </w:r>
      <w:r>
        <w:rPr>
          <w:b/>
        </w:rPr>
        <w:t>s</w:t>
      </w:r>
      <w:r>
        <w:rPr>
          <w:b/>
          <w:spacing w:val="-1"/>
        </w:rPr>
        <w:t xml:space="preserve"> </w:t>
      </w:r>
      <w:r>
        <w:rPr>
          <w:b/>
        </w:rPr>
        <w:t>vyloučením těchto činností (s výjimkou pojištění těchto činností v rámci odpovědnosti za finanční škodu (04)):</w:t>
      </w:r>
    </w:p>
    <w:p w14:paraId="027206A0" w14:textId="77777777" w:rsidR="00E76C07" w:rsidRDefault="00000000">
      <w:pPr>
        <w:pStyle w:val="Nadpis1"/>
        <w:spacing w:before="1"/>
        <w:ind w:right="1772"/>
      </w:pPr>
      <w:r>
        <w:t>Výzkum</w:t>
      </w:r>
      <w:r>
        <w:rPr>
          <w:spacing w:val="-1"/>
        </w:rPr>
        <w:t xml:space="preserve"> </w:t>
      </w:r>
      <w:r>
        <w:t>a</w:t>
      </w:r>
      <w:r>
        <w:rPr>
          <w:spacing w:val="-4"/>
        </w:rPr>
        <w:t xml:space="preserve"> </w:t>
      </w:r>
      <w:r>
        <w:t>vývoj</w:t>
      </w:r>
      <w:r>
        <w:rPr>
          <w:spacing w:val="-3"/>
        </w:rPr>
        <w:t xml:space="preserve"> </w:t>
      </w:r>
      <w:r>
        <w:t>v</w:t>
      </w:r>
      <w:r>
        <w:rPr>
          <w:spacing w:val="-1"/>
        </w:rPr>
        <w:t xml:space="preserve"> </w:t>
      </w:r>
      <w:r>
        <w:t>oblasti</w:t>
      </w:r>
      <w:r>
        <w:rPr>
          <w:spacing w:val="-2"/>
        </w:rPr>
        <w:t xml:space="preserve"> </w:t>
      </w:r>
      <w:r>
        <w:t>přírodních</w:t>
      </w:r>
      <w:r>
        <w:rPr>
          <w:spacing w:val="-5"/>
        </w:rPr>
        <w:t xml:space="preserve"> </w:t>
      </w:r>
      <w:r>
        <w:t>a</w:t>
      </w:r>
      <w:r>
        <w:rPr>
          <w:spacing w:val="-4"/>
        </w:rPr>
        <w:t xml:space="preserve"> </w:t>
      </w:r>
      <w:r>
        <w:t>technických</w:t>
      </w:r>
      <w:r>
        <w:rPr>
          <w:spacing w:val="-2"/>
        </w:rPr>
        <w:t xml:space="preserve"> </w:t>
      </w:r>
      <w:r>
        <w:t>věd</w:t>
      </w:r>
      <w:r>
        <w:rPr>
          <w:spacing w:val="-2"/>
        </w:rPr>
        <w:t xml:space="preserve"> </w:t>
      </w:r>
      <w:r>
        <w:t>nebo</w:t>
      </w:r>
      <w:r>
        <w:rPr>
          <w:spacing w:val="-4"/>
        </w:rPr>
        <w:t xml:space="preserve"> </w:t>
      </w:r>
      <w:r>
        <w:t>společenských</w:t>
      </w:r>
      <w:r>
        <w:rPr>
          <w:spacing w:val="-2"/>
        </w:rPr>
        <w:t xml:space="preserve"> </w:t>
      </w:r>
      <w:r>
        <w:t>věd Testování, měření, analýzy a kontroly</w:t>
      </w:r>
    </w:p>
    <w:p w14:paraId="6B74E75D" w14:textId="77777777" w:rsidR="00E76C07" w:rsidRDefault="00000000">
      <w:pPr>
        <w:ind w:left="152"/>
        <w:rPr>
          <w:b/>
        </w:rPr>
      </w:pPr>
      <w:r>
        <w:rPr>
          <w:b/>
        </w:rPr>
        <w:t>Služby</w:t>
      </w:r>
      <w:r>
        <w:rPr>
          <w:b/>
          <w:spacing w:val="-8"/>
        </w:rPr>
        <w:t xml:space="preserve"> </w:t>
      </w:r>
      <w:r>
        <w:rPr>
          <w:b/>
        </w:rPr>
        <w:t>v</w:t>
      </w:r>
      <w:r>
        <w:rPr>
          <w:b/>
          <w:spacing w:val="-7"/>
        </w:rPr>
        <w:t xml:space="preserve"> </w:t>
      </w:r>
      <w:r>
        <w:rPr>
          <w:b/>
        </w:rPr>
        <w:t>oblasti</w:t>
      </w:r>
      <w:r>
        <w:rPr>
          <w:b/>
          <w:spacing w:val="-6"/>
        </w:rPr>
        <w:t xml:space="preserve"> </w:t>
      </w:r>
      <w:r>
        <w:rPr>
          <w:b/>
        </w:rPr>
        <w:t>administrativní</w:t>
      </w:r>
      <w:r>
        <w:rPr>
          <w:b/>
          <w:spacing w:val="-7"/>
        </w:rPr>
        <w:t xml:space="preserve"> </w:t>
      </w:r>
      <w:r>
        <w:rPr>
          <w:b/>
        </w:rPr>
        <w:t>správy</w:t>
      </w:r>
      <w:r>
        <w:rPr>
          <w:b/>
          <w:spacing w:val="-7"/>
        </w:rPr>
        <w:t xml:space="preserve"> </w:t>
      </w:r>
      <w:r>
        <w:rPr>
          <w:b/>
        </w:rPr>
        <w:t>a</w:t>
      </w:r>
      <w:r>
        <w:rPr>
          <w:b/>
          <w:spacing w:val="-6"/>
        </w:rPr>
        <w:t xml:space="preserve"> </w:t>
      </w:r>
      <w:r>
        <w:rPr>
          <w:b/>
        </w:rPr>
        <w:t>služby</w:t>
      </w:r>
      <w:r>
        <w:rPr>
          <w:b/>
          <w:spacing w:val="-5"/>
        </w:rPr>
        <w:t xml:space="preserve"> </w:t>
      </w:r>
      <w:r>
        <w:rPr>
          <w:b/>
        </w:rPr>
        <w:t>organizačně</w:t>
      </w:r>
      <w:r>
        <w:rPr>
          <w:b/>
          <w:spacing w:val="-6"/>
        </w:rPr>
        <w:t xml:space="preserve"> </w:t>
      </w:r>
      <w:r>
        <w:rPr>
          <w:b/>
        </w:rPr>
        <w:t>hospodářské</w:t>
      </w:r>
      <w:r>
        <w:rPr>
          <w:b/>
          <w:spacing w:val="-5"/>
        </w:rPr>
        <w:t xml:space="preserve"> </w:t>
      </w:r>
      <w:r>
        <w:rPr>
          <w:b/>
          <w:spacing w:val="-2"/>
        </w:rPr>
        <w:t>povahy</w:t>
      </w:r>
    </w:p>
    <w:p w14:paraId="7EDCC050" w14:textId="77777777" w:rsidR="00E76C07" w:rsidRDefault="00E76C07">
      <w:pPr>
        <w:sectPr w:rsidR="00E76C07">
          <w:pgSz w:w="11920" w:h="16840"/>
          <w:pgMar w:top="2020" w:right="740" w:bottom="1300" w:left="700" w:header="737" w:footer="1116" w:gutter="0"/>
          <w:cols w:space="708"/>
        </w:sectPr>
      </w:pPr>
    </w:p>
    <w:p w14:paraId="75CAB29F" w14:textId="77777777" w:rsidR="00E76C07" w:rsidRDefault="00000000">
      <w:pPr>
        <w:pStyle w:val="Zkladntext"/>
        <w:spacing w:before="240"/>
      </w:pPr>
      <w:r>
        <w:rPr>
          <w:b/>
        </w:rPr>
        <w:lastRenderedPageBreak/>
        <w:t>Základní</w:t>
      </w:r>
      <w:r>
        <w:rPr>
          <w:b/>
          <w:spacing w:val="40"/>
        </w:rPr>
        <w:t xml:space="preserve"> </w:t>
      </w:r>
      <w:r>
        <w:rPr>
          <w:b/>
        </w:rPr>
        <w:t>pojištění</w:t>
      </w:r>
      <w:r>
        <w:rPr>
          <w:b/>
          <w:spacing w:val="40"/>
        </w:rPr>
        <w:t xml:space="preserve"> </w:t>
      </w:r>
      <w:r>
        <w:t>–</w:t>
      </w:r>
      <w:r>
        <w:rPr>
          <w:spacing w:val="40"/>
        </w:rPr>
        <w:t xml:space="preserve"> </w:t>
      </w:r>
      <w:r>
        <w:t>v</w:t>
      </w:r>
      <w:r>
        <w:rPr>
          <w:spacing w:val="-3"/>
        </w:rPr>
        <w:t xml:space="preserve"> </w:t>
      </w:r>
      <w:r>
        <w:t>rozsahu</w:t>
      </w:r>
      <w:r>
        <w:rPr>
          <w:spacing w:val="40"/>
        </w:rPr>
        <w:t xml:space="preserve"> </w:t>
      </w:r>
      <w:r>
        <w:t>čl.</w:t>
      </w:r>
      <w:r>
        <w:rPr>
          <w:spacing w:val="40"/>
        </w:rPr>
        <w:t xml:space="preserve"> </w:t>
      </w:r>
      <w:r>
        <w:t>3</w:t>
      </w:r>
      <w:r>
        <w:rPr>
          <w:spacing w:val="40"/>
        </w:rPr>
        <w:t xml:space="preserve"> </w:t>
      </w:r>
      <w:r>
        <w:t>Doplňkových</w:t>
      </w:r>
      <w:r>
        <w:rPr>
          <w:spacing w:val="40"/>
        </w:rPr>
        <w:t xml:space="preserve"> </w:t>
      </w:r>
      <w:r>
        <w:t>pojistných</w:t>
      </w:r>
      <w:r>
        <w:rPr>
          <w:spacing w:val="40"/>
        </w:rPr>
        <w:t xml:space="preserve"> </w:t>
      </w:r>
      <w:r>
        <w:t>podmínek</w:t>
      </w:r>
      <w:r>
        <w:rPr>
          <w:spacing w:val="40"/>
        </w:rPr>
        <w:t xml:space="preserve"> </w:t>
      </w:r>
      <w:r>
        <w:t>pro</w:t>
      </w:r>
      <w:r>
        <w:rPr>
          <w:spacing w:val="40"/>
        </w:rPr>
        <w:t xml:space="preserve"> </w:t>
      </w:r>
      <w:r>
        <w:t>pojištění</w:t>
      </w:r>
      <w:r>
        <w:rPr>
          <w:spacing w:val="40"/>
        </w:rPr>
        <w:t xml:space="preserve"> </w:t>
      </w:r>
      <w:r>
        <w:t>odpovědnosti podnikatele a právnické osoby UCZ/</w:t>
      </w:r>
      <w:proofErr w:type="spellStart"/>
      <w:r>
        <w:t>Odp</w:t>
      </w:r>
      <w:proofErr w:type="spellEnd"/>
      <w:r>
        <w:t>-P/14 (dále jen „UCZ/</w:t>
      </w:r>
      <w:proofErr w:type="spellStart"/>
      <w:r>
        <w:t>Odp</w:t>
      </w:r>
      <w:proofErr w:type="spellEnd"/>
      <w:r>
        <w:t>-P/14“)</w:t>
      </w:r>
    </w:p>
    <w:p w14:paraId="7C337DD0" w14:textId="77777777" w:rsidR="00E76C07" w:rsidRDefault="00000000">
      <w:pPr>
        <w:pStyle w:val="Zkladntext"/>
        <w:tabs>
          <w:tab w:val="left" w:pos="3752"/>
        </w:tabs>
        <w:spacing w:line="252" w:lineRule="exact"/>
      </w:pPr>
      <w:r>
        <w:t>Limit</w:t>
      </w:r>
      <w:r>
        <w:rPr>
          <w:spacing w:val="-2"/>
        </w:rPr>
        <w:t xml:space="preserve"> </w:t>
      </w:r>
      <w:r>
        <w:t>plnění</w:t>
      </w:r>
      <w:r>
        <w:rPr>
          <w:spacing w:val="-4"/>
        </w:rPr>
        <w:t xml:space="preserve"> </w:t>
      </w:r>
      <w:r>
        <w:t>v</w:t>
      </w:r>
      <w:r>
        <w:rPr>
          <w:spacing w:val="-1"/>
        </w:rPr>
        <w:t xml:space="preserve"> </w:t>
      </w:r>
      <w:r>
        <w:rPr>
          <w:spacing w:val="-5"/>
        </w:rPr>
        <w:t>Kč</w:t>
      </w:r>
      <w:r>
        <w:tab/>
      </w:r>
      <w:r>
        <w:rPr>
          <w:spacing w:val="-2"/>
        </w:rPr>
        <w:t>20.000.000,-</w:t>
      </w:r>
    </w:p>
    <w:p w14:paraId="5E6E7EBC" w14:textId="77777777" w:rsidR="00E76C07" w:rsidRDefault="00000000">
      <w:pPr>
        <w:pStyle w:val="Nadpis1"/>
        <w:ind w:left="3753" w:right="182"/>
      </w:pPr>
      <w:proofErr w:type="gramStart"/>
      <w:r>
        <w:t>10.000.000,-</w:t>
      </w:r>
      <w:proofErr w:type="gramEnd"/>
      <w:r>
        <w:t xml:space="preserve"> pro odpovědnost za škodu způsobenou učni, žáky,</w:t>
      </w:r>
      <w:r>
        <w:rPr>
          <w:spacing w:val="-3"/>
        </w:rPr>
        <w:t xml:space="preserve"> </w:t>
      </w:r>
      <w:r>
        <w:t>studenty</w:t>
      </w:r>
      <w:r>
        <w:rPr>
          <w:spacing w:val="-6"/>
        </w:rPr>
        <w:t xml:space="preserve"> </w:t>
      </w:r>
      <w:r>
        <w:t>při</w:t>
      </w:r>
      <w:r>
        <w:rPr>
          <w:spacing w:val="-5"/>
        </w:rPr>
        <w:t xml:space="preserve"> </w:t>
      </w:r>
      <w:r>
        <w:t>teoretickém</w:t>
      </w:r>
      <w:r>
        <w:rPr>
          <w:spacing w:val="-3"/>
        </w:rPr>
        <w:t xml:space="preserve"> </w:t>
      </w:r>
      <w:r>
        <w:t>nebo</w:t>
      </w:r>
      <w:r>
        <w:rPr>
          <w:spacing w:val="-7"/>
        </w:rPr>
        <w:t xml:space="preserve"> </w:t>
      </w:r>
      <w:r>
        <w:t>praktickém</w:t>
      </w:r>
      <w:r>
        <w:rPr>
          <w:spacing w:val="-3"/>
        </w:rPr>
        <w:t xml:space="preserve"> </w:t>
      </w:r>
      <w:r>
        <w:t>vyučování</w:t>
      </w:r>
      <w:r>
        <w:rPr>
          <w:spacing w:val="-3"/>
        </w:rPr>
        <w:t xml:space="preserve"> </w:t>
      </w:r>
      <w:r>
        <w:t>dle smluvního ujednání</w:t>
      </w:r>
    </w:p>
    <w:p w14:paraId="5000DAF9" w14:textId="77777777" w:rsidR="00E76C07" w:rsidRDefault="00000000">
      <w:pPr>
        <w:pStyle w:val="Zkladntext"/>
        <w:tabs>
          <w:tab w:val="left" w:pos="3752"/>
        </w:tabs>
        <w:spacing w:line="252" w:lineRule="exact"/>
      </w:pPr>
      <w:r>
        <w:t>Spoluúčast</w:t>
      </w:r>
      <w:r>
        <w:rPr>
          <w:spacing w:val="-5"/>
        </w:rPr>
        <w:t xml:space="preserve"> </w:t>
      </w:r>
      <w:r>
        <w:t>v</w:t>
      </w:r>
      <w:r>
        <w:rPr>
          <w:spacing w:val="-4"/>
        </w:rPr>
        <w:t xml:space="preserve"> </w:t>
      </w:r>
      <w:r>
        <w:rPr>
          <w:spacing w:val="-5"/>
        </w:rPr>
        <w:t>Kč</w:t>
      </w:r>
      <w:r>
        <w:tab/>
      </w:r>
      <w:r>
        <w:rPr>
          <w:spacing w:val="-2"/>
        </w:rPr>
        <w:t>1.000,-</w:t>
      </w:r>
    </w:p>
    <w:p w14:paraId="4BDD52C8" w14:textId="77777777" w:rsidR="00E76C07" w:rsidRDefault="00000000">
      <w:pPr>
        <w:pStyle w:val="Zkladntext"/>
        <w:spacing w:before="1" w:line="252" w:lineRule="exact"/>
        <w:ind w:left="3753"/>
      </w:pPr>
      <w:r>
        <w:t>0,-</w:t>
      </w:r>
      <w:r>
        <w:rPr>
          <w:spacing w:val="-5"/>
        </w:rPr>
        <w:t xml:space="preserve"> </w:t>
      </w:r>
      <w:r>
        <w:t>odpovědnost</w:t>
      </w:r>
      <w:r>
        <w:rPr>
          <w:spacing w:val="-3"/>
        </w:rPr>
        <w:t xml:space="preserve"> </w:t>
      </w:r>
      <w:r>
        <w:t>za</w:t>
      </w:r>
      <w:r>
        <w:rPr>
          <w:spacing w:val="-6"/>
        </w:rPr>
        <w:t xml:space="preserve"> </w:t>
      </w:r>
      <w:r>
        <w:t>věci</w:t>
      </w:r>
      <w:r>
        <w:rPr>
          <w:spacing w:val="-6"/>
        </w:rPr>
        <w:t xml:space="preserve"> </w:t>
      </w:r>
      <w:r>
        <w:t>odložené</w:t>
      </w:r>
      <w:r>
        <w:rPr>
          <w:spacing w:val="-4"/>
        </w:rPr>
        <w:t xml:space="preserve"> </w:t>
      </w:r>
      <w:r>
        <w:t>a</w:t>
      </w:r>
      <w:r>
        <w:rPr>
          <w:spacing w:val="-4"/>
        </w:rPr>
        <w:t xml:space="preserve"> </w:t>
      </w:r>
      <w:r>
        <w:rPr>
          <w:spacing w:val="-2"/>
        </w:rPr>
        <w:t>vnesené</w:t>
      </w:r>
    </w:p>
    <w:p w14:paraId="04BD91B6" w14:textId="77777777" w:rsidR="00E76C07" w:rsidRDefault="00000000">
      <w:pPr>
        <w:pStyle w:val="Zkladntext"/>
        <w:tabs>
          <w:tab w:val="left" w:pos="3772"/>
        </w:tabs>
        <w:spacing w:line="252" w:lineRule="exact"/>
      </w:pPr>
      <w:r>
        <w:t>Územní</w:t>
      </w:r>
      <w:r>
        <w:rPr>
          <w:spacing w:val="-3"/>
        </w:rPr>
        <w:t xml:space="preserve"> </w:t>
      </w:r>
      <w:r>
        <w:rPr>
          <w:spacing w:val="-2"/>
        </w:rPr>
        <w:t>platnost</w:t>
      </w:r>
      <w:r>
        <w:tab/>
        <w:t>Česká</w:t>
      </w:r>
      <w:r>
        <w:rPr>
          <w:spacing w:val="-7"/>
        </w:rPr>
        <w:t xml:space="preserve"> </w:t>
      </w:r>
      <w:r>
        <w:rPr>
          <w:spacing w:val="-2"/>
        </w:rPr>
        <w:t>republika</w:t>
      </w:r>
    </w:p>
    <w:p w14:paraId="778B986E" w14:textId="77777777" w:rsidR="00E76C07" w:rsidRDefault="00000000">
      <w:pPr>
        <w:pStyle w:val="Nadpis1"/>
        <w:spacing w:before="52"/>
      </w:pPr>
      <w:r>
        <w:t>Příjmy,</w:t>
      </w:r>
      <w:r>
        <w:rPr>
          <w:spacing w:val="-4"/>
        </w:rPr>
        <w:t xml:space="preserve"> </w:t>
      </w:r>
      <w:r>
        <w:t>které</w:t>
      </w:r>
      <w:r>
        <w:rPr>
          <w:spacing w:val="-5"/>
        </w:rPr>
        <w:t xml:space="preserve"> </w:t>
      </w:r>
      <w:r>
        <w:t>jsou</w:t>
      </w:r>
      <w:r>
        <w:rPr>
          <w:spacing w:val="-3"/>
        </w:rPr>
        <w:t xml:space="preserve"> </w:t>
      </w:r>
      <w:r>
        <w:rPr>
          <w:spacing w:val="-2"/>
        </w:rPr>
        <w:t>předmětem</w:t>
      </w:r>
    </w:p>
    <w:p w14:paraId="41639F55" w14:textId="77777777" w:rsidR="00E76C07" w:rsidRDefault="00000000">
      <w:pPr>
        <w:tabs>
          <w:tab w:val="left" w:pos="3760"/>
        </w:tabs>
        <w:spacing w:before="49"/>
        <w:ind w:left="152"/>
        <w:rPr>
          <w:b/>
        </w:rPr>
      </w:pPr>
      <w:r>
        <w:rPr>
          <w:b/>
        </w:rPr>
        <w:t>daně</w:t>
      </w:r>
      <w:r>
        <w:rPr>
          <w:b/>
          <w:spacing w:val="-3"/>
        </w:rPr>
        <w:t xml:space="preserve"> </w:t>
      </w:r>
      <w:r>
        <w:rPr>
          <w:b/>
        </w:rPr>
        <w:t>z</w:t>
      </w:r>
      <w:r>
        <w:rPr>
          <w:b/>
          <w:spacing w:val="-1"/>
        </w:rPr>
        <w:t xml:space="preserve"> </w:t>
      </w:r>
      <w:r>
        <w:rPr>
          <w:b/>
        </w:rPr>
        <w:t>příjmu, za</w:t>
      </w:r>
      <w:r>
        <w:rPr>
          <w:b/>
          <w:spacing w:val="-5"/>
        </w:rPr>
        <w:t xml:space="preserve"> </w:t>
      </w:r>
      <w:r>
        <w:rPr>
          <w:b/>
        </w:rPr>
        <w:t>rok</w:t>
      </w:r>
      <w:r>
        <w:rPr>
          <w:b/>
          <w:spacing w:val="-3"/>
        </w:rPr>
        <w:t xml:space="preserve"> </w:t>
      </w:r>
      <w:r>
        <w:rPr>
          <w:b/>
          <w:spacing w:val="-2"/>
        </w:rPr>
        <w:t>2023:</w:t>
      </w:r>
      <w:r>
        <w:rPr>
          <w:b/>
        </w:rPr>
        <w:tab/>
        <w:t>318.828.000</w:t>
      </w:r>
      <w:r>
        <w:rPr>
          <w:b/>
          <w:spacing w:val="-11"/>
        </w:rPr>
        <w:t xml:space="preserve"> </w:t>
      </w:r>
      <w:r>
        <w:rPr>
          <w:b/>
          <w:spacing w:val="-5"/>
        </w:rPr>
        <w:t>Kč</w:t>
      </w:r>
    </w:p>
    <w:p w14:paraId="25E464F6" w14:textId="77777777" w:rsidR="00E76C07" w:rsidRDefault="00000000">
      <w:pPr>
        <w:tabs>
          <w:tab w:val="left" w:pos="3752"/>
        </w:tabs>
        <w:spacing w:before="53"/>
        <w:ind w:left="152"/>
        <w:rPr>
          <w:b/>
        </w:rPr>
      </w:pPr>
      <w:r>
        <w:t>Roční</w:t>
      </w:r>
      <w:r>
        <w:rPr>
          <w:spacing w:val="-3"/>
        </w:rPr>
        <w:t xml:space="preserve"> </w:t>
      </w:r>
      <w:r>
        <w:t>pojistné</w:t>
      </w:r>
      <w:r>
        <w:rPr>
          <w:spacing w:val="-5"/>
        </w:rPr>
        <w:t xml:space="preserve"> </w:t>
      </w:r>
      <w:r>
        <w:t>v</w:t>
      </w:r>
      <w:r>
        <w:rPr>
          <w:spacing w:val="-2"/>
        </w:rPr>
        <w:t xml:space="preserve"> </w:t>
      </w:r>
      <w:r>
        <w:rPr>
          <w:spacing w:val="-5"/>
        </w:rPr>
        <w:t>Kč</w:t>
      </w:r>
      <w:r>
        <w:tab/>
      </w:r>
      <w:r>
        <w:rPr>
          <w:b/>
          <w:spacing w:val="-2"/>
        </w:rPr>
        <w:t>42.000,-</w:t>
      </w:r>
    </w:p>
    <w:p w14:paraId="4601E61E" w14:textId="77777777" w:rsidR="00E76C07" w:rsidRDefault="00E76C07">
      <w:pPr>
        <w:pStyle w:val="Zkladntext"/>
        <w:ind w:left="0"/>
        <w:rPr>
          <w:b/>
        </w:rPr>
      </w:pPr>
    </w:p>
    <w:p w14:paraId="51E5E1F1" w14:textId="77777777" w:rsidR="00E76C07" w:rsidRDefault="00000000">
      <w:pPr>
        <w:pStyle w:val="Zkladntext"/>
        <w:spacing w:line="252" w:lineRule="exact"/>
      </w:pPr>
      <w:r>
        <w:t>Základní</w:t>
      </w:r>
      <w:r>
        <w:rPr>
          <w:spacing w:val="-4"/>
        </w:rPr>
        <w:t xml:space="preserve"> </w:t>
      </w:r>
      <w:r>
        <w:t>pojištění</w:t>
      </w:r>
      <w:r>
        <w:rPr>
          <w:spacing w:val="-5"/>
        </w:rPr>
        <w:t xml:space="preserve"> </w:t>
      </w:r>
      <w:r>
        <w:t>se</w:t>
      </w:r>
      <w:r>
        <w:rPr>
          <w:spacing w:val="-7"/>
        </w:rPr>
        <w:t xml:space="preserve"> </w:t>
      </w:r>
      <w:r>
        <w:t>přitom</w:t>
      </w:r>
      <w:r>
        <w:rPr>
          <w:spacing w:val="-3"/>
        </w:rPr>
        <w:t xml:space="preserve"> </w:t>
      </w:r>
      <w:r>
        <w:t>vztahuje</w:t>
      </w:r>
      <w:r>
        <w:rPr>
          <w:spacing w:val="-7"/>
        </w:rPr>
        <w:t xml:space="preserve"> </w:t>
      </w:r>
      <w:r>
        <w:t>m.</w:t>
      </w:r>
      <w:r>
        <w:rPr>
          <w:spacing w:val="-7"/>
        </w:rPr>
        <w:t xml:space="preserve"> </w:t>
      </w:r>
      <w:r>
        <w:t>j.</w:t>
      </w:r>
      <w:r>
        <w:rPr>
          <w:spacing w:val="-5"/>
        </w:rPr>
        <w:t xml:space="preserve"> </w:t>
      </w:r>
      <w:r>
        <w:t>na</w:t>
      </w:r>
      <w:r>
        <w:rPr>
          <w:spacing w:val="-5"/>
        </w:rPr>
        <w:t xml:space="preserve"> </w:t>
      </w:r>
      <w:r>
        <w:t>povinnost</w:t>
      </w:r>
      <w:r>
        <w:rPr>
          <w:spacing w:val="-3"/>
        </w:rPr>
        <w:t xml:space="preserve"> </w:t>
      </w:r>
      <w:r>
        <w:t>pojištěného</w:t>
      </w:r>
      <w:r>
        <w:rPr>
          <w:spacing w:val="-6"/>
        </w:rPr>
        <w:t xml:space="preserve"> </w:t>
      </w:r>
      <w:r>
        <w:rPr>
          <w:spacing w:val="-2"/>
        </w:rPr>
        <w:t>nahradit:</w:t>
      </w:r>
    </w:p>
    <w:p w14:paraId="7B19BA9B" w14:textId="77777777" w:rsidR="00E76C07" w:rsidRDefault="00000000">
      <w:pPr>
        <w:tabs>
          <w:tab w:val="left" w:pos="872"/>
        </w:tabs>
        <w:ind w:left="872" w:right="1169" w:hanging="360"/>
        <w:rPr>
          <w:b/>
        </w:rPr>
      </w:pPr>
      <w:r>
        <w:rPr>
          <w:rFonts w:ascii="Times New Roman" w:hAnsi="Times New Roman"/>
          <w:spacing w:val="-10"/>
        </w:rPr>
        <w:t>-</w:t>
      </w:r>
      <w:r>
        <w:rPr>
          <w:rFonts w:ascii="Times New Roman" w:hAnsi="Times New Roman"/>
        </w:rPr>
        <w:tab/>
      </w:r>
      <w:r>
        <w:rPr>
          <w:b/>
        </w:rPr>
        <w:t>Odpovědnost</w:t>
      </w:r>
      <w:r>
        <w:rPr>
          <w:b/>
          <w:spacing w:val="-4"/>
        </w:rPr>
        <w:t xml:space="preserve"> </w:t>
      </w:r>
      <w:r>
        <w:rPr>
          <w:b/>
        </w:rPr>
        <w:t>za</w:t>
      </w:r>
      <w:r>
        <w:rPr>
          <w:b/>
          <w:spacing w:val="-3"/>
        </w:rPr>
        <w:t xml:space="preserve"> </w:t>
      </w:r>
      <w:r>
        <w:rPr>
          <w:b/>
        </w:rPr>
        <w:t>škodu,</w:t>
      </w:r>
      <w:r>
        <w:rPr>
          <w:b/>
          <w:spacing w:val="-1"/>
        </w:rPr>
        <w:t xml:space="preserve"> </w:t>
      </w:r>
      <w:r>
        <w:rPr>
          <w:b/>
        </w:rPr>
        <w:t>újmu</w:t>
      </w:r>
      <w:r>
        <w:rPr>
          <w:b/>
          <w:spacing w:val="-5"/>
        </w:rPr>
        <w:t xml:space="preserve"> </w:t>
      </w:r>
      <w:r>
        <w:rPr>
          <w:b/>
        </w:rPr>
        <w:t>způsobenou</w:t>
      </w:r>
      <w:r>
        <w:rPr>
          <w:b/>
          <w:spacing w:val="-3"/>
        </w:rPr>
        <w:t xml:space="preserve"> </w:t>
      </w:r>
      <w:r>
        <w:rPr>
          <w:b/>
        </w:rPr>
        <w:t>učni,</w:t>
      </w:r>
      <w:r>
        <w:rPr>
          <w:b/>
          <w:spacing w:val="-3"/>
        </w:rPr>
        <w:t xml:space="preserve"> </w:t>
      </w:r>
      <w:r>
        <w:rPr>
          <w:b/>
        </w:rPr>
        <w:t>žáku,</w:t>
      </w:r>
      <w:r>
        <w:rPr>
          <w:b/>
          <w:spacing w:val="-4"/>
        </w:rPr>
        <w:t xml:space="preserve"> </w:t>
      </w:r>
      <w:r>
        <w:rPr>
          <w:b/>
        </w:rPr>
        <w:t>studentu</w:t>
      </w:r>
      <w:r>
        <w:rPr>
          <w:b/>
          <w:spacing w:val="-3"/>
        </w:rPr>
        <w:t xml:space="preserve"> </w:t>
      </w:r>
      <w:r>
        <w:rPr>
          <w:b/>
        </w:rPr>
        <w:t>při</w:t>
      </w:r>
      <w:r>
        <w:rPr>
          <w:b/>
          <w:spacing w:val="-3"/>
        </w:rPr>
        <w:t xml:space="preserve"> </w:t>
      </w:r>
      <w:r>
        <w:rPr>
          <w:b/>
        </w:rPr>
        <w:t>teoretickém</w:t>
      </w:r>
      <w:r>
        <w:rPr>
          <w:b/>
          <w:spacing w:val="-2"/>
        </w:rPr>
        <w:t xml:space="preserve"> </w:t>
      </w:r>
      <w:r>
        <w:rPr>
          <w:b/>
        </w:rPr>
        <w:t>a praktickém vyučování u pojištěného do základního limitu 20 000 000 Kč</w:t>
      </w:r>
    </w:p>
    <w:p w14:paraId="2518C745" w14:textId="77777777" w:rsidR="00E76C07" w:rsidRDefault="00000000">
      <w:pPr>
        <w:spacing w:before="251"/>
        <w:ind w:left="152"/>
        <w:rPr>
          <w:b/>
        </w:rPr>
      </w:pPr>
      <w:r>
        <w:rPr>
          <w:b/>
        </w:rPr>
        <w:t>Smluvní</w:t>
      </w:r>
      <w:r>
        <w:rPr>
          <w:b/>
          <w:spacing w:val="-3"/>
        </w:rPr>
        <w:t xml:space="preserve"> </w:t>
      </w:r>
      <w:r>
        <w:rPr>
          <w:b/>
          <w:spacing w:val="-2"/>
        </w:rPr>
        <w:t>ujednání:</w:t>
      </w:r>
    </w:p>
    <w:p w14:paraId="42A15864" w14:textId="77777777" w:rsidR="00E76C07" w:rsidRDefault="00000000">
      <w:pPr>
        <w:spacing w:before="2"/>
        <w:ind w:left="152" w:right="182"/>
        <w:rPr>
          <w:b/>
        </w:rPr>
      </w:pPr>
      <w:r>
        <w:rPr>
          <w:b/>
        </w:rPr>
        <w:t>Ujednává se, že pojištění se vztahuje i na povinnost žáka, studenta pojistníka nahradit škodu a při ublížení na zdraví a při usmrcení též újmu způsobenou při teoretickém nebo praktickém vyučování nebo v přímé souvislosti s ním třetím osobám, u nichž je teoretické nebo praktické vyučování</w:t>
      </w:r>
      <w:r>
        <w:rPr>
          <w:b/>
          <w:spacing w:val="-1"/>
        </w:rPr>
        <w:t xml:space="preserve"> </w:t>
      </w:r>
      <w:r>
        <w:rPr>
          <w:b/>
        </w:rPr>
        <w:t>vykonáváno.</w:t>
      </w:r>
      <w:r>
        <w:rPr>
          <w:b/>
          <w:spacing w:val="-1"/>
        </w:rPr>
        <w:t xml:space="preserve"> </w:t>
      </w:r>
      <w:r>
        <w:rPr>
          <w:b/>
        </w:rPr>
        <w:t>Pojištění</w:t>
      </w:r>
      <w:r>
        <w:rPr>
          <w:b/>
          <w:spacing w:val="-3"/>
        </w:rPr>
        <w:t xml:space="preserve"> </w:t>
      </w:r>
      <w:r>
        <w:rPr>
          <w:b/>
        </w:rPr>
        <w:t>se</w:t>
      </w:r>
      <w:r>
        <w:rPr>
          <w:b/>
          <w:spacing w:val="-2"/>
        </w:rPr>
        <w:t xml:space="preserve"> </w:t>
      </w:r>
      <w:r>
        <w:rPr>
          <w:b/>
        </w:rPr>
        <w:t>vztahuje</w:t>
      </w:r>
      <w:r>
        <w:rPr>
          <w:b/>
          <w:spacing w:val="-4"/>
        </w:rPr>
        <w:t xml:space="preserve"> </w:t>
      </w:r>
      <w:r>
        <w:rPr>
          <w:b/>
        </w:rPr>
        <w:t>i</w:t>
      </w:r>
      <w:r>
        <w:rPr>
          <w:b/>
          <w:spacing w:val="-3"/>
        </w:rPr>
        <w:t xml:space="preserve"> </w:t>
      </w:r>
      <w:r>
        <w:rPr>
          <w:b/>
        </w:rPr>
        <w:t>na</w:t>
      </w:r>
      <w:r>
        <w:rPr>
          <w:b/>
          <w:spacing w:val="-2"/>
        </w:rPr>
        <w:t xml:space="preserve"> </w:t>
      </w:r>
      <w:r>
        <w:rPr>
          <w:b/>
        </w:rPr>
        <w:t>povinnost</w:t>
      </w:r>
      <w:r>
        <w:rPr>
          <w:b/>
          <w:spacing w:val="-3"/>
        </w:rPr>
        <w:t xml:space="preserve"> </w:t>
      </w:r>
      <w:r>
        <w:rPr>
          <w:b/>
        </w:rPr>
        <w:t>nahradit</w:t>
      </w:r>
      <w:r>
        <w:rPr>
          <w:b/>
          <w:spacing w:val="-5"/>
        </w:rPr>
        <w:t xml:space="preserve"> </w:t>
      </w:r>
      <w:r>
        <w:rPr>
          <w:b/>
        </w:rPr>
        <w:t>škodu</w:t>
      </w:r>
      <w:r>
        <w:rPr>
          <w:b/>
          <w:spacing w:val="-2"/>
        </w:rPr>
        <w:t xml:space="preserve"> </w:t>
      </w:r>
      <w:r>
        <w:rPr>
          <w:b/>
        </w:rPr>
        <w:t>na</w:t>
      </w:r>
      <w:r>
        <w:rPr>
          <w:b/>
          <w:spacing w:val="-4"/>
        </w:rPr>
        <w:t xml:space="preserve"> </w:t>
      </w:r>
      <w:r>
        <w:rPr>
          <w:b/>
        </w:rPr>
        <w:t>movitých</w:t>
      </w:r>
      <w:r>
        <w:rPr>
          <w:b/>
          <w:spacing w:val="-2"/>
        </w:rPr>
        <w:t xml:space="preserve"> </w:t>
      </w:r>
      <w:r>
        <w:rPr>
          <w:b/>
        </w:rPr>
        <w:t>věcech svěřených nebo užívaných při teoretickém nebo praktickém vyučování, pokud došlo k jejich</w:t>
      </w:r>
    </w:p>
    <w:p w14:paraId="42C8C241" w14:textId="77777777" w:rsidR="00E76C07" w:rsidRDefault="00000000">
      <w:pPr>
        <w:spacing w:line="253" w:lineRule="exact"/>
        <w:ind w:left="152"/>
        <w:rPr>
          <w:b/>
        </w:rPr>
      </w:pPr>
      <w:r>
        <w:rPr>
          <w:b/>
        </w:rPr>
        <w:t>poškození</w:t>
      </w:r>
      <w:r>
        <w:rPr>
          <w:b/>
          <w:spacing w:val="-5"/>
        </w:rPr>
        <w:t xml:space="preserve"> </w:t>
      </w:r>
      <w:r>
        <w:rPr>
          <w:b/>
        </w:rPr>
        <w:t>nebo</w:t>
      </w:r>
      <w:r>
        <w:rPr>
          <w:b/>
          <w:spacing w:val="-7"/>
        </w:rPr>
        <w:t xml:space="preserve"> </w:t>
      </w:r>
      <w:r>
        <w:rPr>
          <w:b/>
        </w:rPr>
        <w:t>zničení,</w:t>
      </w:r>
      <w:r>
        <w:rPr>
          <w:b/>
          <w:spacing w:val="-6"/>
        </w:rPr>
        <w:t xml:space="preserve"> </w:t>
      </w:r>
      <w:r>
        <w:rPr>
          <w:b/>
        </w:rPr>
        <w:t>s</w:t>
      </w:r>
      <w:r>
        <w:rPr>
          <w:b/>
          <w:spacing w:val="-5"/>
        </w:rPr>
        <w:t xml:space="preserve"> </w:t>
      </w:r>
      <w:r>
        <w:rPr>
          <w:b/>
        </w:rPr>
        <w:t>výjimkou</w:t>
      </w:r>
      <w:r>
        <w:rPr>
          <w:b/>
          <w:spacing w:val="-6"/>
        </w:rPr>
        <w:t xml:space="preserve"> </w:t>
      </w:r>
      <w:r>
        <w:rPr>
          <w:b/>
        </w:rPr>
        <w:t>škod</w:t>
      </w:r>
      <w:r>
        <w:rPr>
          <w:b/>
          <w:spacing w:val="-7"/>
        </w:rPr>
        <w:t xml:space="preserve"> </w:t>
      </w:r>
      <w:r>
        <w:rPr>
          <w:b/>
        </w:rPr>
        <w:t>způsobených</w:t>
      </w:r>
      <w:r>
        <w:rPr>
          <w:b/>
          <w:spacing w:val="-5"/>
        </w:rPr>
        <w:t xml:space="preserve"> </w:t>
      </w:r>
      <w:r>
        <w:rPr>
          <w:b/>
        </w:rPr>
        <w:t>zanedbáním</w:t>
      </w:r>
      <w:r>
        <w:rPr>
          <w:b/>
          <w:spacing w:val="-6"/>
        </w:rPr>
        <w:t xml:space="preserve"> </w:t>
      </w:r>
      <w:r>
        <w:rPr>
          <w:b/>
        </w:rPr>
        <w:t>předepsané</w:t>
      </w:r>
      <w:r>
        <w:rPr>
          <w:b/>
          <w:spacing w:val="-5"/>
        </w:rPr>
        <w:t xml:space="preserve"> </w:t>
      </w:r>
      <w:r>
        <w:rPr>
          <w:b/>
        </w:rPr>
        <w:t>obsluhy</w:t>
      </w:r>
      <w:r>
        <w:rPr>
          <w:b/>
          <w:spacing w:val="-5"/>
        </w:rPr>
        <w:t xml:space="preserve"> </w:t>
      </w:r>
      <w:r>
        <w:rPr>
          <w:b/>
          <w:spacing w:val="-10"/>
        </w:rPr>
        <w:t>a</w:t>
      </w:r>
    </w:p>
    <w:p w14:paraId="2AD10DDB" w14:textId="77777777" w:rsidR="00E76C07" w:rsidRDefault="00000000">
      <w:pPr>
        <w:ind w:left="152" w:right="63"/>
        <w:rPr>
          <w:b/>
        </w:rPr>
      </w:pPr>
      <w:r>
        <w:rPr>
          <w:b/>
        </w:rPr>
        <w:t>údržby.</w:t>
      </w:r>
      <w:r>
        <w:rPr>
          <w:b/>
          <w:spacing w:val="-3"/>
        </w:rPr>
        <w:t xml:space="preserve"> </w:t>
      </w:r>
      <w:r>
        <w:rPr>
          <w:b/>
        </w:rPr>
        <w:t>Pojištění se</w:t>
      </w:r>
      <w:r>
        <w:rPr>
          <w:b/>
          <w:spacing w:val="-4"/>
        </w:rPr>
        <w:t xml:space="preserve"> </w:t>
      </w:r>
      <w:r>
        <w:rPr>
          <w:b/>
        </w:rPr>
        <w:t>vztahuje</w:t>
      </w:r>
      <w:r>
        <w:rPr>
          <w:b/>
          <w:spacing w:val="-4"/>
        </w:rPr>
        <w:t xml:space="preserve"> </w:t>
      </w:r>
      <w:r>
        <w:rPr>
          <w:b/>
        </w:rPr>
        <w:t>i na</w:t>
      </w:r>
      <w:r>
        <w:rPr>
          <w:b/>
          <w:spacing w:val="-5"/>
        </w:rPr>
        <w:t xml:space="preserve"> </w:t>
      </w:r>
      <w:r>
        <w:rPr>
          <w:b/>
        </w:rPr>
        <w:t>povinnost</w:t>
      </w:r>
      <w:r>
        <w:rPr>
          <w:b/>
          <w:spacing w:val="-1"/>
        </w:rPr>
        <w:t xml:space="preserve"> </w:t>
      </w:r>
      <w:r>
        <w:rPr>
          <w:b/>
        </w:rPr>
        <w:t>žáka, studenta</w:t>
      </w:r>
      <w:r>
        <w:rPr>
          <w:b/>
          <w:spacing w:val="-4"/>
        </w:rPr>
        <w:t xml:space="preserve"> </w:t>
      </w:r>
      <w:r>
        <w:rPr>
          <w:b/>
        </w:rPr>
        <w:t>nahradit</w:t>
      </w:r>
      <w:r>
        <w:rPr>
          <w:b/>
          <w:spacing w:val="-3"/>
        </w:rPr>
        <w:t xml:space="preserve"> </w:t>
      </w:r>
      <w:r>
        <w:rPr>
          <w:b/>
        </w:rPr>
        <w:t>škodu</w:t>
      </w:r>
      <w:r>
        <w:rPr>
          <w:b/>
          <w:spacing w:val="-2"/>
        </w:rPr>
        <w:t xml:space="preserve"> </w:t>
      </w:r>
      <w:r>
        <w:rPr>
          <w:b/>
        </w:rPr>
        <w:t>a</w:t>
      </w:r>
      <w:r>
        <w:rPr>
          <w:b/>
          <w:spacing w:val="-2"/>
        </w:rPr>
        <w:t xml:space="preserve"> </w:t>
      </w:r>
      <w:r>
        <w:rPr>
          <w:b/>
        </w:rPr>
        <w:t>při ublížení</w:t>
      </w:r>
      <w:r>
        <w:rPr>
          <w:b/>
          <w:spacing w:val="-3"/>
        </w:rPr>
        <w:t xml:space="preserve"> </w:t>
      </w:r>
      <w:r>
        <w:rPr>
          <w:b/>
        </w:rPr>
        <w:t>na</w:t>
      </w:r>
      <w:r>
        <w:rPr>
          <w:b/>
          <w:spacing w:val="-2"/>
        </w:rPr>
        <w:t xml:space="preserve"> </w:t>
      </w:r>
      <w:r>
        <w:rPr>
          <w:b/>
        </w:rPr>
        <w:t>zdraví a při usmrcení též újmu způsobenou osobám pojištěným v rámci téže pojistné smlouvy (křížová odpovědnost).</w:t>
      </w:r>
      <w:r>
        <w:rPr>
          <w:b/>
          <w:spacing w:val="-2"/>
        </w:rPr>
        <w:t xml:space="preserve"> </w:t>
      </w:r>
      <w:r>
        <w:rPr>
          <w:b/>
        </w:rPr>
        <w:t>Pojištění</w:t>
      </w:r>
      <w:r>
        <w:rPr>
          <w:b/>
          <w:spacing w:val="-2"/>
        </w:rPr>
        <w:t xml:space="preserve"> </w:t>
      </w:r>
      <w:r>
        <w:rPr>
          <w:b/>
        </w:rPr>
        <w:t>se</w:t>
      </w:r>
      <w:r>
        <w:rPr>
          <w:b/>
          <w:spacing w:val="-5"/>
        </w:rPr>
        <w:t xml:space="preserve"> </w:t>
      </w:r>
      <w:r>
        <w:rPr>
          <w:b/>
        </w:rPr>
        <w:t>vztahuje</w:t>
      </w:r>
      <w:r>
        <w:rPr>
          <w:b/>
          <w:spacing w:val="-5"/>
        </w:rPr>
        <w:t xml:space="preserve"> </w:t>
      </w:r>
      <w:r>
        <w:rPr>
          <w:b/>
        </w:rPr>
        <w:t>i</w:t>
      </w:r>
      <w:r>
        <w:rPr>
          <w:b/>
          <w:spacing w:val="-2"/>
        </w:rPr>
        <w:t xml:space="preserve"> </w:t>
      </w:r>
      <w:r>
        <w:rPr>
          <w:b/>
        </w:rPr>
        <w:t>na</w:t>
      </w:r>
      <w:r>
        <w:rPr>
          <w:b/>
          <w:spacing w:val="-5"/>
        </w:rPr>
        <w:t xml:space="preserve"> </w:t>
      </w:r>
      <w:r>
        <w:rPr>
          <w:b/>
        </w:rPr>
        <w:t>povinnost</w:t>
      </w:r>
      <w:r>
        <w:rPr>
          <w:b/>
          <w:spacing w:val="-2"/>
        </w:rPr>
        <w:t xml:space="preserve"> </w:t>
      </w:r>
      <w:r>
        <w:rPr>
          <w:b/>
        </w:rPr>
        <w:t>nahradit</w:t>
      </w:r>
      <w:r>
        <w:rPr>
          <w:b/>
          <w:spacing w:val="-4"/>
        </w:rPr>
        <w:t xml:space="preserve"> </w:t>
      </w:r>
      <w:r>
        <w:rPr>
          <w:b/>
        </w:rPr>
        <w:t>škodu</w:t>
      </w:r>
      <w:r>
        <w:rPr>
          <w:b/>
          <w:spacing w:val="-3"/>
        </w:rPr>
        <w:t xml:space="preserve"> </w:t>
      </w:r>
      <w:r>
        <w:rPr>
          <w:b/>
        </w:rPr>
        <w:t>vzniklou</w:t>
      </w:r>
      <w:r>
        <w:rPr>
          <w:b/>
          <w:spacing w:val="-5"/>
        </w:rPr>
        <w:t xml:space="preserve"> </w:t>
      </w:r>
      <w:r>
        <w:rPr>
          <w:b/>
        </w:rPr>
        <w:t>pojistníkovi.</w:t>
      </w:r>
      <w:r>
        <w:rPr>
          <w:b/>
          <w:spacing w:val="-2"/>
        </w:rPr>
        <w:t xml:space="preserve"> </w:t>
      </w:r>
      <w:r>
        <w:rPr>
          <w:b/>
        </w:rPr>
        <w:t>Pojištění se však nevztahuje na povinnost uhradit schodek na svěřených hodnotách, které je žák, student povinen zúčtovat, ani na povinnost uhradit škodu způsobenou ztrátou věcí, a dále na povinnost</w:t>
      </w:r>
    </w:p>
    <w:p w14:paraId="310D6705" w14:textId="77777777" w:rsidR="00E76C07" w:rsidRDefault="00000000">
      <w:pPr>
        <w:ind w:left="152"/>
        <w:rPr>
          <w:b/>
        </w:rPr>
      </w:pPr>
      <w:r>
        <w:rPr>
          <w:b/>
        </w:rPr>
        <w:t>uhradit</w:t>
      </w:r>
      <w:r>
        <w:rPr>
          <w:b/>
          <w:spacing w:val="-3"/>
        </w:rPr>
        <w:t xml:space="preserve"> </w:t>
      </w:r>
      <w:r>
        <w:rPr>
          <w:b/>
        </w:rPr>
        <w:t>majetkovou</w:t>
      </w:r>
      <w:r>
        <w:rPr>
          <w:b/>
          <w:spacing w:val="-6"/>
        </w:rPr>
        <w:t xml:space="preserve"> </w:t>
      </w:r>
      <w:r>
        <w:rPr>
          <w:b/>
        </w:rPr>
        <w:t>sankci</w:t>
      </w:r>
      <w:r>
        <w:rPr>
          <w:b/>
          <w:spacing w:val="-2"/>
        </w:rPr>
        <w:t xml:space="preserve"> </w:t>
      </w:r>
      <w:r>
        <w:rPr>
          <w:b/>
        </w:rPr>
        <w:t>uloženou</w:t>
      </w:r>
      <w:r>
        <w:rPr>
          <w:b/>
          <w:spacing w:val="-3"/>
        </w:rPr>
        <w:t xml:space="preserve"> </w:t>
      </w:r>
      <w:r>
        <w:rPr>
          <w:b/>
        </w:rPr>
        <w:t>subjektu,</w:t>
      </w:r>
      <w:r>
        <w:rPr>
          <w:b/>
          <w:spacing w:val="-1"/>
        </w:rPr>
        <w:t xml:space="preserve"> </w:t>
      </w:r>
      <w:r>
        <w:rPr>
          <w:b/>
        </w:rPr>
        <w:t>u</w:t>
      </w:r>
      <w:r>
        <w:rPr>
          <w:b/>
          <w:spacing w:val="-5"/>
        </w:rPr>
        <w:t xml:space="preserve"> </w:t>
      </w:r>
      <w:r>
        <w:rPr>
          <w:b/>
        </w:rPr>
        <w:t>kterého</w:t>
      </w:r>
      <w:r>
        <w:rPr>
          <w:b/>
          <w:spacing w:val="-5"/>
        </w:rPr>
        <w:t xml:space="preserve"> </w:t>
      </w:r>
      <w:r>
        <w:rPr>
          <w:b/>
        </w:rPr>
        <w:t>je</w:t>
      </w:r>
      <w:r>
        <w:rPr>
          <w:b/>
          <w:spacing w:val="-3"/>
        </w:rPr>
        <w:t xml:space="preserve"> </w:t>
      </w:r>
      <w:r>
        <w:rPr>
          <w:b/>
        </w:rPr>
        <w:t>žák,</w:t>
      </w:r>
      <w:r>
        <w:rPr>
          <w:b/>
          <w:spacing w:val="-1"/>
        </w:rPr>
        <w:t xml:space="preserve"> </w:t>
      </w:r>
      <w:r>
        <w:rPr>
          <w:b/>
        </w:rPr>
        <w:t>student</w:t>
      </w:r>
      <w:r>
        <w:rPr>
          <w:b/>
          <w:spacing w:val="-2"/>
        </w:rPr>
        <w:t xml:space="preserve"> </w:t>
      </w:r>
      <w:r>
        <w:rPr>
          <w:b/>
        </w:rPr>
        <w:t>na</w:t>
      </w:r>
      <w:r>
        <w:rPr>
          <w:b/>
          <w:spacing w:val="-6"/>
        </w:rPr>
        <w:t xml:space="preserve"> </w:t>
      </w:r>
      <w:r>
        <w:rPr>
          <w:b/>
        </w:rPr>
        <w:t>teoretickém</w:t>
      </w:r>
      <w:r>
        <w:rPr>
          <w:b/>
          <w:spacing w:val="-2"/>
        </w:rPr>
        <w:t xml:space="preserve"> </w:t>
      </w:r>
      <w:r>
        <w:rPr>
          <w:b/>
        </w:rPr>
        <w:t>nebo praktickém vyučování.</w:t>
      </w:r>
    </w:p>
    <w:p w14:paraId="6A360A33" w14:textId="77777777" w:rsidR="00E76C07" w:rsidRDefault="00000000">
      <w:pPr>
        <w:pStyle w:val="Zkladntext"/>
        <w:spacing w:before="230"/>
        <w:ind w:right="711"/>
      </w:pPr>
      <w:r>
        <w:rPr>
          <w:u w:val="single"/>
        </w:rPr>
        <w:t>Další pojištěná</w:t>
      </w:r>
      <w:r>
        <w:rPr>
          <w:spacing w:val="-4"/>
          <w:u w:val="single"/>
        </w:rPr>
        <w:t xml:space="preserve"> </w:t>
      </w:r>
      <w:r>
        <w:rPr>
          <w:u w:val="single"/>
        </w:rPr>
        <w:t>rizika</w:t>
      </w:r>
      <w:r>
        <w:rPr>
          <w:spacing w:val="-2"/>
          <w:u w:val="single"/>
        </w:rPr>
        <w:t xml:space="preserve"> </w:t>
      </w:r>
      <w:r>
        <w:rPr>
          <w:u w:val="single"/>
        </w:rPr>
        <w:t>a</w:t>
      </w:r>
      <w:r>
        <w:rPr>
          <w:spacing w:val="-1"/>
          <w:u w:val="single"/>
        </w:rPr>
        <w:t xml:space="preserve"> </w:t>
      </w:r>
      <w:r>
        <w:rPr>
          <w:u w:val="single"/>
        </w:rPr>
        <w:t>nebezpečí</w:t>
      </w:r>
      <w:r>
        <w:rPr>
          <w:spacing w:val="-3"/>
          <w:u w:val="single"/>
        </w:rPr>
        <w:t xml:space="preserve"> </w:t>
      </w:r>
      <w:r>
        <w:rPr>
          <w:u w:val="single"/>
        </w:rPr>
        <w:t>(dodatková pojištění) –</w:t>
      </w:r>
      <w:r>
        <w:rPr>
          <w:spacing w:val="-4"/>
          <w:u w:val="single"/>
        </w:rPr>
        <w:t xml:space="preserve"> </w:t>
      </w:r>
      <w:r>
        <w:rPr>
          <w:u w:val="single"/>
        </w:rPr>
        <w:t>v</w:t>
      </w:r>
      <w:r>
        <w:rPr>
          <w:spacing w:val="-4"/>
          <w:u w:val="single"/>
        </w:rPr>
        <w:t xml:space="preserve"> </w:t>
      </w:r>
      <w:r>
        <w:rPr>
          <w:u w:val="single"/>
        </w:rPr>
        <w:t>rozsahu</w:t>
      </w:r>
      <w:r>
        <w:rPr>
          <w:spacing w:val="-4"/>
          <w:u w:val="single"/>
        </w:rPr>
        <w:t xml:space="preserve"> </w:t>
      </w:r>
      <w:r>
        <w:rPr>
          <w:u w:val="single"/>
        </w:rPr>
        <w:t>čl.</w:t>
      </w:r>
      <w:r>
        <w:rPr>
          <w:spacing w:val="-3"/>
          <w:u w:val="single"/>
        </w:rPr>
        <w:t xml:space="preserve"> </w:t>
      </w:r>
      <w:r>
        <w:rPr>
          <w:u w:val="single"/>
        </w:rPr>
        <w:t>4</w:t>
      </w:r>
      <w:r>
        <w:rPr>
          <w:spacing w:val="-2"/>
          <w:u w:val="single"/>
        </w:rPr>
        <w:t xml:space="preserve"> </w:t>
      </w:r>
      <w:r>
        <w:rPr>
          <w:u w:val="single"/>
        </w:rPr>
        <w:t>UCZ/</w:t>
      </w:r>
      <w:proofErr w:type="spellStart"/>
      <w:r>
        <w:rPr>
          <w:u w:val="single"/>
        </w:rPr>
        <w:t>Odp</w:t>
      </w:r>
      <w:proofErr w:type="spellEnd"/>
      <w:r>
        <w:rPr>
          <w:u w:val="single"/>
        </w:rPr>
        <w:t>-P/14</w:t>
      </w:r>
      <w:r>
        <w:t xml:space="preserve"> </w:t>
      </w:r>
      <w:r>
        <w:rPr>
          <w:u w:val="single"/>
        </w:rPr>
        <w:t>Odpovědnost za škodu způsobenou vadou výrobku (VV)</w:t>
      </w:r>
    </w:p>
    <w:p w14:paraId="36322922" w14:textId="77777777" w:rsidR="00E76C07" w:rsidRDefault="00000000">
      <w:pPr>
        <w:pStyle w:val="Zkladntext"/>
        <w:tabs>
          <w:tab w:val="left" w:pos="3839"/>
        </w:tabs>
        <w:spacing w:before="1" w:line="252" w:lineRule="exact"/>
      </w:pPr>
      <w:proofErr w:type="spellStart"/>
      <w:r>
        <w:t>Sublimit</w:t>
      </w:r>
      <w:proofErr w:type="spellEnd"/>
      <w:r>
        <w:rPr>
          <w:spacing w:val="-3"/>
        </w:rPr>
        <w:t xml:space="preserve"> </w:t>
      </w:r>
      <w:r>
        <w:t>plnění</w:t>
      </w:r>
      <w:r>
        <w:rPr>
          <w:spacing w:val="-4"/>
        </w:rPr>
        <w:t xml:space="preserve"> </w:t>
      </w:r>
      <w:r>
        <w:t>v</w:t>
      </w:r>
      <w:r>
        <w:rPr>
          <w:spacing w:val="-5"/>
        </w:rPr>
        <w:t xml:space="preserve"> Kč</w:t>
      </w:r>
      <w:r>
        <w:tab/>
      </w:r>
      <w:r>
        <w:rPr>
          <w:spacing w:val="-2"/>
        </w:rPr>
        <w:t>20.000.000,-</w:t>
      </w:r>
    </w:p>
    <w:p w14:paraId="3D60D8B1" w14:textId="77777777" w:rsidR="00E76C07" w:rsidRDefault="00000000">
      <w:pPr>
        <w:pStyle w:val="Zkladntext"/>
        <w:tabs>
          <w:tab w:val="left" w:pos="3839"/>
        </w:tabs>
        <w:spacing w:line="252" w:lineRule="exact"/>
      </w:pPr>
      <w:r>
        <w:t>Spoluúčast</w:t>
      </w:r>
      <w:r>
        <w:rPr>
          <w:spacing w:val="-5"/>
        </w:rPr>
        <w:t xml:space="preserve"> </w:t>
      </w:r>
      <w:r>
        <w:t>v</w:t>
      </w:r>
      <w:r>
        <w:rPr>
          <w:spacing w:val="-4"/>
        </w:rPr>
        <w:t xml:space="preserve"> </w:t>
      </w:r>
      <w:r>
        <w:rPr>
          <w:spacing w:val="-5"/>
        </w:rPr>
        <w:t>Kč</w:t>
      </w:r>
      <w:r>
        <w:tab/>
      </w:r>
      <w:r>
        <w:rPr>
          <w:spacing w:val="-2"/>
        </w:rPr>
        <w:t>1.000,-</w:t>
      </w:r>
    </w:p>
    <w:p w14:paraId="4765C1E3" w14:textId="77777777" w:rsidR="00E76C07" w:rsidRDefault="00000000">
      <w:pPr>
        <w:pStyle w:val="Zkladntext"/>
        <w:tabs>
          <w:tab w:val="left" w:pos="3839"/>
        </w:tabs>
        <w:spacing w:line="252" w:lineRule="exact"/>
      </w:pPr>
      <w:r>
        <w:t>Územní</w:t>
      </w:r>
      <w:r>
        <w:rPr>
          <w:spacing w:val="-3"/>
        </w:rPr>
        <w:t xml:space="preserve"> </w:t>
      </w:r>
      <w:r>
        <w:rPr>
          <w:spacing w:val="-2"/>
        </w:rPr>
        <w:t>platnost</w:t>
      </w:r>
      <w:r>
        <w:tab/>
        <w:t>Česká</w:t>
      </w:r>
      <w:r>
        <w:rPr>
          <w:spacing w:val="-5"/>
        </w:rPr>
        <w:t xml:space="preserve"> </w:t>
      </w:r>
      <w:r>
        <w:rPr>
          <w:spacing w:val="-2"/>
        </w:rPr>
        <w:t>republika</w:t>
      </w:r>
    </w:p>
    <w:p w14:paraId="25CBF529" w14:textId="77777777" w:rsidR="00E76C07" w:rsidRDefault="00000000">
      <w:pPr>
        <w:pStyle w:val="Zkladntext"/>
        <w:tabs>
          <w:tab w:val="left" w:pos="3839"/>
        </w:tabs>
        <w:spacing w:before="1"/>
      </w:pPr>
      <w:r>
        <w:t>Roční</w:t>
      </w:r>
      <w:r>
        <w:rPr>
          <w:spacing w:val="-3"/>
        </w:rPr>
        <w:t xml:space="preserve"> </w:t>
      </w:r>
      <w:r>
        <w:t>pojistné</w:t>
      </w:r>
      <w:r>
        <w:rPr>
          <w:spacing w:val="-5"/>
        </w:rPr>
        <w:t xml:space="preserve"> </w:t>
      </w:r>
      <w:r>
        <w:t>v</w:t>
      </w:r>
      <w:r>
        <w:rPr>
          <w:spacing w:val="-2"/>
        </w:rPr>
        <w:t xml:space="preserve"> </w:t>
      </w:r>
      <w:r>
        <w:rPr>
          <w:spacing w:val="-5"/>
        </w:rPr>
        <w:t>Kč</w:t>
      </w:r>
      <w:r>
        <w:tab/>
        <w:t>zahrnuto</w:t>
      </w:r>
      <w:r>
        <w:rPr>
          <w:spacing w:val="-9"/>
        </w:rPr>
        <w:t xml:space="preserve"> </w:t>
      </w:r>
      <w:r>
        <w:t>v</w:t>
      </w:r>
      <w:r>
        <w:rPr>
          <w:spacing w:val="-4"/>
        </w:rPr>
        <w:t xml:space="preserve"> </w:t>
      </w:r>
      <w:r>
        <w:t>pojistném</w:t>
      </w:r>
      <w:r>
        <w:rPr>
          <w:spacing w:val="-6"/>
        </w:rPr>
        <w:t xml:space="preserve"> </w:t>
      </w:r>
      <w:r>
        <w:t>za</w:t>
      </w:r>
      <w:r>
        <w:rPr>
          <w:spacing w:val="-7"/>
        </w:rPr>
        <w:t xml:space="preserve"> </w:t>
      </w:r>
      <w:r>
        <w:t>základní</w:t>
      </w:r>
      <w:r>
        <w:rPr>
          <w:spacing w:val="-3"/>
        </w:rPr>
        <w:t xml:space="preserve"> </w:t>
      </w:r>
      <w:r>
        <w:rPr>
          <w:spacing w:val="-2"/>
        </w:rPr>
        <w:t>pojištění</w:t>
      </w:r>
    </w:p>
    <w:p w14:paraId="1C88FB9D" w14:textId="77777777" w:rsidR="00E76C07" w:rsidRDefault="00000000">
      <w:pPr>
        <w:pStyle w:val="Zkladntext"/>
        <w:spacing w:before="230" w:after="7"/>
      </w:pPr>
      <w:r>
        <w:rPr>
          <w:u w:val="single"/>
        </w:rPr>
        <w:t>Odpovědnost</w:t>
      </w:r>
      <w:r>
        <w:rPr>
          <w:spacing w:val="69"/>
          <w:u w:val="single"/>
        </w:rPr>
        <w:t xml:space="preserve"> </w:t>
      </w:r>
      <w:r>
        <w:rPr>
          <w:u w:val="single"/>
        </w:rPr>
        <w:t>za</w:t>
      </w:r>
      <w:r>
        <w:rPr>
          <w:spacing w:val="65"/>
          <w:u w:val="single"/>
        </w:rPr>
        <w:t xml:space="preserve"> </w:t>
      </w:r>
      <w:r>
        <w:rPr>
          <w:u w:val="single"/>
        </w:rPr>
        <w:t>škodu</w:t>
      </w:r>
      <w:r>
        <w:rPr>
          <w:spacing w:val="65"/>
          <w:u w:val="single"/>
        </w:rPr>
        <w:t xml:space="preserve"> </w:t>
      </w:r>
      <w:r>
        <w:rPr>
          <w:u w:val="single"/>
        </w:rPr>
        <w:t>na</w:t>
      </w:r>
      <w:r>
        <w:rPr>
          <w:spacing w:val="67"/>
          <w:u w:val="single"/>
        </w:rPr>
        <w:t xml:space="preserve"> </w:t>
      </w:r>
      <w:r>
        <w:rPr>
          <w:u w:val="single"/>
        </w:rPr>
        <w:t>věcech</w:t>
      </w:r>
      <w:r>
        <w:rPr>
          <w:spacing w:val="65"/>
          <w:u w:val="single"/>
        </w:rPr>
        <w:t xml:space="preserve"> </w:t>
      </w:r>
      <w:r>
        <w:rPr>
          <w:u w:val="single"/>
        </w:rPr>
        <w:t>movitých</w:t>
      </w:r>
      <w:r>
        <w:rPr>
          <w:spacing w:val="68"/>
          <w:u w:val="single"/>
        </w:rPr>
        <w:t xml:space="preserve"> </w:t>
      </w:r>
      <w:r>
        <w:rPr>
          <w:u w:val="single"/>
        </w:rPr>
        <w:t>užívaných</w:t>
      </w:r>
      <w:r>
        <w:rPr>
          <w:spacing w:val="65"/>
          <w:u w:val="single"/>
        </w:rPr>
        <w:t xml:space="preserve"> </w:t>
      </w:r>
      <w:r>
        <w:rPr>
          <w:u w:val="single"/>
        </w:rPr>
        <w:t>(02)</w:t>
      </w:r>
      <w:r>
        <w:rPr>
          <w:spacing w:val="73"/>
          <w:u w:val="single"/>
        </w:rPr>
        <w:t xml:space="preserve"> </w:t>
      </w:r>
      <w:r>
        <w:rPr>
          <w:u w:val="single"/>
        </w:rPr>
        <w:t>a</w:t>
      </w:r>
      <w:r>
        <w:rPr>
          <w:spacing w:val="40"/>
          <w:u w:val="single"/>
        </w:rPr>
        <w:t xml:space="preserve"> </w:t>
      </w:r>
      <w:r>
        <w:rPr>
          <w:u w:val="single"/>
        </w:rPr>
        <w:t>Odpovědnost</w:t>
      </w:r>
      <w:r>
        <w:rPr>
          <w:spacing w:val="67"/>
          <w:u w:val="single"/>
        </w:rPr>
        <w:t xml:space="preserve"> </w:t>
      </w:r>
      <w:r>
        <w:rPr>
          <w:u w:val="single"/>
        </w:rPr>
        <w:t>za</w:t>
      </w:r>
      <w:r>
        <w:rPr>
          <w:spacing w:val="68"/>
          <w:u w:val="single"/>
        </w:rPr>
        <w:t xml:space="preserve"> </w:t>
      </w:r>
      <w:r>
        <w:rPr>
          <w:u w:val="single"/>
        </w:rPr>
        <w:t>škodu</w:t>
      </w:r>
      <w:r>
        <w:rPr>
          <w:spacing w:val="68"/>
          <w:u w:val="single"/>
        </w:rPr>
        <w:t xml:space="preserve"> </w:t>
      </w:r>
      <w:r>
        <w:rPr>
          <w:u w:val="single"/>
        </w:rPr>
        <w:t>na</w:t>
      </w:r>
      <w:r>
        <w:rPr>
          <w:spacing w:val="65"/>
          <w:u w:val="single"/>
        </w:rPr>
        <w:t xml:space="preserve"> </w:t>
      </w:r>
      <w:r>
        <w:rPr>
          <w:u w:val="single"/>
        </w:rPr>
        <w:t>věcech</w:t>
      </w:r>
      <w:r>
        <w:t xml:space="preserve"> </w:t>
      </w:r>
      <w:r>
        <w:rPr>
          <w:u w:val="single"/>
        </w:rPr>
        <w:t>převzatých (03)</w:t>
      </w:r>
    </w:p>
    <w:tbl>
      <w:tblPr>
        <w:tblStyle w:val="TableNormal"/>
        <w:tblW w:w="0" w:type="auto"/>
        <w:tblInd w:w="109" w:type="dxa"/>
        <w:tblLayout w:type="fixed"/>
        <w:tblLook w:val="01E0" w:firstRow="1" w:lastRow="1" w:firstColumn="1" w:lastColumn="1" w:noHBand="0" w:noVBand="0"/>
      </w:tblPr>
      <w:tblGrid>
        <w:gridCol w:w="3325"/>
        <w:gridCol w:w="2041"/>
      </w:tblGrid>
      <w:tr w:rsidR="00E76C07" w14:paraId="4F33DF1F" w14:textId="77777777">
        <w:trPr>
          <w:trHeight w:val="249"/>
        </w:trPr>
        <w:tc>
          <w:tcPr>
            <w:tcW w:w="3325" w:type="dxa"/>
          </w:tcPr>
          <w:p w14:paraId="4E298815" w14:textId="77777777" w:rsidR="00E76C07" w:rsidRDefault="00000000">
            <w:pPr>
              <w:pStyle w:val="TableParagraph"/>
              <w:spacing w:line="229" w:lineRule="exact"/>
              <w:ind w:left="50"/>
            </w:pPr>
            <w:r>
              <w:t>Společný</w:t>
            </w:r>
            <w:r>
              <w:rPr>
                <w:spacing w:val="-5"/>
              </w:rPr>
              <w:t xml:space="preserve"> </w:t>
            </w:r>
            <w:proofErr w:type="spellStart"/>
            <w:r>
              <w:t>sublimit</w:t>
            </w:r>
            <w:proofErr w:type="spellEnd"/>
            <w:r>
              <w:rPr>
                <w:spacing w:val="-3"/>
              </w:rPr>
              <w:t xml:space="preserve"> </w:t>
            </w:r>
            <w:r>
              <w:t>plnění</w:t>
            </w:r>
            <w:r>
              <w:rPr>
                <w:spacing w:val="-8"/>
              </w:rPr>
              <w:t xml:space="preserve"> </w:t>
            </w:r>
            <w:r>
              <w:t>v</w:t>
            </w:r>
            <w:r>
              <w:rPr>
                <w:spacing w:val="-4"/>
              </w:rPr>
              <w:t xml:space="preserve"> </w:t>
            </w:r>
            <w:r>
              <w:rPr>
                <w:spacing w:val="-5"/>
              </w:rPr>
              <w:t>Kč</w:t>
            </w:r>
          </w:p>
        </w:tc>
        <w:tc>
          <w:tcPr>
            <w:tcW w:w="2041" w:type="dxa"/>
          </w:tcPr>
          <w:p w14:paraId="2A566380" w14:textId="77777777" w:rsidR="00E76C07" w:rsidRDefault="00000000">
            <w:pPr>
              <w:pStyle w:val="TableParagraph"/>
              <w:spacing w:line="229" w:lineRule="exact"/>
              <w:ind w:left="412"/>
            </w:pPr>
            <w:proofErr w:type="gramStart"/>
            <w:r>
              <w:rPr>
                <w:spacing w:val="-2"/>
              </w:rPr>
              <w:t>4.000.000,-</w:t>
            </w:r>
            <w:proofErr w:type="gramEnd"/>
          </w:p>
        </w:tc>
      </w:tr>
      <w:tr w:rsidR="00E76C07" w14:paraId="0033791D" w14:textId="77777777">
        <w:trPr>
          <w:trHeight w:val="253"/>
        </w:trPr>
        <w:tc>
          <w:tcPr>
            <w:tcW w:w="3325" w:type="dxa"/>
          </w:tcPr>
          <w:p w14:paraId="140375E4" w14:textId="77777777" w:rsidR="00E76C07" w:rsidRDefault="00000000">
            <w:pPr>
              <w:pStyle w:val="TableParagraph"/>
              <w:ind w:left="50"/>
            </w:pPr>
            <w:r>
              <w:t>Spoluúčast</w:t>
            </w:r>
            <w:r>
              <w:rPr>
                <w:spacing w:val="-5"/>
              </w:rPr>
              <w:t xml:space="preserve"> </w:t>
            </w:r>
            <w:r>
              <w:t>v</w:t>
            </w:r>
            <w:r>
              <w:rPr>
                <w:spacing w:val="-4"/>
              </w:rPr>
              <w:t xml:space="preserve"> </w:t>
            </w:r>
            <w:r>
              <w:rPr>
                <w:spacing w:val="-5"/>
              </w:rPr>
              <w:t>Kč</w:t>
            </w:r>
          </w:p>
        </w:tc>
        <w:tc>
          <w:tcPr>
            <w:tcW w:w="2041" w:type="dxa"/>
          </w:tcPr>
          <w:p w14:paraId="63CE6632" w14:textId="77777777" w:rsidR="00E76C07" w:rsidRDefault="00000000">
            <w:pPr>
              <w:pStyle w:val="TableParagraph"/>
              <w:ind w:left="412"/>
            </w:pPr>
            <w:proofErr w:type="gramStart"/>
            <w:r>
              <w:rPr>
                <w:spacing w:val="-2"/>
              </w:rPr>
              <w:t>1.000,-</w:t>
            </w:r>
            <w:proofErr w:type="gramEnd"/>
          </w:p>
        </w:tc>
      </w:tr>
      <w:tr w:rsidR="00E76C07" w14:paraId="66B5F3B6" w14:textId="77777777">
        <w:trPr>
          <w:trHeight w:val="253"/>
        </w:trPr>
        <w:tc>
          <w:tcPr>
            <w:tcW w:w="3325" w:type="dxa"/>
          </w:tcPr>
          <w:p w14:paraId="51BA050E" w14:textId="77777777" w:rsidR="00E76C07" w:rsidRDefault="00000000">
            <w:pPr>
              <w:pStyle w:val="TableParagraph"/>
              <w:ind w:left="50"/>
            </w:pPr>
            <w:r>
              <w:t>Územní</w:t>
            </w:r>
            <w:r>
              <w:rPr>
                <w:spacing w:val="-3"/>
              </w:rPr>
              <w:t xml:space="preserve"> </w:t>
            </w:r>
            <w:r>
              <w:rPr>
                <w:spacing w:val="-2"/>
              </w:rPr>
              <w:t>platnost</w:t>
            </w:r>
          </w:p>
        </w:tc>
        <w:tc>
          <w:tcPr>
            <w:tcW w:w="2041" w:type="dxa"/>
          </w:tcPr>
          <w:p w14:paraId="6860DAC7" w14:textId="77777777" w:rsidR="00E76C07" w:rsidRDefault="00000000">
            <w:pPr>
              <w:pStyle w:val="TableParagraph"/>
              <w:ind w:left="412"/>
            </w:pPr>
            <w:r>
              <w:t>Česká</w:t>
            </w:r>
            <w:r>
              <w:rPr>
                <w:spacing w:val="-5"/>
              </w:rPr>
              <w:t xml:space="preserve"> </w:t>
            </w:r>
            <w:r>
              <w:rPr>
                <w:spacing w:val="-2"/>
              </w:rPr>
              <w:t>republika</w:t>
            </w:r>
          </w:p>
        </w:tc>
      </w:tr>
      <w:tr w:rsidR="00E76C07" w14:paraId="51255CBC" w14:textId="77777777">
        <w:trPr>
          <w:trHeight w:val="249"/>
        </w:trPr>
        <w:tc>
          <w:tcPr>
            <w:tcW w:w="3325" w:type="dxa"/>
          </w:tcPr>
          <w:p w14:paraId="6D536AC6" w14:textId="77777777" w:rsidR="00E76C07" w:rsidRDefault="00000000">
            <w:pPr>
              <w:pStyle w:val="TableParagraph"/>
              <w:spacing w:line="229" w:lineRule="exact"/>
              <w:ind w:left="50"/>
            </w:pPr>
            <w:r>
              <w:t>Roční</w:t>
            </w:r>
            <w:r>
              <w:rPr>
                <w:spacing w:val="-3"/>
              </w:rPr>
              <w:t xml:space="preserve"> </w:t>
            </w:r>
            <w:r>
              <w:t>pojistné</w:t>
            </w:r>
            <w:r>
              <w:rPr>
                <w:spacing w:val="-5"/>
              </w:rPr>
              <w:t xml:space="preserve"> </w:t>
            </w:r>
            <w:r>
              <w:t>v</w:t>
            </w:r>
            <w:r>
              <w:rPr>
                <w:spacing w:val="-2"/>
              </w:rPr>
              <w:t xml:space="preserve"> </w:t>
            </w:r>
            <w:r>
              <w:rPr>
                <w:spacing w:val="-5"/>
              </w:rPr>
              <w:t>Kč</w:t>
            </w:r>
          </w:p>
        </w:tc>
        <w:tc>
          <w:tcPr>
            <w:tcW w:w="2041" w:type="dxa"/>
          </w:tcPr>
          <w:p w14:paraId="34343015" w14:textId="77777777" w:rsidR="00E76C07" w:rsidRDefault="00000000">
            <w:pPr>
              <w:pStyle w:val="TableParagraph"/>
              <w:spacing w:line="229" w:lineRule="exact"/>
              <w:ind w:left="412"/>
            </w:pPr>
            <w:proofErr w:type="gramStart"/>
            <w:r>
              <w:rPr>
                <w:spacing w:val="-2"/>
              </w:rPr>
              <w:t>12.000,-</w:t>
            </w:r>
            <w:proofErr w:type="gramEnd"/>
          </w:p>
        </w:tc>
      </w:tr>
    </w:tbl>
    <w:p w14:paraId="21638099" w14:textId="77777777" w:rsidR="00E76C07" w:rsidRDefault="00E76C07">
      <w:pPr>
        <w:spacing w:line="229" w:lineRule="exact"/>
        <w:sectPr w:rsidR="00E76C07">
          <w:pgSz w:w="11920" w:h="16840"/>
          <w:pgMar w:top="2020" w:right="740" w:bottom="1300" w:left="700" w:header="737" w:footer="1116" w:gutter="0"/>
          <w:cols w:space="708"/>
        </w:sectPr>
      </w:pPr>
    </w:p>
    <w:p w14:paraId="0149416E" w14:textId="77777777" w:rsidR="00E76C07" w:rsidRDefault="00E76C07">
      <w:pPr>
        <w:pStyle w:val="Zkladntext"/>
        <w:spacing w:before="16"/>
        <w:ind w:left="0"/>
        <w:rPr>
          <w:sz w:val="20"/>
        </w:rPr>
      </w:pPr>
    </w:p>
    <w:tbl>
      <w:tblPr>
        <w:tblStyle w:val="TableNormal"/>
        <w:tblW w:w="0" w:type="auto"/>
        <w:tblInd w:w="109" w:type="dxa"/>
        <w:tblLayout w:type="fixed"/>
        <w:tblLook w:val="01E0" w:firstRow="1" w:lastRow="1" w:firstColumn="1" w:lastColumn="1" w:noHBand="0" w:noVBand="0"/>
      </w:tblPr>
      <w:tblGrid>
        <w:gridCol w:w="3662"/>
        <w:gridCol w:w="1705"/>
      </w:tblGrid>
      <w:tr w:rsidR="00E76C07" w14:paraId="0292FC1B" w14:textId="77777777">
        <w:trPr>
          <w:trHeight w:val="249"/>
        </w:trPr>
        <w:tc>
          <w:tcPr>
            <w:tcW w:w="3662" w:type="dxa"/>
          </w:tcPr>
          <w:p w14:paraId="725FD640" w14:textId="77777777" w:rsidR="00E76C07" w:rsidRDefault="00000000">
            <w:pPr>
              <w:pStyle w:val="TableParagraph"/>
              <w:spacing w:line="229" w:lineRule="exact"/>
              <w:ind w:left="50"/>
            </w:pPr>
            <w:r>
              <w:rPr>
                <w:u w:val="single"/>
              </w:rPr>
              <w:t>Odpovědnost</w:t>
            </w:r>
            <w:r>
              <w:rPr>
                <w:spacing w:val="-5"/>
                <w:u w:val="single"/>
              </w:rPr>
              <w:t xml:space="preserve"> </w:t>
            </w:r>
            <w:r>
              <w:rPr>
                <w:u w:val="single"/>
              </w:rPr>
              <w:t>za</w:t>
            </w:r>
            <w:r>
              <w:rPr>
                <w:spacing w:val="-8"/>
                <w:u w:val="single"/>
              </w:rPr>
              <w:t xml:space="preserve"> </w:t>
            </w:r>
            <w:r>
              <w:rPr>
                <w:u w:val="single"/>
              </w:rPr>
              <w:t>finanční</w:t>
            </w:r>
            <w:r>
              <w:rPr>
                <w:spacing w:val="-7"/>
                <w:u w:val="single"/>
              </w:rPr>
              <w:t xml:space="preserve"> </w:t>
            </w:r>
            <w:r>
              <w:rPr>
                <w:u w:val="single"/>
              </w:rPr>
              <w:t>škodu</w:t>
            </w:r>
            <w:r>
              <w:rPr>
                <w:spacing w:val="-8"/>
                <w:u w:val="single"/>
              </w:rPr>
              <w:t xml:space="preserve"> </w:t>
            </w:r>
            <w:r>
              <w:rPr>
                <w:spacing w:val="-4"/>
                <w:u w:val="single"/>
              </w:rPr>
              <w:t>(04)</w:t>
            </w:r>
          </w:p>
        </w:tc>
        <w:tc>
          <w:tcPr>
            <w:tcW w:w="1705" w:type="dxa"/>
          </w:tcPr>
          <w:p w14:paraId="61AB456B" w14:textId="77777777" w:rsidR="00E76C07" w:rsidRDefault="00E76C07">
            <w:pPr>
              <w:pStyle w:val="TableParagraph"/>
              <w:spacing w:line="240" w:lineRule="auto"/>
              <w:rPr>
                <w:rFonts w:ascii="Times New Roman"/>
                <w:sz w:val="18"/>
              </w:rPr>
            </w:pPr>
          </w:p>
        </w:tc>
      </w:tr>
      <w:tr w:rsidR="00E76C07" w14:paraId="09D75BDF" w14:textId="77777777">
        <w:trPr>
          <w:trHeight w:val="253"/>
        </w:trPr>
        <w:tc>
          <w:tcPr>
            <w:tcW w:w="3662" w:type="dxa"/>
          </w:tcPr>
          <w:p w14:paraId="5BDE504E" w14:textId="77777777" w:rsidR="00E76C07" w:rsidRDefault="00000000">
            <w:pPr>
              <w:pStyle w:val="TableParagraph"/>
              <w:ind w:left="50"/>
            </w:pPr>
            <w:proofErr w:type="spellStart"/>
            <w:r>
              <w:t>Sublimit</w:t>
            </w:r>
            <w:proofErr w:type="spellEnd"/>
            <w:r>
              <w:rPr>
                <w:spacing w:val="-3"/>
              </w:rPr>
              <w:t xml:space="preserve"> </w:t>
            </w:r>
            <w:r>
              <w:t>plnění</w:t>
            </w:r>
            <w:r>
              <w:rPr>
                <w:spacing w:val="-4"/>
              </w:rPr>
              <w:t xml:space="preserve"> </w:t>
            </w:r>
            <w:r>
              <w:t>v</w:t>
            </w:r>
            <w:r>
              <w:rPr>
                <w:spacing w:val="-5"/>
              </w:rPr>
              <w:t xml:space="preserve"> Kč</w:t>
            </w:r>
          </w:p>
        </w:tc>
        <w:tc>
          <w:tcPr>
            <w:tcW w:w="1705" w:type="dxa"/>
          </w:tcPr>
          <w:p w14:paraId="7ABB9887" w14:textId="77777777" w:rsidR="00E76C07" w:rsidRDefault="00000000">
            <w:pPr>
              <w:pStyle w:val="TableParagraph"/>
              <w:ind w:left="75"/>
            </w:pPr>
            <w:proofErr w:type="gramStart"/>
            <w:r>
              <w:rPr>
                <w:spacing w:val="-2"/>
              </w:rPr>
              <w:t>1.000.000,-</w:t>
            </w:r>
            <w:proofErr w:type="gramEnd"/>
          </w:p>
        </w:tc>
      </w:tr>
      <w:tr w:rsidR="00E76C07" w14:paraId="339D5E76" w14:textId="77777777">
        <w:trPr>
          <w:trHeight w:val="253"/>
        </w:trPr>
        <w:tc>
          <w:tcPr>
            <w:tcW w:w="3662" w:type="dxa"/>
          </w:tcPr>
          <w:p w14:paraId="25EC31FC" w14:textId="77777777" w:rsidR="00E76C07" w:rsidRDefault="00000000">
            <w:pPr>
              <w:pStyle w:val="TableParagraph"/>
              <w:ind w:left="50"/>
            </w:pPr>
            <w:r>
              <w:t>Spoluúčast</w:t>
            </w:r>
            <w:r>
              <w:rPr>
                <w:spacing w:val="-5"/>
              </w:rPr>
              <w:t xml:space="preserve"> </w:t>
            </w:r>
            <w:r>
              <w:t>v</w:t>
            </w:r>
            <w:r>
              <w:rPr>
                <w:spacing w:val="-4"/>
              </w:rPr>
              <w:t xml:space="preserve"> </w:t>
            </w:r>
            <w:r>
              <w:rPr>
                <w:spacing w:val="-5"/>
              </w:rPr>
              <w:t>Kč</w:t>
            </w:r>
          </w:p>
        </w:tc>
        <w:tc>
          <w:tcPr>
            <w:tcW w:w="1705" w:type="dxa"/>
          </w:tcPr>
          <w:p w14:paraId="71465E52" w14:textId="77777777" w:rsidR="00E76C07" w:rsidRDefault="00000000">
            <w:pPr>
              <w:pStyle w:val="TableParagraph"/>
              <w:ind w:left="75"/>
            </w:pPr>
            <w:proofErr w:type="gramStart"/>
            <w:r>
              <w:rPr>
                <w:spacing w:val="-2"/>
              </w:rPr>
              <w:t>1.000,-</w:t>
            </w:r>
            <w:proofErr w:type="gramEnd"/>
          </w:p>
        </w:tc>
      </w:tr>
      <w:tr w:rsidR="00E76C07" w14:paraId="789DF600" w14:textId="77777777">
        <w:trPr>
          <w:trHeight w:val="253"/>
        </w:trPr>
        <w:tc>
          <w:tcPr>
            <w:tcW w:w="3662" w:type="dxa"/>
          </w:tcPr>
          <w:p w14:paraId="373D9349" w14:textId="77777777" w:rsidR="00E76C07" w:rsidRDefault="00000000">
            <w:pPr>
              <w:pStyle w:val="TableParagraph"/>
              <w:ind w:left="50"/>
            </w:pPr>
            <w:r>
              <w:t>Územní</w:t>
            </w:r>
            <w:r>
              <w:rPr>
                <w:spacing w:val="-3"/>
              </w:rPr>
              <w:t xml:space="preserve"> </w:t>
            </w:r>
            <w:r>
              <w:rPr>
                <w:spacing w:val="-2"/>
              </w:rPr>
              <w:t>platnost</w:t>
            </w:r>
          </w:p>
        </w:tc>
        <w:tc>
          <w:tcPr>
            <w:tcW w:w="1705" w:type="dxa"/>
          </w:tcPr>
          <w:p w14:paraId="504816C2" w14:textId="77777777" w:rsidR="00E76C07" w:rsidRDefault="00000000">
            <w:pPr>
              <w:pStyle w:val="TableParagraph"/>
              <w:ind w:left="75"/>
            </w:pPr>
            <w:r>
              <w:t>Česká</w:t>
            </w:r>
            <w:r>
              <w:rPr>
                <w:spacing w:val="-5"/>
              </w:rPr>
              <w:t xml:space="preserve"> </w:t>
            </w:r>
            <w:r>
              <w:rPr>
                <w:spacing w:val="-2"/>
              </w:rPr>
              <w:t>republika</w:t>
            </w:r>
          </w:p>
        </w:tc>
      </w:tr>
      <w:tr w:rsidR="00E76C07" w14:paraId="7F9BB68D" w14:textId="77777777">
        <w:trPr>
          <w:trHeight w:val="250"/>
        </w:trPr>
        <w:tc>
          <w:tcPr>
            <w:tcW w:w="3662" w:type="dxa"/>
          </w:tcPr>
          <w:p w14:paraId="5EF362EC" w14:textId="77777777" w:rsidR="00E76C07" w:rsidRDefault="00000000">
            <w:pPr>
              <w:pStyle w:val="TableParagraph"/>
              <w:spacing w:line="231" w:lineRule="exact"/>
              <w:ind w:left="50"/>
            </w:pPr>
            <w:r>
              <w:t>Roční</w:t>
            </w:r>
            <w:r>
              <w:rPr>
                <w:spacing w:val="-3"/>
              </w:rPr>
              <w:t xml:space="preserve"> </w:t>
            </w:r>
            <w:r>
              <w:t>pojistné</w:t>
            </w:r>
            <w:r>
              <w:rPr>
                <w:spacing w:val="-5"/>
              </w:rPr>
              <w:t xml:space="preserve"> </w:t>
            </w:r>
            <w:r>
              <w:t>v</w:t>
            </w:r>
            <w:r>
              <w:rPr>
                <w:spacing w:val="-2"/>
              </w:rPr>
              <w:t xml:space="preserve"> </w:t>
            </w:r>
            <w:r>
              <w:rPr>
                <w:spacing w:val="-5"/>
              </w:rPr>
              <w:t>Kč</w:t>
            </w:r>
          </w:p>
        </w:tc>
        <w:tc>
          <w:tcPr>
            <w:tcW w:w="1705" w:type="dxa"/>
          </w:tcPr>
          <w:p w14:paraId="3A26DA91" w14:textId="77777777" w:rsidR="00E76C07" w:rsidRDefault="00000000">
            <w:pPr>
              <w:pStyle w:val="TableParagraph"/>
              <w:spacing w:line="231" w:lineRule="exact"/>
              <w:ind w:left="75"/>
            </w:pPr>
            <w:proofErr w:type="gramStart"/>
            <w:r>
              <w:rPr>
                <w:spacing w:val="-2"/>
              </w:rPr>
              <w:t>4.800,-</w:t>
            </w:r>
            <w:proofErr w:type="gramEnd"/>
          </w:p>
        </w:tc>
      </w:tr>
    </w:tbl>
    <w:p w14:paraId="13B7432D" w14:textId="77777777" w:rsidR="00E76C07" w:rsidRDefault="00000000">
      <w:pPr>
        <w:pStyle w:val="Zkladntext"/>
        <w:spacing w:before="252"/>
      </w:pPr>
      <w:r>
        <w:t>Odchylně</w:t>
      </w:r>
      <w:r>
        <w:rPr>
          <w:spacing w:val="-2"/>
        </w:rPr>
        <w:t xml:space="preserve"> </w:t>
      </w:r>
      <w:r>
        <w:t>od</w:t>
      </w:r>
      <w:r>
        <w:rPr>
          <w:spacing w:val="-4"/>
        </w:rPr>
        <w:t xml:space="preserve"> </w:t>
      </w:r>
      <w:r>
        <w:t>čl.</w:t>
      </w:r>
      <w:r>
        <w:rPr>
          <w:spacing w:val="-3"/>
        </w:rPr>
        <w:t xml:space="preserve"> </w:t>
      </w:r>
      <w:r>
        <w:t>4</w:t>
      </w:r>
      <w:r>
        <w:rPr>
          <w:spacing w:val="-2"/>
        </w:rPr>
        <w:t xml:space="preserve"> </w:t>
      </w:r>
      <w:r>
        <w:t>odst.</w:t>
      </w:r>
      <w:r>
        <w:rPr>
          <w:spacing w:val="-3"/>
        </w:rPr>
        <w:t xml:space="preserve"> </w:t>
      </w:r>
      <w:r>
        <w:t>4</w:t>
      </w:r>
      <w:r>
        <w:rPr>
          <w:spacing w:val="-4"/>
        </w:rPr>
        <w:t xml:space="preserve"> </w:t>
      </w:r>
      <w:r>
        <w:t>UCZ/</w:t>
      </w:r>
      <w:proofErr w:type="spellStart"/>
      <w:r>
        <w:t>Odp</w:t>
      </w:r>
      <w:proofErr w:type="spellEnd"/>
      <w:r>
        <w:t>-P/14</w:t>
      </w:r>
      <w:r>
        <w:rPr>
          <w:spacing w:val="-4"/>
        </w:rPr>
        <w:t xml:space="preserve"> </w:t>
      </w:r>
      <w:r>
        <w:t>se</w:t>
      </w:r>
      <w:r>
        <w:rPr>
          <w:spacing w:val="-4"/>
        </w:rPr>
        <w:t xml:space="preserve"> </w:t>
      </w:r>
      <w:r>
        <w:t>pojištění vztahuje</w:t>
      </w:r>
      <w:r>
        <w:rPr>
          <w:spacing w:val="-4"/>
        </w:rPr>
        <w:t xml:space="preserve"> </w:t>
      </w:r>
      <w:r>
        <w:t>také</w:t>
      </w:r>
      <w:r>
        <w:rPr>
          <w:spacing w:val="-2"/>
        </w:rPr>
        <w:t xml:space="preserve"> </w:t>
      </w:r>
      <w:r>
        <w:t>na</w:t>
      </w:r>
      <w:r>
        <w:rPr>
          <w:spacing w:val="-4"/>
        </w:rPr>
        <w:t xml:space="preserve"> </w:t>
      </w:r>
      <w:r>
        <w:t>povinnost</w:t>
      </w:r>
      <w:r>
        <w:rPr>
          <w:spacing w:val="-1"/>
        </w:rPr>
        <w:t xml:space="preserve"> </w:t>
      </w:r>
      <w:r>
        <w:t>pojištěného</w:t>
      </w:r>
      <w:r>
        <w:rPr>
          <w:spacing w:val="-4"/>
        </w:rPr>
        <w:t xml:space="preserve"> </w:t>
      </w:r>
      <w:r>
        <w:t>nahradit finanční újmu vzniklou v souvislosti s činnostmi:</w:t>
      </w:r>
    </w:p>
    <w:p w14:paraId="7898C3E0" w14:textId="77777777" w:rsidR="00E76C07" w:rsidRDefault="00000000">
      <w:pPr>
        <w:pStyle w:val="Odstavecseseznamem"/>
        <w:numPr>
          <w:ilvl w:val="0"/>
          <w:numId w:val="5"/>
        </w:numPr>
        <w:tabs>
          <w:tab w:val="left" w:pos="288"/>
        </w:tabs>
        <w:ind w:left="288" w:hanging="136"/>
        <w:jc w:val="left"/>
      </w:pPr>
      <w:r>
        <w:t>Výzkum</w:t>
      </w:r>
      <w:r>
        <w:rPr>
          <w:spacing w:val="-6"/>
        </w:rPr>
        <w:t xml:space="preserve"> </w:t>
      </w:r>
      <w:r>
        <w:t>a</w:t>
      </w:r>
      <w:r>
        <w:rPr>
          <w:spacing w:val="-5"/>
        </w:rPr>
        <w:t xml:space="preserve"> </w:t>
      </w:r>
      <w:r>
        <w:t>vývoj</w:t>
      </w:r>
      <w:r>
        <w:rPr>
          <w:spacing w:val="-6"/>
        </w:rPr>
        <w:t xml:space="preserve"> </w:t>
      </w:r>
      <w:r>
        <w:t>v</w:t>
      </w:r>
      <w:r>
        <w:rPr>
          <w:spacing w:val="-4"/>
        </w:rPr>
        <w:t xml:space="preserve"> </w:t>
      </w:r>
      <w:r>
        <w:t>oblasti</w:t>
      </w:r>
      <w:r>
        <w:rPr>
          <w:spacing w:val="-4"/>
        </w:rPr>
        <w:t xml:space="preserve"> </w:t>
      </w:r>
      <w:r>
        <w:t>přírodních</w:t>
      </w:r>
      <w:r>
        <w:rPr>
          <w:spacing w:val="-5"/>
        </w:rPr>
        <w:t xml:space="preserve"> </w:t>
      </w:r>
      <w:r>
        <w:t>a</w:t>
      </w:r>
      <w:r>
        <w:rPr>
          <w:spacing w:val="-9"/>
        </w:rPr>
        <w:t xml:space="preserve"> </w:t>
      </w:r>
      <w:r>
        <w:t>technických</w:t>
      </w:r>
      <w:r>
        <w:rPr>
          <w:spacing w:val="-4"/>
        </w:rPr>
        <w:t xml:space="preserve"> </w:t>
      </w:r>
      <w:r>
        <w:t>věd</w:t>
      </w:r>
      <w:r>
        <w:rPr>
          <w:spacing w:val="-5"/>
        </w:rPr>
        <w:t xml:space="preserve"> </w:t>
      </w:r>
      <w:r>
        <w:t>nebo</w:t>
      </w:r>
      <w:r>
        <w:rPr>
          <w:spacing w:val="-7"/>
        </w:rPr>
        <w:t xml:space="preserve"> </w:t>
      </w:r>
      <w:r>
        <w:t>společenských</w:t>
      </w:r>
      <w:r>
        <w:rPr>
          <w:spacing w:val="-4"/>
        </w:rPr>
        <w:t xml:space="preserve"> </w:t>
      </w:r>
      <w:r>
        <w:rPr>
          <w:spacing w:val="-5"/>
        </w:rPr>
        <w:t>věd</w:t>
      </w:r>
    </w:p>
    <w:p w14:paraId="179F60DD" w14:textId="77777777" w:rsidR="00E76C07" w:rsidRDefault="00000000">
      <w:pPr>
        <w:pStyle w:val="Odstavecseseznamem"/>
        <w:numPr>
          <w:ilvl w:val="0"/>
          <w:numId w:val="5"/>
        </w:numPr>
        <w:tabs>
          <w:tab w:val="left" w:pos="288"/>
        </w:tabs>
        <w:spacing w:before="2" w:line="252" w:lineRule="exact"/>
        <w:ind w:left="288" w:hanging="136"/>
        <w:jc w:val="left"/>
      </w:pPr>
      <w:r>
        <w:t>Testování,</w:t>
      </w:r>
      <w:r>
        <w:rPr>
          <w:spacing w:val="-7"/>
        </w:rPr>
        <w:t xml:space="preserve"> </w:t>
      </w:r>
      <w:r>
        <w:t>měření,</w:t>
      </w:r>
      <w:r>
        <w:rPr>
          <w:spacing w:val="-5"/>
        </w:rPr>
        <w:t xml:space="preserve"> </w:t>
      </w:r>
      <w:r>
        <w:t>analýzy</w:t>
      </w:r>
      <w:r>
        <w:rPr>
          <w:spacing w:val="-5"/>
        </w:rPr>
        <w:t xml:space="preserve"> </w:t>
      </w:r>
      <w:r>
        <w:t>a</w:t>
      </w:r>
      <w:r>
        <w:rPr>
          <w:spacing w:val="-7"/>
        </w:rPr>
        <w:t xml:space="preserve"> </w:t>
      </w:r>
      <w:r>
        <w:rPr>
          <w:spacing w:val="-2"/>
        </w:rPr>
        <w:t>kontroly</w:t>
      </w:r>
    </w:p>
    <w:p w14:paraId="5853B4C2" w14:textId="77777777" w:rsidR="00E76C07" w:rsidRDefault="00000000">
      <w:pPr>
        <w:pStyle w:val="Odstavecseseznamem"/>
        <w:numPr>
          <w:ilvl w:val="0"/>
          <w:numId w:val="5"/>
        </w:numPr>
        <w:tabs>
          <w:tab w:val="left" w:pos="288"/>
        </w:tabs>
        <w:spacing w:line="480" w:lineRule="auto"/>
        <w:ind w:right="2245" w:firstLine="0"/>
        <w:jc w:val="left"/>
      </w:pPr>
      <w:r>
        <w:rPr>
          <w:noProof/>
        </w:rPr>
        <mc:AlternateContent>
          <mc:Choice Requires="wps">
            <w:drawing>
              <wp:anchor distT="0" distB="0" distL="0" distR="0" simplePos="0" relativeHeight="15735808" behindDoc="0" locked="0" layoutInCell="1" allowOverlap="1" wp14:anchorId="0B77EB9C" wp14:editId="12967A58">
                <wp:simplePos x="0" y="0"/>
                <wp:positionH relativeFrom="page">
                  <wp:posOffset>471169</wp:posOffset>
                </wp:positionH>
                <wp:positionV relativeFrom="paragraph">
                  <wp:posOffset>485886</wp:posOffset>
                </wp:positionV>
                <wp:extent cx="3484245" cy="6388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4245" cy="63881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319"/>
                              <w:gridCol w:w="2047"/>
                            </w:tblGrid>
                            <w:tr w:rsidR="00E76C07" w14:paraId="1A3F160B" w14:textId="77777777">
                              <w:trPr>
                                <w:trHeight w:val="250"/>
                              </w:trPr>
                              <w:tc>
                                <w:tcPr>
                                  <w:tcW w:w="3319" w:type="dxa"/>
                                </w:tcPr>
                                <w:p w14:paraId="74A0A8BC" w14:textId="77777777" w:rsidR="00E76C07" w:rsidRDefault="00000000">
                                  <w:pPr>
                                    <w:pStyle w:val="TableParagraph"/>
                                    <w:spacing w:line="231" w:lineRule="exact"/>
                                    <w:ind w:left="50"/>
                                  </w:pPr>
                                  <w:proofErr w:type="spellStart"/>
                                  <w:r>
                                    <w:t>Sublimit</w:t>
                                  </w:r>
                                  <w:proofErr w:type="spellEnd"/>
                                  <w:r>
                                    <w:rPr>
                                      <w:spacing w:val="-1"/>
                                    </w:rPr>
                                    <w:t xml:space="preserve"> </w:t>
                                  </w:r>
                                  <w:r>
                                    <w:t>plnění</w:t>
                                  </w:r>
                                  <w:r>
                                    <w:rPr>
                                      <w:spacing w:val="-2"/>
                                    </w:rPr>
                                    <w:t xml:space="preserve"> </w:t>
                                  </w:r>
                                  <w:r>
                                    <w:t>na</w:t>
                                  </w:r>
                                  <w:r>
                                    <w:rPr>
                                      <w:spacing w:val="-5"/>
                                    </w:rPr>
                                    <w:t xml:space="preserve"> </w:t>
                                  </w:r>
                                  <w:r>
                                    <w:t>1</w:t>
                                  </w:r>
                                  <w:r>
                                    <w:rPr>
                                      <w:spacing w:val="-3"/>
                                    </w:rPr>
                                    <w:t xml:space="preserve"> </w:t>
                                  </w:r>
                                  <w:r>
                                    <w:t>den</w:t>
                                  </w:r>
                                  <w:r>
                                    <w:rPr>
                                      <w:spacing w:val="-7"/>
                                    </w:rPr>
                                    <w:t xml:space="preserve"> </w:t>
                                  </w:r>
                                  <w:r>
                                    <w:t xml:space="preserve">v </w:t>
                                  </w:r>
                                  <w:r>
                                    <w:rPr>
                                      <w:spacing w:val="-5"/>
                                    </w:rPr>
                                    <w:t>Kč</w:t>
                                  </w:r>
                                </w:p>
                              </w:tc>
                              <w:tc>
                                <w:tcPr>
                                  <w:tcW w:w="2047" w:type="dxa"/>
                                </w:tcPr>
                                <w:p w14:paraId="52762A3C" w14:textId="77777777" w:rsidR="00E76C07" w:rsidRDefault="00000000">
                                  <w:pPr>
                                    <w:pStyle w:val="TableParagraph"/>
                                    <w:spacing w:line="231" w:lineRule="exact"/>
                                    <w:ind w:left="418"/>
                                  </w:pPr>
                                  <w:proofErr w:type="gramStart"/>
                                  <w:r>
                                    <w:rPr>
                                      <w:spacing w:val="-2"/>
                                    </w:rPr>
                                    <w:t>50.000,-</w:t>
                                  </w:r>
                                  <w:proofErr w:type="gramEnd"/>
                                </w:p>
                              </w:tc>
                            </w:tr>
                            <w:tr w:rsidR="00E76C07" w14:paraId="4C7A0A0D" w14:textId="77777777">
                              <w:trPr>
                                <w:trHeight w:val="253"/>
                              </w:trPr>
                              <w:tc>
                                <w:tcPr>
                                  <w:tcW w:w="3319" w:type="dxa"/>
                                </w:tcPr>
                                <w:p w14:paraId="013D5A19" w14:textId="77777777" w:rsidR="00E76C07" w:rsidRDefault="00000000">
                                  <w:pPr>
                                    <w:pStyle w:val="TableParagraph"/>
                                    <w:ind w:left="50"/>
                                  </w:pPr>
                                  <w:r>
                                    <w:t>Spoluúčast</w:t>
                                  </w:r>
                                  <w:r>
                                    <w:rPr>
                                      <w:spacing w:val="-5"/>
                                    </w:rPr>
                                    <w:t xml:space="preserve"> </w:t>
                                  </w:r>
                                  <w:r>
                                    <w:t>v</w:t>
                                  </w:r>
                                  <w:r>
                                    <w:rPr>
                                      <w:spacing w:val="-4"/>
                                    </w:rPr>
                                    <w:t xml:space="preserve"> </w:t>
                                  </w:r>
                                  <w:r>
                                    <w:rPr>
                                      <w:spacing w:val="-5"/>
                                    </w:rPr>
                                    <w:t>Kč</w:t>
                                  </w:r>
                                </w:p>
                              </w:tc>
                              <w:tc>
                                <w:tcPr>
                                  <w:tcW w:w="2047" w:type="dxa"/>
                                </w:tcPr>
                                <w:p w14:paraId="29B62A1B" w14:textId="77777777" w:rsidR="00E76C07" w:rsidRDefault="00000000">
                                  <w:pPr>
                                    <w:pStyle w:val="TableParagraph"/>
                                    <w:ind w:left="418"/>
                                  </w:pPr>
                                  <w:proofErr w:type="gramStart"/>
                                  <w:r>
                                    <w:rPr>
                                      <w:spacing w:val="-2"/>
                                    </w:rPr>
                                    <w:t>1.000,-</w:t>
                                  </w:r>
                                  <w:proofErr w:type="gramEnd"/>
                                </w:p>
                              </w:tc>
                            </w:tr>
                            <w:tr w:rsidR="00E76C07" w14:paraId="41D5DFE7" w14:textId="77777777">
                              <w:trPr>
                                <w:trHeight w:val="253"/>
                              </w:trPr>
                              <w:tc>
                                <w:tcPr>
                                  <w:tcW w:w="3319" w:type="dxa"/>
                                </w:tcPr>
                                <w:p w14:paraId="00E07B91" w14:textId="77777777" w:rsidR="00E76C07" w:rsidRDefault="00000000">
                                  <w:pPr>
                                    <w:pStyle w:val="TableParagraph"/>
                                    <w:ind w:left="50"/>
                                  </w:pPr>
                                  <w:r>
                                    <w:t>Územní</w:t>
                                  </w:r>
                                  <w:r>
                                    <w:rPr>
                                      <w:spacing w:val="-3"/>
                                    </w:rPr>
                                    <w:t xml:space="preserve"> </w:t>
                                  </w:r>
                                  <w:r>
                                    <w:rPr>
                                      <w:spacing w:val="-2"/>
                                    </w:rPr>
                                    <w:t>platnost</w:t>
                                  </w:r>
                                </w:p>
                              </w:tc>
                              <w:tc>
                                <w:tcPr>
                                  <w:tcW w:w="2047" w:type="dxa"/>
                                </w:tcPr>
                                <w:p w14:paraId="3EF11596" w14:textId="77777777" w:rsidR="00E76C07" w:rsidRDefault="00000000">
                                  <w:pPr>
                                    <w:pStyle w:val="TableParagraph"/>
                                    <w:ind w:left="418"/>
                                  </w:pPr>
                                  <w:r>
                                    <w:t>Česká</w:t>
                                  </w:r>
                                  <w:r>
                                    <w:rPr>
                                      <w:spacing w:val="-5"/>
                                    </w:rPr>
                                    <w:t xml:space="preserve"> </w:t>
                                  </w:r>
                                  <w:r>
                                    <w:rPr>
                                      <w:spacing w:val="-2"/>
                                    </w:rPr>
                                    <w:t>republika</w:t>
                                  </w:r>
                                </w:p>
                              </w:tc>
                            </w:tr>
                            <w:tr w:rsidR="00E76C07" w14:paraId="30E81D8B" w14:textId="77777777">
                              <w:trPr>
                                <w:trHeight w:val="250"/>
                              </w:trPr>
                              <w:tc>
                                <w:tcPr>
                                  <w:tcW w:w="3319" w:type="dxa"/>
                                </w:tcPr>
                                <w:p w14:paraId="44FB8001" w14:textId="77777777" w:rsidR="00E76C07" w:rsidRDefault="00000000">
                                  <w:pPr>
                                    <w:pStyle w:val="TableParagraph"/>
                                    <w:spacing w:line="231" w:lineRule="exact"/>
                                    <w:ind w:left="50"/>
                                  </w:pPr>
                                  <w:r>
                                    <w:t>Roční</w:t>
                                  </w:r>
                                  <w:r>
                                    <w:rPr>
                                      <w:spacing w:val="-3"/>
                                    </w:rPr>
                                    <w:t xml:space="preserve"> </w:t>
                                  </w:r>
                                  <w:r>
                                    <w:t>pojistné</w:t>
                                  </w:r>
                                  <w:r>
                                    <w:rPr>
                                      <w:spacing w:val="-5"/>
                                    </w:rPr>
                                    <w:t xml:space="preserve"> </w:t>
                                  </w:r>
                                  <w:r>
                                    <w:t>v</w:t>
                                  </w:r>
                                  <w:r>
                                    <w:rPr>
                                      <w:spacing w:val="-2"/>
                                    </w:rPr>
                                    <w:t xml:space="preserve"> </w:t>
                                  </w:r>
                                  <w:r>
                                    <w:rPr>
                                      <w:spacing w:val="-5"/>
                                    </w:rPr>
                                    <w:t>Kč</w:t>
                                  </w:r>
                                </w:p>
                              </w:tc>
                              <w:tc>
                                <w:tcPr>
                                  <w:tcW w:w="2047" w:type="dxa"/>
                                </w:tcPr>
                                <w:p w14:paraId="7F6A6D18" w14:textId="77777777" w:rsidR="00E76C07" w:rsidRDefault="00000000">
                                  <w:pPr>
                                    <w:pStyle w:val="TableParagraph"/>
                                    <w:spacing w:line="231" w:lineRule="exact"/>
                                    <w:ind w:left="418"/>
                                  </w:pPr>
                                  <w:proofErr w:type="gramStart"/>
                                  <w:r>
                                    <w:rPr>
                                      <w:spacing w:val="-2"/>
                                    </w:rPr>
                                    <w:t>1.000,-</w:t>
                                  </w:r>
                                  <w:proofErr w:type="gramEnd"/>
                                </w:p>
                              </w:tc>
                            </w:tr>
                          </w:tbl>
                          <w:p w14:paraId="53C21FA8" w14:textId="77777777" w:rsidR="00E76C07" w:rsidRDefault="00E76C07">
                            <w:pPr>
                              <w:pStyle w:val="Zkladntext"/>
                              <w:ind w:left="0"/>
                            </w:pPr>
                          </w:p>
                        </w:txbxContent>
                      </wps:txbx>
                      <wps:bodyPr wrap="square" lIns="0" tIns="0" rIns="0" bIns="0" rtlCol="0">
                        <a:noAutofit/>
                      </wps:bodyPr>
                    </wps:wsp>
                  </a:graphicData>
                </a:graphic>
              </wp:anchor>
            </w:drawing>
          </mc:Choice>
          <mc:Fallback>
            <w:pict>
              <v:shapetype w14:anchorId="0B77EB9C" id="_x0000_t202" coordsize="21600,21600" o:spt="202" path="m,l,21600r21600,l21600,xe">
                <v:stroke joinstyle="miter"/>
                <v:path gradientshapeok="t" o:connecttype="rect"/>
              </v:shapetype>
              <v:shape id="Textbox 17" o:spid="_x0000_s1026" type="#_x0000_t202" style="position:absolute;left:0;text-align:left;margin-left:37.1pt;margin-top:38.25pt;width:274.35pt;height:50.3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" filled="f" stroked="f">
                <v:textbox inset="0,0,0,0">
                  <w:txbxContent>
                    <w:tbl>
                      <w:tblPr>
                        <w:tblStyle w:val="TableNormal"/>
                        <w:tblW w:w="0" w:type="auto"/>
                        <w:tblInd w:w="67" w:type="dxa"/>
                        <w:tblLayout w:type="fixed"/>
                        <w:tblLook w:val="01E0" w:firstRow="1" w:lastRow="1" w:firstColumn="1" w:lastColumn="1" w:noHBand="0" w:noVBand="0"/>
                      </w:tblPr>
                      <w:tblGrid>
                        <w:gridCol w:w="3319"/>
                        <w:gridCol w:w="2047"/>
                      </w:tblGrid>
                      <w:tr w:rsidR="00E76C07" w14:paraId="1A3F160B" w14:textId="77777777">
                        <w:trPr>
                          <w:trHeight w:val="250"/>
                        </w:trPr>
                        <w:tc>
                          <w:tcPr>
                            <w:tcW w:w="3319" w:type="dxa"/>
                          </w:tcPr>
                          <w:p w14:paraId="74A0A8BC" w14:textId="77777777" w:rsidR="00E76C07" w:rsidRDefault="00000000">
                            <w:pPr>
                              <w:pStyle w:val="TableParagraph"/>
                              <w:spacing w:line="231" w:lineRule="exact"/>
                              <w:ind w:left="50"/>
                            </w:pPr>
                            <w:proofErr w:type="spellStart"/>
                            <w:r>
                              <w:t>Sublimit</w:t>
                            </w:r>
                            <w:proofErr w:type="spellEnd"/>
                            <w:r>
                              <w:rPr>
                                <w:spacing w:val="-1"/>
                              </w:rPr>
                              <w:t xml:space="preserve"> </w:t>
                            </w:r>
                            <w:r>
                              <w:t>plnění</w:t>
                            </w:r>
                            <w:r>
                              <w:rPr>
                                <w:spacing w:val="-2"/>
                              </w:rPr>
                              <w:t xml:space="preserve"> </w:t>
                            </w:r>
                            <w:r>
                              <w:t>na</w:t>
                            </w:r>
                            <w:r>
                              <w:rPr>
                                <w:spacing w:val="-5"/>
                              </w:rPr>
                              <w:t xml:space="preserve"> </w:t>
                            </w:r>
                            <w:r>
                              <w:t>1</w:t>
                            </w:r>
                            <w:r>
                              <w:rPr>
                                <w:spacing w:val="-3"/>
                              </w:rPr>
                              <w:t xml:space="preserve"> </w:t>
                            </w:r>
                            <w:r>
                              <w:t>den</w:t>
                            </w:r>
                            <w:r>
                              <w:rPr>
                                <w:spacing w:val="-7"/>
                              </w:rPr>
                              <w:t xml:space="preserve"> </w:t>
                            </w:r>
                            <w:r>
                              <w:t xml:space="preserve">v </w:t>
                            </w:r>
                            <w:r>
                              <w:rPr>
                                <w:spacing w:val="-5"/>
                              </w:rPr>
                              <w:t>Kč</w:t>
                            </w:r>
                          </w:p>
                        </w:tc>
                        <w:tc>
                          <w:tcPr>
                            <w:tcW w:w="2047" w:type="dxa"/>
                          </w:tcPr>
                          <w:p w14:paraId="52762A3C" w14:textId="77777777" w:rsidR="00E76C07" w:rsidRDefault="00000000">
                            <w:pPr>
                              <w:pStyle w:val="TableParagraph"/>
                              <w:spacing w:line="231" w:lineRule="exact"/>
                              <w:ind w:left="418"/>
                            </w:pPr>
                            <w:proofErr w:type="gramStart"/>
                            <w:r>
                              <w:rPr>
                                <w:spacing w:val="-2"/>
                              </w:rPr>
                              <w:t>50.000,-</w:t>
                            </w:r>
                            <w:proofErr w:type="gramEnd"/>
                          </w:p>
                        </w:tc>
                      </w:tr>
                      <w:tr w:rsidR="00E76C07" w14:paraId="4C7A0A0D" w14:textId="77777777">
                        <w:trPr>
                          <w:trHeight w:val="253"/>
                        </w:trPr>
                        <w:tc>
                          <w:tcPr>
                            <w:tcW w:w="3319" w:type="dxa"/>
                          </w:tcPr>
                          <w:p w14:paraId="013D5A19" w14:textId="77777777" w:rsidR="00E76C07" w:rsidRDefault="00000000">
                            <w:pPr>
                              <w:pStyle w:val="TableParagraph"/>
                              <w:ind w:left="50"/>
                            </w:pPr>
                            <w:r>
                              <w:t>Spoluúčast</w:t>
                            </w:r>
                            <w:r>
                              <w:rPr>
                                <w:spacing w:val="-5"/>
                              </w:rPr>
                              <w:t xml:space="preserve"> </w:t>
                            </w:r>
                            <w:r>
                              <w:t>v</w:t>
                            </w:r>
                            <w:r>
                              <w:rPr>
                                <w:spacing w:val="-4"/>
                              </w:rPr>
                              <w:t xml:space="preserve"> </w:t>
                            </w:r>
                            <w:r>
                              <w:rPr>
                                <w:spacing w:val="-5"/>
                              </w:rPr>
                              <w:t>Kč</w:t>
                            </w:r>
                          </w:p>
                        </w:tc>
                        <w:tc>
                          <w:tcPr>
                            <w:tcW w:w="2047" w:type="dxa"/>
                          </w:tcPr>
                          <w:p w14:paraId="29B62A1B" w14:textId="77777777" w:rsidR="00E76C07" w:rsidRDefault="00000000">
                            <w:pPr>
                              <w:pStyle w:val="TableParagraph"/>
                              <w:ind w:left="418"/>
                            </w:pPr>
                            <w:proofErr w:type="gramStart"/>
                            <w:r>
                              <w:rPr>
                                <w:spacing w:val="-2"/>
                              </w:rPr>
                              <w:t>1.000,-</w:t>
                            </w:r>
                            <w:proofErr w:type="gramEnd"/>
                          </w:p>
                        </w:tc>
                      </w:tr>
                      <w:tr w:rsidR="00E76C07" w14:paraId="41D5DFE7" w14:textId="77777777">
                        <w:trPr>
                          <w:trHeight w:val="253"/>
                        </w:trPr>
                        <w:tc>
                          <w:tcPr>
                            <w:tcW w:w="3319" w:type="dxa"/>
                          </w:tcPr>
                          <w:p w14:paraId="00E07B91" w14:textId="77777777" w:rsidR="00E76C07" w:rsidRDefault="00000000">
                            <w:pPr>
                              <w:pStyle w:val="TableParagraph"/>
                              <w:ind w:left="50"/>
                            </w:pPr>
                            <w:r>
                              <w:t>Územní</w:t>
                            </w:r>
                            <w:r>
                              <w:rPr>
                                <w:spacing w:val="-3"/>
                              </w:rPr>
                              <w:t xml:space="preserve"> </w:t>
                            </w:r>
                            <w:r>
                              <w:rPr>
                                <w:spacing w:val="-2"/>
                              </w:rPr>
                              <w:t>platnost</w:t>
                            </w:r>
                          </w:p>
                        </w:tc>
                        <w:tc>
                          <w:tcPr>
                            <w:tcW w:w="2047" w:type="dxa"/>
                          </w:tcPr>
                          <w:p w14:paraId="3EF11596" w14:textId="77777777" w:rsidR="00E76C07" w:rsidRDefault="00000000">
                            <w:pPr>
                              <w:pStyle w:val="TableParagraph"/>
                              <w:ind w:left="418"/>
                            </w:pPr>
                            <w:r>
                              <w:t>Česká</w:t>
                            </w:r>
                            <w:r>
                              <w:rPr>
                                <w:spacing w:val="-5"/>
                              </w:rPr>
                              <w:t xml:space="preserve"> </w:t>
                            </w:r>
                            <w:r>
                              <w:rPr>
                                <w:spacing w:val="-2"/>
                              </w:rPr>
                              <w:t>republika</w:t>
                            </w:r>
                          </w:p>
                        </w:tc>
                      </w:tr>
                      <w:tr w:rsidR="00E76C07" w14:paraId="30E81D8B" w14:textId="77777777">
                        <w:trPr>
                          <w:trHeight w:val="250"/>
                        </w:trPr>
                        <w:tc>
                          <w:tcPr>
                            <w:tcW w:w="3319" w:type="dxa"/>
                          </w:tcPr>
                          <w:p w14:paraId="44FB8001" w14:textId="77777777" w:rsidR="00E76C07" w:rsidRDefault="00000000">
                            <w:pPr>
                              <w:pStyle w:val="TableParagraph"/>
                              <w:spacing w:line="231" w:lineRule="exact"/>
                              <w:ind w:left="50"/>
                            </w:pPr>
                            <w:r>
                              <w:t>Roční</w:t>
                            </w:r>
                            <w:r>
                              <w:rPr>
                                <w:spacing w:val="-3"/>
                              </w:rPr>
                              <w:t xml:space="preserve"> </w:t>
                            </w:r>
                            <w:r>
                              <w:t>pojistné</w:t>
                            </w:r>
                            <w:r>
                              <w:rPr>
                                <w:spacing w:val="-5"/>
                              </w:rPr>
                              <w:t xml:space="preserve"> </w:t>
                            </w:r>
                            <w:r>
                              <w:t>v</w:t>
                            </w:r>
                            <w:r>
                              <w:rPr>
                                <w:spacing w:val="-2"/>
                              </w:rPr>
                              <w:t xml:space="preserve"> </w:t>
                            </w:r>
                            <w:r>
                              <w:rPr>
                                <w:spacing w:val="-5"/>
                              </w:rPr>
                              <w:t>Kč</w:t>
                            </w:r>
                          </w:p>
                        </w:tc>
                        <w:tc>
                          <w:tcPr>
                            <w:tcW w:w="2047" w:type="dxa"/>
                          </w:tcPr>
                          <w:p w14:paraId="7F6A6D18" w14:textId="77777777" w:rsidR="00E76C07" w:rsidRDefault="00000000">
                            <w:pPr>
                              <w:pStyle w:val="TableParagraph"/>
                              <w:spacing w:line="231" w:lineRule="exact"/>
                              <w:ind w:left="418"/>
                            </w:pPr>
                            <w:proofErr w:type="gramStart"/>
                            <w:r>
                              <w:rPr>
                                <w:spacing w:val="-2"/>
                              </w:rPr>
                              <w:t>1.000,-</w:t>
                            </w:r>
                            <w:proofErr w:type="gramEnd"/>
                          </w:p>
                        </w:tc>
                      </w:tr>
                    </w:tbl>
                    <w:p w14:paraId="53C21FA8" w14:textId="77777777" w:rsidR="00E76C07" w:rsidRDefault="00E76C07">
                      <w:pPr>
                        <w:pStyle w:val="Zkladntext"/>
                        <w:ind w:left="0"/>
                      </w:pPr>
                    </w:p>
                  </w:txbxContent>
                </v:textbox>
                <w10:wrap anchorx="page"/>
              </v:shape>
            </w:pict>
          </mc:Fallback>
        </mc:AlternateContent>
      </w:r>
      <w:r>
        <w:t>Služby</w:t>
      </w:r>
      <w:r>
        <w:rPr>
          <w:spacing w:val="-5"/>
        </w:rPr>
        <w:t xml:space="preserve"> </w:t>
      </w:r>
      <w:r>
        <w:t>v</w:t>
      </w:r>
      <w:r>
        <w:rPr>
          <w:spacing w:val="-2"/>
        </w:rPr>
        <w:t xml:space="preserve"> </w:t>
      </w:r>
      <w:r>
        <w:t>oblasti</w:t>
      </w:r>
      <w:r>
        <w:rPr>
          <w:spacing w:val="-5"/>
        </w:rPr>
        <w:t xml:space="preserve"> </w:t>
      </w:r>
      <w:r>
        <w:t>administrativní</w:t>
      </w:r>
      <w:r>
        <w:rPr>
          <w:spacing w:val="-4"/>
        </w:rPr>
        <w:t xml:space="preserve"> </w:t>
      </w:r>
      <w:r>
        <w:t>správy</w:t>
      </w:r>
      <w:r>
        <w:rPr>
          <w:spacing w:val="-2"/>
        </w:rPr>
        <w:t xml:space="preserve"> </w:t>
      </w:r>
      <w:r>
        <w:t>a</w:t>
      </w:r>
      <w:r>
        <w:rPr>
          <w:spacing w:val="-5"/>
        </w:rPr>
        <w:t xml:space="preserve"> </w:t>
      </w:r>
      <w:r>
        <w:t>služby</w:t>
      </w:r>
      <w:r>
        <w:rPr>
          <w:spacing w:val="-5"/>
        </w:rPr>
        <w:t xml:space="preserve"> </w:t>
      </w:r>
      <w:r>
        <w:t>organizačně</w:t>
      </w:r>
      <w:r>
        <w:rPr>
          <w:spacing w:val="-3"/>
        </w:rPr>
        <w:t xml:space="preserve"> </w:t>
      </w:r>
      <w:r>
        <w:t>hospodářské</w:t>
      </w:r>
      <w:r>
        <w:rPr>
          <w:spacing w:val="-3"/>
        </w:rPr>
        <w:t xml:space="preserve"> </w:t>
      </w:r>
      <w:r>
        <w:t xml:space="preserve">povahy </w:t>
      </w:r>
      <w:r>
        <w:rPr>
          <w:u w:val="single"/>
        </w:rPr>
        <w:t>Odpovědnost za škodu na věcech zaměstnanců (11)</w:t>
      </w:r>
    </w:p>
    <w:p w14:paraId="1E4A5257" w14:textId="77777777" w:rsidR="00E76C07" w:rsidRDefault="00E76C07">
      <w:pPr>
        <w:pStyle w:val="Zkladntext"/>
        <w:ind w:left="0"/>
      </w:pPr>
    </w:p>
    <w:p w14:paraId="2445A19C" w14:textId="77777777" w:rsidR="00E76C07" w:rsidRDefault="00E76C07">
      <w:pPr>
        <w:pStyle w:val="Zkladntext"/>
        <w:ind w:left="0"/>
      </w:pPr>
    </w:p>
    <w:p w14:paraId="1E559486" w14:textId="77777777" w:rsidR="00E76C07" w:rsidRDefault="00E76C07">
      <w:pPr>
        <w:pStyle w:val="Zkladntext"/>
        <w:spacing w:before="252"/>
        <w:ind w:left="0"/>
      </w:pPr>
    </w:p>
    <w:p w14:paraId="542F8AA8" w14:textId="77777777" w:rsidR="00E76C07" w:rsidRDefault="00000000">
      <w:pPr>
        <w:pStyle w:val="Zkladntext"/>
      </w:pPr>
      <w:r>
        <w:rPr>
          <w:u w:val="single"/>
        </w:rPr>
        <w:t>Křížová</w:t>
      </w:r>
      <w:r>
        <w:rPr>
          <w:spacing w:val="-6"/>
          <w:u w:val="single"/>
        </w:rPr>
        <w:t xml:space="preserve"> </w:t>
      </w:r>
      <w:r>
        <w:rPr>
          <w:spacing w:val="-2"/>
          <w:u w:val="single"/>
        </w:rPr>
        <w:t>odpovědnost</w:t>
      </w:r>
    </w:p>
    <w:p w14:paraId="3EE72ECA" w14:textId="77777777" w:rsidR="00E76C07" w:rsidRDefault="00000000">
      <w:pPr>
        <w:pStyle w:val="Zkladntext"/>
        <w:spacing w:before="2" w:line="288" w:lineRule="auto"/>
      </w:pPr>
      <w:r>
        <w:t>Ujednává se, že pro základní pojištění a pojištění odpovědnosti za škodu způsobenou vadou výrobku se ve</w:t>
      </w:r>
      <w:r>
        <w:rPr>
          <w:spacing w:val="8"/>
        </w:rPr>
        <w:t xml:space="preserve"> </w:t>
      </w:r>
      <w:r>
        <w:t>vztahu</w:t>
      </w:r>
      <w:r>
        <w:rPr>
          <w:spacing w:val="8"/>
        </w:rPr>
        <w:t xml:space="preserve"> </w:t>
      </w:r>
      <w:r>
        <w:t>k</w:t>
      </w:r>
      <w:r>
        <w:rPr>
          <w:spacing w:val="-5"/>
        </w:rPr>
        <w:t xml:space="preserve"> </w:t>
      </w:r>
      <w:r>
        <w:t>majetkově</w:t>
      </w:r>
      <w:r>
        <w:rPr>
          <w:spacing w:val="10"/>
        </w:rPr>
        <w:t xml:space="preserve"> </w:t>
      </w:r>
      <w:r>
        <w:t>propojeným</w:t>
      </w:r>
      <w:r>
        <w:rPr>
          <w:spacing w:val="8"/>
        </w:rPr>
        <w:t xml:space="preserve"> </w:t>
      </w:r>
      <w:r>
        <w:t>subjektům</w:t>
      </w:r>
      <w:r>
        <w:rPr>
          <w:spacing w:val="12"/>
        </w:rPr>
        <w:t xml:space="preserve"> </w:t>
      </w:r>
      <w:r>
        <w:t>neuplatní</w:t>
      </w:r>
      <w:r>
        <w:rPr>
          <w:spacing w:val="9"/>
        </w:rPr>
        <w:t xml:space="preserve"> </w:t>
      </w:r>
      <w:r>
        <w:t>výluky</w:t>
      </w:r>
      <w:r>
        <w:rPr>
          <w:spacing w:val="8"/>
        </w:rPr>
        <w:t xml:space="preserve"> </w:t>
      </w:r>
      <w:r>
        <w:t>z</w:t>
      </w:r>
      <w:r>
        <w:rPr>
          <w:spacing w:val="8"/>
        </w:rPr>
        <w:t xml:space="preserve"> </w:t>
      </w:r>
      <w:r>
        <w:t>pojištění</w:t>
      </w:r>
      <w:r>
        <w:rPr>
          <w:spacing w:val="10"/>
        </w:rPr>
        <w:t xml:space="preserve"> </w:t>
      </w:r>
      <w:r>
        <w:t>uvedené</w:t>
      </w:r>
      <w:r>
        <w:rPr>
          <w:spacing w:val="7"/>
        </w:rPr>
        <w:t xml:space="preserve"> </w:t>
      </w:r>
      <w:r>
        <w:t>v</w:t>
      </w:r>
      <w:r>
        <w:rPr>
          <w:spacing w:val="9"/>
        </w:rPr>
        <w:t xml:space="preserve"> </w:t>
      </w:r>
      <w:r>
        <w:t>čl.</w:t>
      </w:r>
      <w:r>
        <w:rPr>
          <w:spacing w:val="9"/>
        </w:rPr>
        <w:t xml:space="preserve"> </w:t>
      </w:r>
      <w:r>
        <w:t>8</w:t>
      </w:r>
      <w:r>
        <w:rPr>
          <w:spacing w:val="7"/>
        </w:rPr>
        <w:t xml:space="preserve"> </w:t>
      </w:r>
      <w:r>
        <w:t>odst.</w:t>
      </w:r>
      <w:r>
        <w:rPr>
          <w:spacing w:val="10"/>
        </w:rPr>
        <w:t xml:space="preserve"> </w:t>
      </w:r>
      <w:r>
        <w:t>4</w:t>
      </w:r>
      <w:r>
        <w:rPr>
          <w:spacing w:val="6"/>
        </w:rPr>
        <w:t xml:space="preserve"> </w:t>
      </w:r>
      <w:r>
        <w:rPr>
          <w:spacing w:val="-2"/>
        </w:rPr>
        <w:t>písm.</w:t>
      </w:r>
    </w:p>
    <w:p w14:paraId="45FADA77" w14:textId="77777777" w:rsidR="00E76C07" w:rsidRDefault="00000000">
      <w:pPr>
        <w:pStyle w:val="Zkladntext"/>
      </w:pPr>
      <w:r>
        <w:t>a)</w:t>
      </w:r>
      <w:r>
        <w:rPr>
          <w:spacing w:val="1"/>
        </w:rPr>
        <w:t xml:space="preserve"> </w:t>
      </w:r>
      <w:r>
        <w:t>a</w:t>
      </w:r>
      <w:r>
        <w:rPr>
          <w:spacing w:val="-2"/>
        </w:rPr>
        <w:t xml:space="preserve"> </w:t>
      </w:r>
      <w:r>
        <w:t xml:space="preserve">b) </w:t>
      </w:r>
      <w:r>
        <w:rPr>
          <w:spacing w:val="-2"/>
        </w:rPr>
        <w:t>UCZ/</w:t>
      </w:r>
      <w:proofErr w:type="spellStart"/>
      <w:r>
        <w:rPr>
          <w:spacing w:val="-2"/>
        </w:rPr>
        <w:t>Odp</w:t>
      </w:r>
      <w:proofErr w:type="spellEnd"/>
      <w:r>
        <w:rPr>
          <w:spacing w:val="-2"/>
        </w:rPr>
        <w:t>/14.</w:t>
      </w:r>
    </w:p>
    <w:p w14:paraId="439BF453" w14:textId="77777777" w:rsidR="00E76C07" w:rsidRDefault="00E76C07">
      <w:pPr>
        <w:pStyle w:val="Zkladntext"/>
        <w:spacing w:before="36"/>
        <w:ind w:left="0"/>
      </w:pPr>
    </w:p>
    <w:p w14:paraId="50F8FFF9" w14:textId="77777777" w:rsidR="00E76C07" w:rsidRDefault="00000000">
      <w:pPr>
        <w:pStyle w:val="Zkladntext"/>
        <w:tabs>
          <w:tab w:val="left" w:pos="3839"/>
        </w:tabs>
        <w:spacing w:line="290" w:lineRule="auto"/>
        <w:ind w:right="219"/>
        <w:jc w:val="both"/>
      </w:pPr>
      <w:r>
        <w:rPr>
          <w:u w:val="single"/>
        </w:rPr>
        <w:t>Odpovědnost</w:t>
      </w:r>
      <w:r>
        <w:rPr>
          <w:spacing w:val="-1"/>
          <w:u w:val="single"/>
        </w:rPr>
        <w:t xml:space="preserve"> </w:t>
      </w:r>
      <w:r>
        <w:rPr>
          <w:u w:val="single"/>
        </w:rPr>
        <w:t>za</w:t>
      </w:r>
      <w:r>
        <w:rPr>
          <w:spacing w:val="-5"/>
          <w:u w:val="single"/>
        </w:rPr>
        <w:t xml:space="preserve"> </w:t>
      </w:r>
      <w:r>
        <w:rPr>
          <w:u w:val="single"/>
        </w:rPr>
        <w:t>nemajetkovou</w:t>
      </w:r>
      <w:r>
        <w:rPr>
          <w:spacing w:val="-3"/>
          <w:u w:val="single"/>
        </w:rPr>
        <w:t xml:space="preserve"> </w:t>
      </w:r>
      <w:r>
        <w:rPr>
          <w:u w:val="single"/>
        </w:rPr>
        <w:t>újmu,</w:t>
      </w:r>
      <w:r>
        <w:rPr>
          <w:spacing w:val="-1"/>
          <w:u w:val="single"/>
        </w:rPr>
        <w:t xml:space="preserve"> </w:t>
      </w:r>
      <w:r>
        <w:rPr>
          <w:u w:val="single"/>
        </w:rPr>
        <w:t>která</w:t>
      </w:r>
      <w:r>
        <w:rPr>
          <w:spacing w:val="-5"/>
          <w:u w:val="single"/>
        </w:rPr>
        <w:t xml:space="preserve"> </w:t>
      </w:r>
      <w:r>
        <w:rPr>
          <w:u w:val="single"/>
        </w:rPr>
        <w:t>vznikla</w:t>
      </w:r>
      <w:r>
        <w:rPr>
          <w:spacing w:val="-3"/>
          <w:u w:val="single"/>
        </w:rPr>
        <w:t xml:space="preserve"> </w:t>
      </w:r>
      <w:r>
        <w:rPr>
          <w:u w:val="single"/>
        </w:rPr>
        <w:t>jinak</w:t>
      </w:r>
      <w:r>
        <w:rPr>
          <w:spacing w:val="-5"/>
          <w:u w:val="single"/>
        </w:rPr>
        <w:t xml:space="preserve"> </w:t>
      </w:r>
      <w:r>
        <w:rPr>
          <w:u w:val="single"/>
        </w:rPr>
        <w:t>než</w:t>
      </w:r>
      <w:r>
        <w:rPr>
          <w:spacing w:val="-2"/>
          <w:u w:val="single"/>
        </w:rPr>
        <w:t xml:space="preserve"> </w:t>
      </w:r>
      <w:r>
        <w:rPr>
          <w:u w:val="single"/>
        </w:rPr>
        <w:t>při</w:t>
      </w:r>
      <w:r>
        <w:rPr>
          <w:spacing w:val="-3"/>
          <w:u w:val="single"/>
        </w:rPr>
        <w:t xml:space="preserve"> </w:t>
      </w:r>
      <w:r>
        <w:rPr>
          <w:u w:val="single"/>
        </w:rPr>
        <w:t>ublížení</w:t>
      </w:r>
      <w:r>
        <w:rPr>
          <w:spacing w:val="-1"/>
          <w:u w:val="single"/>
        </w:rPr>
        <w:t xml:space="preserve"> </w:t>
      </w:r>
      <w:r>
        <w:rPr>
          <w:u w:val="single"/>
        </w:rPr>
        <w:t>na</w:t>
      </w:r>
      <w:r>
        <w:rPr>
          <w:spacing w:val="-3"/>
          <w:u w:val="single"/>
        </w:rPr>
        <w:t xml:space="preserve"> </w:t>
      </w:r>
      <w:r>
        <w:rPr>
          <w:u w:val="single"/>
        </w:rPr>
        <w:t>zdraví</w:t>
      </w:r>
      <w:r>
        <w:rPr>
          <w:spacing w:val="-1"/>
          <w:u w:val="single"/>
        </w:rPr>
        <w:t xml:space="preserve"> </w:t>
      </w:r>
      <w:r>
        <w:rPr>
          <w:u w:val="single"/>
        </w:rPr>
        <w:t>nebo</w:t>
      </w:r>
      <w:r>
        <w:rPr>
          <w:spacing w:val="-5"/>
          <w:u w:val="single"/>
        </w:rPr>
        <w:t xml:space="preserve"> </w:t>
      </w:r>
      <w:r>
        <w:rPr>
          <w:u w:val="single"/>
        </w:rPr>
        <w:t>usmrcením</w:t>
      </w:r>
      <w:r>
        <w:rPr>
          <w:spacing w:val="-4"/>
          <w:u w:val="single"/>
        </w:rPr>
        <w:t xml:space="preserve"> </w:t>
      </w:r>
      <w:r>
        <w:rPr>
          <w:u w:val="single"/>
        </w:rPr>
        <w:t>(94)</w:t>
      </w:r>
      <w:r>
        <w:t xml:space="preserve"> </w:t>
      </w:r>
      <w:proofErr w:type="spellStart"/>
      <w:r>
        <w:t>Sublimit</w:t>
      </w:r>
      <w:proofErr w:type="spellEnd"/>
      <w:r>
        <w:t xml:space="preserve"> plnění v Kč</w:t>
      </w:r>
      <w:r>
        <w:tab/>
      </w:r>
      <w:r>
        <w:rPr>
          <w:spacing w:val="-2"/>
        </w:rPr>
        <w:t>3.000.000,-</w:t>
      </w:r>
    </w:p>
    <w:p w14:paraId="7B80DBE7" w14:textId="77777777" w:rsidR="00E76C07" w:rsidRDefault="00000000">
      <w:pPr>
        <w:pStyle w:val="Zkladntext"/>
        <w:tabs>
          <w:tab w:val="left" w:pos="3839"/>
        </w:tabs>
        <w:spacing w:line="198" w:lineRule="exact"/>
        <w:jc w:val="both"/>
      </w:pPr>
      <w:r>
        <w:t>Spoluúčast</w:t>
      </w:r>
      <w:r>
        <w:rPr>
          <w:spacing w:val="-5"/>
        </w:rPr>
        <w:t xml:space="preserve"> </w:t>
      </w:r>
      <w:r>
        <w:t>v</w:t>
      </w:r>
      <w:r>
        <w:rPr>
          <w:spacing w:val="-4"/>
        </w:rPr>
        <w:t xml:space="preserve"> </w:t>
      </w:r>
      <w:r>
        <w:rPr>
          <w:spacing w:val="-5"/>
        </w:rPr>
        <w:t>Kč</w:t>
      </w:r>
      <w:r>
        <w:tab/>
      </w:r>
      <w:r>
        <w:rPr>
          <w:spacing w:val="-2"/>
        </w:rPr>
        <w:t>1.000,-</w:t>
      </w:r>
    </w:p>
    <w:p w14:paraId="19813511" w14:textId="77777777" w:rsidR="00E76C07" w:rsidRDefault="00000000">
      <w:pPr>
        <w:pStyle w:val="Zkladntext"/>
        <w:tabs>
          <w:tab w:val="left" w:pos="3839"/>
        </w:tabs>
        <w:spacing w:before="2" w:line="252" w:lineRule="exact"/>
        <w:jc w:val="both"/>
      </w:pPr>
      <w:r>
        <w:t>Územní</w:t>
      </w:r>
      <w:r>
        <w:rPr>
          <w:spacing w:val="-3"/>
        </w:rPr>
        <w:t xml:space="preserve"> </w:t>
      </w:r>
      <w:r>
        <w:rPr>
          <w:spacing w:val="-2"/>
        </w:rPr>
        <w:t>platnost</w:t>
      </w:r>
      <w:r>
        <w:tab/>
        <w:t>Česká</w:t>
      </w:r>
      <w:r>
        <w:rPr>
          <w:spacing w:val="-5"/>
        </w:rPr>
        <w:t xml:space="preserve"> </w:t>
      </w:r>
      <w:r>
        <w:rPr>
          <w:spacing w:val="-2"/>
        </w:rPr>
        <w:t>republika</w:t>
      </w:r>
    </w:p>
    <w:p w14:paraId="0CDD824E" w14:textId="77777777" w:rsidR="00E76C07" w:rsidRDefault="00000000">
      <w:pPr>
        <w:pStyle w:val="Zkladntext"/>
        <w:tabs>
          <w:tab w:val="left" w:pos="3839"/>
        </w:tabs>
        <w:spacing w:line="252" w:lineRule="exact"/>
        <w:jc w:val="both"/>
      </w:pPr>
      <w:r>
        <w:t>Roční</w:t>
      </w:r>
      <w:r>
        <w:rPr>
          <w:spacing w:val="-3"/>
        </w:rPr>
        <w:t xml:space="preserve"> </w:t>
      </w:r>
      <w:r>
        <w:t>pojistné</w:t>
      </w:r>
      <w:r>
        <w:rPr>
          <w:spacing w:val="-5"/>
        </w:rPr>
        <w:t xml:space="preserve"> </w:t>
      </w:r>
      <w:r>
        <w:t>v</w:t>
      </w:r>
      <w:r>
        <w:rPr>
          <w:spacing w:val="-2"/>
        </w:rPr>
        <w:t xml:space="preserve"> </w:t>
      </w:r>
      <w:r>
        <w:rPr>
          <w:spacing w:val="-5"/>
        </w:rPr>
        <w:t>Kč</w:t>
      </w:r>
      <w:r>
        <w:tab/>
      </w:r>
      <w:r>
        <w:rPr>
          <w:spacing w:val="-2"/>
        </w:rPr>
        <w:t>4.500,-</w:t>
      </w:r>
    </w:p>
    <w:p w14:paraId="28DC957F" w14:textId="77777777" w:rsidR="00E76C07" w:rsidRDefault="00000000">
      <w:pPr>
        <w:pStyle w:val="Zkladntext"/>
        <w:spacing w:before="119" w:line="288" w:lineRule="auto"/>
        <w:ind w:right="101"/>
        <w:jc w:val="both"/>
      </w:pPr>
      <w:r>
        <w:t>Odchylně od čl. 8 odst. 3 písm. b) UCZ/</w:t>
      </w:r>
      <w:proofErr w:type="spellStart"/>
      <w:r>
        <w:t>Odp</w:t>
      </w:r>
      <w:proofErr w:type="spellEnd"/>
      <w:r>
        <w:t>/14 se pojištění vztahuje i na povinnost nahradit nemajetkovou újmu vzniklou jinak než při ublížení na zdraví a při usmrcení, pokud je povinnost k její náhradě dána soudním rozhodnutím. Pojištění se však nevztahuje na povinnost nahradit nemajetkovou újmu, která vznikla jinak než při ublížení na zdraví nebo usmrcením, pokud byla způsobena urážkou, pomluvou, sexuálním obtěžováním nebo zneužíváním, anebo která vznikla zaměstnanci pojištěného.</w:t>
      </w:r>
    </w:p>
    <w:p w14:paraId="315FF497" w14:textId="77777777" w:rsidR="00E76C07" w:rsidRDefault="00000000">
      <w:pPr>
        <w:pStyle w:val="Zkladntext"/>
        <w:ind w:left="0"/>
        <w:rPr>
          <w:sz w:val="11"/>
        </w:rPr>
      </w:pPr>
      <w:r>
        <w:rPr>
          <w:noProof/>
        </w:rPr>
        <mc:AlternateContent>
          <mc:Choice Requires="wps">
            <w:drawing>
              <wp:anchor distT="0" distB="0" distL="0" distR="0" simplePos="0" relativeHeight="487594496" behindDoc="1" locked="0" layoutInCell="1" allowOverlap="1" wp14:anchorId="31E03E10" wp14:editId="02B9B938">
                <wp:simplePos x="0" y="0"/>
                <wp:positionH relativeFrom="page">
                  <wp:posOffset>541019</wp:posOffset>
                </wp:positionH>
                <wp:positionV relativeFrom="paragraph">
                  <wp:posOffset>95574</wp:posOffset>
                </wp:positionV>
                <wp:extent cx="641921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215" cy="1270"/>
                        </a:xfrm>
                        <a:custGeom>
                          <a:avLst/>
                          <a:gdLst/>
                          <a:ahLst/>
                          <a:cxnLst/>
                          <a:rect l="l" t="t" r="r" b="b"/>
                          <a:pathLst>
                            <a:path w="6419215">
                              <a:moveTo>
                                <a:pt x="0" y="0"/>
                              </a:moveTo>
                              <a:lnTo>
                                <a:pt x="6418925"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16EC1AE" id="Graphic 18" o:spid="_x0000_s1026" style="position:absolute;margin-left:42.6pt;margin-top:7.55pt;width:505.4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419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" path="m,l6418925,e" filled="f" strokeweight=".34272mm">
                <v:stroke dashstyle="3 1"/>
                <v:path arrowok="t"/>
                <w10:wrap type="topAndBottom" anchorx="page"/>
              </v:shape>
            </w:pict>
          </mc:Fallback>
        </mc:AlternateContent>
      </w:r>
    </w:p>
    <w:p w14:paraId="49371B53" w14:textId="77777777" w:rsidR="00E76C07" w:rsidRDefault="00E76C07">
      <w:pPr>
        <w:pStyle w:val="Zkladntext"/>
        <w:spacing w:before="92"/>
        <w:ind w:left="0"/>
        <w:rPr>
          <w:sz w:val="26"/>
        </w:rPr>
      </w:pPr>
    </w:p>
    <w:p w14:paraId="62200A27" w14:textId="77777777" w:rsidR="00E76C07" w:rsidRDefault="00000000">
      <w:pPr>
        <w:ind w:left="42" w:right="2"/>
        <w:jc w:val="center"/>
        <w:rPr>
          <w:b/>
          <w:sz w:val="26"/>
        </w:rPr>
      </w:pPr>
      <w:r>
        <w:rPr>
          <w:b/>
          <w:sz w:val="26"/>
        </w:rPr>
        <w:t>Celkové</w:t>
      </w:r>
      <w:r>
        <w:rPr>
          <w:b/>
          <w:spacing w:val="-12"/>
          <w:sz w:val="26"/>
        </w:rPr>
        <w:t xml:space="preserve"> </w:t>
      </w:r>
      <w:r>
        <w:rPr>
          <w:b/>
          <w:sz w:val="26"/>
        </w:rPr>
        <w:t>roční</w:t>
      </w:r>
      <w:r>
        <w:rPr>
          <w:b/>
          <w:spacing w:val="-11"/>
          <w:sz w:val="26"/>
        </w:rPr>
        <w:t xml:space="preserve"> </w:t>
      </w:r>
      <w:r>
        <w:rPr>
          <w:b/>
          <w:sz w:val="26"/>
        </w:rPr>
        <w:t>pojistné</w:t>
      </w:r>
      <w:r>
        <w:rPr>
          <w:b/>
          <w:spacing w:val="-11"/>
          <w:sz w:val="26"/>
        </w:rPr>
        <w:t xml:space="preserve"> </w:t>
      </w:r>
      <w:r>
        <w:rPr>
          <w:b/>
          <w:sz w:val="26"/>
        </w:rPr>
        <w:t>včetně</w:t>
      </w:r>
      <w:r>
        <w:rPr>
          <w:b/>
          <w:spacing w:val="-11"/>
          <w:sz w:val="26"/>
        </w:rPr>
        <w:t xml:space="preserve"> </w:t>
      </w:r>
      <w:r>
        <w:rPr>
          <w:b/>
          <w:sz w:val="26"/>
        </w:rPr>
        <w:t>dodatku</w:t>
      </w:r>
      <w:r>
        <w:rPr>
          <w:b/>
          <w:spacing w:val="-9"/>
          <w:sz w:val="26"/>
        </w:rPr>
        <w:t xml:space="preserve"> </w:t>
      </w:r>
      <w:r>
        <w:rPr>
          <w:b/>
          <w:spacing w:val="-2"/>
          <w:sz w:val="26"/>
        </w:rPr>
        <w:t>č.014</w:t>
      </w:r>
    </w:p>
    <w:p w14:paraId="0232738E" w14:textId="77777777" w:rsidR="00E76C07" w:rsidRDefault="00E76C07">
      <w:pPr>
        <w:pStyle w:val="Zkladntext"/>
        <w:spacing w:before="32"/>
        <w:ind w:left="0"/>
        <w:rPr>
          <w:b/>
          <w:sz w:val="20"/>
        </w:rPr>
      </w:pPr>
    </w:p>
    <w:tbl>
      <w:tblPr>
        <w:tblStyle w:val="TableNormal"/>
        <w:tblW w:w="0" w:type="auto"/>
        <w:tblInd w:w="159" w:type="dxa"/>
        <w:tblLayout w:type="fixed"/>
        <w:tblLook w:val="01E0" w:firstRow="1" w:lastRow="1" w:firstColumn="1" w:lastColumn="1" w:noHBand="0" w:noVBand="0"/>
      </w:tblPr>
      <w:tblGrid>
        <w:gridCol w:w="3277"/>
        <w:gridCol w:w="6906"/>
      </w:tblGrid>
      <w:tr w:rsidR="00E76C07" w14:paraId="74F06C01" w14:textId="77777777">
        <w:trPr>
          <w:trHeight w:val="249"/>
        </w:trPr>
        <w:tc>
          <w:tcPr>
            <w:tcW w:w="3277" w:type="dxa"/>
          </w:tcPr>
          <w:p w14:paraId="6487CBF3" w14:textId="77777777" w:rsidR="00E76C07" w:rsidRDefault="00000000">
            <w:pPr>
              <w:pStyle w:val="TableParagraph"/>
              <w:spacing w:line="229" w:lineRule="exact"/>
              <w:rPr>
                <w:b/>
              </w:rPr>
            </w:pPr>
            <w:r>
              <w:rPr>
                <w:b/>
              </w:rPr>
              <w:t>Živelní</w:t>
            </w:r>
            <w:r>
              <w:rPr>
                <w:b/>
                <w:spacing w:val="-1"/>
              </w:rPr>
              <w:t xml:space="preserve"> </w:t>
            </w:r>
            <w:r>
              <w:rPr>
                <w:b/>
                <w:spacing w:val="-2"/>
              </w:rPr>
              <w:t>pojištění:</w:t>
            </w:r>
          </w:p>
        </w:tc>
        <w:tc>
          <w:tcPr>
            <w:tcW w:w="6906" w:type="dxa"/>
          </w:tcPr>
          <w:p w14:paraId="48A8206A" w14:textId="77777777" w:rsidR="00E76C07" w:rsidRDefault="00000000">
            <w:pPr>
              <w:pStyle w:val="TableParagraph"/>
              <w:spacing w:line="229" w:lineRule="exact"/>
              <w:ind w:right="4590"/>
              <w:jc w:val="right"/>
            </w:pPr>
            <w:proofErr w:type="gramStart"/>
            <w:r>
              <w:t>412.775,-</w:t>
            </w:r>
            <w:proofErr w:type="gramEnd"/>
            <w:r>
              <w:rPr>
                <w:spacing w:val="-4"/>
              </w:rPr>
              <w:t xml:space="preserve"> </w:t>
            </w:r>
            <w:r>
              <w:rPr>
                <w:spacing w:val="-5"/>
              </w:rPr>
              <w:t>Kč</w:t>
            </w:r>
          </w:p>
        </w:tc>
      </w:tr>
      <w:tr w:rsidR="00E76C07" w14:paraId="61AFEB96" w14:textId="77777777">
        <w:trPr>
          <w:trHeight w:val="253"/>
        </w:trPr>
        <w:tc>
          <w:tcPr>
            <w:tcW w:w="3277" w:type="dxa"/>
          </w:tcPr>
          <w:p w14:paraId="466C58FA" w14:textId="77777777" w:rsidR="00E76C07" w:rsidRDefault="00000000">
            <w:pPr>
              <w:pStyle w:val="TableParagraph"/>
              <w:rPr>
                <w:b/>
              </w:rPr>
            </w:pPr>
            <w:r>
              <w:rPr>
                <w:b/>
                <w:spacing w:val="-2"/>
              </w:rPr>
              <w:t>Odcizení:</w:t>
            </w:r>
          </w:p>
        </w:tc>
        <w:tc>
          <w:tcPr>
            <w:tcW w:w="6906" w:type="dxa"/>
          </w:tcPr>
          <w:p w14:paraId="459E36FA" w14:textId="77777777" w:rsidR="00E76C07" w:rsidRDefault="00000000">
            <w:pPr>
              <w:pStyle w:val="TableParagraph"/>
              <w:ind w:right="4590"/>
              <w:jc w:val="right"/>
            </w:pPr>
            <w:proofErr w:type="gramStart"/>
            <w:r>
              <w:t>32.960,-</w:t>
            </w:r>
            <w:proofErr w:type="gramEnd"/>
            <w:r>
              <w:rPr>
                <w:spacing w:val="-3"/>
              </w:rPr>
              <w:t xml:space="preserve"> </w:t>
            </w:r>
            <w:r>
              <w:rPr>
                <w:spacing w:val="-5"/>
              </w:rPr>
              <w:t>Kč</w:t>
            </w:r>
          </w:p>
        </w:tc>
      </w:tr>
      <w:tr w:rsidR="00E76C07" w14:paraId="4B231496" w14:textId="77777777">
        <w:trPr>
          <w:trHeight w:val="253"/>
        </w:trPr>
        <w:tc>
          <w:tcPr>
            <w:tcW w:w="3277" w:type="dxa"/>
          </w:tcPr>
          <w:p w14:paraId="34EDC05F" w14:textId="77777777" w:rsidR="00E76C07" w:rsidRDefault="00000000">
            <w:pPr>
              <w:pStyle w:val="TableParagraph"/>
              <w:rPr>
                <w:b/>
              </w:rPr>
            </w:pPr>
            <w:r>
              <w:rPr>
                <w:b/>
                <w:spacing w:val="-2"/>
              </w:rPr>
              <w:t>Vandalismus:</w:t>
            </w:r>
          </w:p>
        </w:tc>
        <w:tc>
          <w:tcPr>
            <w:tcW w:w="6906" w:type="dxa"/>
          </w:tcPr>
          <w:p w14:paraId="1FF9BF0D" w14:textId="77777777" w:rsidR="00E76C07" w:rsidRDefault="00000000">
            <w:pPr>
              <w:pStyle w:val="TableParagraph"/>
              <w:ind w:right="4590"/>
              <w:jc w:val="right"/>
            </w:pPr>
            <w:proofErr w:type="gramStart"/>
            <w:r>
              <w:t>3.600,-</w:t>
            </w:r>
            <w:proofErr w:type="gramEnd"/>
            <w:r>
              <w:t xml:space="preserve"> </w:t>
            </w:r>
            <w:r>
              <w:rPr>
                <w:spacing w:val="-5"/>
              </w:rPr>
              <w:t>Kč</w:t>
            </w:r>
          </w:p>
        </w:tc>
      </w:tr>
      <w:tr w:rsidR="00E76C07" w14:paraId="1B64E06B" w14:textId="77777777">
        <w:trPr>
          <w:trHeight w:val="251"/>
        </w:trPr>
        <w:tc>
          <w:tcPr>
            <w:tcW w:w="3277" w:type="dxa"/>
          </w:tcPr>
          <w:p w14:paraId="1BD9A78B" w14:textId="77777777" w:rsidR="00E76C07" w:rsidRDefault="00000000">
            <w:pPr>
              <w:pStyle w:val="TableParagraph"/>
              <w:spacing w:line="232" w:lineRule="exact"/>
              <w:rPr>
                <w:b/>
              </w:rPr>
            </w:pPr>
            <w:r>
              <w:rPr>
                <w:b/>
              </w:rPr>
              <w:t>Pojištění</w:t>
            </w:r>
            <w:r>
              <w:rPr>
                <w:b/>
                <w:spacing w:val="-1"/>
              </w:rPr>
              <w:t xml:space="preserve"> </w:t>
            </w:r>
            <w:r>
              <w:rPr>
                <w:b/>
                <w:spacing w:val="-4"/>
              </w:rPr>
              <w:t>skla:</w:t>
            </w:r>
          </w:p>
        </w:tc>
        <w:tc>
          <w:tcPr>
            <w:tcW w:w="6906" w:type="dxa"/>
          </w:tcPr>
          <w:p w14:paraId="07FD4C4D" w14:textId="77777777" w:rsidR="00E76C07" w:rsidRDefault="00000000">
            <w:pPr>
              <w:pStyle w:val="TableParagraph"/>
              <w:spacing w:line="232" w:lineRule="exact"/>
              <w:ind w:right="4590"/>
              <w:jc w:val="right"/>
            </w:pPr>
            <w:proofErr w:type="gramStart"/>
            <w:r>
              <w:t>4.000,-</w:t>
            </w:r>
            <w:proofErr w:type="gramEnd"/>
            <w:r>
              <w:t xml:space="preserve"> </w:t>
            </w:r>
            <w:r>
              <w:rPr>
                <w:spacing w:val="-5"/>
              </w:rPr>
              <w:t>Kč</w:t>
            </w:r>
          </w:p>
        </w:tc>
      </w:tr>
      <w:tr w:rsidR="00E76C07" w14:paraId="798975B3" w14:textId="77777777">
        <w:trPr>
          <w:trHeight w:val="253"/>
        </w:trPr>
        <w:tc>
          <w:tcPr>
            <w:tcW w:w="3277" w:type="dxa"/>
          </w:tcPr>
          <w:p w14:paraId="0802366D" w14:textId="77777777" w:rsidR="00E76C07" w:rsidRDefault="00000000">
            <w:pPr>
              <w:pStyle w:val="TableParagraph"/>
              <w:rPr>
                <w:b/>
              </w:rPr>
            </w:pPr>
            <w:r>
              <w:rPr>
                <w:b/>
              </w:rPr>
              <w:t>Pojištění</w:t>
            </w:r>
            <w:r>
              <w:rPr>
                <w:b/>
                <w:spacing w:val="-1"/>
              </w:rPr>
              <w:t xml:space="preserve"> </w:t>
            </w:r>
            <w:r>
              <w:rPr>
                <w:b/>
                <w:spacing w:val="-2"/>
              </w:rPr>
              <w:t>elektroniky:</w:t>
            </w:r>
          </w:p>
        </w:tc>
        <w:tc>
          <w:tcPr>
            <w:tcW w:w="6906" w:type="dxa"/>
          </w:tcPr>
          <w:p w14:paraId="57EEA6FF" w14:textId="77777777" w:rsidR="00E76C07" w:rsidRDefault="00000000">
            <w:pPr>
              <w:pStyle w:val="TableParagraph"/>
              <w:ind w:right="4590"/>
              <w:jc w:val="right"/>
            </w:pPr>
            <w:proofErr w:type="gramStart"/>
            <w:r>
              <w:t>45.000,-</w:t>
            </w:r>
            <w:proofErr w:type="gramEnd"/>
            <w:r>
              <w:rPr>
                <w:spacing w:val="-5"/>
              </w:rPr>
              <w:t xml:space="preserve"> Kč</w:t>
            </w:r>
          </w:p>
        </w:tc>
      </w:tr>
      <w:tr w:rsidR="00E76C07" w14:paraId="1CA282D8" w14:textId="77777777">
        <w:trPr>
          <w:trHeight w:val="253"/>
        </w:trPr>
        <w:tc>
          <w:tcPr>
            <w:tcW w:w="3277" w:type="dxa"/>
          </w:tcPr>
          <w:p w14:paraId="297557E7" w14:textId="77777777" w:rsidR="00E76C07" w:rsidRDefault="00000000">
            <w:pPr>
              <w:pStyle w:val="TableParagraph"/>
              <w:rPr>
                <w:b/>
              </w:rPr>
            </w:pPr>
            <w:r>
              <w:rPr>
                <w:b/>
              </w:rPr>
              <w:t>Strojní</w:t>
            </w:r>
            <w:r>
              <w:rPr>
                <w:b/>
                <w:spacing w:val="-2"/>
              </w:rPr>
              <w:t xml:space="preserve"> pojištění:</w:t>
            </w:r>
          </w:p>
        </w:tc>
        <w:tc>
          <w:tcPr>
            <w:tcW w:w="6906" w:type="dxa"/>
          </w:tcPr>
          <w:p w14:paraId="15BA06C5" w14:textId="77777777" w:rsidR="00E76C07" w:rsidRDefault="00000000">
            <w:pPr>
              <w:pStyle w:val="TableParagraph"/>
              <w:ind w:right="4590"/>
              <w:jc w:val="right"/>
            </w:pPr>
            <w:proofErr w:type="gramStart"/>
            <w:r>
              <w:t>15.000,-</w:t>
            </w:r>
            <w:proofErr w:type="gramEnd"/>
            <w:r>
              <w:rPr>
                <w:spacing w:val="-3"/>
              </w:rPr>
              <w:t xml:space="preserve"> </w:t>
            </w:r>
            <w:r>
              <w:rPr>
                <w:spacing w:val="-5"/>
              </w:rPr>
              <w:t>Kč</w:t>
            </w:r>
          </w:p>
        </w:tc>
      </w:tr>
      <w:tr w:rsidR="00E76C07" w14:paraId="7F83120A" w14:textId="77777777">
        <w:trPr>
          <w:trHeight w:val="389"/>
        </w:trPr>
        <w:tc>
          <w:tcPr>
            <w:tcW w:w="3277" w:type="dxa"/>
            <w:tcBorders>
              <w:bottom w:val="dashSmallGap" w:sz="8" w:space="0" w:color="000000"/>
            </w:tcBorders>
          </w:tcPr>
          <w:p w14:paraId="218252B1" w14:textId="77777777" w:rsidR="00E76C07" w:rsidRDefault="00000000">
            <w:pPr>
              <w:pStyle w:val="TableParagraph"/>
              <w:spacing w:line="249" w:lineRule="exact"/>
              <w:rPr>
                <w:b/>
              </w:rPr>
            </w:pPr>
            <w:r>
              <w:rPr>
                <w:b/>
                <w:spacing w:val="-2"/>
              </w:rPr>
              <w:t>Odpovědnost:</w:t>
            </w:r>
          </w:p>
        </w:tc>
        <w:tc>
          <w:tcPr>
            <w:tcW w:w="6906" w:type="dxa"/>
            <w:tcBorders>
              <w:bottom w:val="dashSmallGap" w:sz="8" w:space="0" w:color="000000"/>
            </w:tcBorders>
          </w:tcPr>
          <w:p w14:paraId="1FAB08F3" w14:textId="77777777" w:rsidR="00E76C07" w:rsidRDefault="00000000">
            <w:pPr>
              <w:pStyle w:val="TableParagraph"/>
              <w:spacing w:line="249" w:lineRule="exact"/>
              <w:ind w:right="4590"/>
              <w:jc w:val="right"/>
              <w:rPr>
                <w:b/>
              </w:rPr>
            </w:pPr>
            <w:proofErr w:type="gramStart"/>
            <w:r>
              <w:rPr>
                <w:b/>
              </w:rPr>
              <w:t>64.300,-</w:t>
            </w:r>
            <w:proofErr w:type="gramEnd"/>
            <w:r>
              <w:rPr>
                <w:b/>
                <w:spacing w:val="-3"/>
              </w:rPr>
              <w:t xml:space="preserve"> </w:t>
            </w:r>
            <w:r>
              <w:rPr>
                <w:b/>
                <w:spacing w:val="-5"/>
              </w:rPr>
              <w:t>Kč</w:t>
            </w:r>
          </w:p>
        </w:tc>
      </w:tr>
    </w:tbl>
    <w:p w14:paraId="6257F993" w14:textId="77777777" w:rsidR="00E76C07" w:rsidRDefault="00E76C07">
      <w:pPr>
        <w:spacing w:line="249" w:lineRule="exact"/>
        <w:jc w:val="right"/>
        <w:sectPr w:rsidR="00E76C07">
          <w:pgSz w:w="11920" w:h="16840"/>
          <w:pgMar w:top="2020" w:right="740" w:bottom="1300" w:left="700" w:header="737" w:footer="1116" w:gutter="0"/>
          <w:cols w:space="708"/>
        </w:sectPr>
      </w:pPr>
    </w:p>
    <w:p w14:paraId="640E64A0" w14:textId="77777777" w:rsidR="00E76C07" w:rsidRDefault="00000000">
      <w:pPr>
        <w:spacing w:before="241"/>
        <w:ind w:left="42" w:right="1"/>
        <w:jc w:val="center"/>
        <w:rPr>
          <w:b/>
          <w:sz w:val="26"/>
        </w:rPr>
      </w:pPr>
      <w:r>
        <w:rPr>
          <w:b/>
          <w:sz w:val="26"/>
          <w:u w:val="single"/>
        </w:rPr>
        <w:lastRenderedPageBreak/>
        <w:t>Společná</w:t>
      </w:r>
      <w:r>
        <w:rPr>
          <w:b/>
          <w:spacing w:val="-10"/>
          <w:sz w:val="26"/>
          <w:u w:val="single"/>
        </w:rPr>
        <w:t xml:space="preserve"> </w:t>
      </w:r>
      <w:r>
        <w:rPr>
          <w:b/>
          <w:sz w:val="26"/>
          <w:u w:val="single"/>
        </w:rPr>
        <w:t>a</w:t>
      </w:r>
      <w:r>
        <w:rPr>
          <w:b/>
          <w:spacing w:val="-10"/>
          <w:sz w:val="26"/>
          <w:u w:val="single"/>
        </w:rPr>
        <w:t xml:space="preserve"> </w:t>
      </w:r>
      <w:r>
        <w:rPr>
          <w:b/>
          <w:sz w:val="26"/>
          <w:u w:val="single"/>
        </w:rPr>
        <w:t>závěrečná</w:t>
      </w:r>
      <w:r>
        <w:rPr>
          <w:b/>
          <w:spacing w:val="-9"/>
          <w:sz w:val="26"/>
          <w:u w:val="single"/>
        </w:rPr>
        <w:t xml:space="preserve"> </w:t>
      </w:r>
      <w:r>
        <w:rPr>
          <w:b/>
          <w:spacing w:val="-2"/>
          <w:sz w:val="26"/>
          <w:u w:val="single"/>
        </w:rPr>
        <w:t>ustanovení</w:t>
      </w:r>
    </w:p>
    <w:p w14:paraId="1737415E" w14:textId="77777777" w:rsidR="00E76C07" w:rsidRDefault="00000000">
      <w:pPr>
        <w:tabs>
          <w:tab w:val="left" w:pos="4405"/>
        </w:tabs>
        <w:spacing w:before="252"/>
        <w:ind w:left="152" w:right="4922"/>
        <w:rPr>
          <w:b/>
        </w:rPr>
      </w:pPr>
      <w:r>
        <w:t xml:space="preserve">Roční pojistné včetně dodatku </w:t>
      </w:r>
      <w:r>
        <w:rPr>
          <w:b/>
        </w:rPr>
        <w:t>č.014</w:t>
      </w:r>
      <w:r>
        <w:t>:</w:t>
      </w:r>
      <w:r>
        <w:tab/>
      </w:r>
      <w:r>
        <w:rPr>
          <w:b/>
        </w:rPr>
        <w:t>577.635</w:t>
      </w:r>
      <w:r>
        <w:rPr>
          <w:b/>
          <w:spacing w:val="-16"/>
        </w:rPr>
        <w:t xml:space="preserve"> </w:t>
      </w:r>
      <w:r>
        <w:rPr>
          <w:b/>
        </w:rPr>
        <w:t>Kč Sleva za délku pojištění:</w:t>
      </w:r>
      <w:r>
        <w:rPr>
          <w:b/>
        </w:rPr>
        <w:tab/>
      </w:r>
      <w:r>
        <w:rPr>
          <w:b/>
          <w:spacing w:val="-4"/>
        </w:rPr>
        <w:t>10%</w:t>
      </w:r>
    </w:p>
    <w:p w14:paraId="3DD37490" w14:textId="77777777" w:rsidR="00E76C07" w:rsidRDefault="00000000">
      <w:pPr>
        <w:pStyle w:val="Nadpis1"/>
        <w:tabs>
          <w:tab w:val="left" w:pos="4405"/>
        </w:tabs>
        <w:spacing w:line="252" w:lineRule="exact"/>
      </w:pPr>
      <w:r>
        <w:t>Obchodní</w:t>
      </w:r>
      <w:r>
        <w:rPr>
          <w:spacing w:val="-7"/>
        </w:rPr>
        <w:t xml:space="preserve"> </w:t>
      </w:r>
      <w:r>
        <w:rPr>
          <w:spacing w:val="-2"/>
        </w:rPr>
        <w:t>sleva</w:t>
      </w:r>
      <w:r>
        <w:tab/>
      </w:r>
      <w:r>
        <w:rPr>
          <w:spacing w:val="-5"/>
        </w:rPr>
        <w:t>5%</w:t>
      </w:r>
    </w:p>
    <w:p w14:paraId="742B81BD" w14:textId="77777777" w:rsidR="00E76C07" w:rsidRDefault="00000000">
      <w:pPr>
        <w:tabs>
          <w:tab w:val="left" w:pos="4405"/>
        </w:tabs>
        <w:spacing w:line="252" w:lineRule="exact"/>
        <w:ind w:left="152"/>
        <w:rPr>
          <w:b/>
        </w:rPr>
      </w:pPr>
      <w:r>
        <w:t>Upravené</w:t>
      </w:r>
      <w:r>
        <w:rPr>
          <w:spacing w:val="-8"/>
        </w:rPr>
        <w:t xml:space="preserve"> </w:t>
      </w:r>
      <w:r>
        <w:t>roční</w:t>
      </w:r>
      <w:r>
        <w:rPr>
          <w:spacing w:val="-6"/>
        </w:rPr>
        <w:t xml:space="preserve"> </w:t>
      </w:r>
      <w:r>
        <w:rPr>
          <w:spacing w:val="-2"/>
        </w:rPr>
        <w:t>pojistné:</w:t>
      </w:r>
      <w:r>
        <w:tab/>
      </w:r>
      <w:r>
        <w:rPr>
          <w:b/>
        </w:rPr>
        <w:t>490.990,-</w:t>
      </w:r>
      <w:r>
        <w:rPr>
          <w:b/>
          <w:spacing w:val="-1"/>
        </w:rPr>
        <w:t xml:space="preserve"> </w:t>
      </w:r>
      <w:r>
        <w:rPr>
          <w:b/>
          <w:spacing w:val="-5"/>
        </w:rPr>
        <w:t>Kč</w:t>
      </w:r>
    </w:p>
    <w:p w14:paraId="441D302A" w14:textId="77777777" w:rsidR="00E76C07" w:rsidRDefault="00000000">
      <w:pPr>
        <w:pStyle w:val="Zkladntext"/>
        <w:tabs>
          <w:tab w:val="left" w:pos="4405"/>
        </w:tabs>
        <w:spacing w:before="2" w:line="252" w:lineRule="exact"/>
      </w:pPr>
      <w:r>
        <w:t>Způsob</w:t>
      </w:r>
      <w:r>
        <w:rPr>
          <w:spacing w:val="-5"/>
        </w:rPr>
        <w:t xml:space="preserve"> </w:t>
      </w:r>
      <w:r>
        <w:rPr>
          <w:spacing w:val="-2"/>
        </w:rPr>
        <w:t>placení:</w:t>
      </w:r>
      <w:r>
        <w:tab/>
      </w:r>
      <w:r>
        <w:rPr>
          <w:spacing w:val="-2"/>
        </w:rPr>
        <w:t>ročně</w:t>
      </w:r>
    </w:p>
    <w:p w14:paraId="2ECD8284" w14:textId="77777777" w:rsidR="00E76C07" w:rsidRDefault="00000000">
      <w:pPr>
        <w:tabs>
          <w:tab w:val="left" w:pos="4405"/>
        </w:tabs>
        <w:spacing w:line="252" w:lineRule="exact"/>
        <w:ind w:left="152"/>
        <w:rPr>
          <w:b/>
        </w:rPr>
      </w:pPr>
      <w:r>
        <w:t>Splátka</w:t>
      </w:r>
      <w:r>
        <w:rPr>
          <w:spacing w:val="-6"/>
        </w:rPr>
        <w:t xml:space="preserve"> </w:t>
      </w:r>
      <w:r>
        <w:rPr>
          <w:spacing w:val="-2"/>
        </w:rPr>
        <w:t>pojistného:</w:t>
      </w:r>
      <w:r>
        <w:tab/>
      </w:r>
      <w:r>
        <w:rPr>
          <w:b/>
        </w:rPr>
        <w:t>490.990,-</w:t>
      </w:r>
      <w:r>
        <w:rPr>
          <w:b/>
          <w:spacing w:val="-1"/>
        </w:rPr>
        <w:t xml:space="preserve"> </w:t>
      </w:r>
      <w:r>
        <w:rPr>
          <w:b/>
          <w:spacing w:val="-5"/>
        </w:rPr>
        <w:t>Kč</w:t>
      </w:r>
    </w:p>
    <w:p w14:paraId="1D14D1D4" w14:textId="77777777" w:rsidR="00E76C07" w:rsidRDefault="00E76C07">
      <w:pPr>
        <w:pStyle w:val="Zkladntext"/>
        <w:ind w:left="0"/>
        <w:rPr>
          <w:b/>
        </w:rPr>
      </w:pPr>
    </w:p>
    <w:p w14:paraId="42C27D9E" w14:textId="77777777" w:rsidR="00E76C07" w:rsidRDefault="00000000">
      <w:pPr>
        <w:pStyle w:val="Zkladntext"/>
      </w:pPr>
      <w:r>
        <w:t>Splatnost</w:t>
      </w:r>
      <w:r>
        <w:rPr>
          <w:spacing w:val="-6"/>
        </w:rPr>
        <w:t xml:space="preserve"> </w:t>
      </w:r>
      <w:r>
        <w:t>výše</w:t>
      </w:r>
      <w:r>
        <w:rPr>
          <w:spacing w:val="-8"/>
        </w:rPr>
        <w:t xml:space="preserve"> </w:t>
      </w:r>
      <w:r>
        <w:t>uvedeného</w:t>
      </w:r>
      <w:r>
        <w:rPr>
          <w:spacing w:val="-8"/>
        </w:rPr>
        <w:t xml:space="preserve"> </w:t>
      </w:r>
      <w:r>
        <w:t>pojistného:</w:t>
      </w:r>
      <w:r>
        <w:rPr>
          <w:spacing w:val="-8"/>
        </w:rPr>
        <w:t xml:space="preserve"> </w:t>
      </w:r>
      <w:r>
        <w:rPr>
          <w:spacing w:val="-2"/>
        </w:rPr>
        <w:t>12.12.2024</w:t>
      </w:r>
    </w:p>
    <w:p w14:paraId="3A59FACE" w14:textId="77777777" w:rsidR="00E76C07" w:rsidRDefault="00E76C07">
      <w:pPr>
        <w:pStyle w:val="Zkladntext"/>
        <w:spacing w:before="1"/>
        <w:ind w:left="0"/>
      </w:pPr>
    </w:p>
    <w:p w14:paraId="28F77399" w14:textId="77777777" w:rsidR="00E76C07" w:rsidRDefault="00000000">
      <w:pPr>
        <w:pStyle w:val="Zkladntext"/>
        <w:ind w:right="104"/>
        <w:jc w:val="both"/>
      </w:pPr>
      <w:r>
        <w:t xml:space="preserve">Pojistné bude hrazeno prostřednictvím peněžního ústavu na účet zplnomocněného makléře MARSH, s.r.o., </w:t>
      </w:r>
      <w:proofErr w:type="spellStart"/>
      <w:r>
        <w:t>č.ú</w:t>
      </w:r>
      <w:proofErr w:type="spellEnd"/>
      <w:r>
        <w:t xml:space="preserve">. 2049900308/2600 vedený u Citibank </w:t>
      </w:r>
      <w:proofErr w:type="spellStart"/>
      <w:r>
        <w:t>Europe</w:t>
      </w:r>
      <w:proofErr w:type="spellEnd"/>
      <w:r>
        <w:t xml:space="preserve"> </w:t>
      </w:r>
      <w:proofErr w:type="spellStart"/>
      <w:r>
        <w:t>plc</w:t>
      </w:r>
      <w:proofErr w:type="spellEnd"/>
      <w:r>
        <w:t xml:space="preserve"> organizační složka, Bucharova 2641/14, Praha 5, </w:t>
      </w:r>
      <w:proofErr w:type="spellStart"/>
      <w:r>
        <w:t>konst</w:t>
      </w:r>
      <w:proofErr w:type="spellEnd"/>
      <w:r>
        <w:t>. symbol. 3558, variabilní symbol č. pojistné smlouvy 2737310588.</w:t>
      </w:r>
    </w:p>
    <w:p w14:paraId="381A885A" w14:textId="77777777" w:rsidR="00E76C07" w:rsidRDefault="00000000">
      <w:pPr>
        <w:pStyle w:val="Zkladntext"/>
        <w:spacing w:line="252" w:lineRule="exact"/>
        <w:jc w:val="both"/>
      </w:pPr>
      <w:r>
        <w:t>Za</w:t>
      </w:r>
      <w:r>
        <w:rPr>
          <w:spacing w:val="-7"/>
        </w:rPr>
        <w:t xml:space="preserve"> </w:t>
      </w:r>
      <w:r>
        <w:t>termín</w:t>
      </w:r>
      <w:r>
        <w:rPr>
          <w:spacing w:val="-5"/>
        </w:rPr>
        <w:t xml:space="preserve"> </w:t>
      </w:r>
      <w:r>
        <w:t>úhrady</w:t>
      </w:r>
      <w:r>
        <w:rPr>
          <w:spacing w:val="-6"/>
        </w:rPr>
        <w:t xml:space="preserve"> </w:t>
      </w:r>
      <w:r>
        <w:t>se</w:t>
      </w:r>
      <w:r>
        <w:rPr>
          <w:spacing w:val="-5"/>
        </w:rPr>
        <w:t xml:space="preserve"> </w:t>
      </w:r>
      <w:r>
        <w:t>považuje</w:t>
      </w:r>
      <w:r>
        <w:rPr>
          <w:spacing w:val="-5"/>
        </w:rPr>
        <w:t xml:space="preserve"> </w:t>
      </w:r>
      <w:r>
        <w:t>den,</w:t>
      </w:r>
      <w:r>
        <w:rPr>
          <w:spacing w:val="-6"/>
        </w:rPr>
        <w:t xml:space="preserve"> </w:t>
      </w:r>
      <w:r>
        <w:t>kdy</w:t>
      </w:r>
      <w:r>
        <w:rPr>
          <w:spacing w:val="-4"/>
        </w:rPr>
        <w:t xml:space="preserve"> </w:t>
      </w:r>
      <w:r>
        <w:t>byla</w:t>
      </w:r>
      <w:r>
        <w:rPr>
          <w:spacing w:val="-5"/>
        </w:rPr>
        <w:t xml:space="preserve"> </w:t>
      </w:r>
      <w:r>
        <w:t>částka</w:t>
      </w:r>
      <w:r>
        <w:rPr>
          <w:spacing w:val="-5"/>
        </w:rPr>
        <w:t xml:space="preserve"> </w:t>
      </w:r>
      <w:r>
        <w:t>připsána</w:t>
      </w:r>
      <w:r>
        <w:rPr>
          <w:spacing w:val="-6"/>
        </w:rPr>
        <w:t xml:space="preserve"> </w:t>
      </w:r>
      <w:r>
        <w:t>na</w:t>
      </w:r>
      <w:r>
        <w:rPr>
          <w:spacing w:val="-5"/>
        </w:rPr>
        <w:t xml:space="preserve"> </w:t>
      </w:r>
      <w:r>
        <w:t>účet</w:t>
      </w:r>
      <w:r>
        <w:rPr>
          <w:spacing w:val="-6"/>
        </w:rPr>
        <w:t xml:space="preserve"> </w:t>
      </w:r>
      <w:r>
        <w:t>zplnomocněného</w:t>
      </w:r>
      <w:r>
        <w:rPr>
          <w:spacing w:val="-2"/>
        </w:rPr>
        <w:t xml:space="preserve"> makléře.</w:t>
      </w:r>
    </w:p>
    <w:p w14:paraId="6CEDC161" w14:textId="77777777" w:rsidR="00E76C07" w:rsidRDefault="00E76C07">
      <w:pPr>
        <w:pStyle w:val="Zkladntext"/>
        <w:ind w:left="0"/>
      </w:pPr>
    </w:p>
    <w:p w14:paraId="78209A86" w14:textId="77777777" w:rsidR="00E76C07" w:rsidRDefault="00000000">
      <w:pPr>
        <w:spacing w:before="1" w:line="252" w:lineRule="exact"/>
        <w:ind w:left="152"/>
        <w:rPr>
          <w:b/>
        </w:rPr>
      </w:pPr>
      <w:r>
        <w:rPr>
          <w:b/>
          <w:u w:val="single"/>
        </w:rPr>
        <w:t>Odchylná</w:t>
      </w:r>
      <w:r>
        <w:rPr>
          <w:b/>
          <w:spacing w:val="-8"/>
          <w:u w:val="single"/>
        </w:rPr>
        <w:t xml:space="preserve"> </w:t>
      </w:r>
      <w:r>
        <w:rPr>
          <w:b/>
          <w:spacing w:val="-2"/>
          <w:u w:val="single"/>
        </w:rPr>
        <w:t>ujednání:</w:t>
      </w:r>
    </w:p>
    <w:p w14:paraId="15D5034A" w14:textId="77777777" w:rsidR="00E76C07" w:rsidRDefault="00000000">
      <w:pPr>
        <w:pStyle w:val="Zkladntext"/>
        <w:ind w:right="182"/>
      </w:pPr>
      <w:r>
        <w:t>Pojištění</w:t>
      </w:r>
      <w:r>
        <w:rPr>
          <w:spacing w:val="-6"/>
        </w:rPr>
        <w:t xml:space="preserve"> </w:t>
      </w:r>
      <w:r>
        <w:t>je</w:t>
      </w:r>
      <w:r>
        <w:rPr>
          <w:spacing w:val="-3"/>
        </w:rPr>
        <w:t xml:space="preserve"> </w:t>
      </w:r>
      <w:r>
        <w:t>sjednáno</w:t>
      </w:r>
      <w:r>
        <w:rPr>
          <w:spacing w:val="-5"/>
        </w:rPr>
        <w:t xml:space="preserve"> </w:t>
      </w:r>
      <w:r>
        <w:t>a</w:t>
      </w:r>
      <w:r>
        <w:rPr>
          <w:spacing w:val="-3"/>
        </w:rPr>
        <w:t xml:space="preserve"> </w:t>
      </w:r>
      <w:r>
        <w:t>spravováno</w:t>
      </w:r>
      <w:r>
        <w:rPr>
          <w:spacing w:val="-3"/>
        </w:rPr>
        <w:t xml:space="preserve"> </w:t>
      </w:r>
      <w:r>
        <w:t>prostřednictvím</w:t>
      </w:r>
      <w:r>
        <w:rPr>
          <w:spacing w:val="-2"/>
        </w:rPr>
        <w:t xml:space="preserve"> </w:t>
      </w:r>
      <w:r>
        <w:t>zplnomocněného</w:t>
      </w:r>
      <w:r>
        <w:rPr>
          <w:spacing w:val="-5"/>
        </w:rPr>
        <w:t xml:space="preserve"> </w:t>
      </w:r>
      <w:r>
        <w:t>makléře</w:t>
      </w:r>
      <w:r>
        <w:rPr>
          <w:spacing w:val="-5"/>
        </w:rPr>
        <w:t xml:space="preserve"> </w:t>
      </w:r>
      <w:r>
        <w:t>MARSH,</w:t>
      </w:r>
      <w:r>
        <w:rPr>
          <w:spacing w:val="-1"/>
        </w:rPr>
        <w:t xml:space="preserve"> </w:t>
      </w:r>
      <w:r>
        <w:t>s.r.o.,</w:t>
      </w:r>
      <w:r>
        <w:rPr>
          <w:spacing w:val="-1"/>
        </w:rPr>
        <w:t xml:space="preserve"> </w:t>
      </w:r>
      <w:r>
        <w:t>se</w:t>
      </w:r>
      <w:r>
        <w:rPr>
          <w:spacing w:val="-3"/>
        </w:rPr>
        <w:t xml:space="preserve"> </w:t>
      </w:r>
      <w:r>
        <w:t>sídlem Vinohradská 2828/151 130 00 Praha 3 - Žižkov, IČ: 45306541, DIČ: CZ699003499. Veškeré úkony související s touto pojistnou smlouvou jsou prováděny výhradně prostřednictvím zplnomocněného makléře MARSH, s.r.o.</w:t>
      </w:r>
    </w:p>
    <w:p w14:paraId="27EBE40F" w14:textId="77777777" w:rsidR="00E76C07" w:rsidRDefault="00000000">
      <w:pPr>
        <w:pStyle w:val="Zkladntext"/>
        <w:spacing w:line="252" w:lineRule="exact"/>
      </w:pPr>
      <w:r>
        <w:t>Automatické</w:t>
      </w:r>
      <w:r>
        <w:rPr>
          <w:spacing w:val="-8"/>
        </w:rPr>
        <w:t xml:space="preserve"> </w:t>
      </w:r>
      <w:r>
        <w:t>pojištění</w:t>
      </w:r>
      <w:r>
        <w:rPr>
          <w:spacing w:val="-6"/>
        </w:rPr>
        <w:t xml:space="preserve"> </w:t>
      </w:r>
      <w:r>
        <w:t>nově</w:t>
      </w:r>
      <w:r>
        <w:rPr>
          <w:spacing w:val="-8"/>
        </w:rPr>
        <w:t xml:space="preserve"> </w:t>
      </w:r>
      <w:r>
        <w:t>pořízeného</w:t>
      </w:r>
      <w:r>
        <w:rPr>
          <w:spacing w:val="-9"/>
        </w:rPr>
        <w:t xml:space="preserve"> </w:t>
      </w:r>
      <w:r>
        <w:rPr>
          <w:spacing w:val="-2"/>
        </w:rPr>
        <w:t>majetku</w:t>
      </w:r>
    </w:p>
    <w:p w14:paraId="1F98D371" w14:textId="77777777" w:rsidR="00E76C07" w:rsidRDefault="00000000">
      <w:pPr>
        <w:pStyle w:val="Zkladntext"/>
        <w:ind w:right="107"/>
        <w:jc w:val="both"/>
      </w:pPr>
      <w:r>
        <w:t xml:space="preserve">Ujednává se, že veškerý nový majetek, který pojištěný nabude v průběhu pojistného období, je automaticky zahrnut do pojištění. Zvýší-li se tím pojistná částka o méně než </w:t>
      </w:r>
      <w:proofErr w:type="gramStart"/>
      <w:r>
        <w:t>15%</w:t>
      </w:r>
      <w:proofErr w:type="gramEnd"/>
      <w:r>
        <w:t>, nebude pojistitel požadovat doplatek pojistného.</w:t>
      </w:r>
    </w:p>
    <w:p w14:paraId="44F44E2C" w14:textId="77777777" w:rsidR="00E76C07" w:rsidRDefault="00E76C07">
      <w:pPr>
        <w:pStyle w:val="Zkladntext"/>
        <w:spacing w:before="1"/>
        <w:ind w:left="0"/>
      </w:pPr>
    </w:p>
    <w:p w14:paraId="6B67C9B2" w14:textId="77777777" w:rsidR="00E76C07" w:rsidRDefault="00000000">
      <w:pPr>
        <w:pStyle w:val="Zkladntext"/>
        <w:spacing w:line="252" w:lineRule="exact"/>
      </w:pPr>
      <w:r>
        <w:rPr>
          <w:spacing w:val="-2"/>
        </w:rPr>
        <w:t>Podpojištění</w:t>
      </w:r>
    </w:p>
    <w:p w14:paraId="07B19818" w14:textId="77777777" w:rsidR="00E76C07" w:rsidRDefault="00000000">
      <w:pPr>
        <w:pStyle w:val="Zkladntext"/>
        <w:ind w:right="111"/>
        <w:jc w:val="both"/>
      </w:pPr>
      <w:r>
        <w:t>Ujednává se, že pojistitel neuplatní podpojištění ve smyslu ustanovení pojistných podmínek v případě,</w:t>
      </w:r>
      <w:r>
        <w:rPr>
          <w:spacing w:val="40"/>
        </w:rPr>
        <w:t xml:space="preserve"> </w:t>
      </w:r>
      <w:r>
        <w:t>že v</w:t>
      </w:r>
      <w:r>
        <w:rPr>
          <w:spacing w:val="-2"/>
        </w:rPr>
        <w:t xml:space="preserve"> </w:t>
      </w:r>
      <w:r>
        <w:t>době</w:t>
      </w:r>
      <w:r>
        <w:rPr>
          <w:spacing w:val="-2"/>
        </w:rPr>
        <w:t xml:space="preserve"> </w:t>
      </w:r>
      <w:r>
        <w:t>vzniku pojistné události</w:t>
      </w:r>
      <w:r>
        <w:rPr>
          <w:spacing w:val="-4"/>
        </w:rPr>
        <w:t xml:space="preserve"> </w:t>
      </w:r>
      <w:r>
        <w:t>je pojistná</w:t>
      </w:r>
      <w:r>
        <w:rPr>
          <w:spacing w:val="-2"/>
        </w:rPr>
        <w:t xml:space="preserve"> </w:t>
      </w:r>
      <w:r>
        <w:t>částka</w:t>
      </w:r>
      <w:r>
        <w:rPr>
          <w:spacing w:val="-2"/>
        </w:rPr>
        <w:t xml:space="preserve"> </w:t>
      </w:r>
      <w:r>
        <w:t>pojištěného</w:t>
      </w:r>
      <w:r>
        <w:rPr>
          <w:spacing w:val="-2"/>
        </w:rPr>
        <w:t xml:space="preserve"> </w:t>
      </w:r>
      <w:r>
        <w:t>majetku</w:t>
      </w:r>
      <w:r>
        <w:rPr>
          <w:spacing w:val="-4"/>
        </w:rPr>
        <w:t xml:space="preserve"> </w:t>
      </w:r>
      <w:r>
        <w:t>nižší než</w:t>
      </w:r>
      <w:r>
        <w:rPr>
          <w:spacing w:val="-2"/>
        </w:rPr>
        <w:t xml:space="preserve"> </w:t>
      </w:r>
      <w:r>
        <w:t>jeho</w:t>
      </w:r>
      <w:r>
        <w:rPr>
          <w:spacing w:val="-2"/>
        </w:rPr>
        <w:t xml:space="preserve"> </w:t>
      </w:r>
      <w:r>
        <w:t>pojistná</w:t>
      </w:r>
      <w:r>
        <w:rPr>
          <w:spacing w:val="-2"/>
        </w:rPr>
        <w:t xml:space="preserve"> </w:t>
      </w:r>
      <w:r>
        <w:t xml:space="preserve">hodnota, stanovená v této pojistné smlouvě o méně než </w:t>
      </w:r>
      <w:proofErr w:type="gramStart"/>
      <w:r>
        <w:t>15%</w:t>
      </w:r>
      <w:proofErr w:type="gramEnd"/>
      <w:r>
        <w:t>. Toto ujednání je nezávislé na ostatních ujednáních této pojistné smlouvy.</w:t>
      </w:r>
    </w:p>
    <w:p w14:paraId="43248FE2" w14:textId="77777777" w:rsidR="00E76C07" w:rsidRDefault="00000000">
      <w:pPr>
        <w:pStyle w:val="Zkladntext"/>
        <w:spacing w:before="252"/>
        <w:jc w:val="both"/>
      </w:pPr>
      <w:r>
        <w:t>Jedna</w:t>
      </w:r>
      <w:r>
        <w:rPr>
          <w:spacing w:val="-4"/>
        </w:rPr>
        <w:t xml:space="preserve"> </w:t>
      </w:r>
      <w:r>
        <w:rPr>
          <w:spacing w:val="-2"/>
        </w:rPr>
        <w:t>spoluúčast</w:t>
      </w:r>
    </w:p>
    <w:p w14:paraId="6CB0AFA9" w14:textId="77777777" w:rsidR="00E76C07" w:rsidRDefault="00000000">
      <w:pPr>
        <w:pStyle w:val="Zkladntext"/>
        <w:spacing w:before="2"/>
        <w:ind w:right="105"/>
        <w:jc w:val="both"/>
      </w:pPr>
      <w:r>
        <w:t>V</w:t>
      </w:r>
      <w:r>
        <w:rPr>
          <w:spacing w:val="-1"/>
        </w:rPr>
        <w:t xml:space="preserve"> </w:t>
      </w:r>
      <w:r>
        <w:t>případě pojistné události na více předmětech pojištění současně z téže příčiny se od celkové výše pojistného plnění za pojistnou událost odečítá pouze ta spoluúčast, která je největší ze všech</w:t>
      </w:r>
      <w:r>
        <w:rPr>
          <w:spacing w:val="40"/>
        </w:rPr>
        <w:t xml:space="preserve"> </w:t>
      </w:r>
      <w:r>
        <w:t>spoluúčastí sjednaných pro každý předmět pojištění postižený touto pojistnou událostí, pokud není pro pojištěného výhodnější odečtení spoluúčastí z jednotlivých předmětných pojištění.</w:t>
      </w:r>
    </w:p>
    <w:p w14:paraId="514FC913" w14:textId="77777777" w:rsidR="00E76C07" w:rsidRDefault="00000000">
      <w:pPr>
        <w:pStyle w:val="Zkladntext"/>
        <w:spacing w:before="253" w:line="253" w:lineRule="exact"/>
        <w:jc w:val="both"/>
      </w:pPr>
      <w:r>
        <w:t>Katastrofické</w:t>
      </w:r>
      <w:r>
        <w:rPr>
          <w:spacing w:val="-8"/>
        </w:rPr>
        <w:t xml:space="preserve"> </w:t>
      </w:r>
      <w:r>
        <w:t>škody</w:t>
      </w:r>
      <w:r>
        <w:rPr>
          <w:spacing w:val="-6"/>
        </w:rPr>
        <w:t xml:space="preserve"> </w:t>
      </w:r>
      <w:r>
        <w:t>–</w:t>
      </w:r>
      <w:r>
        <w:rPr>
          <w:spacing w:val="-5"/>
        </w:rPr>
        <w:t xml:space="preserve"> </w:t>
      </w:r>
      <w:r>
        <w:t>časové</w:t>
      </w:r>
      <w:r>
        <w:rPr>
          <w:spacing w:val="-6"/>
        </w:rPr>
        <w:t xml:space="preserve"> </w:t>
      </w:r>
      <w:r>
        <w:t>vymezení</w:t>
      </w:r>
      <w:r>
        <w:rPr>
          <w:spacing w:val="-3"/>
        </w:rPr>
        <w:t xml:space="preserve"> </w:t>
      </w:r>
      <w:r>
        <w:t>1</w:t>
      </w:r>
      <w:r>
        <w:rPr>
          <w:spacing w:val="-7"/>
        </w:rPr>
        <w:t xml:space="preserve"> </w:t>
      </w:r>
      <w:r>
        <w:t>pojistné</w:t>
      </w:r>
      <w:r>
        <w:rPr>
          <w:spacing w:val="-5"/>
        </w:rPr>
        <w:t xml:space="preserve"> </w:t>
      </w:r>
      <w:r>
        <w:rPr>
          <w:spacing w:val="-2"/>
        </w:rPr>
        <w:t>události</w:t>
      </w:r>
    </w:p>
    <w:p w14:paraId="7CE1C048" w14:textId="77777777" w:rsidR="00E76C07" w:rsidRDefault="00000000">
      <w:pPr>
        <w:pStyle w:val="Zkladntext"/>
        <w:ind w:right="108"/>
        <w:jc w:val="both"/>
      </w:pPr>
      <w:r>
        <w:t>Ujednává se, že škody nastalé z jedné příčiny během 72 hodin (</w:t>
      </w:r>
      <w:proofErr w:type="spellStart"/>
      <w:r>
        <w:t>povodeń</w:t>
      </w:r>
      <w:proofErr w:type="spellEnd"/>
      <w:r>
        <w:t>, záplava) a 48 hodin (vichřice, krupobití) se hodnotí jako jedna pojistná událost a z toho titulu se odečítá pouze jedna spoluúčast.</w:t>
      </w:r>
    </w:p>
    <w:p w14:paraId="7B9A76F3" w14:textId="77777777" w:rsidR="00E76C07" w:rsidRDefault="00000000">
      <w:pPr>
        <w:pStyle w:val="Zkladntext"/>
        <w:spacing w:before="252"/>
        <w:jc w:val="both"/>
      </w:pPr>
      <w:r>
        <w:t>Účinnost</w:t>
      </w:r>
      <w:r>
        <w:rPr>
          <w:spacing w:val="-6"/>
        </w:rPr>
        <w:t xml:space="preserve"> </w:t>
      </w:r>
      <w:r>
        <w:rPr>
          <w:spacing w:val="-5"/>
        </w:rPr>
        <w:t>PS</w:t>
      </w:r>
    </w:p>
    <w:p w14:paraId="6FD23E96" w14:textId="77777777" w:rsidR="00E76C07" w:rsidRDefault="00000000">
      <w:pPr>
        <w:pStyle w:val="Zkladntext"/>
        <w:spacing w:before="1"/>
        <w:ind w:right="108"/>
        <w:jc w:val="both"/>
      </w:pPr>
      <w:r>
        <w:t>Všechna pojistná nebezpečí včetně povodeň a záplava se sjednávají okamžitě od data účinnosti smlouvy, tj. bez čekací doby.</w:t>
      </w:r>
    </w:p>
    <w:p w14:paraId="6FB7F980" w14:textId="77777777" w:rsidR="00E76C07" w:rsidRDefault="00E76C07">
      <w:pPr>
        <w:pStyle w:val="Zkladntext"/>
        <w:ind w:left="0"/>
      </w:pPr>
    </w:p>
    <w:p w14:paraId="7FEB8AD3" w14:textId="77777777" w:rsidR="00E76C07" w:rsidRDefault="00000000">
      <w:pPr>
        <w:pStyle w:val="Zkladntext"/>
        <w:spacing w:line="252" w:lineRule="exact"/>
        <w:jc w:val="both"/>
      </w:pPr>
      <w:r>
        <w:t>Vodovodní</w:t>
      </w:r>
      <w:r>
        <w:rPr>
          <w:spacing w:val="-5"/>
        </w:rPr>
        <w:t xml:space="preserve"> </w:t>
      </w:r>
      <w:r>
        <w:t>škody</w:t>
      </w:r>
      <w:r>
        <w:rPr>
          <w:spacing w:val="-5"/>
        </w:rPr>
        <w:t xml:space="preserve"> </w:t>
      </w:r>
      <w:r>
        <w:t>–</w:t>
      </w:r>
      <w:r>
        <w:rPr>
          <w:spacing w:val="-7"/>
        </w:rPr>
        <w:t xml:space="preserve"> </w:t>
      </w:r>
      <w:r>
        <w:t>sprinklery</w:t>
      </w:r>
      <w:r>
        <w:rPr>
          <w:spacing w:val="-5"/>
        </w:rPr>
        <w:t xml:space="preserve"> </w:t>
      </w:r>
      <w:r>
        <w:rPr>
          <w:spacing w:val="-2"/>
        </w:rPr>
        <w:t>apod.</w:t>
      </w:r>
    </w:p>
    <w:p w14:paraId="0A39AD14" w14:textId="77777777" w:rsidR="00E76C07" w:rsidRDefault="00000000">
      <w:pPr>
        <w:pStyle w:val="Zkladntext"/>
        <w:ind w:right="105"/>
        <w:jc w:val="both"/>
      </w:pPr>
      <w:r>
        <w:t>Za vodu vytékající z</w:t>
      </w:r>
      <w:r>
        <w:rPr>
          <w:spacing w:val="-1"/>
        </w:rPr>
        <w:t xml:space="preserve"> </w:t>
      </w:r>
      <w:r>
        <w:t>vodovodních zařízení se považuje i voda vytékající z řádně instalovaných klimatizačních</w:t>
      </w:r>
      <w:r>
        <w:rPr>
          <w:spacing w:val="40"/>
        </w:rPr>
        <w:t xml:space="preserve"> </w:t>
      </w:r>
      <w:r>
        <w:t>nebo</w:t>
      </w:r>
      <w:r>
        <w:rPr>
          <w:spacing w:val="40"/>
        </w:rPr>
        <w:t xml:space="preserve"> </w:t>
      </w:r>
      <w:r>
        <w:t>samočinných</w:t>
      </w:r>
      <w:r>
        <w:rPr>
          <w:spacing w:val="40"/>
        </w:rPr>
        <w:t xml:space="preserve"> </w:t>
      </w:r>
      <w:r>
        <w:t>hasicích</w:t>
      </w:r>
      <w:r>
        <w:rPr>
          <w:spacing w:val="40"/>
        </w:rPr>
        <w:t xml:space="preserve"> </w:t>
      </w:r>
      <w:r>
        <w:t>zařízení</w:t>
      </w:r>
      <w:r>
        <w:rPr>
          <w:spacing w:val="40"/>
        </w:rPr>
        <w:t xml:space="preserve"> </w:t>
      </w:r>
      <w:r>
        <w:t>(sprinklery,</w:t>
      </w:r>
      <w:r>
        <w:rPr>
          <w:spacing w:val="40"/>
        </w:rPr>
        <w:t xml:space="preserve"> </w:t>
      </w:r>
      <w:proofErr w:type="spellStart"/>
      <w:r>
        <w:t>drenčery</w:t>
      </w:r>
      <w:proofErr w:type="spellEnd"/>
      <w:r>
        <w:rPr>
          <w:spacing w:val="40"/>
        </w:rPr>
        <w:t xml:space="preserve"> </w:t>
      </w:r>
      <w:r>
        <w:t>apod.),</w:t>
      </w:r>
      <w:r>
        <w:rPr>
          <w:spacing w:val="40"/>
        </w:rPr>
        <w:t xml:space="preserve"> </w:t>
      </w:r>
      <w:r>
        <w:t>vnitřních</w:t>
      </w:r>
      <w:r>
        <w:rPr>
          <w:spacing w:val="40"/>
        </w:rPr>
        <w:t xml:space="preserve"> </w:t>
      </w:r>
      <w:r>
        <w:t>a</w:t>
      </w:r>
      <w:r>
        <w:rPr>
          <w:spacing w:val="40"/>
        </w:rPr>
        <w:t xml:space="preserve"> </w:t>
      </w:r>
      <w:r>
        <w:t>vnějších</w:t>
      </w:r>
    </w:p>
    <w:p w14:paraId="61B18572" w14:textId="77777777" w:rsidR="00E76C07" w:rsidRDefault="00E76C07">
      <w:pPr>
        <w:jc w:val="both"/>
        <w:sectPr w:rsidR="00E76C07">
          <w:pgSz w:w="11920" w:h="16840"/>
          <w:pgMar w:top="2020" w:right="740" w:bottom="1300" w:left="700" w:header="737" w:footer="1116" w:gutter="0"/>
          <w:cols w:space="708"/>
        </w:sectPr>
      </w:pPr>
    </w:p>
    <w:p w14:paraId="7259548E" w14:textId="77777777" w:rsidR="00E76C07" w:rsidRDefault="00000000">
      <w:pPr>
        <w:pStyle w:val="Zkladntext"/>
        <w:spacing w:before="240"/>
        <w:ind w:right="107"/>
        <w:jc w:val="both"/>
      </w:pPr>
      <w:r>
        <w:lastRenderedPageBreak/>
        <w:t>vedení, včetně odpadů, svodu dešťové vody, rozvodů dalších tekutin apod. Pojistitel poskytne pojistné plnění i za poškozené nebo zničené přívodní a odpadové potrubí.</w:t>
      </w:r>
    </w:p>
    <w:p w14:paraId="680DCC3C" w14:textId="77777777" w:rsidR="00E76C07" w:rsidRDefault="00000000">
      <w:pPr>
        <w:pStyle w:val="Zkladntext"/>
        <w:spacing w:before="252"/>
        <w:jc w:val="both"/>
      </w:pPr>
      <w:r>
        <w:t>Zpětné</w:t>
      </w:r>
      <w:r>
        <w:rPr>
          <w:spacing w:val="-7"/>
        </w:rPr>
        <w:t xml:space="preserve"> </w:t>
      </w:r>
      <w:r>
        <w:t>vystoupení</w:t>
      </w:r>
      <w:r>
        <w:rPr>
          <w:spacing w:val="-5"/>
        </w:rPr>
        <w:t xml:space="preserve"> </w:t>
      </w:r>
      <w:r>
        <w:t>vody</w:t>
      </w:r>
      <w:r>
        <w:rPr>
          <w:spacing w:val="-9"/>
        </w:rPr>
        <w:t xml:space="preserve"> </w:t>
      </w:r>
      <w:r>
        <w:t>z</w:t>
      </w:r>
      <w:r>
        <w:rPr>
          <w:spacing w:val="-5"/>
        </w:rPr>
        <w:t xml:space="preserve"> </w:t>
      </w:r>
      <w:r>
        <w:t>kanalizačního</w:t>
      </w:r>
      <w:r>
        <w:rPr>
          <w:spacing w:val="-8"/>
        </w:rPr>
        <w:t xml:space="preserve"> </w:t>
      </w:r>
      <w:r>
        <w:rPr>
          <w:spacing w:val="-2"/>
        </w:rPr>
        <w:t>potrubí</w:t>
      </w:r>
    </w:p>
    <w:p w14:paraId="7461155A" w14:textId="77777777" w:rsidR="00E76C07" w:rsidRDefault="00000000">
      <w:pPr>
        <w:pStyle w:val="Zkladntext"/>
        <w:spacing w:before="2"/>
        <w:ind w:right="103"/>
        <w:jc w:val="both"/>
      </w:pPr>
      <w:r>
        <w:t xml:space="preserve">Pojistné nebezpečí záplava, povodeň, vodovodní škody apod. se vztahuje též na škody vzniklé zpětným vystoupením vody z kanalizačních potrubí na max. roční </w:t>
      </w:r>
      <w:proofErr w:type="spellStart"/>
      <w:r>
        <w:t>sublimit</w:t>
      </w:r>
      <w:proofErr w:type="spellEnd"/>
      <w:r>
        <w:t xml:space="preserve"> pojistného plnění ve výši 10.000.000 </w:t>
      </w:r>
      <w:r>
        <w:rPr>
          <w:spacing w:val="-4"/>
        </w:rPr>
        <w:t>Kč.</w:t>
      </w:r>
    </w:p>
    <w:p w14:paraId="4B7D0BB1" w14:textId="77777777" w:rsidR="00E76C07" w:rsidRDefault="00000000">
      <w:pPr>
        <w:pStyle w:val="Zkladntext"/>
        <w:spacing w:before="251"/>
        <w:jc w:val="both"/>
      </w:pPr>
      <w:r>
        <w:t>Náklady</w:t>
      </w:r>
      <w:r>
        <w:rPr>
          <w:spacing w:val="-7"/>
        </w:rPr>
        <w:t xml:space="preserve"> </w:t>
      </w:r>
      <w:r>
        <w:t>na</w:t>
      </w:r>
      <w:r>
        <w:rPr>
          <w:spacing w:val="-7"/>
        </w:rPr>
        <w:t xml:space="preserve"> </w:t>
      </w:r>
      <w:r>
        <w:t>demolici,</w:t>
      </w:r>
      <w:r>
        <w:rPr>
          <w:spacing w:val="-5"/>
        </w:rPr>
        <w:t xml:space="preserve"> </w:t>
      </w:r>
      <w:r>
        <w:t>hašení</w:t>
      </w:r>
      <w:r>
        <w:rPr>
          <w:spacing w:val="-5"/>
        </w:rPr>
        <w:t xml:space="preserve"> </w:t>
      </w:r>
      <w:r>
        <w:rPr>
          <w:spacing w:val="-2"/>
        </w:rPr>
        <w:t>apod.</w:t>
      </w:r>
    </w:p>
    <w:p w14:paraId="173651A8" w14:textId="77777777" w:rsidR="00E76C07" w:rsidRDefault="00000000">
      <w:pPr>
        <w:pStyle w:val="Zkladntext"/>
        <w:spacing w:before="2"/>
        <w:ind w:right="110"/>
        <w:jc w:val="both"/>
      </w:pPr>
      <w:r>
        <w:t>Pojištění zahrnuje</w:t>
      </w:r>
      <w:r>
        <w:rPr>
          <w:spacing w:val="-2"/>
        </w:rPr>
        <w:t xml:space="preserve"> </w:t>
      </w:r>
      <w:r>
        <w:t>i krytí nákladů na hašení, demolici, skládkovné,</w:t>
      </w:r>
      <w:r>
        <w:rPr>
          <w:spacing w:val="-1"/>
        </w:rPr>
        <w:t xml:space="preserve"> </w:t>
      </w:r>
      <w:r>
        <w:t>odvoz</w:t>
      </w:r>
      <w:r>
        <w:rPr>
          <w:spacing w:val="-2"/>
        </w:rPr>
        <w:t xml:space="preserve"> </w:t>
      </w:r>
      <w:r>
        <w:t>suti, likvidaci zbytků a</w:t>
      </w:r>
      <w:r>
        <w:rPr>
          <w:spacing w:val="-2"/>
        </w:rPr>
        <w:t xml:space="preserve"> </w:t>
      </w:r>
      <w:r>
        <w:t>následků pojistné události včetně</w:t>
      </w:r>
      <w:r>
        <w:rPr>
          <w:spacing w:val="-2"/>
        </w:rPr>
        <w:t xml:space="preserve"> </w:t>
      </w:r>
      <w:r>
        <w:t>nákladů na dočasné</w:t>
      </w:r>
      <w:r>
        <w:rPr>
          <w:spacing w:val="-2"/>
        </w:rPr>
        <w:t xml:space="preserve"> </w:t>
      </w:r>
      <w:r>
        <w:t>přemístění</w:t>
      </w:r>
      <w:r>
        <w:rPr>
          <w:spacing w:val="-3"/>
        </w:rPr>
        <w:t xml:space="preserve"> </w:t>
      </w:r>
      <w:r>
        <w:t>majetku.</w:t>
      </w:r>
      <w:r>
        <w:rPr>
          <w:spacing w:val="-1"/>
        </w:rPr>
        <w:t xml:space="preserve"> </w:t>
      </w:r>
      <w:r>
        <w:t>Toto</w:t>
      </w:r>
      <w:r>
        <w:rPr>
          <w:spacing w:val="-2"/>
        </w:rPr>
        <w:t xml:space="preserve"> </w:t>
      </w:r>
      <w:r>
        <w:t>pojištění se</w:t>
      </w:r>
      <w:r>
        <w:rPr>
          <w:spacing w:val="-2"/>
        </w:rPr>
        <w:t xml:space="preserve"> </w:t>
      </w:r>
      <w:r>
        <w:t>sjednává na</w:t>
      </w:r>
      <w:r>
        <w:rPr>
          <w:spacing w:val="-2"/>
        </w:rPr>
        <w:t xml:space="preserve"> </w:t>
      </w:r>
      <w:r>
        <w:t>pojistnou částku ve výši 10.000.000 Kč (1. riziko) bez spoluúčasti.</w:t>
      </w:r>
    </w:p>
    <w:p w14:paraId="19E75108" w14:textId="77777777" w:rsidR="00E76C07" w:rsidRDefault="00000000">
      <w:pPr>
        <w:pStyle w:val="Zkladntext"/>
        <w:spacing w:before="252"/>
        <w:jc w:val="both"/>
      </w:pPr>
      <w:r>
        <w:t>Náklady</w:t>
      </w:r>
      <w:r>
        <w:rPr>
          <w:spacing w:val="-6"/>
        </w:rPr>
        <w:t xml:space="preserve"> </w:t>
      </w:r>
      <w:r>
        <w:t>na</w:t>
      </w:r>
      <w:r>
        <w:rPr>
          <w:spacing w:val="-6"/>
        </w:rPr>
        <w:t xml:space="preserve"> </w:t>
      </w:r>
      <w:r>
        <w:t>dokumentaci</w:t>
      </w:r>
      <w:r>
        <w:rPr>
          <w:spacing w:val="-8"/>
        </w:rPr>
        <w:t xml:space="preserve"> </w:t>
      </w:r>
      <w:r>
        <w:t>a</w:t>
      </w:r>
      <w:r>
        <w:rPr>
          <w:spacing w:val="-6"/>
        </w:rPr>
        <w:t xml:space="preserve"> </w:t>
      </w:r>
      <w:r>
        <w:t>odstranění</w:t>
      </w:r>
      <w:r>
        <w:rPr>
          <w:spacing w:val="-5"/>
        </w:rPr>
        <w:t xml:space="preserve"> </w:t>
      </w:r>
      <w:r>
        <w:t>pojistné</w:t>
      </w:r>
      <w:r>
        <w:rPr>
          <w:spacing w:val="-7"/>
        </w:rPr>
        <w:t xml:space="preserve"> </w:t>
      </w:r>
      <w:r>
        <w:rPr>
          <w:spacing w:val="-2"/>
        </w:rPr>
        <w:t>události</w:t>
      </w:r>
    </w:p>
    <w:p w14:paraId="5A1C5FD2" w14:textId="77777777" w:rsidR="00E76C07" w:rsidRDefault="00000000">
      <w:pPr>
        <w:pStyle w:val="Zkladntext"/>
        <w:spacing w:before="1"/>
        <w:ind w:right="107"/>
        <w:jc w:val="both"/>
      </w:pPr>
      <w:r>
        <w:t>Jedná se o přiměřené a doložitelné náklady a vícenáklady, které pojištěný vynaloží na přípravu dokladování, ověřování nebo zdokumentování pojistné události, na kterou se vztahuje tato pojistná smlouva. Takovéto náklady zahrnují mzdové prostředky a s nimi spojené režijní náklady vynaložené pojištěným (např. příplatky za přesčasovou práci, práci v noci, o víkendech a zákonem stanovených svátcích, za přednostní zpracování, výrobu, dodání, pronájem, za spěšnou přepravu včetně letecké) a rovněž další náklady na externí účetní, poradce a konzultanty. Pojištění se dále vztahuje také zvýšené náklady vynaložené v důsledku změny legislativy obecně závazných předpisů, norem apod., pokud je pojistník při odstraňování následků po pojistné události takové náklady povinen vynaložit. Toto pojištění se sjednává na pojistnou částku ve výši 500.000 Kč (1. riziko) se spoluúčastí 5.000 Kč.</w:t>
      </w:r>
    </w:p>
    <w:p w14:paraId="0D94D2CF" w14:textId="77777777" w:rsidR="00E76C07" w:rsidRDefault="00E76C07">
      <w:pPr>
        <w:pStyle w:val="Zkladntext"/>
        <w:ind w:left="0"/>
      </w:pPr>
    </w:p>
    <w:p w14:paraId="216808AC" w14:textId="77777777" w:rsidR="00E76C07" w:rsidRDefault="00000000">
      <w:pPr>
        <w:pStyle w:val="Zkladntext"/>
        <w:spacing w:line="253" w:lineRule="exact"/>
        <w:jc w:val="both"/>
      </w:pPr>
      <w:r>
        <w:t>Místa</w:t>
      </w:r>
      <w:r>
        <w:rPr>
          <w:spacing w:val="-5"/>
        </w:rPr>
        <w:t xml:space="preserve"> </w:t>
      </w:r>
      <w:r>
        <w:rPr>
          <w:spacing w:val="-2"/>
        </w:rPr>
        <w:t>pojištění</w:t>
      </w:r>
    </w:p>
    <w:p w14:paraId="2F216E2D" w14:textId="77777777" w:rsidR="00E76C07" w:rsidRDefault="00000000">
      <w:pPr>
        <w:pStyle w:val="Zkladntext"/>
        <w:ind w:right="107"/>
        <w:jc w:val="both"/>
      </w:pPr>
      <w:r>
        <w:t>Pro místa, kde se nachází majetek pojistníka a majetek pojistníka po právu užívaný, včetně nedokončených investic, majetku ve zkušebním provozu apod., neuvedená v pojistné smlouvě, je</w:t>
      </w:r>
      <w:r>
        <w:rPr>
          <w:spacing w:val="40"/>
        </w:rPr>
        <w:t xml:space="preserve"> </w:t>
      </w:r>
      <w:r>
        <w:t>místem pojištění území České republiky. Taková místa pojištění musí být</w:t>
      </w:r>
    </w:p>
    <w:p w14:paraId="308C76F6" w14:textId="77777777" w:rsidR="00E76C07" w:rsidRDefault="00000000">
      <w:pPr>
        <w:pStyle w:val="Zkladntext"/>
        <w:ind w:right="112"/>
        <w:jc w:val="both"/>
      </w:pPr>
      <w:r>
        <w:t>v</w:t>
      </w:r>
      <w:r>
        <w:rPr>
          <w:spacing w:val="-1"/>
        </w:rPr>
        <w:t xml:space="preserve"> </w:t>
      </w:r>
      <w:r>
        <w:t>případě pojistné události písemně doložitelná (např. listem vlastnictví, nájemní smlouvou, evidencí majetku apod.).</w:t>
      </w:r>
    </w:p>
    <w:p w14:paraId="17BC8134" w14:textId="77777777" w:rsidR="00E76C07" w:rsidRDefault="00E76C07">
      <w:pPr>
        <w:pStyle w:val="Zkladntext"/>
        <w:spacing w:before="1"/>
        <w:ind w:left="0"/>
      </w:pPr>
    </w:p>
    <w:p w14:paraId="35B56675" w14:textId="77777777" w:rsidR="00E76C07" w:rsidRDefault="00000000">
      <w:pPr>
        <w:pStyle w:val="Zkladntext"/>
        <w:spacing w:line="252" w:lineRule="exact"/>
        <w:jc w:val="both"/>
      </w:pPr>
      <w:r>
        <w:t>Historická</w:t>
      </w:r>
      <w:r>
        <w:rPr>
          <w:spacing w:val="-9"/>
        </w:rPr>
        <w:t xml:space="preserve"> </w:t>
      </w:r>
      <w:r>
        <w:rPr>
          <w:spacing w:val="-2"/>
        </w:rPr>
        <w:t>hodnota</w:t>
      </w:r>
    </w:p>
    <w:p w14:paraId="0B2863AF" w14:textId="77777777" w:rsidR="00E76C07" w:rsidRDefault="00000000">
      <w:pPr>
        <w:pStyle w:val="Zkladntext"/>
        <w:ind w:right="108"/>
        <w:jc w:val="both"/>
      </w:pPr>
      <w:r>
        <w:t>Pojištění se vztahuje bez omezení i na historické nebo památkově chráněné objekty včetně objektů opuštěných, neobývaných apod. a to i pokud jsou předmětem stavebních nebo montážních prací, rekonstrukcí, instalací, oprav nebo renovací apod. Pojistitel bude v případě souboru věcí zvláštní hodnoty, uměleckých a historických předmětů a budov akceptovat cenu dle znaleckých posudků pojistníka a/nebo pojištěného.</w:t>
      </w:r>
    </w:p>
    <w:p w14:paraId="2784E780" w14:textId="77777777" w:rsidR="00E76C07" w:rsidRDefault="00000000">
      <w:pPr>
        <w:pStyle w:val="Zkladntext"/>
        <w:spacing w:before="251"/>
        <w:jc w:val="both"/>
      </w:pPr>
      <w:r>
        <w:t>Stavební</w:t>
      </w:r>
      <w:r>
        <w:rPr>
          <w:spacing w:val="-5"/>
        </w:rPr>
        <w:t xml:space="preserve"> </w:t>
      </w:r>
      <w:r>
        <w:t>a</w:t>
      </w:r>
      <w:r>
        <w:rPr>
          <w:spacing w:val="-6"/>
        </w:rPr>
        <w:t xml:space="preserve"> </w:t>
      </w:r>
      <w:r>
        <w:t>montážní</w:t>
      </w:r>
      <w:r>
        <w:rPr>
          <w:spacing w:val="-4"/>
        </w:rPr>
        <w:t xml:space="preserve"> </w:t>
      </w:r>
      <w:r>
        <w:rPr>
          <w:spacing w:val="-2"/>
        </w:rPr>
        <w:t>práce</w:t>
      </w:r>
    </w:p>
    <w:p w14:paraId="30B1D272" w14:textId="77777777" w:rsidR="00E76C07" w:rsidRDefault="00000000">
      <w:pPr>
        <w:pStyle w:val="Zkladntext"/>
        <w:spacing w:before="2"/>
        <w:ind w:right="110"/>
        <w:jc w:val="both"/>
      </w:pPr>
      <w:r>
        <w:t>Pojištění se sjednává i pro věcné škody na pojištěném majetku, na kterém jsou prováděny stavební práce, instalace, montáže nebo provozní montáže apod.</w:t>
      </w:r>
    </w:p>
    <w:p w14:paraId="30E33B0D" w14:textId="77777777" w:rsidR="00E76C07" w:rsidRDefault="00E76C07">
      <w:pPr>
        <w:pStyle w:val="Zkladntext"/>
        <w:ind w:left="0"/>
      </w:pPr>
    </w:p>
    <w:p w14:paraId="185D412F" w14:textId="77777777" w:rsidR="00E76C07" w:rsidRDefault="00000000">
      <w:pPr>
        <w:pStyle w:val="Zkladntext"/>
        <w:jc w:val="both"/>
      </w:pPr>
      <w:r>
        <w:t>Nezjištěný</w:t>
      </w:r>
      <w:r>
        <w:rPr>
          <w:spacing w:val="-10"/>
        </w:rPr>
        <w:t xml:space="preserve"> </w:t>
      </w:r>
      <w:r>
        <w:rPr>
          <w:spacing w:val="-2"/>
        </w:rPr>
        <w:t>pachatel</w:t>
      </w:r>
    </w:p>
    <w:p w14:paraId="4C9A6B49" w14:textId="77777777" w:rsidR="00E76C07" w:rsidRDefault="00000000">
      <w:pPr>
        <w:pStyle w:val="Zkladntext"/>
        <w:spacing w:before="1"/>
        <w:jc w:val="both"/>
      </w:pPr>
      <w:r>
        <w:t>Pojištění</w:t>
      </w:r>
      <w:r>
        <w:rPr>
          <w:spacing w:val="-6"/>
        </w:rPr>
        <w:t xml:space="preserve"> </w:t>
      </w:r>
      <w:r>
        <w:t>se</w:t>
      </w:r>
      <w:r>
        <w:rPr>
          <w:spacing w:val="-5"/>
        </w:rPr>
        <w:t xml:space="preserve"> </w:t>
      </w:r>
      <w:r>
        <w:t>vztahuje</w:t>
      </w:r>
      <w:r>
        <w:rPr>
          <w:spacing w:val="-4"/>
        </w:rPr>
        <w:t xml:space="preserve"> </w:t>
      </w:r>
      <w:r>
        <w:t>i</w:t>
      </w:r>
      <w:r>
        <w:rPr>
          <w:spacing w:val="-3"/>
        </w:rPr>
        <w:t xml:space="preserve"> </w:t>
      </w:r>
      <w:r>
        <w:t>na</w:t>
      </w:r>
      <w:r>
        <w:rPr>
          <w:spacing w:val="-5"/>
        </w:rPr>
        <w:t xml:space="preserve"> </w:t>
      </w:r>
      <w:r>
        <w:t>případy,</w:t>
      </w:r>
      <w:r>
        <w:rPr>
          <w:spacing w:val="-4"/>
        </w:rPr>
        <w:t xml:space="preserve"> </w:t>
      </w:r>
      <w:r>
        <w:t>kdy</w:t>
      </w:r>
      <w:r>
        <w:rPr>
          <w:spacing w:val="-4"/>
        </w:rPr>
        <w:t xml:space="preserve"> </w:t>
      </w:r>
      <w:r>
        <w:t>je</w:t>
      </w:r>
      <w:r>
        <w:rPr>
          <w:spacing w:val="-5"/>
        </w:rPr>
        <w:t xml:space="preserve"> </w:t>
      </w:r>
      <w:r>
        <w:t>pachatel</w:t>
      </w:r>
      <w:r>
        <w:rPr>
          <w:spacing w:val="-5"/>
        </w:rPr>
        <w:t xml:space="preserve"> </w:t>
      </w:r>
      <w:r>
        <w:rPr>
          <w:spacing w:val="-2"/>
        </w:rPr>
        <w:t>nezjištěn.</w:t>
      </w:r>
    </w:p>
    <w:p w14:paraId="5B12A6BC" w14:textId="77777777" w:rsidR="00E76C07" w:rsidRDefault="00000000">
      <w:pPr>
        <w:pStyle w:val="Zkladntext"/>
        <w:spacing w:before="230" w:line="252" w:lineRule="exact"/>
        <w:jc w:val="both"/>
      </w:pPr>
      <w:r>
        <w:t>Prohlídka</w:t>
      </w:r>
      <w:r>
        <w:rPr>
          <w:spacing w:val="-9"/>
        </w:rPr>
        <w:t xml:space="preserve"> </w:t>
      </w:r>
      <w:r>
        <w:t>místa</w:t>
      </w:r>
      <w:r>
        <w:rPr>
          <w:spacing w:val="-6"/>
        </w:rPr>
        <w:t xml:space="preserve"> </w:t>
      </w:r>
      <w:r>
        <w:rPr>
          <w:spacing w:val="-2"/>
        </w:rPr>
        <w:t>škody</w:t>
      </w:r>
    </w:p>
    <w:p w14:paraId="7593649E" w14:textId="77777777" w:rsidR="00E76C07" w:rsidRDefault="00000000">
      <w:pPr>
        <w:pStyle w:val="Zkladntext"/>
        <w:ind w:right="109"/>
        <w:jc w:val="both"/>
      </w:pPr>
      <w:r>
        <w:t>Ujednává se, že pojistitel zajistí prohlídku místa škody a/nebo poškozeného majetku svým likvidátorem, příp. externím likvidátorem, do 48 hodin od nahlášení pojistné události (ledaže by tento časový interval nebylo</w:t>
      </w:r>
      <w:r>
        <w:rPr>
          <w:spacing w:val="39"/>
        </w:rPr>
        <w:t xml:space="preserve"> </w:t>
      </w:r>
      <w:r>
        <w:t>možné</w:t>
      </w:r>
      <w:r>
        <w:rPr>
          <w:spacing w:val="36"/>
        </w:rPr>
        <w:t xml:space="preserve"> </w:t>
      </w:r>
      <w:r>
        <w:t>dodržet</w:t>
      </w:r>
      <w:r>
        <w:rPr>
          <w:spacing w:val="38"/>
        </w:rPr>
        <w:t xml:space="preserve"> </w:t>
      </w:r>
      <w:r>
        <w:t>z</w:t>
      </w:r>
      <w:r>
        <w:rPr>
          <w:spacing w:val="37"/>
        </w:rPr>
        <w:t xml:space="preserve"> </w:t>
      </w:r>
      <w:r>
        <w:t>titulu</w:t>
      </w:r>
      <w:r>
        <w:rPr>
          <w:spacing w:val="39"/>
        </w:rPr>
        <w:t xml:space="preserve"> </w:t>
      </w:r>
      <w:r>
        <w:t>vyšší</w:t>
      </w:r>
      <w:r>
        <w:rPr>
          <w:spacing w:val="36"/>
        </w:rPr>
        <w:t xml:space="preserve"> </w:t>
      </w:r>
      <w:r>
        <w:t>moci</w:t>
      </w:r>
      <w:r>
        <w:rPr>
          <w:spacing w:val="38"/>
        </w:rPr>
        <w:t xml:space="preserve"> </w:t>
      </w:r>
      <w:r>
        <w:t>–</w:t>
      </w:r>
      <w:r>
        <w:rPr>
          <w:spacing w:val="37"/>
        </w:rPr>
        <w:t xml:space="preserve"> </w:t>
      </w:r>
      <w:r>
        <w:t>např.</w:t>
      </w:r>
      <w:r>
        <w:rPr>
          <w:spacing w:val="38"/>
        </w:rPr>
        <w:t xml:space="preserve"> </w:t>
      </w:r>
      <w:r>
        <w:t>nedostupnosti</w:t>
      </w:r>
      <w:r>
        <w:rPr>
          <w:spacing w:val="34"/>
        </w:rPr>
        <w:t xml:space="preserve"> </w:t>
      </w:r>
      <w:r>
        <w:t>místa</w:t>
      </w:r>
      <w:r>
        <w:rPr>
          <w:spacing w:val="36"/>
        </w:rPr>
        <w:t xml:space="preserve"> </w:t>
      </w:r>
      <w:r>
        <w:t>škody</w:t>
      </w:r>
      <w:r>
        <w:rPr>
          <w:spacing w:val="39"/>
        </w:rPr>
        <w:t xml:space="preserve"> </w:t>
      </w:r>
      <w:r>
        <w:t>v</w:t>
      </w:r>
      <w:r>
        <w:rPr>
          <w:spacing w:val="37"/>
        </w:rPr>
        <w:t xml:space="preserve"> </w:t>
      </w:r>
      <w:r>
        <w:t>důsledku</w:t>
      </w:r>
      <w:r>
        <w:rPr>
          <w:spacing w:val="39"/>
        </w:rPr>
        <w:t xml:space="preserve"> </w:t>
      </w:r>
      <w:r>
        <w:t>povodně;</w:t>
      </w:r>
      <w:r>
        <w:rPr>
          <w:spacing w:val="38"/>
        </w:rPr>
        <w:t xml:space="preserve"> </w:t>
      </w:r>
      <w:r>
        <w:t>v</w:t>
      </w:r>
    </w:p>
    <w:p w14:paraId="3287F7F0" w14:textId="77777777" w:rsidR="00E76C07" w:rsidRDefault="00E76C07">
      <w:pPr>
        <w:jc w:val="both"/>
        <w:sectPr w:rsidR="00E76C07">
          <w:pgSz w:w="11920" w:h="16840"/>
          <w:pgMar w:top="2020" w:right="740" w:bottom="1300" w:left="700" w:header="737" w:footer="1116" w:gutter="0"/>
          <w:cols w:space="708"/>
        </w:sectPr>
      </w:pPr>
    </w:p>
    <w:p w14:paraId="253F7374" w14:textId="77777777" w:rsidR="00E76C07" w:rsidRDefault="00000000">
      <w:pPr>
        <w:pStyle w:val="Zkladntext"/>
        <w:spacing w:before="240"/>
        <w:ind w:right="110"/>
        <w:jc w:val="both"/>
      </w:pPr>
      <w:r>
        <w:lastRenderedPageBreak/>
        <w:t>takovém případě se výše uvedený časový interval prodlužuje o dobu působení vyšší moci). V opačném případě se má za to, že pojistitel nepovažuje prohlídku místa škody a/nebo poškozeného majetku za nutnou, popř. sdělí zplnomocňujícímu makléři, že bude akceptovat jím provedenou prohlídku.</w:t>
      </w:r>
    </w:p>
    <w:p w14:paraId="0E3CE4A3" w14:textId="77777777" w:rsidR="00E76C07" w:rsidRDefault="00E76C07">
      <w:pPr>
        <w:pStyle w:val="Zkladntext"/>
        <w:spacing w:before="1"/>
        <w:ind w:left="0"/>
      </w:pPr>
    </w:p>
    <w:p w14:paraId="511BFD3B" w14:textId="77777777" w:rsidR="00E76C07" w:rsidRDefault="00000000">
      <w:pPr>
        <w:pStyle w:val="Zkladntext"/>
        <w:spacing w:line="252" w:lineRule="exact"/>
        <w:jc w:val="both"/>
      </w:pPr>
      <w:r>
        <w:t>Náklady</w:t>
      </w:r>
      <w:r>
        <w:rPr>
          <w:spacing w:val="-3"/>
        </w:rPr>
        <w:t xml:space="preserve"> </w:t>
      </w:r>
      <w:r>
        <w:t>na</w:t>
      </w:r>
      <w:r>
        <w:rPr>
          <w:spacing w:val="-3"/>
        </w:rPr>
        <w:t xml:space="preserve"> </w:t>
      </w:r>
      <w:r>
        <w:t>obnovu</w:t>
      </w:r>
      <w:r>
        <w:rPr>
          <w:spacing w:val="-5"/>
        </w:rPr>
        <w:t xml:space="preserve"> </w:t>
      </w:r>
      <w:r>
        <w:t>dat</w:t>
      </w:r>
      <w:r>
        <w:rPr>
          <w:spacing w:val="-4"/>
        </w:rPr>
        <w:t xml:space="preserve"> </w:t>
      </w:r>
      <w:r>
        <w:t>a</w:t>
      </w:r>
      <w:r>
        <w:rPr>
          <w:spacing w:val="-5"/>
        </w:rPr>
        <w:t xml:space="preserve"> </w:t>
      </w:r>
      <w:r>
        <w:rPr>
          <w:spacing w:val="-2"/>
        </w:rPr>
        <w:t>dokumentace</w:t>
      </w:r>
    </w:p>
    <w:p w14:paraId="39CEAD3B" w14:textId="77777777" w:rsidR="00E76C07" w:rsidRDefault="00000000">
      <w:pPr>
        <w:pStyle w:val="Zkladntext"/>
        <w:ind w:right="108"/>
        <w:jc w:val="both"/>
      </w:pPr>
      <w:r>
        <w:t>Pojistné krytí sjednané touto smlouvou se rozšiřuje o pojištění nákladů, které pojištěný vynaloží na obnovu a/nebo znovupořízení dat, databází, softwaru, plánů, záznamů, písemností a jiných dokumentů poškozených nebo zničených v souvislosti s pojistnou událostí. Toto pojištění se sjednává na pojistnou částku ve výši 500.000 Kč (1. riziko) se spoluúčastí 5.000 Kč.</w:t>
      </w:r>
    </w:p>
    <w:p w14:paraId="48D88062" w14:textId="77777777" w:rsidR="00E76C07" w:rsidRDefault="00E76C07">
      <w:pPr>
        <w:pStyle w:val="Zkladntext"/>
        <w:spacing w:before="252"/>
        <w:ind w:left="0"/>
      </w:pPr>
    </w:p>
    <w:p w14:paraId="34C2022C" w14:textId="77777777" w:rsidR="00E76C07" w:rsidRDefault="00000000">
      <w:pPr>
        <w:pStyle w:val="Zkladntext"/>
        <w:jc w:val="both"/>
      </w:pPr>
      <w:r>
        <w:t>Pojistná</w:t>
      </w:r>
      <w:r>
        <w:rPr>
          <w:spacing w:val="-5"/>
        </w:rPr>
        <w:t xml:space="preserve"> </w:t>
      </w:r>
      <w:r>
        <w:rPr>
          <w:spacing w:val="-2"/>
        </w:rPr>
        <w:t>plnění</w:t>
      </w:r>
    </w:p>
    <w:p w14:paraId="11DA3245" w14:textId="77777777" w:rsidR="00E76C07" w:rsidRDefault="00000000">
      <w:pPr>
        <w:pStyle w:val="Zkladntext"/>
        <w:spacing w:before="1"/>
        <w:ind w:right="107"/>
        <w:jc w:val="both"/>
      </w:pPr>
      <w:r>
        <w:t>Pokud je</w:t>
      </w:r>
      <w:r>
        <w:rPr>
          <w:spacing w:val="-2"/>
        </w:rPr>
        <w:t xml:space="preserve"> </w:t>
      </w:r>
      <w:r>
        <w:t>předmět</w:t>
      </w:r>
      <w:r>
        <w:rPr>
          <w:spacing w:val="-1"/>
        </w:rPr>
        <w:t xml:space="preserve"> </w:t>
      </w:r>
      <w:r>
        <w:t>pojištění pojištěn</w:t>
      </w:r>
      <w:r>
        <w:rPr>
          <w:spacing w:val="-2"/>
        </w:rPr>
        <w:t xml:space="preserve"> </w:t>
      </w:r>
      <w:r>
        <w:t>na novou</w:t>
      </w:r>
      <w:r>
        <w:rPr>
          <w:spacing w:val="-2"/>
        </w:rPr>
        <w:t xml:space="preserve"> </w:t>
      </w:r>
      <w:r>
        <w:t>cenu, pak</w:t>
      </w:r>
      <w:r>
        <w:rPr>
          <w:spacing w:val="-2"/>
        </w:rPr>
        <w:t xml:space="preserve"> </w:t>
      </w:r>
      <w:r>
        <w:t>v případě škodní</w:t>
      </w:r>
      <w:r>
        <w:rPr>
          <w:spacing w:val="-3"/>
        </w:rPr>
        <w:t xml:space="preserve"> </w:t>
      </w:r>
      <w:r>
        <w:t>události vyplatí pojistitel</w:t>
      </w:r>
      <w:r>
        <w:rPr>
          <w:spacing w:val="-3"/>
        </w:rPr>
        <w:t xml:space="preserve"> </w:t>
      </w:r>
      <w:r>
        <w:t>náklad na znovu pořízení věci v nové ceně, odpovídající době pojistné události sníženou o cenu případných zbytků bez odpočtu opotřebení.</w:t>
      </w:r>
    </w:p>
    <w:p w14:paraId="7AC74433" w14:textId="77777777" w:rsidR="00E76C07" w:rsidRDefault="00000000">
      <w:pPr>
        <w:pStyle w:val="Zkladntext"/>
        <w:ind w:right="111"/>
        <w:jc w:val="both"/>
      </w:pPr>
      <w:r>
        <w:t xml:space="preserve">Pojištění se sjednává na nové hodnoty (ceny), v případě poškození či zničení věci bude pojišťovna plnit vždy v nových hodnotách bez uplatnění opotřebení. U pojištění elektroniky se opotřebení zohledňuje jen u elektronických zařízení starších </w:t>
      </w:r>
      <w:proofErr w:type="gramStart"/>
      <w:r>
        <w:t>10ti</w:t>
      </w:r>
      <w:proofErr w:type="gramEnd"/>
      <w:r>
        <w:t xml:space="preserve"> let.</w:t>
      </w:r>
    </w:p>
    <w:p w14:paraId="49904F23" w14:textId="77777777" w:rsidR="00E76C07" w:rsidRDefault="00000000">
      <w:pPr>
        <w:pStyle w:val="Zkladntext"/>
        <w:spacing w:line="252" w:lineRule="exact"/>
        <w:jc w:val="both"/>
      </w:pPr>
      <w:r>
        <w:t>V</w:t>
      </w:r>
      <w:r>
        <w:rPr>
          <w:spacing w:val="-7"/>
        </w:rPr>
        <w:t xml:space="preserve"> </w:t>
      </w:r>
      <w:r>
        <w:t>případě</w:t>
      </w:r>
      <w:r>
        <w:rPr>
          <w:spacing w:val="-6"/>
        </w:rPr>
        <w:t xml:space="preserve"> </w:t>
      </w:r>
      <w:r>
        <w:t>cizích</w:t>
      </w:r>
      <w:r>
        <w:rPr>
          <w:spacing w:val="-5"/>
        </w:rPr>
        <w:t xml:space="preserve"> </w:t>
      </w:r>
      <w:r>
        <w:t>užívaných</w:t>
      </w:r>
      <w:r>
        <w:rPr>
          <w:spacing w:val="-4"/>
        </w:rPr>
        <w:t xml:space="preserve"> </w:t>
      </w:r>
      <w:r>
        <w:t>věcí</w:t>
      </w:r>
      <w:r>
        <w:rPr>
          <w:spacing w:val="-3"/>
        </w:rPr>
        <w:t xml:space="preserve"> </w:t>
      </w:r>
      <w:r>
        <w:t>poskytne</w:t>
      </w:r>
      <w:r>
        <w:rPr>
          <w:spacing w:val="-6"/>
        </w:rPr>
        <w:t xml:space="preserve"> </w:t>
      </w:r>
      <w:r>
        <w:t>pojistitel</w:t>
      </w:r>
      <w:r>
        <w:rPr>
          <w:spacing w:val="-5"/>
        </w:rPr>
        <w:t xml:space="preserve"> </w:t>
      </w:r>
      <w:r>
        <w:t>pojistné</w:t>
      </w:r>
      <w:r>
        <w:rPr>
          <w:spacing w:val="-6"/>
        </w:rPr>
        <w:t xml:space="preserve"> </w:t>
      </w:r>
      <w:r>
        <w:t>plnění</w:t>
      </w:r>
      <w:r>
        <w:rPr>
          <w:spacing w:val="-6"/>
        </w:rPr>
        <w:t xml:space="preserve"> </w:t>
      </w:r>
      <w:r>
        <w:t>vždy</w:t>
      </w:r>
      <w:r>
        <w:rPr>
          <w:spacing w:val="-6"/>
        </w:rPr>
        <w:t xml:space="preserve"> </w:t>
      </w:r>
      <w:r>
        <w:t>v nových</w:t>
      </w:r>
      <w:r>
        <w:rPr>
          <w:spacing w:val="-4"/>
        </w:rPr>
        <w:t xml:space="preserve"> </w:t>
      </w:r>
      <w:r>
        <w:rPr>
          <w:spacing w:val="-2"/>
        </w:rPr>
        <w:t>cenách.</w:t>
      </w:r>
    </w:p>
    <w:p w14:paraId="4038E03C" w14:textId="77777777" w:rsidR="00E76C07" w:rsidRDefault="00E76C07">
      <w:pPr>
        <w:pStyle w:val="Zkladntext"/>
        <w:ind w:left="0"/>
      </w:pPr>
    </w:p>
    <w:p w14:paraId="60FF3490" w14:textId="77777777" w:rsidR="00E76C07" w:rsidRDefault="00E76C07">
      <w:pPr>
        <w:pStyle w:val="Zkladntext"/>
        <w:spacing w:before="1"/>
        <w:ind w:left="0"/>
      </w:pPr>
    </w:p>
    <w:p w14:paraId="39905F31" w14:textId="77777777" w:rsidR="00E76C07" w:rsidRDefault="00000000">
      <w:pPr>
        <w:pStyle w:val="Zkladntext"/>
        <w:spacing w:before="1" w:line="252" w:lineRule="exact"/>
        <w:jc w:val="both"/>
      </w:pPr>
      <w:r>
        <w:t>Převod</w:t>
      </w:r>
      <w:r>
        <w:rPr>
          <w:spacing w:val="-4"/>
        </w:rPr>
        <w:t xml:space="preserve"> </w:t>
      </w:r>
      <w:r>
        <w:t>cizích</w:t>
      </w:r>
      <w:r>
        <w:rPr>
          <w:spacing w:val="-3"/>
        </w:rPr>
        <w:t xml:space="preserve"> </w:t>
      </w:r>
      <w:r>
        <w:t>věcí</w:t>
      </w:r>
      <w:r>
        <w:rPr>
          <w:spacing w:val="-4"/>
        </w:rPr>
        <w:t xml:space="preserve"> </w:t>
      </w:r>
      <w:r>
        <w:t>do</w:t>
      </w:r>
      <w:r>
        <w:rPr>
          <w:spacing w:val="-3"/>
        </w:rPr>
        <w:t xml:space="preserve"> </w:t>
      </w:r>
      <w:r>
        <w:rPr>
          <w:spacing w:val="-2"/>
        </w:rPr>
        <w:t>vlastnictví</w:t>
      </w:r>
    </w:p>
    <w:p w14:paraId="72A09D56" w14:textId="77777777" w:rsidR="00E76C07" w:rsidRDefault="00000000">
      <w:pPr>
        <w:pStyle w:val="Zkladntext"/>
        <w:ind w:right="105"/>
        <w:jc w:val="both"/>
      </w:pPr>
      <w:r>
        <w:t>Ujednává se, že pojištěné cizí věci, které pojištěný užívá na základě leasingových, nájemních či jiných smluv, jsou v</w:t>
      </w:r>
      <w:r>
        <w:rPr>
          <w:spacing w:val="-1"/>
        </w:rPr>
        <w:t xml:space="preserve"> </w:t>
      </w:r>
      <w:r>
        <w:t>případě převodu do vlastnictví pojištěného automaticky pojištěny v rozsahu sjednané pojistné smlouvy.</w:t>
      </w:r>
    </w:p>
    <w:p w14:paraId="16C0D179" w14:textId="77777777" w:rsidR="00E76C07" w:rsidRDefault="00000000">
      <w:pPr>
        <w:pStyle w:val="Zkladntext"/>
        <w:spacing w:before="239"/>
        <w:jc w:val="both"/>
      </w:pPr>
      <w:r>
        <w:t>Náraz</w:t>
      </w:r>
      <w:r>
        <w:rPr>
          <w:spacing w:val="-4"/>
        </w:rPr>
        <w:t xml:space="preserve"> </w:t>
      </w:r>
      <w:r>
        <w:t>dopravního</w:t>
      </w:r>
      <w:r>
        <w:rPr>
          <w:spacing w:val="-6"/>
        </w:rPr>
        <w:t xml:space="preserve"> </w:t>
      </w:r>
      <w:r>
        <w:t>prostředku,</w:t>
      </w:r>
      <w:r>
        <w:rPr>
          <w:spacing w:val="-3"/>
        </w:rPr>
        <w:t xml:space="preserve"> </w:t>
      </w:r>
      <w:r>
        <w:t>pád</w:t>
      </w:r>
      <w:r>
        <w:rPr>
          <w:spacing w:val="-7"/>
        </w:rPr>
        <w:t xml:space="preserve"> </w:t>
      </w:r>
      <w:r>
        <w:t>stromu</w:t>
      </w:r>
      <w:r>
        <w:rPr>
          <w:spacing w:val="-4"/>
        </w:rPr>
        <w:t xml:space="preserve"> </w:t>
      </w:r>
      <w:r>
        <w:t>a</w:t>
      </w:r>
      <w:r>
        <w:rPr>
          <w:spacing w:val="-6"/>
        </w:rPr>
        <w:t xml:space="preserve"> </w:t>
      </w:r>
      <w:r>
        <w:t>jiných</w:t>
      </w:r>
      <w:r>
        <w:rPr>
          <w:spacing w:val="-4"/>
        </w:rPr>
        <w:t xml:space="preserve"> </w:t>
      </w:r>
      <w:r>
        <w:rPr>
          <w:spacing w:val="-2"/>
        </w:rPr>
        <w:t>předmětů</w:t>
      </w:r>
    </w:p>
    <w:p w14:paraId="7E30D1B7" w14:textId="77777777" w:rsidR="00E76C07" w:rsidRDefault="00000000">
      <w:pPr>
        <w:pStyle w:val="Zkladntext"/>
        <w:spacing w:before="1"/>
        <w:ind w:right="107"/>
        <w:jc w:val="both"/>
      </w:pPr>
      <w:r>
        <w:t>Pojištění sjednané touto smlouvou se vztahuje také na škody způsobené Nárazem dopravního prostředku nebo jeho nákladu, pádem stromů, stožárů nebo jiných předmětů. Pojištění se vztahuje i na případy, kdy tyto předměty jsou součásti poškozené věci nebo součásti téhož souboru jako poškozená věc. Dále se ujednává, že pojištění pro případ poškození nebo zničení pojištěné věci nárazem dopravního prostředku nebo jeho nákladu se vztahuje i na případy, kdy byl dopravní prostředek (osobní auto, nákladní auto, přívěs, tahač, návěs, nakladač, vysokozdvižný</w:t>
      </w:r>
      <w:r>
        <w:rPr>
          <w:spacing w:val="-1"/>
        </w:rPr>
        <w:t xml:space="preserve"> </w:t>
      </w:r>
      <w:r>
        <w:t>vozík, nízkozdvižný</w:t>
      </w:r>
      <w:r>
        <w:rPr>
          <w:spacing w:val="-1"/>
        </w:rPr>
        <w:t xml:space="preserve"> </w:t>
      </w:r>
      <w:r>
        <w:t xml:space="preserve">vozík, paletovací vozík apod.) v době nárazu řízen nebo provozován pojistníkem a/nebo pojištěným, příp. byl v jeho vlastnictví, správě nebo pod jeho kontrolou, s limitem plnění 200 000,- Kč se spoluúčastí 25.000 </w:t>
      </w:r>
      <w:proofErr w:type="gramStart"/>
      <w:r>
        <w:t>Kč..</w:t>
      </w:r>
      <w:proofErr w:type="gramEnd"/>
    </w:p>
    <w:p w14:paraId="31EA539D" w14:textId="77777777" w:rsidR="00E76C07" w:rsidRDefault="00000000">
      <w:pPr>
        <w:pStyle w:val="Zkladntext"/>
        <w:spacing w:before="252"/>
      </w:pPr>
      <w:r>
        <w:t>Bonifikace</w:t>
      </w:r>
      <w:r>
        <w:rPr>
          <w:spacing w:val="-6"/>
        </w:rPr>
        <w:t xml:space="preserve"> </w:t>
      </w:r>
      <w:r>
        <w:t>za</w:t>
      </w:r>
      <w:r>
        <w:rPr>
          <w:spacing w:val="-6"/>
        </w:rPr>
        <w:t xml:space="preserve"> </w:t>
      </w:r>
      <w:r>
        <w:t>dobrý</w:t>
      </w:r>
      <w:r>
        <w:rPr>
          <w:spacing w:val="-8"/>
        </w:rPr>
        <w:t xml:space="preserve"> </w:t>
      </w:r>
      <w:r>
        <w:t>škodní</w:t>
      </w:r>
      <w:r>
        <w:rPr>
          <w:spacing w:val="-4"/>
        </w:rPr>
        <w:t xml:space="preserve"> </w:t>
      </w:r>
      <w:r>
        <w:rPr>
          <w:spacing w:val="-2"/>
        </w:rPr>
        <w:t>průběh</w:t>
      </w:r>
    </w:p>
    <w:p w14:paraId="05968AE0" w14:textId="77777777" w:rsidR="00E76C07" w:rsidRDefault="00000000">
      <w:pPr>
        <w:pStyle w:val="Nadpis1"/>
        <w:spacing w:before="1" w:line="252" w:lineRule="exact"/>
      </w:pPr>
      <w:r>
        <w:t>Sleva</w:t>
      </w:r>
      <w:r>
        <w:rPr>
          <w:spacing w:val="-5"/>
        </w:rPr>
        <w:t xml:space="preserve"> </w:t>
      </w:r>
      <w:r>
        <w:t>za</w:t>
      </w:r>
      <w:r>
        <w:rPr>
          <w:spacing w:val="-6"/>
        </w:rPr>
        <w:t xml:space="preserve"> </w:t>
      </w:r>
      <w:r>
        <w:t>příznivý</w:t>
      </w:r>
      <w:r>
        <w:rPr>
          <w:spacing w:val="-7"/>
        </w:rPr>
        <w:t xml:space="preserve"> </w:t>
      </w:r>
      <w:r>
        <w:t>škodní</w:t>
      </w:r>
      <w:r>
        <w:rPr>
          <w:spacing w:val="-3"/>
        </w:rPr>
        <w:t xml:space="preserve"> </w:t>
      </w:r>
      <w:r>
        <w:rPr>
          <w:spacing w:val="-2"/>
        </w:rPr>
        <w:t>průběh:</w:t>
      </w:r>
    </w:p>
    <w:p w14:paraId="7B5A68DF" w14:textId="77777777" w:rsidR="00E76C07" w:rsidRDefault="00000000">
      <w:pPr>
        <w:pStyle w:val="Zkladntext"/>
        <w:spacing w:after="7"/>
      </w:pPr>
      <w:r>
        <w:t>Na</w:t>
      </w:r>
      <w:r>
        <w:rPr>
          <w:spacing w:val="40"/>
        </w:rPr>
        <w:t xml:space="preserve"> </w:t>
      </w:r>
      <w:r>
        <w:t>základě</w:t>
      </w:r>
      <w:r>
        <w:rPr>
          <w:spacing w:val="40"/>
        </w:rPr>
        <w:t xml:space="preserve"> </w:t>
      </w:r>
      <w:r>
        <w:t>vyhodnocení</w:t>
      </w:r>
      <w:r>
        <w:rPr>
          <w:spacing w:val="40"/>
        </w:rPr>
        <w:t xml:space="preserve"> </w:t>
      </w:r>
      <w:r>
        <w:t>reálného</w:t>
      </w:r>
      <w:r>
        <w:rPr>
          <w:spacing w:val="40"/>
        </w:rPr>
        <w:t xml:space="preserve"> </w:t>
      </w:r>
      <w:r>
        <w:t>škodního</w:t>
      </w:r>
      <w:r>
        <w:rPr>
          <w:spacing w:val="40"/>
        </w:rPr>
        <w:t xml:space="preserve"> </w:t>
      </w:r>
      <w:r>
        <w:t>průběhu</w:t>
      </w:r>
      <w:r>
        <w:rPr>
          <w:spacing w:val="40"/>
        </w:rPr>
        <w:t xml:space="preserve"> </w:t>
      </w:r>
      <w:r>
        <w:t>za</w:t>
      </w:r>
      <w:r>
        <w:rPr>
          <w:spacing w:val="40"/>
        </w:rPr>
        <w:t xml:space="preserve"> </w:t>
      </w:r>
      <w:r>
        <w:t>dobu</w:t>
      </w:r>
      <w:r>
        <w:rPr>
          <w:spacing w:val="40"/>
        </w:rPr>
        <w:t xml:space="preserve"> </w:t>
      </w:r>
      <w:r>
        <w:t>hodnocení</w:t>
      </w:r>
      <w:r>
        <w:rPr>
          <w:spacing w:val="40"/>
        </w:rPr>
        <w:t xml:space="preserve"> </w:t>
      </w:r>
      <w:r>
        <w:t>poskytne</w:t>
      </w:r>
      <w:r>
        <w:rPr>
          <w:spacing w:val="40"/>
        </w:rPr>
        <w:t xml:space="preserve"> </w:t>
      </w:r>
      <w:r>
        <w:t>pojistitel</w:t>
      </w:r>
      <w:r>
        <w:rPr>
          <w:spacing w:val="40"/>
        </w:rPr>
        <w:t xml:space="preserve"> </w:t>
      </w:r>
      <w:r>
        <w:t>slevu</w:t>
      </w:r>
      <w:r>
        <w:rPr>
          <w:spacing w:val="40"/>
        </w:rPr>
        <w:t xml:space="preserve"> </w:t>
      </w:r>
      <w:r>
        <w:t>z pojištění pro následující pojistný rok dle následující tabulky:</w:t>
      </w:r>
    </w:p>
    <w:tbl>
      <w:tblPr>
        <w:tblStyle w:val="TableNormal"/>
        <w:tblW w:w="0" w:type="auto"/>
        <w:tblInd w:w="829" w:type="dxa"/>
        <w:tblLayout w:type="fixed"/>
        <w:tblLook w:val="01E0" w:firstRow="1" w:lastRow="1" w:firstColumn="1" w:lastColumn="1" w:noHBand="0" w:noVBand="0"/>
      </w:tblPr>
      <w:tblGrid>
        <w:gridCol w:w="2922"/>
        <w:gridCol w:w="1328"/>
      </w:tblGrid>
      <w:tr w:rsidR="00E76C07" w14:paraId="3608E334" w14:textId="77777777">
        <w:trPr>
          <w:trHeight w:val="249"/>
        </w:trPr>
        <w:tc>
          <w:tcPr>
            <w:tcW w:w="2922" w:type="dxa"/>
          </w:tcPr>
          <w:p w14:paraId="56762760" w14:textId="77777777" w:rsidR="00E76C07" w:rsidRDefault="00000000">
            <w:pPr>
              <w:pStyle w:val="TableParagraph"/>
              <w:spacing w:line="229" w:lineRule="exact"/>
              <w:ind w:right="675"/>
              <w:jc w:val="center"/>
            </w:pPr>
            <w:r>
              <w:t>Reálný</w:t>
            </w:r>
            <w:r>
              <w:rPr>
                <w:spacing w:val="-4"/>
              </w:rPr>
              <w:t xml:space="preserve"> </w:t>
            </w:r>
            <w:r>
              <w:t>škodní</w:t>
            </w:r>
            <w:r>
              <w:rPr>
                <w:spacing w:val="-3"/>
              </w:rPr>
              <w:t xml:space="preserve"> </w:t>
            </w:r>
            <w:r>
              <w:rPr>
                <w:spacing w:val="-2"/>
              </w:rPr>
              <w:t>průběh</w:t>
            </w:r>
          </w:p>
        </w:tc>
        <w:tc>
          <w:tcPr>
            <w:tcW w:w="1328" w:type="dxa"/>
          </w:tcPr>
          <w:p w14:paraId="0DD16B2A" w14:textId="77777777" w:rsidR="00E76C07" w:rsidRDefault="00000000">
            <w:pPr>
              <w:pStyle w:val="TableParagraph"/>
              <w:spacing w:line="229" w:lineRule="exact"/>
              <w:ind w:left="728"/>
            </w:pPr>
            <w:r>
              <w:rPr>
                <w:spacing w:val="-4"/>
              </w:rPr>
              <w:t>Sleva</w:t>
            </w:r>
          </w:p>
        </w:tc>
      </w:tr>
      <w:tr w:rsidR="00E76C07" w14:paraId="544B4F13" w14:textId="77777777">
        <w:trPr>
          <w:trHeight w:val="253"/>
        </w:trPr>
        <w:tc>
          <w:tcPr>
            <w:tcW w:w="2922" w:type="dxa"/>
          </w:tcPr>
          <w:p w14:paraId="0E011D88" w14:textId="77777777" w:rsidR="00E76C07" w:rsidRDefault="00000000">
            <w:pPr>
              <w:pStyle w:val="TableParagraph"/>
              <w:ind w:right="631"/>
              <w:jc w:val="center"/>
            </w:pPr>
            <w:r>
              <w:t>do</w:t>
            </w:r>
            <w:r>
              <w:rPr>
                <w:spacing w:val="-1"/>
              </w:rPr>
              <w:t xml:space="preserve"> </w:t>
            </w:r>
            <w:proofErr w:type="gramStart"/>
            <w:r>
              <w:rPr>
                <w:spacing w:val="-5"/>
              </w:rPr>
              <w:t>10%</w:t>
            </w:r>
            <w:proofErr w:type="gramEnd"/>
          </w:p>
        </w:tc>
        <w:tc>
          <w:tcPr>
            <w:tcW w:w="1328" w:type="dxa"/>
          </w:tcPr>
          <w:p w14:paraId="5BD6A380" w14:textId="77777777" w:rsidR="00E76C07" w:rsidRDefault="00000000">
            <w:pPr>
              <w:pStyle w:val="TableParagraph"/>
              <w:ind w:left="728"/>
            </w:pPr>
            <w:proofErr w:type="gramStart"/>
            <w:r>
              <w:rPr>
                <w:spacing w:val="-5"/>
              </w:rPr>
              <w:t>10%</w:t>
            </w:r>
            <w:proofErr w:type="gramEnd"/>
          </w:p>
        </w:tc>
      </w:tr>
      <w:tr w:rsidR="00E76C07" w14:paraId="42703AE1" w14:textId="77777777">
        <w:trPr>
          <w:trHeight w:val="253"/>
        </w:trPr>
        <w:tc>
          <w:tcPr>
            <w:tcW w:w="2922" w:type="dxa"/>
          </w:tcPr>
          <w:p w14:paraId="6825631E" w14:textId="77777777" w:rsidR="00E76C07" w:rsidRDefault="00000000">
            <w:pPr>
              <w:pStyle w:val="TableParagraph"/>
              <w:ind w:right="631"/>
              <w:jc w:val="center"/>
            </w:pPr>
            <w:r>
              <w:t>do</w:t>
            </w:r>
            <w:r>
              <w:rPr>
                <w:spacing w:val="-1"/>
              </w:rPr>
              <w:t xml:space="preserve"> </w:t>
            </w:r>
            <w:proofErr w:type="gramStart"/>
            <w:r>
              <w:rPr>
                <w:spacing w:val="-5"/>
              </w:rPr>
              <w:t>20%</w:t>
            </w:r>
            <w:proofErr w:type="gramEnd"/>
          </w:p>
        </w:tc>
        <w:tc>
          <w:tcPr>
            <w:tcW w:w="1328" w:type="dxa"/>
          </w:tcPr>
          <w:p w14:paraId="7D586038" w14:textId="77777777" w:rsidR="00E76C07" w:rsidRDefault="00000000">
            <w:pPr>
              <w:pStyle w:val="TableParagraph"/>
              <w:ind w:left="728"/>
            </w:pPr>
            <w:proofErr w:type="gramStart"/>
            <w:r>
              <w:rPr>
                <w:spacing w:val="-5"/>
              </w:rPr>
              <w:t>7%</w:t>
            </w:r>
            <w:proofErr w:type="gramEnd"/>
          </w:p>
        </w:tc>
      </w:tr>
      <w:tr w:rsidR="00E76C07" w14:paraId="1A685BF6" w14:textId="77777777">
        <w:trPr>
          <w:trHeight w:val="249"/>
        </w:trPr>
        <w:tc>
          <w:tcPr>
            <w:tcW w:w="2922" w:type="dxa"/>
          </w:tcPr>
          <w:p w14:paraId="668FB15D" w14:textId="77777777" w:rsidR="00E76C07" w:rsidRDefault="00000000">
            <w:pPr>
              <w:pStyle w:val="TableParagraph"/>
              <w:spacing w:line="229" w:lineRule="exact"/>
              <w:ind w:right="631"/>
              <w:jc w:val="center"/>
            </w:pPr>
            <w:r>
              <w:t>do</w:t>
            </w:r>
            <w:r>
              <w:rPr>
                <w:spacing w:val="-1"/>
              </w:rPr>
              <w:t xml:space="preserve"> </w:t>
            </w:r>
            <w:proofErr w:type="gramStart"/>
            <w:r>
              <w:rPr>
                <w:spacing w:val="-5"/>
              </w:rPr>
              <w:t>30%</w:t>
            </w:r>
            <w:proofErr w:type="gramEnd"/>
          </w:p>
        </w:tc>
        <w:tc>
          <w:tcPr>
            <w:tcW w:w="1328" w:type="dxa"/>
          </w:tcPr>
          <w:p w14:paraId="31941EA5" w14:textId="77777777" w:rsidR="00E76C07" w:rsidRDefault="00000000">
            <w:pPr>
              <w:pStyle w:val="TableParagraph"/>
              <w:spacing w:line="229" w:lineRule="exact"/>
              <w:ind w:left="728"/>
            </w:pPr>
            <w:proofErr w:type="gramStart"/>
            <w:r>
              <w:rPr>
                <w:spacing w:val="-5"/>
              </w:rPr>
              <w:t>4%</w:t>
            </w:r>
            <w:proofErr w:type="gramEnd"/>
          </w:p>
        </w:tc>
      </w:tr>
    </w:tbl>
    <w:p w14:paraId="309CB2CD" w14:textId="77777777" w:rsidR="00E76C07" w:rsidRDefault="00E76C07">
      <w:pPr>
        <w:pStyle w:val="Zkladntext"/>
        <w:spacing w:before="1"/>
        <w:ind w:left="0"/>
      </w:pPr>
    </w:p>
    <w:p w14:paraId="0684326D" w14:textId="77777777" w:rsidR="00E76C07" w:rsidRDefault="00000000">
      <w:pPr>
        <w:pStyle w:val="Zkladntext"/>
        <w:ind w:right="107"/>
        <w:jc w:val="both"/>
      </w:pPr>
      <w:r>
        <w:t>Reálným škodním průběhem za hodnocenou dobu pojištění se rozumí poměr výše zaplacených a výše nahlášených (dosud nezaplacených) pojistných událostí vždy od počátku pojištění až do konce hodnoceného období k výši spotřebovaného pojistného (</w:t>
      </w:r>
      <w:proofErr w:type="gramStart"/>
      <w:r>
        <w:t>t.j.</w:t>
      </w:r>
      <w:proofErr w:type="gramEnd"/>
      <w:r>
        <w:t xml:space="preserve"> poměrný díl pojistného odpovídající počtu uplynulých dnů) od počátku do konce hodnoceného období.</w:t>
      </w:r>
    </w:p>
    <w:p w14:paraId="188F2BCF" w14:textId="77777777" w:rsidR="00E76C07" w:rsidRDefault="00E76C07">
      <w:pPr>
        <w:jc w:val="both"/>
        <w:sectPr w:rsidR="00E76C07">
          <w:pgSz w:w="11920" w:h="16840"/>
          <w:pgMar w:top="2020" w:right="740" w:bottom="1300" w:left="700" w:header="737" w:footer="1116" w:gutter="0"/>
          <w:cols w:space="708"/>
        </w:sectPr>
      </w:pPr>
    </w:p>
    <w:p w14:paraId="47905E1E" w14:textId="77777777" w:rsidR="00E76C07" w:rsidRDefault="00000000">
      <w:pPr>
        <w:pStyle w:val="Zkladntext"/>
        <w:spacing w:before="240"/>
      </w:pPr>
      <w:r>
        <w:lastRenderedPageBreak/>
        <w:t>Přesáhne-li</w:t>
      </w:r>
      <w:r>
        <w:rPr>
          <w:spacing w:val="-2"/>
        </w:rPr>
        <w:t xml:space="preserve"> </w:t>
      </w:r>
      <w:r>
        <w:t>škodní průběh</w:t>
      </w:r>
      <w:r>
        <w:rPr>
          <w:spacing w:val="-2"/>
        </w:rPr>
        <w:t xml:space="preserve"> </w:t>
      </w:r>
      <w:r>
        <w:t>za</w:t>
      </w:r>
      <w:r>
        <w:rPr>
          <w:spacing w:val="-1"/>
        </w:rPr>
        <w:t xml:space="preserve"> </w:t>
      </w:r>
      <w:r>
        <w:t>pojistný</w:t>
      </w:r>
      <w:r>
        <w:rPr>
          <w:spacing w:val="-4"/>
        </w:rPr>
        <w:t xml:space="preserve"> </w:t>
      </w:r>
      <w:r>
        <w:t>rok</w:t>
      </w:r>
      <w:r>
        <w:rPr>
          <w:spacing w:val="-1"/>
        </w:rPr>
        <w:t xml:space="preserve"> </w:t>
      </w:r>
      <w:proofErr w:type="gramStart"/>
      <w:r>
        <w:t>55%</w:t>
      </w:r>
      <w:proofErr w:type="gramEnd"/>
      <w:r>
        <w:t>,</w:t>
      </w:r>
      <w:r>
        <w:rPr>
          <w:spacing w:val="-2"/>
        </w:rPr>
        <w:t xml:space="preserve"> </w:t>
      </w:r>
      <w:r>
        <w:t>nevzniká</w:t>
      </w:r>
      <w:r>
        <w:rPr>
          <w:spacing w:val="-2"/>
        </w:rPr>
        <w:t xml:space="preserve"> </w:t>
      </w:r>
      <w:r>
        <w:t>nárok</w:t>
      </w:r>
      <w:r>
        <w:rPr>
          <w:spacing w:val="-4"/>
        </w:rPr>
        <w:t xml:space="preserve"> </w:t>
      </w:r>
      <w:r>
        <w:t>na</w:t>
      </w:r>
      <w:r>
        <w:rPr>
          <w:spacing w:val="-2"/>
        </w:rPr>
        <w:t xml:space="preserve"> </w:t>
      </w:r>
      <w:r>
        <w:t>bonifikaci</w:t>
      </w:r>
      <w:r>
        <w:rPr>
          <w:spacing w:val="-3"/>
        </w:rPr>
        <w:t xml:space="preserve"> </w:t>
      </w:r>
      <w:r>
        <w:t>ani</w:t>
      </w:r>
      <w:r>
        <w:rPr>
          <w:spacing w:val="-2"/>
        </w:rPr>
        <w:t xml:space="preserve"> </w:t>
      </w:r>
      <w:r>
        <w:t>v</w:t>
      </w:r>
      <w:r>
        <w:rPr>
          <w:spacing w:val="-4"/>
        </w:rPr>
        <w:t xml:space="preserve"> </w:t>
      </w:r>
      <w:r>
        <w:t>roce</w:t>
      </w:r>
      <w:r>
        <w:rPr>
          <w:spacing w:val="-2"/>
        </w:rPr>
        <w:t xml:space="preserve"> </w:t>
      </w:r>
      <w:r>
        <w:t>následujícím,</w:t>
      </w:r>
      <w:r>
        <w:rPr>
          <w:spacing w:val="-3"/>
        </w:rPr>
        <w:t xml:space="preserve"> </w:t>
      </w:r>
      <w:r>
        <w:t>i kdyby pro ni jinak byly splněny předpoklady</w:t>
      </w:r>
    </w:p>
    <w:p w14:paraId="08778E67" w14:textId="77777777" w:rsidR="00E76C07" w:rsidRDefault="00000000">
      <w:pPr>
        <w:pStyle w:val="Zkladntext"/>
        <w:spacing w:before="252"/>
      </w:pPr>
      <w:r>
        <w:t>Vodovodní</w:t>
      </w:r>
      <w:r>
        <w:rPr>
          <w:spacing w:val="-6"/>
        </w:rPr>
        <w:t xml:space="preserve"> </w:t>
      </w:r>
      <w:r>
        <w:rPr>
          <w:spacing w:val="-2"/>
        </w:rPr>
        <w:t>škody</w:t>
      </w:r>
    </w:p>
    <w:p w14:paraId="6D9EAF4D" w14:textId="77777777" w:rsidR="00E76C07" w:rsidRDefault="00000000">
      <w:pPr>
        <w:pStyle w:val="Zkladntext"/>
        <w:spacing w:before="2"/>
      </w:pPr>
      <w:r>
        <w:t xml:space="preserve">Voda z vodovodního nebo jiného potrubí zahrnuje i vnitřní rozvody přístrojových, laboratorních a dalších </w:t>
      </w:r>
      <w:r>
        <w:rPr>
          <w:spacing w:val="-2"/>
        </w:rPr>
        <w:t>tekutin.</w:t>
      </w:r>
    </w:p>
    <w:p w14:paraId="7BB80B6A" w14:textId="77777777" w:rsidR="00E76C07" w:rsidRDefault="00000000">
      <w:pPr>
        <w:pStyle w:val="Zkladntext"/>
        <w:spacing w:before="252" w:line="252" w:lineRule="exact"/>
        <w:jc w:val="both"/>
      </w:pPr>
      <w:r>
        <w:t>Skla</w:t>
      </w:r>
      <w:r>
        <w:rPr>
          <w:spacing w:val="-4"/>
        </w:rPr>
        <w:t xml:space="preserve"> </w:t>
      </w:r>
      <w:r>
        <w:t>–</w:t>
      </w:r>
      <w:r>
        <w:rPr>
          <w:spacing w:val="-1"/>
        </w:rPr>
        <w:t xml:space="preserve"> </w:t>
      </w:r>
      <w:r>
        <w:rPr>
          <w:spacing w:val="-2"/>
        </w:rPr>
        <w:t>definice</w:t>
      </w:r>
    </w:p>
    <w:p w14:paraId="5E9AD7D1" w14:textId="77777777" w:rsidR="00E76C07" w:rsidRDefault="00000000">
      <w:pPr>
        <w:pStyle w:val="Zkladntext"/>
        <w:ind w:right="107"/>
        <w:jc w:val="both"/>
      </w:pPr>
      <w:r>
        <w:t>Soubor skel výloh, skel zrcadel, skel vstupních dveří navazujících na výlohy a případné provizorní zasklení včetně nalepených folií (tloušťka min. 2 mm), nápisů a nelepených čidel elektrické zabezpečovací signalizace na těchto sklech, soubor sanitární keramiky, světelných reklam,</w:t>
      </w:r>
      <w:r>
        <w:rPr>
          <w:spacing w:val="80"/>
        </w:rPr>
        <w:t xml:space="preserve"> </w:t>
      </w:r>
      <w:r>
        <w:t>laboratorního skla apod.</w:t>
      </w:r>
    </w:p>
    <w:p w14:paraId="755665EF" w14:textId="77777777" w:rsidR="00E76C07" w:rsidRDefault="00E76C07">
      <w:pPr>
        <w:pStyle w:val="Zkladntext"/>
        <w:ind w:left="0"/>
      </w:pPr>
    </w:p>
    <w:p w14:paraId="0E916914" w14:textId="77777777" w:rsidR="00E76C07" w:rsidRDefault="00000000">
      <w:pPr>
        <w:pStyle w:val="Nadpis1"/>
        <w:jc w:val="both"/>
      </w:pPr>
      <w:r>
        <w:t>Způsob</w:t>
      </w:r>
      <w:r>
        <w:rPr>
          <w:spacing w:val="-7"/>
        </w:rPr>
        <w:t xml:space="preserve"> </w:t>
      </w:r>
      <w:r>
        <w:t>likvidace</w:t>
      </w:r>
      <w:r>
        <w:rPr>
          <w:spacing w:val="-8"/>
        </w:rPr>
        <w:t xml:space="preserve"> </w:t>
      </w:r>
      <w:r>
        <w:t>pojistných</w:t>
      </w:r>
      <w:r>
        <w:rPr>
          <w:spacing w:val="-6"/>
        </w:rPr>
        <w:t xml:space="preserve"> </w:t>
      </w:r>
      <w:r>
        <w:rPr>
          <w:spacing w:val="-2"/>
        </w:rPr>
        <w:t>událostí:</w:t>
      </w:r>
    </w:p>
    <w:p w14:paraId="7B78E36D" w14:textId="77777777" w:rsidR="00E76C07" w:rsidRDefault="00000000">
      <w:pPr>
        <w:pStyle w:val="Zkladntext"/>
        <w:spacing w:before="2"/>
        <w:ind w:right="111"/>
        <w:jc w:val="both"/>
      </w:pPr>
      <w:r>
        <w:t>V případě vzniku pojistné události se neprodleně obraťte na prodejního poradce (makléřskou společnost MARSH, s.r.o.), který s Vámi pojištění sjednal, případně na nejbližší pracoviště UNIQA pojišťovny, a.s. Při každém jednání uveďte číslo pojistné smlouvy, které je zároveň variabilním symbolem.</w:t>
      </w:r>
    </w:p>
    <w:p w14:paraId="67B9D185" w14:textId="77777777" w:rsidR="00E76C07" w:rsidRDefault="00000000">
      <w:pPr>
        <w:pStyle w:val="Nadpis1"/>
        <w:spacing w:before="251"/>
        <w:jc w:val="both"/>
      </w:pPr>
      <w:r>
        <w:t>SANKČNÍ</w:t>
      </w:r>
      <w:r>
        <w:rPr>
          <w:spacing w:val="-6"/>
        </w:rPr>
        <w:t xml:space="preserve"> </w:t>
      </w:r>
      <w:r>
        <w:rPr>
          <w:spacing w:val="-2"/>
        </w:rPr>
        <w:t>DOLOŽKA</w:t>
      </w:r>
    </w:p>
    <w:p w14:paraId="5EA7BE25" w14:textId="77777777" w:rsidR="00E76C07" w:rsidRDefault="00000000">
      <w:pPr>
        <w:pStyle w:val="Zkladntext"/>
        <w:spacing w:before="1" w:line="288" w:lineRule="auto"/>
        <w:ind w:right="109"/>
        <w:jc w:val="both"/>
      </w:pPr>
      <w: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p>
    <w:p w14:paraId="643681AF" w14:textId="77777777" w:rsidR="00E76C07" w:rsidRDefault="00E76C07">
      <w:pPr>
        <w:pStyle w:val="Zkladntext"/>
        <w:spacing w:before="1"/>
        <w:ind w:left="0"/>
      </w:pPr>
    </w:p>
    <w:p w14:paraId="1A19F42A" w14:textId="77777777" w:rsidR="00E76C07" w:rsidRDefault="00000000">
      <w:pPr>
        <w:pStyle w:val="Nadpis1"/>
        <w:spacing w:line="252" w:lineRule="exact"/>
        <w:jc w:val="both"/>
      </w:pPr>
      <w:proofErr w:type="gramStart"/>
      <w:r>
        <w:t>Doložka</w:t>
      </w:r>
      <w:r>
        <w:rPr>
          <w:spacing w:val="-8"/>
        </w:rPr>
        <w:t xml:space="preserve"> </w:t>
      </w:r>
      <w:r>
        <w:t>-</w:t>
      </w:r>
      <w:r>
        <w:rPr>
          <w:spacing w:val="-3"/>
        </w:rPr>
        <w:t xml:space="preserve"> </w:t>
      </w:r>
      <w:r>
        <w:t>vyloučení</w:t>
      </w:r>
      <w:proofErr w:type="gramEnd"/>
      <w:r>
        <w:rPr>
          <w:spacing w:val="-7"/>
        </w:rPr>
        <w:t xml:space="preserve"> </w:t>
      </w:r>
      <w:r>
        <w:t>krytí</w:t>
      </w:r>
      <w:r>
        <w:rPr>
          <w:spacing w:val="-6"/>
        </w:rPr>
        <w:t xml:space="preserve"> </w:t>
      </w:r>
      <w:r>
        <w:t>infekčních</w:t>
      </w:r>
      <w:r>
        <w:rPr>
          <w:spacing w:val="-8"/>
        </w:rPr>
        <w:t xml:space="preserve"> </w:t>
      </w:r>
      <w:r>
        <w:rPr>
          <w:spacing w:val="-2"/>
        </w:rPr>
        <w:t>onemocnění</w:t>
      </w:r>
    </w:p>
    <w:p w14:paraId="70B89DB6" w14:textId="77777777" w:rsidR="00E76C07" w:rsidRDefault="00000000">
      <w:pPr>
        <w:pStyle w:val="Odstavecseseznamem"/>
        <w:numPr>
          <w:ilvl w:val="0"/>
          <w:numId w:val="2"/>
        </w:numPr>
        <w:tabs>
          <w:tab w:val="left" w:pos="458"/>
        </w:tabs>
        <w:ind w:right="109" w:firstLine="0"/>
        <w:jc w:val="both"/>
      </w:pPr>
      <w:r>
        <w:t>Smluvní strany se dohodly, že pojištění se kromě výluk uvedených ve Všeobecných pojistných podmínkách, doložkách nebo ujednáních pojistné smlouvy nevztahuje ani na žádné ztráty, škody, nároky, náklady, výdaje nebo jiné částky či hodnoty, které jsou přímo či nepřímo způsobené nebo vyplývají z infekčních onemocnění nebo jakékoliv látky, činidla nebo přísady způsobující takové infekční onemocnění, nebo</w:t>
      </w:r>
      <w:r>
        <w:rPr>
          <w:spacing w:val="-2"/>
        </w:rPr>
        <w:t xml:space="preserve"> </w:t>
      </w:r>
      <w:r>
        <w:t>ze</w:t>
      </w:r>
      <w:r>
        <w:rPr>
          <w:spacing w:val="-2"/>
        </w:rPr>
        <w:t xml:space="preserve"> </w:t>
      </w:r>
      <w:r>
        <w:t>strachu z</w:t>
      </w:r>
      <w:r>
        <w:rPr>
          <w:spacing w:val="-2"/>
        </w:rPr>
        <w:t xml:space="preserve"> </w:t>
      </w:r>
      <w:r>
        <w:t>nebo</w:t>
      </w:r>
      <w:r>
        <w:rPr>
          <w:spacing w:val="-2"/>
        </w:rPr>
        <w:t xml:space="preserve"> </w:t>
      </w:r>
      <w:r>
        <w:t>hrozby</w:t>
      </w:r>
      <w:r>
        <w:rPr>
          <w:spacing w:val="-2"/>
        </w:rPr>
        <w:t xml:space="preserve"> </w:t>
      </w:r>
      <w:r>
        <w:t>(ať už skutečné</w:t>
      </w:r>
      <w:r>
        <w:rPr>
          <w:spacing w:val="-2"/>
        </w:rPr>
        <w:t xml:space="preserve"> </w:t>
      </w:r>
      <w:r>
        <w:t>nebo</w:t>
      </w:r>
      <w:r>
        <w:rPr>
          <w:spacing w:val="-2"/>
        </w:rPr>
        <w:t xml:space="preserve"> </w:t>
      </w:r>
      <w:r>
        <w:t>tak</w:t>
      </w:r>
      <w:r>
        <w:rPr>
          <w:spacing w:val="-1"/>
        </w:rPr>
        <w:t xml:space="preserve"> </w:t>
      </w:r>
      <w:r>
        <w:t>vnímané</w:t>
      </w:r>
      <w:r>
        <w:rPr>
          <w:spacing w:val="-2"/>
        </w:rPr>
        <w:t xml:space="preserve"> </w:t>
      </w:r>
      <w:r>
        <w:t>)</w:t>
      </w:r>
      <w:r>
        <w:rPr>
          <w:spacing w:val="-1"/>
        </w:rPr>
        <w:t xml:space="preserve"> </w:t>
      </w:r>
      <w:r>
        <w:t>infekčních</w:t>
      </w:r>
      <w:r>
        <w:rPr>
          <w:spacing w:val="-2"/>
        </w:rPr>
        <w:t xml:space="preserve"> </w:t>
      </w:r>
      <w:r>
        <w:t>onemocnění nebo látky, činidla nebo přísady způsobující takové infekční onemocnění</w:t>
      </w:r>
      <w:r>
        <w:rPr>
          <w:spacing w:val="40"/>
        </w:rPr>
        <w:t xml:space="preserve"> </w:t>
      </w:r>
      <w:r>
        <w:t>(dále jen "příčina") nebo které jsou této příčině připisované, jakýmkoliv způsobem s touto příčinou spojené nebo vyskytující se souběžně nebo v jakémkoliv pořadí s touto příčinou.</w:t>
      </w:r>
    </w:p>
    <w:p w14:paraId="758740A1" w14:textId="77777777" w:rsidR="00E76C07" w:rsidRDefault="00000000">
      <w:pPr>
        <w:pStyle w:val="Odstavecseseznamem"/>
        <w:numPr>
          <w:ilvl w:val="0"/>
          <w:numId w:val="2"/>
        </w:numPr>
        <w:tabs>
          <w:tab w:val="left" w:pos="451"/>
        </w:tabs>
        <w:ind w:right="103" w:firstLine="0"/>
        <w:jc w:val="both"/>
      </w:pPr>
      <w:r>
        <w:t>Tato výluka se však neuplatní v případě, kdy škoda spočívá ve fyzickém poškození pojištěného majetku, tj. jeho zničení, poškození nebo ztrátu a /nebo ve ztrátě majetku v důsledku působení</w:t>
      </w:r>
      <w:r>
        <w:rPr>
          <w:spacing w:val="40"/>
        </w:rPr>
        <w:t xml:space="preserve"> </w:t>
      </w:r>
      <w:r>
        <w:t>pojistného nebezpečí sjednaného v pojistné smlouvě nebo jde o následnou škodu způsobenou pojištěnému v souvislosti s přerušením provozu z důvodu vzniku škody na věci – pojištěném majetku.</w:t>
      </w:r>
    </w:p>
    <w:p w14:paraId="60C767E2" w14:textId="77777777" w:rsidR="00E76C07" w:rsidRDefault="00000000">
      <w:pPr>
        <w:pStyle w:val="Odstavecseseznamem"/>
        <w:numPr>
          <w:ilvl w:val="0"/>
          <w:numId w:val="2"/>
        </w:numPr>
        <w:tabs>
          <w:tab w:val="left" w:pos="451"/>
        </w:tabs>
        <w:spacing w:before="1"/>
        <w:ind w:right="108" w:firstLine="0"/>
        <w:jc w:val="both"/>
      </w:pPr>
      <w:r>
        <w:t>Pro účely této</w:t>
      </w:r>
      <w:r>
        <w:rPr>
          <w:spacing w:val="-1"/>
        </w:rPr>
        <w:t xml:space="preserve"> </w:t>
      </w:r>
      <w:r>
        <w:t>doložky se za</w:t>
      </w:r>
      <w:r>
        <w:rPr>
          <w:spacing w:val="-2"/>
        </w:rPr>
        <w:t xml:space="preserve"> </w:t>
      </w:r>
      <w:r>
        <w:t>ztráty, škody, nároky, náklady, výdaje nebo jiné částky či hodnoty, považují také jakékoli náklady na vyčištění, detoxikaci, odstranění, sledování nebo testování:</w:t>
      </w:r>
    </w:p>
    <w:p w14:paraId="5CE92BA1" w14:textId="77777777" w:rsidR="00E76C07" w:rsidRDefault="00000000">
      <w:pPr>
        <w:pStyle w:val="Odstavecseseznamem"/>
        <w:numPr>
          <w:ilvl w:val="1"/>
          <w:numId w:val="2"/>
        </w:numPr>
        <w:tabs>
          <w:tab w:val="left" w:pos="581"/>
        </w:tabs>
        <w:spacing w:line="252" w:lineRule="exact"/>
        <w:ind w:hanging="429"/>
        <w:jc w:val="both"/>
      </w:pPr>
      <w:r>
        <w:t>Infekčního</w:t>
      </w:r>
      <w:r>
        <w:rPr>
          <w:spacing w:val="-13"/>
        </w:rPr>
        <w:t xml:space="preserve"> </w:t>
      </w:r>
      <w:r>
        <w:t>onemocnění,</w:t>
      </w:r>
      <w:r>
        <w:rPr>
          <w:spacing w:val="-12"/>
        </w:rPr>
        <w:t xml:space="preserve"> </w:t>
      </w:r>
      <w:r>
        <w:rPr>
          <w:spacing w:val="-4"/>
        </w:rPr>
        <w:t>nebo</w:t>
      </w:r>
    </w:p>
    <w:p w14:paraId="783BBA38" w14:textId="77777777" w:rsidR="00E76C07" w:rsidRDefault="00000000">
      <w:pPr>
        <w:pStyle w:val="Odstavecseseznamem"/>
        <w:numPr>
          <w:ilvl w:val="1"/>
          <w:numId w:val="2"/>
        </w:numPr>
        <w:tabs>
          <w:tab w:val="left" w:pos="657"/>
        </w:tabs>
        <w:ind w:left="152" w:right="111" w:firstLine="0"/>
        <w:jc w:val="both"/>
      </w:pPr>
      <w:r>
        <w:t xml:space="preserve">jakéhokoliv majetku pojištěného podle této pojistné smlouvy, ovlivněného takovým infekčním </w:t>
      </w:r>
      <w:r>
        <w:rPr>
          <w:spacing w:val="-2"/>
        </w:rPr>
        <w:t>onemocněním.</w:t>
      </w:r>
    </w:p>
    <w:p w14:paraId="2663E46A" w14:textId="77777777" w:rsidR="00E76C07" w:rsidRDefault="00000000">
      <w:pPr>
        <w:pStyle w:val="Odstavecseseznamem"/>
        <w:numPr>
          <w:ilvl w:val="0"/>
          <w:numId w:val="2"/>
        </w:numPr>
        <w:tabs>
          <w:tab w:val="left" w:pos="465"/>
        </w:tabs>
        <w:ind w:right="109" w:firstLine="0"/>
        <w:jc w:val="both"/>
      </w:pPr>
      <w:r>
        <w:t xml:space="preserve">Definice infekčního onemocnění je stanovena příslušnými obecně závaznými právními předpisy platnými na území České republiky nebo na území země, pro kterou byla sjednána územní platnost </w:t>
      </w:r>
      <w:r>
        <w:rPr>
          <w:spacing w:val="-2"/>
        </w:rPr>
        <w:t>pojištění.</w:t>
      </w:r>
    </w:p>
    <w:p w14:paraId="613E89E7" w14:textId="77777777" w:rsidR="00E76C07" w:rsidRDefault="00E76C07">
      <w:pPr>
        <w:jc w:val="both"/>
        <w:sectPr w:rsidR="00E76C07">
          <w:pgSz w:w="11920" w:h="16840"/>
          <w:pgMar w:top="2020" w:right="740" w:bottom="1300" w:left="700" w:header="737" w:footer="1116" w:gutter="0"/>
          <w:cols w:space="708"/>
        </w:sectPr>
      </w:pPr>
    </w:p>
    <w:p w14:paraId="373D4320" w14:textId="77777777" w:rsidR="00E76C07" w:rsidRDefault="00000000">
      <w:pPr>
        <w:pStyle w:val="Odstavecseseznamem"/>
        <w:numPr>
          <w:ilvl w:val="0"/>
          <w:numId w:val="2"/>
        </w:numPr>
        <w:tabs>
          <w:tab w:val="left" w:pos="398"/>
        </w:tabs>
        <w:spacing w:before="240"/>
        <w:ind w:left="398" w:hanging="246"/>
      </w:pPr>
      <w:r>
        <w:lastRenderedPageBreak/>
        <w:t>Všechny</w:t>
      </w:r>
      <w:r>
        <w:rPr>
          <w:spacing w:val="-8"/>
        </w:rPr>
        <w:t xml:space="preserve"> </w:t>
      </w:r>
      <w:r>
        <w:t>ostatní</w:t>
      </w:r>
      <w:r>
        <w:rPr>
          <w:spacing w:val="-5"/>
        </w:rPr>
        <w:t xml:space="preserve"> </w:t>
      </w:r>
      <w:r>
        <w:t>podmínky</w:t>
      </w:r>
      <w:r>
        <w:rPr>
          <w:spacing w:val="-6"/>
        </w:rPr>
        <w:t xml:space="preserve"> </w:t>
      </w:r>
      <w:r>
        <w:t>a</w:t>
      </w:r>
      <w:r>
        <w:rPr>
          <w:spacing w:val="-7"/>
        </w:rPr>
        <w:t xml:space="preserve"> </w:t>
      </w:r>
      <w:r>
        <w:t>výluky</w:t>
      </w:r>
      <w:r>
        <w:rPr>
          <w:spacing w:val="-8"/>
        </w:rPr>
        <w:t xml:space="preserve"> </w:t>
      </w:r>
      <w:r>
        <w:t>pojistné</w:t>
      </w:r>
      <w:r>
        <w:rPr>
          <w:spacing w:val="-6"/>
        </w:rPr>
        <w:t xml:space="preserve"> </w:t>
      </w:r>
      <w:r>
        <w:t>smlouvy</w:t>
      </w:r>
      <w:r>
        <w:rPr>
          <w:spacing w:val="-5"/>
        </w:rPr>
        <w:t xml:space="preserve"> </w:t>
      </w:r>
      <w:r>
        <w:t>zůstávají</w:t>
      </w:r>
      <w:r>
        <w:rPr>
          <w:spacing w:val="-5"/>
        </w:rPr>
        <w:t xml:space="preserve"> </w:t>
      </w:r>
      <w:r>
        <w:t>beze</w:t>
      </w:r>
      <w:r>
        <w:rPr>
          <w:spacing w:val="-7"/>
        </w:rPr>
        <w:t xml:space="preserve"> </w:t>
      </w:r>
      <w:r>
        <w:rPr>
          <w:spacing w:val="-2"/>
        </w:rPr>
        <w:t>změny.</w:t>
      </w:r>
    </w:p>
    <w:p w14:paraId="44450528" w14:textId="77777777" w:rsidR="00E76C07" w:rsidRDefault="00E76C07">
      <w:pPr>
        <w:pStyle w:val="Zkladntext"/>
        <w:ind w:left="0"/>
      </w:pPr>
    </w:p>
    <w:p w14:paraId="26E3A3E7" w14:textId="77777777" w:rsidR="00E76C07" w:rsidRDefault="00000000">
      <w:pPr>
        <w:pStyle w:val="Zkladntext"/>
        <w:ind w:right="106"/>
        <w:jc w:val="both"/>
      </w:pPr>
      <w:r>
        <w:t>Pojistná smlouva obsahuje 14 listů, přílohu 1 a je na základě dohody smluvních stran vyhotovena v elektronické podobě ve formátu PDF, přičemž původ a integrita elektronického vyhotovení této smlouvy, jakož i totožnost jednajících osob, jsou zaručeny elektronickými podpisy smluvních stran, resp. osob oprávněných za smluvní stranu tuto smlouvu uzavřít. Každá ze smluvních stran obdrží originál pojistné smlouvy v elektronické podobě.</w:t>
      </w:r>
    </w:p>
    <w:p w14:paraId="06139CA1" w14:textId="77777777" w:rsidR="00E76C07" w:rsidRDefault="00000000">
      <w:pPr>
        <w:pStyle w:val="Zkladntext"/>
        <w:ind w:right="108"/>
        <w:jc w:val="both"/>
      </w:pPr>
      <w:r>
        <w:t>Veškeré změny a doplňky pojistné smlouvy lze činit pouze formou písemných číslovaných dodatků, a to</w:t>
      </w:r>
      <w:r>
        <w:rPr>
          <w:spacing w:val="40"/>
        </w:rPr>
        <w:t xml:space="preserve"> </w:t>
      </w:r>
      <w:r>
        <w:t>v elektronické</w:t>
      </w:r>
      <w:r>
        <w:rPr>
          <w:spacing w:val="-2"/>
        </w:rPr>
        <w:t xml:space="preserve"> </w:t>
      </w:r>
      <w:r>
        <w:t>podobě</w:t>
      </w:r>
      <w:r>
        <w:rPr>
          <w:spacing w:val="-2"/>
        </w:rPr>
        <w:t xml:space="preserve"> </w:t>
      </w:r>
      <w:r>
        <w:t>ve</w:t>
      </w:r>
      <w:r>
        <w:rPr>
          <w:spacing w:val="-2"/>
        </w:rPr>
        <w:t xml:space="preserve"> </w:t>
      </w:r>
      <w:r>
        <w:t>formátu</w:t>
      </w:r>
      <w:r>
        <w:rPr>
          <w:spacing w:val="-2"/>
        </w:rPr>
        <w:t xml:space="preserve"> </w:t>
      </w:r>
      <w:r>
        <w:t>PDF,</w:t>
      </w:r>
      <w:r>
        <w:rPr>
          <w:spacing w:val="-1"/>
        </w:rPr>
        <w:t xml:space="preserve"> </w:t>
      </w:r>
      <w:r>
        <w:t>který</w:t>
      </w:r>
      <w:r>
        <w:rPr>
          <w:spacing w:val="-2"/>
        </w:rPr>
        <w:t xml:space="preserve"> </w:t>
      </w:r>
      <w:r>
        <w:t>bude opatřen</w:t>
      </w:r>
      <w:r>
        <w:rPr>
          <w:spacing w:val="-2"/>
        </w:rPr>
        <w:t xml:space="preserve"> </w:t>
      </w:r>
      <w:r>
        <w:t>elektronickými</w:t>
      </w:r>
      <w:r>
        <w:rPr>
          <w:spacing w:val="-5"/>
        </w:rPr>
        <w:t xml:space="preserve"> </w:t>
      </w:r>
      <w:r>
        <w:t>podpisy smluvních</w:t>
      </w:r>
      <w:r>
        <w:rPr>
          <w:spacing w:val="-2"/>
        </w:rPr>
        <w:t xml:space="preserve"> </w:t>
      </w:r>
      <w:r>
        <w:t>stran, resp. osob oprávněných za smluvní stranu dodatek uzavřít.</w:t>
      </w:r>
    </w:p>
    <w:p w14:paraId="396C7972" w14:textId="77777777" w:rsidR="00E76C07" w:rsidRDefault="00E76C07">
      <w:pPr>
        <w:pStyle w:val="Zkladntext"/>
        <w:ind w:left="0"/>
      </w:pPr>
    </w:p>
    <w:p w14:paraId="117BE3A8" w14:textId="77777777" w:rsidR="00E76C07" w:rsidRDefault="00E76C07">
      <w:pPr>
        <w:pStyle w:val="Zkladntext"/>
        <w:ind w:left="0"/>
      </w:pPr>
    </w:p>
    <w:p w14:paraId="58D96452" w14:textId="77777777" w:rsidR="00E76C07" w:rsidRDefault="00E76C07">
      <w:pPr>
        <w:pStyle w:val="Zkladntext"/>
        <w:ind w:left="0"/>
      </w:pPr>
    </w:p>
    <w:p w14:paraId="26EA71C9" w14:textId="77777777" w:rsidR="00E76C07" w:rsidRDefault="00000000">
      <w:pPr>
        <w:pStyle w:val="Zkladntext"/>
        <w:jc w:val="both"/>
      </w:pPr>
      <w:r>
        <w:t>V</w:t>
      </w:r>
      <w:r>
        <w:rPr>
          <w:spacing w:val="-3"/>
        </w:rPr>
        <w:t xml:space="preserve"> </w:t>
      </w:r>
      <w:r>
        <w:t>Praze,</w:t>
      </w:r>
      <w:r>
        <w:rPr>
          <w:spacing w:val="-2"/>
        </w:rPr>
        <w:t xml:space="preserve"> </w:t>
      </w:r>
      <w:r>
        <w:rPr>
          <w:spacing w:val="-5"/>
        </w:rPr>
        <w:t>dne</w:t>
      </w:r>
    </w:p>
    <w:p w14:paraId="0B1BF740" w14:textId="77777777" w:rsidR="00E76C07" w:rsidRDefault="00E76C07">
      <w:pPr>
        <w:pStyle w:val="Zkladntext"/>
        <w:spacing w:before="217"/>
        <w:ind w:left="0"/>
        <w:rPr>
          <w:sz w:val="20"/>
        </w:rPr>
      </w:pPr>
    </w:p>
    <w:p w14:paraId="4AE913D0" w14:textId="77777777" w:rsidR="00E76C07" w:rsidRDefault="00E76C07">
      <w:pPr>
        <w:rPr>
          <w:sz w:val="20"/>
        </w:rPr>
        <w:sectPr w:rsidR="00E76C07">
          <w:pgSz w:w="11920" w:h="16840"/>
          <w:pgMar w:top="2020" w:right="740" w:bottom="1300" w:left="700" w:header="737" w:footer="1116" w:gutter="0"/>
          <w:cols w:space="708"/>
        </w:sectPr>
      </w:pPr>
    </w:p>
    <w:p w14:paraId="6AA9E9ED" w14:textId="77777777" w:rsidR="00E76C07" w:rsidRDefault="00E76C07">
      <w:pPr>
        <w:pStyle w:val="Zkladntext"/>
        <w:ind w:left="0"/>
        <w:rPr>
          <w:sz w:val="12"/>
        </w:rPr>
      </w:pPr>
    </w:p>
    <w:p w14:paraId="1380215C" w14:textId="77777777" w:rsidR="00E76C07" w:rsidRDefault="00E76C07">
      <w:pPr>
        <w:pStyle w:val="Zkladntext"/>
        <w:spacing w:before="68"/>
        <w:ind w:left="0"/>
        <w:rPr>
          <w:sz w:val="12"/>
        </w:rPr>
      </w:pPr>
    </w:p>
    <w:p w14:paraId="661AD498" w14:textId="1D21679E" w:rsidR="00E76C07" w:rsidRDefault="00000000" w:rsidP="003317B2">
      <w:pPr>
        <w:spacing w:before="106" w:line="254" w:lineRule="auto"/>
        <w:ind w:left="1583" w:right="507"/>
        <w:rPr>
          <w:rFonts w:ascii="Trebuchet MS"/>
          <w:sz w:val="15"/>
        </w:rPr>
      </w:pPr>
      <w:r>
        <w:br w:type="column"/>
      </w:r>
    </w:p>
    <w:p w14:paraId="2E5AC8F3" w14:textId="77777777" w:rsidR="00E76C07" w:rsidRDefault="00E76C07">
      <w:pPr>
        <w:rPr>
          <w:rFonts w:ascii="Trebuchet MS"/>
          <w:sz w:val="15"/>
        </w:rPr>
        <w:sectPr w:rsidR="00E76C07">
          <w:type w:val="continuous"/>
          <w:pgSz w:w="11920" w:h="16840"/>
          <w:pgMar w:top="2020" w:right="740" w:bottom="1300" w:left="700" w:header="737" w:footer="1116" w:gutter="0"/>
          <w:cols w:num="2" w:space="708" w:equalWidth="0">
            <w:col w:w="7208" w:space="40"/>
            <w:col w:w="3232"/>
          </w:cols>
        </w:sectPr>
      </w:pPr>
    </w:p>
    <w:p w14:paraId="6BDBE42C" w14:textId="77777777" w:rsidR="00E76C07" w:rsidRDefault="00000000">
      <w:pPr>
        <w:spacing w:before="121"/>
        <w:ind w:left="4472"/>
        <w:rPr>
          <w:sz w:val="20"/>
        </w:rPr>
      </w:pPr>
      <w:r>
        <w:rPr>
          <w:spacing w:val="-2"/>
          <w:sz w:val="20"/>
        </w:rPr>
        <w:t>…………………………………………………………………………….</w:t>
      </w:r>
    </w:p>
    <w:p w14:paraId="6DCD5A47" w14:textId="77777777" w:rsidR="00E76C07" w:rsidRDefault="00000000">
      <w:pPr>
        <w:spacing w:before="46"/>
        <w:ind w:left="5913"/>
        <w:rPr>
          <w:sz w:val="20"/>
        </w:rPr>
      </w:pPr>
      <w:r>
        <w:rPr>
          <w:sz w:val="20"/>
        </w:rPr>
        <w:t>UNIQA</w:t>
      </w:r>
      <w:r>
        <w:rPr>
          <w:spacing w:val="-10"/>
          <w:sz w:val="20"/>
        </w:rPr>
        <w:t xml:space="preserve"> </w:t>
      </w:r>
      <w:r>
        <w:rPr>
          <w:sz w:val="20"/>
        </w:rPr>
        <w:t>pojišťovna,</w:t>
      </w:r>
      <w:r>
        <w:rPr>
          <w:spacing w:val="-10"/>
          <w:sz w:val="20"/>
        </w:rPr>
        <w:t xml:space="preserve"> </w:t>
      </w:r>
      <w:r>
        <w:rPr>
          <w:spacing w:val="-4"/>
          <w:sz w:val="20"/>
        </w:rPr>
        <w:t>a.s.</w:t>
      </w:r>
    </w:p>
    <w:p w14:paraId="7A0D3E04" w14:textId="77777777" w:rsidR="00E76C07" w:rsidRDefault="00000000">
      <w:pPr>
        <w:spacing w:before="43"/>
        <w:ind w:left="4535"/>
        <w:rPr>
          <w:sz w:val="20"/>
        </w:rPr>
      </w:pPr>
      <w:r>
        <w:rPr>
          <w:sz w:val="20"/>
        </w:rPr>
        <w:t>pojištění</w:t>
      </w:r>
      <w:r>
        <w:rPr>
          <w:spacing w:val="-10"/>
          <w:sz w:val="20"/>
        </w:rPr>
        <w:t xml:space="preserve"> </w:t>
      </w:r>
      <w:r>
        <w:rPr>
          <w:sz w:val="20"/>
        </w:rPr>
        <w:t>korporátního</w:t>
      </w:r>
      <w:r>
        <w:rPr>
          <w:spacing w:val="-10"/>
          <w:sz w:val="20"/>
        </w:rPr>
        <w:t xml:space="preserve"> </w:t>
      </w:r>
      <w:r>
        <w:rPr>
          <w:sz w:val="20"/>
        </w:rPr>
        <w:t>majetku</w:t>
      </w:r>
      <w:r>
        <w:rPr>
          <w:spacing w:val="-9"/>
          <w:sz w:val="20"/>
        </w:rPr>
        <w:t xml:space="preserve"> </w:t>
      </w:r>
      <w:r>
        <w:rPr>
          <w:sz w:val="20"/>
        </w:rPr>
        <w:t>a</w:t>
      </w:r>
      <w:r>
        <w:rPr>
          <w:spacing w:val="-10"/>
          <w:sz w:val="20"/>
        </w:rPr>
        <w:t xml:space="preserve"> </w:t>
      </w:r>
      <w:r>
        <w:rPr>
          <w:sz w:val="20"/>
        </w:rPr>
        <w:t>technických</w:t>
      </w:r>
      <w:r>
        <w:rPr>
          <w:spacing w:val="-9"/>
          <w:sz w:val="20"/>
        </w:rPr>
        <w:t xml:space="preserve"> </w:t>
      </w:r>
      <w:r>
        <w:rPr>
          <w:spacing w:val="-4"/>
          <w:sz w:val="20"/>
        </w:rPr>
        <w:t>rizik</w:t>
      </w:r>
    </w:p>
    <w:p w14:paraId="691112C4" w14:textId="77777777" w:rsidR="00E76C07" w:rsidRDefault="00000000">
      <w:pPr>
        <w:spacing w:before="1"/>
        <w:ind w:left="6633"/>
        <w:rPr>
          <w:sz w:val="20"/>
        </w:rPr>
      </w:pPr>
      <w:r>
        <w:rPr>
          <w:spacing w:val="-2"/>
          <w:sz w:val="20"/>
        </w:rPr>
        <w:t>pojistitel</w:t>
      </w:r>
    </w:p>
    <w:p w14:paraId="4F09D805" w14:textId="77777777" w:rsidR="00E76C07" w:rsidRDefault="00E76C07">
      <w:pPr>
        <w:pStyle w:val="Zkladntext"/>
        <w:spacing w:before="76"/>
        <w:ind w:left="0"/>
        <w:rPr>
          <w:sz w:val="20"/>
        </w:rPr>
      </w:pPr>
    </w:p>
    <w:p w14:paraId="47B12A75" w14:textId="77777777" w:rsidR="00E76C07" w:rsidRDefault="00000000">
      <w:pPr>
        <w:pStyle w:val="Zkladntext"/>
        <w:spacing w:line="288" w:lineRule="auto"/>
        <w:ind w:right="107"/>
        <w:jc w:val="both"/>
      </w:pPr>
      <w: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14:paraId="72B6A0E5" w14:textId="77777777" w:rsidR="00E76C07" w:rsidRDefault="00000000">
      <w:pPr>
        <w:pStyle w:val="Zkladntext"/>
        <w:spacing w:line="288" w:lineRule="auto"/>
        <w:ind w:right="109" w:firstLine="307"/>
        <w:jc w:val="both"/>
      </w:pPr>
      <w:r>
        <w:t>Ochrana osobních údajů získaných v souvislosti s uzavřením a plněním této smlouvy se řídí nařízením Evropského parlamentu a Rady (EU) 2016/679 ze dne 27. dubna 2016, o ochraně fyzických osob v</w:t>
      </w:r>
      <w:r>
        <w:rPr>
          <w:spacing w:val="-2"/>
        </w:rPr>
        <w:t xml:space="preserve"> </w:t>
      </w:r>
      <w:r>
        <w:t>souvislosti</w:t>
      </w:r>
      <w:r>
        <w:rPr>
          <w:spacing w:val="-2"/>
        </w:rPr>
        <w:t xml:space="preserve"> </w:t>
      </w:r>
      <w:r>
        <w:t>se zpracováním osobních</w:t>
      </w:r>
      <w:r>
        <w:rPr>
          <w:spacing w:val="-2"/>
        </w:rPr>
        <w:t xml:space="preserve"> </w:t>
      </w:r>
      <w:r>
        <w:t>údajů a o</w:t>
      </w:r>
      <w:r>
        <w:rPr>
          <w:spacing w:val="-2"/>
        </w:rPr>
        <w:t xml:space="preserve"> </w:t>
      </w:r>
      <w:r>
        <w:t>volném</w:t>
      </w:r>
      <w:r>
        <w:rPr>
          <w:spacing w:val="-1"/>
        </w:rPr>
        <w:t xml:space="preserve"> </w:t>
      </w:r>
      <w:r>
        <w:t>pohybu</w:t>
      </w:r>
      <w:r>
        <w:rPr>
          <w:spacing w:val="-2"/>
        </w:rPr>
        <w:t xml:space="preserve"> </w:t>
      </w:r>
      <w:r>
        <w:t>těchto údajů</w:t>
      </w:r>
      <w:r>
        <w:rPr>
          <w:spacing w:val="-2"/>
        </w:rPr>
        <w:t xml:space="preserve"> </w:t>
      </w:r>
      <w:r>
        <w:t>a o</w:t>
      </w:r>
      <w:r>
        <w:rPr>
          <w:spacing w:val="-2"/>
        </w:rPr>
        <w:t xml:space="preserve"> </w:t>
      </w:r>
      <w:r>
        <w:t>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w:t>
      </w:r>
      <w:r>
        <w:rPr>
          <w:spacing w:val="-2"/>
        </w:rPr>
        <w:t xml:space="preserve"> </w:t>
      </w:r>
      <w:r>
        <w:t>vymezených v</w:t>
      </w:r>
      <w:r>
        <w:rPr>
          <w:spacing w:val="-2"/>
        </w:rPr>
        <w:t xml:space="preserve"> </w:t>
      </w:r>
      <w:r>
        <w:t>článku</w:t>
      </w:r>
      <w:r>
        <w:rPr>
          <w:spacing w:val="-2"/>
        </w:rPr>
        <w:t xml:space="preserve"> </w:t>
      </w:r>
      <w:r>
        <w:t>13, resp. v</w:t>
      </w:r>
      <w:r>
        <w:rPr>
          <w:spacing w:val="-4"/>
        </w:rPr>
        <w:t xml:space="preserve"> </w:t>
      </w:r>
      <w:r>
        <w:t>článku 14</w:t>
      </w:r>
      <w:r>
        <w:rPr>
          <w:spacing w:val="-2"/>
        </w:rPr>
        <w:t xml:space="preserve"> </w:t>
      </w:r>
      <w:r>
        <w:t>obecného</w:t>
      </w:r>
      <w:r>
        <w:rPr>
          <w:spacing w:val="-2"/>
        </w:rPr>
        <w:t xml:space="preserve"> </w:t>
      </w:r>
      <w:r>
        <w:t>nařízení o</w:t>
      </w:r>
      <w:r>
        <w:rPr>
          <w:spacing w:val="-2"/>
        </w:rPr>
        <w:t xml:space="preserve"> </w:t>
      </w:r>
      <w:r>
        <w:t>ochraně</w:t>
      </w:r>
      <w:r>
        <w:rPr>
          <w:spacing w:val="-2"/>
        </w:rPr>
        <w:t xml:space="preserve"> </w:t>
      </w:r>
      <w:r>
        <w:t>osobních</w:t>
      </w:r>
      <w:r>
        <w:rPr>
          <w:spacing w:val="-2"/>
        </w:rPr>
        <w:t xml:space="preserve"> </w:t>
      </w:r>
      <w:r>
        <w:t>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14:paraId="63475B96" w14:textId="77777777" w:rsidR="00E76C07" w:rsidRDefault="00E76C07">
      <w:pPr>
        <w:spacing w:line="288" w:lineRule="auto"/>
        <w:jc w:val="both"/>
        <w:sectPr w:rsidR="00E76C07">
          <w:type w:val="continuous"/>
          <w:pgSz w:w="11920" w:h="16840"/>
          <w:pgMar w:top="2020" w:right="740" w:bottom="1300" w:left="700" w:header="737" w:footer="1116" w:gutter="0"/>
          <w:cols w:space="708"/>
        </w:sectPr>
      </w:pPr>
    </w:p>
    <w:p w14:paraId="439186FF" w14:textId="77777777" w:rsidR="00E76C07" w:rsidRDefault="00000000">
      <w:pPr>
        <w:pStyle w:val="Zkladntext"/>
        <w:spacing w:before="240" w:line="288" w:lineRule="auto"/>
        <w:ind w:right="112"/>
        <w:jc w:val="both"/>
      </w:pPr>
      <w:r>
        <w:lastRenderedPageBreak/>
        <w:t>Souhlasím s</w:t>
      </w:r>
      <w:r>
        <w:rPr>
          <w:spacing w:val="-2"/>
        </w:rPr>
        <w:t xml:space="preserve"> </w:t>
      </w:r>
      <w:r>
        <w:t>tím, aby pojistitel</w:t>
      </w:r>
      <w:r>
        <w:rPr>
          <w:spacing w:val="-1"/>
        </w:rPr>
        <w:t xml:space="preserve"> </w:t>
      </w:r>
      <w:r>
        <w:t>uvedl</w:t>
      </w:r>
      <w:r>
        <w:rPr>
          <w:spacing w:val="-3"/>
        </w:rPr>
        <w:t xml:space="preserve"> </w:t>
      </w:r>
      <w:r>
        <w:t>mé</w:t>
      </w:r>
      <w:r>
        <w:rPr>
          <w:spacing w:val="-2"/>
        </w:rPr>
        <w:t xml:space="preserve"> </w:t>
      </w:r>
      <w:r>
        <w:t>jméno/název v</w:t>
      </w:r>
      <w:r>
        <w:rPr>
          <w:spacing w:val="-1"/>
        </w:rPr>
        <w:t xml:space="preserve"> </w:t>
      </w:r>
      <w:r>
        <w:t>seznamu</w:t>
      </w:r>
      <w:r>
        <w:rPr>
          <w:spacing w:val="-1"/>
        </w:rPr>
        <w:t xml:space="preserve"> </w:t>
      </w:r>
      <w:r>
        <w:t>významných klientů,</w:t>
      </w:r>
      <w:r>
        <w:rPr>
          <w:spacing w:val="-1"/>
        </w:rPr>
        <w:t xml:space="preserve"> </w:t>
      </w:r>
      <w:r>
        <w:t>se</w:t>
      </w:r>
      <w:r>
        <w:rPr>
          <w:spacing w:val="-2"/>
        </w:rPr>
        <w:t xml:space="preserve"> </w:t>
      </w:r>
      <w:r>
        <w:t>kterými</w:t>
      </w:r>
      <w:r>
        <w:rPr>
          <w:spacing w:val="-2"/>
        </w:rPr>
        <w:t xml:space="preserve"> </w:t>
      </w:r>
      <w:r>
        <w:t>uzavřel příslušná pojištění (bez uvedení další specifikace pojištění). Toto prohlášení je činěno pro účely § 128 zákona č. 277/2009 Sb. v platném znění.</w:t>
      </w:r>
    </w:p>
    <w:p w14:paraId="40F4C7FE" w14:textId="77777777" w:rsidR="00E76C07" w:rsidRDefault="00000000">
      <w:pPr>
        <w:pStyle w:val="Zkladntext"/>
        <w:spacing w:line="288" w:lineRule="auto"/>
        <w:ind w:right="112"/>
        <w:jc w:val="both"/>
      </w:pPr>
      <w:r>
        <w:t>Souhlasím s</w:t>
      </w:r>
      <w:r>
        <w:rPr>
          <w:spacing w:val="-2"/>
        </w:rPr>
        <w:t xml:space="preserve"> </w:t>
      </w:r>
      <w:r>
        <w:t>tím, aby pojistitel</w:t>
      </w:r>
      <w:r>
        <w:rPr>
          <w:spacing w:val="-1"/>
        </w:rPr>
        <w:t xml:space="preserve"> </w:t>
      </w:r>
      <w:r>
        <w:t>uvedl</w:t>
      </w:r>
      <w:r>
        <w:rPr>
          <w:spacing w:val="-3"/>
        </w:rPr>
        <w:t xml:space="preserve"> </w:t>
      </w:r>
      <w:r>
        <w:t>mé</w:t>
      </w:r>
      <w:r>
        <w:rPr>
          <w:spacing w:val="-2"/>
        </w:rPr>
        <w:t xml:space="preserve"> </w:t>
      </w:r>
      <w:r>
        <w:t>jméno/název v</w:t>
      </w:r>
      <w:r>
        <w:rPr>
          <w:spacing w:val="-1"/>
        </w:rPr>
        <w:t xml:space="preserve"> </w:t>
      </w:r>
      <w:r>
        <w:t>seznamu</w:t>
      </w:r>
      <w:r>
        <w:rPr>
          <w:spacing w:val="-1"/>
        </w:rPr>
        <w:t xml:space="preserve"> </w:t>
      </w:r>
      <w:r>
        <w:t>významných klientů,</w:t>
      </w:r>
      <w:r>
        <w:rPr>
          <w:spacing w:val="-1"/>
        </w:rPr>
        <w:t xml:space="preserve"> </w:t>
      </w:r>
      <w:r>
        <w:t>se</w:t>
      </w:r>
      <w:r>
        <w:rPr>
          <w:spacing w:val="-2"/>
        </w:rPr>
        <w:t xml:space="preserve"> </w:t>
      </w:r>
      <w:r>
        <w:t>kterými</w:t>
      </w:r>
      <w:r>
        <w:rPr>
          <w:spacing w:val="-2"/>
        </w:rPr>
        <w:t xml:space="preserve"> </w:t>
      </w:r>
      <w:r>
        <w:t>uzavřel příslušná pojištění (bez uvedení další specifikace pojištění). Toto prohlášení je činěno pro účely § 128 zákona č. 277/2009 Sb. v platném znění.</w:t>
      </w:r>
    </w:p>
    <w:p w14:paraId="09A92F92" w14:textId="77777777" w:rsidR="00E76C07" w:rsidRDefault="00000000">
      <w:pPr>
        <w:pStyle w:val="Zkladntext"/>
        <w:spacing w:line="288" w:lineRule="auto"/>
        <w:ind w:right="110"/>
        <w:jc w:val="both"/>
      </w:pPr>
      <w:r>
        <w:t>Potvrzuji, že souhlasím s níže uvedenými všeobecnými pojistnými podmínkami, a že jsem převzal níže uvedené dokumenty, které tvoří nedílnou součást této pojistné smlouvy:</w:t>
      </w:r>
    </w:p>
    <w:p w14:paraId="3A92B4C7" w14:textId="77777777" w:rsidR="00E76C07" w:rsidRDefault="00000000">
      <w:pPr>
        <w:pStyle w:val="Odstavecseseznamem"/>
        <w:numPr>
          <w:ilvl w:val="0"/>
          <w:numId w:val="4"/>
        </w:numPr>
        <w:tabs>
          <w:tab w:val="left" w:pos="871"/>
        </w:tabs>
        <w:ind w:left="871" w:hanging="359"/>
      </w:pPr>
      <w:r>
        <w:t>Informace</w:t>
      </w:r>
      <w:r>
        <w:rPr>
          <w:spacing w:val="-8"/>
        </w:rPr>
        <w:t xml:space="preserve"> </w:t>
      </w:r>
      <w:r>
        <w:t>o</w:t>
      </w:r>
      <w:r>
        <w:rPr>
          <w:spacing w:val="-8"/>
        </w:rPr>
        <w:t xml:space="preserve"> </w:t>
      </w:r>
      <w:r>
        <w:t>zpracování</w:t>
      </w:r>
      <w:r>
        <w:rPr>
          <w:spacing w:val="-9"/>
        </w:rPr>
        <w:t xml:space="preserve"> </w:t>
      </w:r>
      <w:r>
        <w:t>osobních</w:t>
      </w:r>
      <w:r>
        <w:rPr>
          <w:spacing w:val="-6"/>
        </w:rPr>
        <w:t xml:space="preserve"> </w:t>
      </w:r>
      <w:r>
        <w:rPr>
          <w:spacing w:val="-4"/>
        </w:rPr>
        <w:t>údajů</w:t>
      </w:r>
    </w:p>
    <w:p w14:paraId="292E0DBC" w14:textId="77777777" w:rsidR="00E76C07" w:rsidRDefault="00000000">
      <w:pPr>
        <w:pStyle w:val="Odstavecseseznamem"/>
        <w:numPr>
          <w:ilvl w:val="0"/>
          <w:numId w:val="4"/>
        </w:numPr>
        <w:tabs>
          <w:tab w:val="left" w:pos="871"/>
        </w:tabs>
        <w:spacing w:before="49"/>
        <w:ind w:left="871" w:hanging="359"/>
      </w:pPr>
      <w:r>
        <w:t>Pojistné</w:t>
      </w:r>
      <w:r>
        <w:rPr>
          <w:spacing w:val="-5"/>
        </w:rPr>
        <w:t xml:space="preserve"> </w:t>
      </w:r>
      <w:r>
        <w:rPr>
          <w:spacing w:val="-2"/>
        </w:rPr>
        <w:t>podmínky:</w:t>
      </w:r>
    </w:p>
    <w:p w14:paraId="66D1BE29" w14:textId="77777777" w:rsidR="00E76C07" w:rsidRDefault="00E76C07">
      <w:pPr>
        <w:pStyle w:val="Zkladntext"/>
        <w:spacing w:before="52"/>
        <w:ind w:left="0"/>
      </w:pPr>
    </w:p>
    <w:p w14:paraId="17791512" w14:textId="77777777" w:rsidR="00E76C07" w:rsidRDefault="00000000">
      <w:pPr>
        <w:pStyle w:val="Zkladntext"/>
        <w:tabs>
          <w:tab w:val="left" w:pos="1592"/>
          <w:tab w:val="left" w:pos="3032"/>
          <w:tab w:val="left" w:pos="4472"/>
          <w:tab w:val="left" w:pos="5913"/>
          <w:tab w:val="left" w:pos="7286"/>
          <w:tab w:val="left" w:pos="8793"/>
        </w:tabs>
        <w:ind w:right="573"/>
      </w:pPr>
      <w:r>
        <w:rPr>
          <w:spacing w:val="-2"/>
        </w:rPr>
        <w:t>UCZ/14</w:t>
      </w:r>
      <w:r>
        <w:tab/>
      </w:r>
      <w:r>
        <w:rPr>
          <w:spacing w:val="-2"/>
        </w:rPr>
        <w:t>UCZ/Živ/14</w:t>
      </w:r>
      <w:r>
        <w:tab/>
      </w:r>
      <w:r>
        <w:rPr>
          <w:spacing w:val="-2"/>
        </w:rPr>
        <w:t>UCZ/</w:t>
      </w:r>
      <w:proofErr w:type="spellStart"/>
      <w:r>
        <w:rPr>
          <w:spacing w:val="-2"/>
        </w:rPr>
        <w:t>Odc</w:t>
      </w:r>
      <w:proofErr w:type="spellEnd"/>
      <w:r>
        <w:rPr>
          <w:spacing w:val="-2"/>
        </w:rPr>
        <w:t>/14</w:t>
      </w:r>
      <w:r>
        <w:tab/>
        <w:t>DPP LIM/14</w:t>
      </w:r>
      <w:r>
        <w:tab/>
      </w:r>
      <w:r>
        <w:rPr>
          <w:spacing w:val="-2"/>
        </w:rPr>
        <w:t>UCZ/</w:t>
      </w:r>
      <w:proofErr w:type="spellStart"/>
      <w:r>
        <w:rPr>
          <w:spacing w:val="-2"/>
        </w:rPr>
        <w:t>Skl</w:t>
      </w:r>
      <w:proofErr w:type="spellEnd"/>
      <w:r>
        <w:rPr>
          <w:spacing w:val="-2"/>
        </w:rPr>
        <w:t>/14</w:t>
      </w:r>
      <w:r>
        <w:tab/>
      </w:r>
      <w:r>
        <w:rPr>
          <w:spacing w:val="-2"/>
        </w:rPr>
        <w:t>UCZ/Ele/14</w:t>
      </w:r>
      <w:r>
        <w:tab/>
      </w:r>
      <w:r>
        <w:rPr>
          <w:spacing w:val="-2"/>
        </w:rPr>
        <w:t>UCZ/Str/14 UCZ/</w:t>
      </w:r>
      <w:proofErr w:type="spellStart"/>
      <w:r>
        <w:rPr>
          <w:spacing w:val="-2"/>
        </w:rPr>
        <w:t>Odp</w:t>
      </w:r>
      <w:proofErr w:type="spellEnd"/>
      <w:r>
        <w:rPr>
          <w:spacing w:val="-2"/>
        </w:rPr>
        <w:t>/14</w:t>
      </w:r>
      <w:r>
        <w:tab/>
      </w:r>
      <w:r>
        <w:rPr>
          <w:spacing w:val="-2"/>
        </w:rPr>
        <w:t>UCZ/</w:t>
      </w:r>
      <w:proofErr w:type="spellStart"/>
      <w:r>
        <w:rPr>
          <w:spacing w:val="-2"/>
        </w:rPr>
        <w:t>Odp</w:t>
      </w:r>
      <w:proofErr w:type="spellEnd"/>
      <w:r>
        <w:rPr>
          <w:spacing w:val="-2"/>
        </w:rPr>
        <w:t>-P/14</w:t>
      </w:r>
    </w:p>
    <w:p w14:paraId="1B2A15C7" w14:textId="77777777" w:rsidR="00E76C07" w:rsidRDefault="00E76C07">
      <w:pPr>
        <w:pStyle w:val="Zkladntext"/>
        <w:ind w:left="0"/>
        <w:rPr>
          <w:sz w:val="20"/>
        </w:rPr>
      </w:pPr>
    </w:p>
    <w:p w14:paraId="38923CA6" w14:textId="77777777" w:rsidR="00E76C07" w:rsidRDefault="00E76C07">
      <w:pPr>
        <w:pStyle w:val="Zkladntext"/>
        <w:spacing w:before="157"/>
        <w:ind w:left="0"/>
        <w:rPr>
          <w:sz w:val="20"/>
        </w:rPr>
      </w:pPr>
    </w:p>
    <w:p w14:paraId="358036A0" w14:textId="3FC66997" w:rsidR="00E76C07" w:rsidRDefault="00E76C07">
      <w:pPr>
        <w:spacing w:line="228" w:lineRule="exact"/>
        <w:ind w:left="7261"/>
        <w:rPr>
          <w:rFonts w:ascii="Trebuchet MS"/>
          <w:sz w:val="20"/>
        </w:rPr>
      </w:pPr>
    </w:p>
    <w:p w14:paraId="12BC60A9" w14:textId="773BD8BC" w:rsidR="00E76C07" w:rsidRDefault="00000000">
      <w:pPr>
        <w:pStyle w:val="Zkladntext"/>
        <w:tabs>
          <w:tab w:val="left" w:pos="5192"/>
        </w:tabs>
        <w:spacing w:before="42"/>
      </w:pPr>
      <w:r>
        <w:t>V</w:t>
      </w:r>
      <w:r w:rsidR="003317B2">
        <w:rPr>
          <w:spacing w:val="-9"/>
        </w:rPr>
        <w:t xml:space="preserve"> Praze dne </w:t>
      </w:r>
      <w:r w:rsidR="003317B2">
        <w:t>26.11.2024</w:t>
      </w:r>
      <w:r>
        <w:tab/>
      </w:r>
      <w:r>
        <w:rPr>
          <w:spacing w:val="-2"/>
        </w:rPr>
        <w:t>...............................................................</w:t>
      </w:r>
    </w:p>
    <w:p w14:paraId="5FD4E046" w14:textId="77777777" w:rsidR="00E76C07" w:rsidRDefault="00000000">
      <w:pPr>
        <w:pStyle w:val="Zkladntext"/>
        <w:spacing w:before="2"/>
        <w:ind w:left="5913"/>
      </w:pPr>
      <w:r>
        <w:t>podpis</w:t>
      </w:r>
      <w:r>
        <w:rPr>
          <w:spacing w:val="-5"/>
        </w:rPr>
        <w:t xml:space="preserve"> </w:t>
      </w:r>
      <w:r>
        <w:rPr>
          <w:spacing w:val="-2"/>
        </w:rPr>
        <w:t>pojistníka</w:t>
      </w:r>
    </w:p>
    <w:p w14:paraId="04ACD611" w14:textId="77777777" w:rsidR="00E76C07" w:rsidRDefault="00E76C07">
      <w:pPr>
        <w:pStyle w:val="Zkladntext"/>
        <w:ind w:left="0"/>
      </w:pPr>
    </w:p>
    <w:p w14:paraId="759D0E95" w14:textId="77777777" w:rsidR="00E76C07" w:rsidRDefault="00E76C07">
      <w:pPr>
        <w:pStyle w:val="Zkladntext"/>
        <w:ind w:left="0"/>
      </w:pPr>
    </w:p>
    <w:p w14:paraId="2545641D" w14:textId="77777777" w:rsidR="00E76C07" w:rsidRDefault="00E76C07">
      <w:pPr>
        <w:pStyle w:val="Zkladntext"/>
        <w:ind w:left="0"/>
      </w:pPr>
    </w:p>
    <w:p w14:paraId="721E7B48" w14:textId="77777777" w:rsidR="00E76C07" w:rsidRDefault="00E76C07">
      <w:pPr>
        <w:pStyle w:val="Zkladntext"/>
        <w:ind w:left="0"/>
      </w:pPr>
    </w:p>
    <w:p w14:paraId="166C75B1" w14:textId="77777777" w:rsidR="00E76C07" w:rsidRDefault="00E76C07">
      <w:pPr>
        <w:pStyle w:val="Zkladntext"/>
        <w:ind w:left="0"/>
      </w:pPr>
    </w:p>
    <w:p w14:paraId="59EBB694" w14:textId="77777777" w:rsidR="00E76C07" w:rsidRDefault="00E76C07">
      <w:pPr>
        <w:pStyle w:val="Zkladntext"/>
        <w:ind w:left="0"/>
      </w:pPr>
    </w:p>
    <w:p w14:paraId="42C83D35" w14:textId="77777777" w:rsidR="00E76C07" w:rsidRDefault="00E76C07">
      <w:pPr>
        <w:pStyle w:val="Zkladntext"/>
        <w:ind w:left="0"/>
      </w:pPr>
    </w:p>
    <w:p w14:paraId="16E0F43F" w14:textId="77777777" w:rsidR="00E76C07" w:rsidRDefault="00E76C07">
      <w:pPr>
        <w:pStyle w:val="Zkladntext"/>
        <w:ind w:left="0"/>
      </w:pPr>
    </w:p>
    <w:p w14:paraId="4F06CE22" w14:textId="77777777" w:rsidR="00E76C07" w:rsidRDefault="00E76C07">
      <w:pPr>
        <w:pStyle w:val="Zkladntext"/>
        <w:spacing w:before="252"/>
        <w:ind w:left="0"/>
      </w:pPr>
    </w:p>
    <w:p w14:paraId="531EBF80" w14:textId="77777777" w:rsidR="00E76C07" w:rsidRDefault="00000000">
      <w:pPr>
        <w:ind w:left="152"/>
      </w:pPr>
      <w:r>
        <w:rPr>
          <w:b/>
        </w:rPr>
        <w:t>Pojištěno</w:t>
      </w:r>
      <w:r>
        <w:rPr>
          <w:b/>
          <w:spacing w:val="-10"/>
        </w:rPr>
        <w:t xml:space="preserve"> </w:t>
      </w:r>
      <w:r>
        <w:rPr>
          <w:b/>
        </w:rPr>
        <w:t>prostřednictvím:</w:t>
      </w:r>
      <w:r>
        <w:rPr>
          <w:b/>
          <w:spacing w:val="22"/>
        </w:rPr>
        <w:t xml:space="preserve"> </w:t>
      </w:r>
      <w:r>
        <w:t>MARSH,</w:t>
      </w:r>
      <w:r>
        <w:rPr>
          <w:spacing w:val="-4"/>
        </w:rPr>
        <w:t xml:space="preserve"> </w:t>
      </w:r>
      <w:r>
        <w:rPr>
          <w:spacing w:val="-2"/>
        </w:rPr>
        <w:t>s.r.o.</w:t>
      </w:r>
    </w:p>
    <w:p w14:paraId="5DA56079" w14:textId="39CD8984" w:rsidR="00E76C07" w:rsidRDefault="00000000">
      <w:pPr>
        <w:tabs>
          <w:tab w:val="left" w:pos="1592"/>
        </w:tabs>
        <w:spacing w:before="1"/>
        <w:ind w:left="152"/>
      </w:pPr>
      <w:r>
        <w:rPr>
          <w:b/>
          <w:spacing w:val="-2"/>
        </w:rPr>
        <w:t>Zpracoval:</w:t>
      </w:r>
      <w:r>
        <w:rPr>
          <w:b/>
        </w:rPr>
        <w:tab/>
      </w:r>
    </w:p>
    <w:p w14:paraId="2C72ED08" w14:textId="77777777" w:rsidR="00E76C07" w:rsidRDefault="00E76C07">
      <w:pPr>
        <w:sectPr w:rsidR="00E76C07">
          <w:pgSz w:w="11920" w:h="16840"/>
          <w:pgMar w:top="2020" w:right="740" w:bottom="1300" w:left="700" w:header="737" w:footer="1116" w:gutter="0"/>
          <w:cols w:space="708"/>
        </w:sectPr>
      </w:pPr>
    </w:p>
    <w:p w14:paraId="4FFC1509" w14:textId="77777777" w:rsidR="00E76C07" w:rsidRDefault="00E76C07">
      <w:pPr>
        <w:pStyle w:val="Zkladntext"/>
        <w:ind w:left="0"/>
        <w:rPr>
          <w:sz w:val="24"/>
        </w:rPr>
      </w:pPr>
    </w:p>
    <w:p w14:paraId="14BFDEE7" w14:textId="77777777" w:rsidR="00E76C07" w:rsidRDefault="00E76C07">
      <w:pPr>
        <w:pStyle w:val="Zkladntext"/>
        <w:ind w:left="0"/>
        <w:rPr>
          <w:sz w:val="24"/>
        </w:rPr>
      </w:pPr>
    </w:p>
    <w:p w14:paraId="1FD6F539" w14:textId="77777777" w:rsidR="00E76C07" w:rsidRDefault="00E76C07">
      <w:pPr>
        <w:pStyle w:val="Zkladntext"/>
        <w:ind w:left="0"/>
        <w:rPr>
          <w:sz w:val="24"/>
        </w:rPr>
      </w:pPr>
    </w:p>
    <w:p w14:paraId="148A531E" w14:textId="77777777" w:rsidR="00E76C07" w:rsidRDefault="00E76C07">
      <w:pPr>
        <w:pStyle w:val="Zkladntext"/>
        <w:ind w:left="0"/>
        <w:rPr>
          <w:sz w:val="24"/>
        </w:rPr>
      </w:pPr>
    </w:p>
    <w:p w14:paraId="19A35D59" w14:textId="77777777" w:rsidR="00E76C07" w:rsidRDefault="00E76C07">
      <w:pPr>
        <w:pStyle w:val="Zkladntext"/>
        <w:spacing w:before="10"/>
        <w:ind w:left="0"/>
        <w:rPr>
          <w:sz w:val="24"/>
        </w:rPr>
      </w:pPr>
    </w:p>
    <w:p w14:paraId="2B40E2B2" w14:textId="77777777" w:rsidR="00E76C07" w:rsidRDefault="00000000">
      <w:pPr>
        <w:ind w:left="42"/>
        <w:jc w:val="center"/>
        <w:rPr>
          <w:b/>
          <w:sz w:val="24"/>
        </w:rPr>
      </w:pPr>
      <w:r>
        <w:rPr>
          <w:b/>
          <w:sz w:val="24"/>
        </w:rPr>
        <w:t>Příloha</w:t>
      </w:r>
      <w:r>
        <w:rPr>
          <w:b/>
          <w:spacing w:val="-4"/>
          <w:sz w:val="24"/>
        </w:rPr>
        <w:t xml:space="preserve"> </w:t>
      </w:r>
      <w:r>
        <w:rPr>
          <w:b/>
          <w:sz w:val="24"/>
        </w:rPr>
        <w:t>č.1</w:t>
      </w:r>
      <w:r>
        <w:rPr>
          <w:b/>
          <w:spacing w:val="-2"/>
          <w:sz w:val="24"/>
        </w:rPr>
        <w:t xml:space="preserve"> </w:t>
      </w:r>
      <w:r>
        <w:rPr>
          <w:b/>
          <w:sz w:val="24"/>
        </w:rPr>
        <w:t>k</w:t>
      </w:r>
      <w:r>
        <w:rPr>
          <w:b/>
          <w:spacing w:val="2"/>
          <w:sz w:val="24"/>
        </w:rPr>
        <w:t xml:space="preserve"> </w:t>
      </w:r>
      <w:r>
        <w:rPr>
          <w:b/>
          <w:sz w:val="24"/>
        </w:rPr>
        <w:t>pojistné</w:t>
      </w:r>
      <w:r>
        <w:rPr>
          <w:b/>
          <w:spacing w:val="-3"/>
          <w:sz w:val="24"/>
        </w:rPr>
        <w:t xml:space="preserve"> </w:t>
      </w:r>
      <w:r>
        <w:rPr>
          <w:b/>
          <w:sz w:val="24"/>
        </w:rPr>
        <w:t>smlouvě</w:t>
      </w:r>
      <w:r>
        <w:rPr>
          <w:b/>
          <w:spacing w:val="-3"/>
          <w:sz w:val="24"/>
        </w:rPr>
        <w:t xml:space="preserve"> </w:t>
      </w:r>
      <w:r>
        <w:rPr>
          <w:b/>
          <w:sz w:val="24"/>
        </w:rPr>
        <w:t>č.</w:t>
      </w:r>
      <w:r>
        <w:rPr>
          <w:b/>
          <w:spacing w:val="-3"/>
          <w:sz w:val="24"/>
        </w:rPr>
        <w:t xml:space="preserve"> </w:t>
      </w:r>
      <w:r>
        <w:rPr>
          <w:b/>
          <w:spacing w:val="-2"/>
          <w:sz w:val="24"/>
        </w:rPr>
        <w:t>2737310588</w:t>
      </w:r>
    </w:p>
    <w:p w14:paraId="73458573" w14:textId="77777777" w:rsidR="00E76C07" w:rsidRDefault="00E76C07">
      <w:pPr>
        <w:pStyle w:val="Zkladntext"/>
        <w:ind w:left="0"/>
        <w:rPr>
          <w:b/>
        </w:rPr>
      </w:pPr>
    </w:p>
    <w:p w14:paraId="4D1D9539" w14:textId="77777777" w:rsidR="00E76C07" w:rsidRDefault="00E76C07">
      <w:pPr>
        <w:pStyle w:val="Zkladntext"/>
        <w:ind w:left="0"/>
        <w:rPr>
          <w:b/>
        </w:rPr>
      </w:pPr>
    </w:p>
    <w:p w14:paraId="02F27CB5" w14:textId="77777777" w:rsidR="00E76C07" w:rsidRDefault="00E76C07">
      <w:pPr>
        <w:pStyle w:val="Zkladntext"/>
        <w:spacing w:before="23"/>
        <w:ind w:left="0"/>
        <w:rPr>
          <w:b/>
        </w:rPr>
      </w:pPr>
    </w:p>
    <w:p w14:paraId="2BA6ECCB" w14:textId="77777777" w:rsidR="00E76C07" w:rsidRDefault="00000000">
      <w:pPr>
        <w:pStyle w:val="Nadpis1"/>
      </w:pPr>
      <w:r>
        <w:t>místo</w:t>
      </w:r>
      <w:r>
        <w:rPr>
          <w:spacing w:val="-2"/>
        </w:rPr>
        <w:t xml:space="preserve"> pojištění:</w:t>
      </w:r>
    </w:p>
    <w:p w14:paraId="3DD6F4B3" w14:textId="77777777" w:rsidR="00E76C07" w:rsidRDefault="00E76C07">
      <w:pPr>
        <w:pStyle w:val="Zkladntext"/>
        <w:ind w:left="0"/>
        <w:rPr>
          <w:b/>
        </w:rPr>
      </w:pPr>
    </w:p>
    <w:p w14:paraId="7A765668" w14:textId="77777777" w:rsidR="00E76C07" w:rsidRDefault="00000000">
      <w:pPr>
        <w:pStyle w:val="Odstavecseseznamem"/>
        <w:numPr>
          <w:ilvl w:val="0"/>
          <w:numId w:val="1"/>
        </w:numPr>
        <w:tabs>
          <w:tab w:val="left" w:pos="398"/>
        </w:tabs>
        <w:spacing w:before="1" w:line="253" w:lineRule="exact"/>
        <w:ind w:left="398" w:hanging="246"/>
      </w:pPr>
      <w:r>
        <w:t>Centrální</w:t>
      </w:r>
      <w:r>
        <w:rPr>
          <w:spacing w:val="-5"/>
        </w:rPr>
        <w:t xml:space="preserve"> </w:t>
      </w:r>
      <w:r>
        <w:t>budova</w:t>
      </w:r>
      <w:r>
        <w:rPr>
          <w:spacing w:val="-4"/>
        </w:rPr>
        <w:t xml:space="preserve"> </w:t>
      </w:r>
      <w:r>
        <w:t>ÚEB</w:t>
      </w:r>
      <w:r>
        <w:rPr>
          <w:spacing w:val="-6"/>
        </w:rPr>
        <w:t xml:space="preserve"> </w:t>
      </w:r>
      <w:r>
        <w:t>+</w:t>
      </w:r>
      <w:r>
        <w:rPr>
          <w:spacing w:val="-5"/>
        </w:rPr>
        <w:t xml:space="preserve"> </w:t>
      </w:r>
      <w:r>
        <w:t>skleník</w:t>
      </w:r>
      <w:r>
        <w:rPr>
          <w:spacing w:val="-6"/>
        </w:rPr>
        <w:t xml:space="preserve"> </w:t>
      </w:r>
      <w:r>
        <w:t>ÚEB</w:t>
      </w:r>
      <w:r>
        <w:rPr>
          <w:spacing w:val="-4"/>
        </w:rPr>
        <w:t xml:space="preserve"> </w:t>
      </w:r>
      <w:r>
        <w:t>v areálu</w:t>
      </w:r>
      <w:r>
        <w:rPr>
          <w:spacing w:val="-6"/>
        </w:rPr>
        <w:t xml:space="preserve"> </w:t>
      </w:r>
      <w:r>
        <w:t>UCHP,</w:t>
      </w:r>
      <w:r>
        <w:rPr>
          <w:spacing w:val="-2"/>
        </w:rPr>
        <w:t xml:space="preserve"> </w:t>
      </w:r>
      <w:r>
        <w:t>Rozvojová</w:t>
      </w:r>
      <w:r>
        <w:rPr>
          <w:spacing w:val="-6"/>
        </w:rPr>
        <w:t xml:space="preserve"> </w:t>
      </w:r>
      <w:r>
        <w:t>263</w:t>
      </w:r>
      <w:r>
        <w:rPr>
          <w:spacing w:val="-1"/>
        </w:rPr>
        <w:t xml:space="preserve"> </w:t>
      </w:r>
      <w:r>
        <w:t>a</w:t>
      </w:r>
      <w:r>
        <w:rPr>
          <w:spacing w:val="-8"/>
        </w:rPr>
        <w:t xml:space="preserve"> </w:t>
      </w:r>
      <w:r>
        <w:t>313,</w:t>
      </w:r>
      <w:r>
        <w:rPr>
          <w:spacing w:val="-2"/>
        </w:rPr>
        <w:t xml:space="preserve"> </w:t>
      </w:r>
      <w:r>
        <w:t>Praha</w:t>
      </w:r>
      <w:r>
        <w:rPr>
          <w:spacing w:val="-5"/>
        </w:rPr>
        <w:t xml:space="preserve"> </w:t>
      </w:r>
      <w:r>
        <w:rPr>
          <w:spacing w:val="-10"/>
        </w:rPr>
        <w:t>6</w:t>
      </w:r>
    </w:p>
    <w:p w14:paraId="28DDDCC0" w14:textId="77777777" w:rsidR="00E76C07" w:rsidRDefault="00000000">
      <w:pPr>
        <w:pStyle w:val="Odstavecseseznamem"/>
        <w:numPr>
          <w:ilvl w:val="0"/>
          <w:numId w:val="1"/>
        </w:numPr>
        <w:tabs>
          <w:tab w:val="left" w:pos="458"/>
        </w:tabs>
        <w:ind w:left="152" w:right="1179" w:firstLine="0"/>
      </w:pPr>
      <w:r>
        <w:t>Budovy</w:t>
      </w:r>
      <w:r>
        <w:rPr>
          <w:spacing w:val="-2"/>
        </w:rPr>
        <w:t xml:space="preserve"> </w:t>
      </w:r>
      <w:r>
        <w:t>ÚEB</w:t>
      </w:r>
      <w:r>
        <w:rPr>
          <w:spacing w:val="-2"/>
        </w:rPr>
        <w:t xml:space="preserve"> </w:t>
      </w:r>
      <w:r>
        <w:t>Na</w:t>
      </w:r>
      <w:r>
        <w:rPr>
          <w:spacing w:val="-4"/>
        </w:rPr>
        <w:t xml:space="preserve"> </w:t>
      </w:r>
      <w:r>
        <w:t>Karlovce</w:t>
      </w:r>
      <w:r>
        <w:rPr>
          <w:spacing w:val="-2"/>
        </w:rPr>
        <w:t xml:space="preserve"> </w:t>
      </w:r>
      <w:proofErr w:type="gramStart"/>
      <w:r>
        <w:t>1a</w:t>
      </w:r>
      <w:proofErr w:type="gramEnd"/>
      <w:r>
        <w:rPr>
          <w:spacing w:val="-4"/>
        </w:rPr>
        <w:t xml:space="preserve"> </w:t>
      </w:r>
      <w:r>
        <w:t>včetně</w:t>
      </w:r>
      <w:r>
        <w:rPr>
          <w:spacing w:val="-4"/>
        </w:rPr>
        <w:t xml:space="preserve"> </w:t>
      </w:r>
      <w:r>
        <w:t>separátně</w:t>
      </w:r>
      <w:r>
        <w:rPr>
          <w:spacing w:val="-2"/>
        </w:rPr>
        <w:t xml:space="preserve"> </w:t>
      </w:r>
      <w:r>
        <w:t>postavené</w:t>
      </w:r>
      <w:r>
        <w:rPr>
          <w:spacing w:val="-4"/>
        </w:rPr>
        <w:t xml:space="preserve"> </w:t>
      </w:r>
      <w:r>
        <w:t>budovy</w:t>
      </w:r>
      <w:r>
        <w:rPr>
          <w:spacing w:val="-5"/>
        </w:rPr>
        <w:t xml:space="preserve"> </w:t>
      </w:r>
      <w:r>
        <w:t>Molekulární</w:t>
      </w:r>
      <w:r>
        <w:rPr>
          <w:spacing w:val="-3"/>
        </w:rPr>
        <w:t xml:space="preserve"> </w:t>
      </w:r>
      <w:r>
        <w:t>farma</w:t>
      </w:r>
      <w:r>
        <w:rPr>
          <w:spacing w:val="-4"/>
        </w:rPr>
        <w:t xml:space="preserve"> </w:t>
      </w:r>
      <w:r>
        <w:t>Jiřího Velemínského, Praha 6</w:t>
      </w:r>
    </w:p>
    <w:p w14:paraId="626A8D16" w14:textId="77777777" w:rsidR="00E76C07" w:rsidRDefault="00000000">
      <w:pPr>
        <w:pStyle w:val="Odstavecseseznamem"/>
        <w:numPr>
          <w:ilvl w:val="0"/>
          <w:numId w:val="1"/>
        </w:numPr>
        <w:tabs>
          <w:tab w:val="left" w:pos="398"/>
        </w:tabs>
        <w:spacing w:line="252" w:lineRule="exact"/>
        <w:ind w:left="398" w:hanging="246"/>
      </w:pPr>
      <w:r>
        <w:t>Společná</w:t>
      </w:r>
      <w:r>
        <w:rPr>
          <w:spacing w:val="-8"/>
        </w:rPr>
        <w:t xml:space="preserve"> </w:t>
      </w:r>
      <w:r>
        <w:t>laboratoř</w:t>
      </w:r>
      <w:r>
        <w:rPr>
          <w:spacing w:val="-4"/>
        </w:rPr>
        <w:t xml:space="preserve"> </w:t>
      </w:r>
      <w:r>
        <w:t>ÚEB</w:t>
      </w:r>
      <w:r>
        <w:rPr>
          <w:spacing w:val="-6"/>
        </w:rPr>
        <w:t xml:space="preserve"> </w:t>
      </w:r>
      <w:r>
        <w:t>PŘI</w:t>
      </w:r>
      <w:r>
        <w:rPr>
          <w:spacing w:val="-3"/>
        </w:rPr>
        <w:t xml:space="preserve"> </w:t>
      </w:r>
      <w:proofErr w:type="spellStart"/>
      <w:r>
        <w:t>PřF</w:t>
      </w:r>
      <w:proofErr w:type="spellEnd"/>
      <w:r>
        <w:rPr>
          <w:spacing w:val="-8"/>
        </w:rPr>
        <w:t xml:space="preserve"> </w:t>
      </w:r>
      <w:r>
        <w:t>PU,</w:t>
      </w:r>
      <w:r>
        <w:rPr>
          <w:spacing w:val="-6"/>
        </w:rPr>
        <w:t xml:space="preserve"> </w:t>
      </w:r>
      <w:r>
        <w:t>Šlechtitelů</w:t>
      </w:r>
      <w:r>
        <w:rPr>
          <w:spacing w:val="-5"/>
        </w:rPr>
        <w:t xml:space="preserve"> </w:t>
      </w:r>
      <w:r>
        <w:t>11,</w:t>
      </w:r>
      <w:r>
        <w:rPr>
          <w:spacing w:val="-6"/>
        </w:rPr>
        <w:t xml:space="preserve"> </w:t>
      </w:r>
      <w:r>
        <w:rPr>
          <w:spacing w:val="-2"/>
        </w:rPr>
        <w:t>Olomouc</w:t>
      </w:r>
    </w:p>
    <w:p w14:paraId="2CB36EF1" w14:textId="77777777" w:rsidR="00E76C07" w:rsidRDefault="00000000">
      <w:pPr>
        <w:pStyle w:val="Odstavecseseznamem"/>
        <w:numPr>
          <w:ilvl w:val="0"/>
          <w:numId w:val="1"/>
        </w:numPr>
        <w:tabs>
          <w:tab w:val="left" w:pos="398"/>
        </w:tabs>
        <w:spacing w:line="252" w:lineRule="exact"/>
        <w:ind w:left="398" w:hanging="246"/>
      </w:pPr>
      <w:r>
        <w:t>Vlastní</w:t>
      </w:r>
      <w:r>
        <w:rPr>
          <w:spacing w:val="-5"/>
        </w:rPr>
        <w:t xml:space="preserve"> </w:t>
      </w:r>
      <w:r>
        <w:t>budovy</w:t>
      </w:r>
      <w:r>
        <w:rPr>
          <w:spacing w:val="-5"/>
        </w:rPr>
        <w:t xml:space="preserve"> </w:t>
      </w:r>
      <w:r>
        <w:t>ÚEB</w:t>
      </w:r>
      <w:r>
        <w:rPr>
          <w:spacing w:val="-6"/>
        </w:rPr>
        <w:t xml:space="preserve"> </w:t>
      </w:r>
      <w:r>
        <w:t>Střížovice</w:t>
      </w:r>
      <w:r>
        <w:rPr>
          <w:spacing w:val="-7"/>
        </w:rPr>
        <w:t xml:space="preserve"> </w:t>
      </w:r>
      <w:r>
        <w:t>u</w:t>
      </w:r>
      <w:r>
        <w:rPr>
          <w:spacing w:val="-7"/>
        </w:rPr>
        <w:t xml:space="preserve"> </w:t>
      </w:r>
      <w:r>
        <w:rPr>
          <w:spacing w:val="-2"/>
        </w:rPr>
        <w:t>Pěnčína</w:t>
      </w:r>
    </w:p>
    <w:p w14:paraId="7AB3E73E" w14:textId="77777777" w:rsidR="00E76C07" w:rsidRDefault="00000000">
      <w:pPr>
        <w:pStyle w:val="Odstavecseseznamem"/>
        <w:numPr>
          <w:ilvl w:val="0"/>
          <w:numId w:val="1"/>
        </w:numPr>
        <w:tabs>
          <w:tab w:val="left" w:pos="398"/>
        </w:tabs>
        <w:spacing w:before="1" w:line="252" w:lineRule="exact"/>
        <w:ind w:left="398" w:hanging="246"/>
      </w:pPr>
      <w:r>
        <w:t>Detašované</w:t>
      </w:r>
      <w:r>
        <w:rPr>
          <w:spacing w:val="-6"/>
        </w:rPr>
        <w:t xml:space="preserve"> </w:t>
      </w:r>
      <w:r>
        <w:t>pracoviště</w:t>
      </w:r>
      <w:r>
        <w:rPr>
          <w:spacing w:val="-5"/>
        </w:rPr>
        <w:t xml:space="preserve"> </w:t>
      </w:r>
      <w:r>
        <w:t>ÚEB</w:t>
      </w:r>
      <w:r>
        <w:rPr>
          <w:spacing w:val="-6"/>
        </w:rPr>
        <w:t xml:space="preserve"> </w:t>
      </w:r>
      <w:r>
        <w:t>v</w:t>
      </w:r>
      <w:r>
        <w:rPr>
          <w:spacing w:val="-2"/>
        </w:rPr>
        <w:t xml:space="preserve"> </w:t>
      </w:r>
      <w:r>
        <w:t>areálu</w:t>
      </w:r>
      <w:r>
        <w:rPr>
          <w:spacing w:val="-6"/>
        </w:rPr>
        <w:t xml:space="preserve"> </w:t>
      </w:r>
      <w:r>
        <w:t>AV</w:t>
      </w:r>
      <w:r>
        <w:rPr>
          <w:spacing w:val="-5"/>
        </w:rPr>
        <w:t xml:space="preserve"> </w:t>
      </w:r>
      <w:r>
        <w:t>–</w:t>
      </w:r>
      <w:r>
        <w:rPr>
          <w:spacing w:val="-8"/>
        </w:rPr>
        <w:t xml:space="preserve"> </w:t>
      </w:r>
      <w:r>
        <w:t>Krč,</w:t>
      </w:r>
      <w:r>
        <w:rPr>
          <w:spacing w:val="-3"/>
        </w:rPr>
        <w:t xml:space="preserve"> </w:t>
      </w:r>
      <w:r>
        <w:t>Vídeňská</w:t>
      </w:r>
      <w:r>
        <w:rPr>
          <w:spacing w:val="-6"/>
        </w:rPr>
        <w:t xml:space="preserve"> </w:t>
      </w:r>
      <w:r>
        <w:t>1083,</w:t>
      </w:r>
      <w:r>
        <w:rPr>
          <w:spacing w:val="-3"/>
        </w:rPr>
        <w:t xml:space="preserve"> </w:t>
      </w:r>
      <w:r>
        <w:t>Praha</w:t>
      </w:r>
      <w:r>
        <w:rPr>
          <w:spacing w:val="-7"/>
        </w:rPr>
        <w:t xml:space="preserve"> </w:t>
      </w:r>
      <w:r>
        <w:rPr>
          <w:spacing w:val="-10"/>
        </w:rPr>
        <w:t>4</w:t>
      </w:r>
    </w:p>
    <w:p w14:paraId="62BB319A" w14:textId="77777777" w:rsidR="00E76C07" w:rsidRDefault="00000000">
      <w:pPr>
        <w:pStyle w:val="Odstavecseseznamem"/>
        <w:numPr>
          <w:ilvl w:val="0"/>
          <w:numId w:val="1"/>
        </w:numPr>
        <w:tabs>
          <w:tab w:val="left" w:pos="398"/>
        </w:tabs>
        <w:spacing w:line="252" w:lineRule="exact"/>
        <w:ind w:left="398" w:hanging="246"/>
      </w:pPr>
      <w:r>
        <w:t>Chata</w:t>
      </w:r>
      <w:r>
        <w:rPr>
          <w:spacing w:val="-7"/>
        </w:rPr>
        <w:t xml:space="preserve"> </w:t>
      </w:r>
      <w:r>
        <w:t>ÚEB</w:t>
      </w:r>
      <w:r>
        <w:rPr>
          <w:spacing w:val="-4"/>
        </w:rPr>
        <w:t xml:space="preserve"> </w:t>
      </w:r>
      <w:proofErr w:type="spellStart"/>
      <w:r>
        <w:t>Nebřich</w:t>
      </w:r>
      <w:proofErr w:type="spellEnd"/>
      <w:r>
        <w:rPr>
          <w:spacing w:val="-6"/>
        </w:rPr>
        <w:t xml:space="preserve"> </w:t>
      </w:r>
      <w:r>
        <w:t>20,</w:t>
      </w:r>
      <w:r>
        <w:rPr>
          <w:spacing w:val="-3"/>
        </w:rPr>
        <w:t xml:space="preserve"> </w:t>
      </w:r>
      <w:r>
        <w:rPr>
          <w:spacing w:val="-4"/>
        </w:rPr>
        <w:t>Slapy</w:t>
      </w:r>
    </w:p>
    <w:p w14:paraId="426AD95B" w14:textId="77777777" w:rsidR="00E76C07" w:rsidRDefault="00000000">
      <w:pPr>
        <w:pStyle w:val="Odstavecseseznamem"/>
        <w:numPr>
          <w:ilvl w:val="0"/>
          <w:numId w:val="1"/>
        </w:numPr>
        <w:tabs>
          <w:tab w:val="left" w:pos="398"/>
        </w:tabs>
        <w:spacing w:before="2" w:line="252" w:lineRule="exact"/>
        <w:ind w:left="398" w:hanging="246"/>
      </w:pPr>
      <w:r>
        <w:t>Bytová</w:t>
      </w:r>
      <w:r>
        <w:rPr>
          <w:spacing w:val="-6"/>
        </w:rPr>
        <w:t xml:space="preserve"> </w:t>
      </w:r>
      <w:r>
        <w:t>jednotka</w:t>
      </w:r>
      <w:r>
        <w:rPr>
          <w:spacing w:val="-4"/>
        </w:rPr>
        <w:t xml:space="preserve"> </w:t>
      </w:r>
      <w:r>
        <w:t>č.</w:t>
      </w:r>
      <w:r>
        <w:rPr>
          <w:spacing w:val="-5"/>
        </w:rPr>
        <w:t xml:space="preserve"> </w:t>
      </w:r>
      <w:r>
        <w:t>13,</w:t>
      </w:r>
      <w:r>
        <w:rPr>
          <w:spacing w:val="-5"/>
        </w:rPr>
        <w:t xml:space="preserve"> </w:t>
      </w:r>
      <w:r>
        <w:t>Polská</w:t>
      </w:r>
      <w:r>
        <w:rPr>
          <w:spacing w:val="-4"/>
        </w:rPr>
        <w:t xml:space="preserve"> </w:t>
      </w:r>
      <w:r>
        <w:t>181,</w:t>
      </w:r>
      <w:r>
        <w:rPr>
          <w:spacing w:val="-6"/>
        </w:rPr>
        <w:t xml:space="preserve"> </w:t>
      </w:r>
      <w:r>
        <w:rPr>
          <w:spacing w:val="-2"/>
        </w:rPr>
        <w:t>Olomouc</w:t>
      </w:r>
    </w:p>
    <w:p w14:paraId="18214DEE" w14:textId="77777777" w:rsidR="00E76C07" w:rsidRDefault="00000000">
      <w:pPr>
        <w:pStyle w:val="Odstavecseseznamem"/>
        <w:numPr>
          <w:ilvl w:val="0"/>
          <w:numId w:val="1"/>
        </w:numPr>
        <w:tabs>
          <w:tab w:val="left" w:pos="398"/>
        </w:tabs>
        <w:spacing w:line="252" w:lineRule="exact"/>
        <w:ind w:left="398" w:hanging="246"/>
      </w:pPr>
      <w:r>
        <w:t>Šlechtitelů</w:t>
      </w:r>
      <w:r>
        <w:rPr>
          <w:spacing w:val="-9"/>
        </w:rPr>
        <w:t xml:space="preserve"> </w:t>
      </w:r>
      <w:r>
        <w:t>31,</w:t>
      </w:r>
      <w:r>
        <w:rPr>
          <w:spacing w:val="-8"/>
        </w:rPr>
        <w:t xml:space="preserve"> </w:t>
      </w:r>
      <w:r>
        <w:t>Holice,</w:t>
      </w:r>
      <w:r>
        <w:rPr>
          <w:spacing w:val="-7"/>
        </w:rPr>
        <w:t xml:space="preserve"> </w:t>
      </w:r>
      <w:r>
        <w:rPr>
          <w:spacing w:val="-2"/>
        </w:rPr>
        <w:t>Olomouc</w:t>
      </w:r>
    </w:p>
    <w:p w14:paraId="50B75D15" w14:textId="77777777" w:rsidR="00E76C07" w:rsidRDefault="00000000">
      <w:pPr>
        <w:pStyle w:val="Odstavecseseznamem"/>
        <w:numPr>
          <w:ilvl w:val="0"/>
          <w:numId w:val="1"/>
        </w:numPr>
        <w:tabs>
          <w:tab w:val="left" w:pos="398"/>
        </w:tabs>
        <w:spacing w:line="252" w:lineRule="exact"/>
        <w:ind w:left="398" w:hanging="246"/>
      </w:pPr>
      <w:r>
        <w:t>Další</w:t>
      </w:r>
      <w:r>
        <w:rPr>
          <w:spacing w:val="-6"/>
        </w:rPr>
        <w:t xml:space="preserve"> </w:t>
      </w:r>
      <w:r>
        <w:t>místa</w:t>
      </w:r>
      <w:r>
        <w:rPr>
          <w:spacing w:val="-4"/>
        </w:rPr>
        <w:t xml:space="preserve"> </w:t>
      </w:r>
      <w:r>
        <w:t>na</w:t>
      </w:r>
      <w:r>
        <w:rPr>
          <w:spacing w:val="-6"/>
        </w:rPr>
        <w:t xml:space="preserve"> </w:t>
      </w:r>
      <w:r>
        <w:t>území</w:t>
      </w:r>
      <w:r>
        <w:rPr>
          <w:spacing w:val="-7"/>
        </w:rPr>
        <w:t xml:space="preserve"> </w:t>
      </w:r>
      <w:r>
        <w:rPr>
          <w:spacing w:val="-5"/>
        </w:rPr>
        <w:t>ČR</w:t>
      </w:r>
    </w:p>
    <w:sectPr w:rsidR="00E76C07">
      <w:pgSz w:w="11920" w:h="16840"/>
      <w:pgMar w:top="2020" w:right="740" w:bottom="1300" w:left="700" w:header="737" w:footer="11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D0EE7" w14:textId="77777777" w:rsidR="005035A3" w:rsidRDefault="005035A3">
      <w:r>
        <w:separator/>
      </w:r>
    </w:p>
  </w:endnote>
  <w:endnote w:type="continuationSeparator" w:id="0">
    <w:p w14:paraId="009A850C" w14:textId="77777777" w:rsidR="005035A3" w:rsidRDefault="0050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05E21" w14:textId="77777777" w:rsidR="00E76C07" w:rsidRDefault="00000000">
    <w:pPr>
      <w:pStyle w:val="Zkladntext"/>
      <w:spacing w:line="14" w:lineRule="auto"/>
      <w:ind w:left="0"/>
      <w:rPr>
        <w:sz w:val="20"/>
      </w:rPr>
    </w:pPr>
    <w:r>
      <w:rPr>
        <w:noProof/>
      </w:rPr>
      <mc:AlternateContent>
        <mc:Choice Requires="wps">
          <w:drawing>
            <wp:anchor distT="0" distB="0" distL="0" distR="0" simplePos="0" relativeHeight="487254528" behindDoc="1" locked="0" layoutInCell="1" allowOverlap="1" wp14:anchorId="6B70E8D5" wp14:editId="65A135FA">
              <wp:simplePos x="0" y="0"/>
              <wp:positionH relativeFrom="page">
                <wp:posOffset>3083179</wp:posOffset>
              </wp:positionH>
              <wp:positionV relativeFrom="page">
                <wp:posOffset>9839525</wp:posOffset>
              </wp:positionV>
              <wp:extent cx="140144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1445" cy="182245"/>
                      </a:xfrm>
                      <a:prstGeom prst="rect">
                        <a:avLst/>
                      </a:prstGeom>
                    </wps:spPr>
                    <wps:txbx>
                      <w:txbxContent>
                        <w:p w14:paraId="1D05C130" w14:textId="77777777" w:rsidR="00E76C07" w:rsidRDefault="00000000">
                          <w:pPr>
                            <w:pStyle w:val="Zkladntext"/>
                            <w:spacing w:before="13"/>
                            <w:ind w:left="20"/>
                          </w:pPr>
                          <w:r>
                            <w:t>Strana</w:t>
                          </w:r>
                          <w:r>
                            <w:rPr>
                              <w:spacing w:val="-3"/>
                            </w:rPr>
                            <w:t xml:space="preserve"> </w:t>
                          </w:r>
                          <w:r>
                            <w:fldChar w:fldCharType="begin"/>
                          </w:r>
                          <w:r>
                            <w:instrText xml:space="preserve"> PAGE </w:instrText>
                          </w:r>
                          <w:r>
                            <w:fldChar w:fldCharType="separate"/>
                          </w:r>
                          <w:r>
                            <w:t>10</w:t>
                          </w:r>
                          <w:r>
                            <w:fldChar w:fldCharType="end"/>
                          </w:r>
                          <w:r>
                            <w:rPr>
                              <w:spacing w:val="-5"/>
                            </w:rPr>
                            <w:t xml:space="preserve"> </w:t>
                          </w:r>
                          <w:r>
                            <w:t>(celkem</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15</w:t>
                          </w:r>
                          <w:r>
                            <w:rPr>
                              <w:spacing w:val="-5"/>
                            </w:rPr>
                            <w:fldChar w:fldCharType="end"/>
                          </w:r>
                          <w:r>
                            <w:rPr>
                              <w:spacing w:val="-5"/>
                            </w:rPr>
                            <w:t>)</w:t>
                          </w:r>
                        </w:p>
                      </w:txbxContent>
                    </wps:txbx>
                    <wps:bodyPr wrap="square" lIns="0" tIns="0" rIns="0" bIns="0" rtlCol="0">
                      <a:noAutofit/>
                    </wps:bodyPr>
                  </wps:wsp>
                </a:graphicData>
              </a:graphic>
            </wp:anchor>
          </w:drawing>
        </mc:Choice>
        <mc:Fallback>
          <w:pict>
            <v:shapetype w14:anchorId="6B70E8D5" id="_x0000_t202" coordsize="21600,21600" o:spt="202" path="m,l,21600r21600,l21600,xe">
              <v:stroke joinstyle="miter"/>
              <v:path gradientshapeok="t" o:connecttype="rect"/>
            </v:shapetype>
            <v:shape id="Textbox 3" o:spid="_x0000_s1028" type="#_x0000_t202" style="position:absolute;margin-left:242.75pt;margin-top:774.75pt;width:110.35pt;height:14.35pt;z-index:-1606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" filled="f" stroked="f">
              <v:textbox inset="0,0,0,0">
                <w:txbxContent>
                  <w:p w14:paraId="1D05C130" w14:textId="77777777" w:rsidR="00E76C07" w:rsidRDefault="00000000">
                    <w:pPr>
                      <w:pStyle w:val="Zkladntext"/>
                      <w:spacing w:before="13"/>
                      <w:ind w:left="20"/>
                    </w:pPr>
                    <w:r>
                      <w:t>Strana</w:t>
                    </w:r>
                    <w:r>
                      <w:rPr>
                        <w:spacing w:val="-3"/>
                      </w:rPr>
                      <w:t xml:space="preserve"> </w:t>
                    </w:r>
                    <w:r>
                      <w:fldChar w:fldCharType="begin"/>
                    </w:r>
                    <w:r>
                      <w:instrText xml:space="preserve"> PAGE </w:instrText>
                    </w:r>
                    <w:r>
                      <w:fldChar w:fldCharType="separate"/>
                    </w:r>
                    <w:r>
                      <w:t>10</w:t>
                    </w:r>
                    <w:r>
                      <w:fldChar w:fldCharType="end"/>
                    </w:r>
                    <w:r>
                      <w:rPr>
                        <w:spacing w:val="-5"/>
                      </w:rPr>
                      <w:t xml:space="preserve"> </w:t>
                    </w:r>
                    <w:r>
                      <w:t>(celkem</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15</w:t>
                    </w:r>
                    <w:r>
                      <w:rPr>
                        <w:spacing w:val="-5"/>
                      </w:rPr>
                      <w:fldChar w:fldCharType="end"/>
                    </w:r>
                    <w:r>
                      <w:rPr>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70080" w14:textId="77777777" w:rsidR="005035A3" w:rsidRDefault="005035A3">
      <w:r>
        <w:separator/>
      </w:r>
    </w:p>
  </w:footnote>
  <w:footnote w:type="continuationSeparator" w:id="0">
    <w:p w14:paraId="79760DEF" w14:textId="77777777" w:rsidR="005035A3" w:rsidRDefault="0050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D245" w14:textId="77777777" w:rsidR="00E76C07" w:rsidRDefault="00000000">
    <w:pPr>
      <w:pStyle w:val="Zkladntext"/>
      <w:spacing w:line="14" w:lineRule="auto"/>
      <w:ind w:left="0"/>
      <w:rPr>
        <w:sz w:val="20"/>
      </w:rPr>
    </w:pPr>
    <w:r>
      <w:rPr>
        <w:noProof/>
      </w:rPr>
      <w:drawing>
        <wp:anchor distT="0" distB="0" distL="0" distR="0" simplePos="0" relativeHeight="487253504" behindDoc="1" locked="0" layoutInCell="1" allowOverlap="1" wp14:anchorId="3F31EE26" wp14:editId="7989FAAC">
          <wp:simplePos x="0" y="0"/>
          <wp:positionH relativeFrom="page">
            <wp:posOffset>467994</wp:posOffset>
          </wp:positionH>
          <wp:positionV relativeFrom="page">
            <wp:posOffset>467994</wp:posOffset>
          </wp:positionV>
          <wp:extent cx="1871980" cy="3473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71980" cy="347345"/>
                  </a:xfrm>
                  <a:prstGeom prst="rect">
                    <a:avLst/>
                  </a:prstGeom>
                </pic:spPr>
              </pic:pic>
            </a:graphicData>
          </a:graphic>
        </wp:anchor>
      </w:drawing>
    </w:r>
    <w:r>
      <w:rPr>
        <w:noProof/>
      </w:rPr>
      <mc:AlternateContent>
        <mc:Choice Requires="wps">
          <w:drawing>
            <wp:anchor distT="0" distB="0" distL="0" distR="0" simplePos="0" relativeHeight="487254016" behindDoc="1" locked="0" layoutInCell="1" allowOverlap="1" wp14:anchorId="3D6294A4" wp14:editId="09ED30AC">
              <wp:simplePos x="0" y="0"/>
              <wp:positionH relativeFrom="page">
                <wp:posOffset>5354573</wp:posOffset>
              </wp:positionH>
              <wp:positionV relativeFrom="page">
                <wp:posOffset>1135183</wp:posOffset>
              </wp:positionV>
              <wp:extent cx="168275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0" cy="165735"/>
                      </a:xfrm>
                      <a:prstGeom prst="rect">
                        <a:avLst/>
                      </a:prstGeom>
                    </wps:spPr>
                    <wps:txbx>
                      <w:txbxContent>
                        <w:p w14:paraId="45E28035" w14:textId="77777777" w:rsidR="00E76C07" w:rsidRDefault="00000000">
                          <w:pPr>
                            <w:spacing w:before="10"/>
                            <w:ind w:left="20"/>
                            <w:rPr>
                              <w:rFonts w:ascii="Times New Roman" w:hAnsi="Times New Roman"/>
                              <w:sz w:val="20"/>
                            </w:rPr>
                          </w:pPr>
                          <w:r>
                            <w:rPr>
                              <w:rFonts w:ascii="Times New Roman" w:hAnsi="Times New Roman"/>
                              <w:sz w:val="20"/>
                            </w:rPr>
                            <w:t>Pojistná</w:t>
                          </w:r>
                          <w:r>
                            <w:rPr>
                              <w:rFonts w:ascii="Times New Roman" w:hAnsi="Times New Roman"/>
                              <w:spacing w:val="-6"/>
                              <w:sz w:val="20"/>
                            </w:rPr>
                            <w:t xml:space="preserve"> </w:t>
                          </w:r>
                          <w:r>
                            <w:rPr>
                              <w:rFonts w:ascii="Times New Roman" w:hAnsi="Times New Roman"/>
                              <w:sz w:val="20"/>
                            </w:rPr>
                            <w:t>smlouva</w:t>
                          </w:r>
                          <w:r>
                            <w:rPr>
                              <w:rFonts w:ascii="Times New Roman" w:hAnsi="Times New Roman"/>
                              <w:spacing w:val="-6"/>
                              <w:sz w:val="20"/>
                            </w:rPr>
                            <w:t xml:space="preserve"> </w:t>
                          </w:r>
                          <w:r>
                            <w:rPr>
                              <w:rFonts w:ascii="Times New Roman" w:hAnsi="Times New Roman"/>
                              <w:sz w:val="20"/>
                            </w:rPr>
                            <w:t>č.</w:t>
                          </w:r>
                          <w:r>
                            <w:rPr>
                              <w:rFonts w:ascii="Times New Roman" w:hAnsi="Times New Roman"/>
                              <w:spacing w:val="-5"/>
                              <w:sz w:val="20"/>
                            </w:rPr>
                            <w:t xml:space="preserve"> </w:t>
                          </w:r>
                          <w:r>
                            <w:rPr>
                              <w:rFonts w:ascii="Times New Roman" w:hAnsi="Times New Roman"/>
                              <w:spacing w:val="-2"/>
                              <w:sz w:val="20"/>
                            </w:rPr>
                            <w:t>2737310588</w:t>
                          </w:r>
                        </w:p>
                      </w:txbxContent>
                    </wps:txbx>
                    <wps:bodyPr wrap="square" lIns="0" tIns="0" rIns="0" bIns="0" rtlCol="0">
                      <a:noAutofit/>
                    </wps:bodyPr>
                  </wps:wsp>
                </a:graphicData>
              </a:graphic>
            </wp:anchor>
          </w:drawing>
        </mc:Choice>
        <mc:Fallback>
          <w:pict>
            <v:shapetype w14:anchorId="3D6294A4" id="_x0000_t202" coordsize="21600,21600" o:spt="202" path="m,l,21600r21600,l21600,xe">
              <v:stroke joinstyle="miter"/>
              <v:path gradientshapeok="t" o:connecttype="rect"/>
            </v:shapetype>
            <v:shape id="Textbox 2" o:spid="_x0000_s1027" type="#_x0000_t202" style="position:absolute;margin-left:421.6pt;margin-top:89.4pt;width:132.5pt;height:13.05pt;z-index:-1606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" filled="f" stroked="f">
              <v:textbox inset="0,0,0,0">
                <w:txbxContent>
                  <w:p w14:paraId="45E28035" w14:textId="77777777" w:rsidR="00E76C07" w:rsidRDefault="00000000">
                    <w:pPr>
                      <w:spacing w:before="10"/>
                      <w:ind w:left="20"/>
                      <w:rPr>
                        <w:rFonts w:ascii="Times New Roman" w:hAnsi="Times New Roman"/>
                        <w:sz w:val="20"/>
                      </w:rPr>
                    </w:pPr>
                    <w:r>
                      <w:rPr>
                        <w:rFonts w:ascii="Times New Roman" w:hAnsi="Times New Roman"/>
                        <w:sz w:val="20"/>
                      </w:rPr>
                      <w:t>Pojistná</w:t>
                    </w:r>
                    <w:r>
                      <w:rPr>
                        <w:rFonts w:ascii="Times New Roman" w:hAnsi="Times New Roman"/>
                        <w:spacing w:val="-6"/>
                        <w:sz w:val="20"/>
                      </w:rPr>
                      <w:t xml:space="preserve"> </w:t>
                    </w:r>
                    <w:r>
                      <w:rPr>
                        <w:rFonts w:ascii="Times New Roman" w:hAnsi="Times New Roman"/>
                        <w:sz w:val="20"/>
                      </w:rPr>
                      <w:t>smlouva</w:t>
                    </w:r>
                    <w:r>
                      <w:rPr>
                        <w:rFonts w:ascii="Times New Roman" w:hAnsi="Times New Roman"/>
                        <w:spacing w:val="-6"/>
                        <w:sz w:val="20"/>
                      </w:rPr>
                      <w:t xml:space="preserve"> </w:t>
                    </w:r>
                    <w:r>
                      <w:rPr>
                        <w:rFonts w:ascii="Times New Roman" w:hAnsi="Times New Roman"/>
                        <w:sz w:val="20"/>
                      </w:rPr>
                      <w:t>č.</w:t>
                    </w:r>
                    <w:r>
                      <w:rPr>
                        <w:rFonts w:ascii="Times New Roman" w:hAnsi="Times New Roman"/>
                        <w:spacing w:val="-5"/>
                        <w:sz w:val="20"/>
                      </w:rPr>
                      <w:t xml:space="preserve"> </w:t>
                    </w:r>
                    <w:r>
                      <w:rPr>
                        <w:rFonts w:ascii="Times New Roman" w:hAnsi="Times New Roman"/>
                        <w:spacing w:val="-2"/>
                        <w:sz w:val="20"/>
                      </w:rPr>
                      <w:t>2737310588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53219"/>
    <w:multiLevelType w:val="hybridMultilevel"/>
    <w:tmpl w:val="5CD009DC"/>
    <w:lvl w:ilvl="0" w:tplc="A5D67FDE">
      <w:start w:val="1"/>
      <w:numFmt w:val="decimal"/>
      <w:lvlText w:val="%1."/>
      <w:lvlJc w:val="left"/>
      <w:pPr>
        <w:ind w:left="152" w:hanging="284"/>
        <w:jc w:val="left"/>
      </w:pPr>
      <w:rPr>
        <w:rFonts w:ascii="Arial" w:eastAsia="Arial" w:hAnsi="Arial" w:cs="Arial" w:hint="default"/>
        <w:b w:val="0"/>
        <w:bCs w:val="0"/>
        <w:i w:val="0"/>
        <w:iCs w:val="0"/>
        <w:spacing w:val="0"/>
        <w:w w:val="100"/>
        <w:sz w:val="22"/>
        <w:szCs w:val="22"/>
        <w:lang w:val="cs-CZ" w:eastAsia="en-US" w:bidi="ar-SA"/>
      </w:rPr>
    </w:lvl>
    <w:lvl w:ilvl="1" w:tplc="EBBA0176">
      <w:numFmt w:val="bullet"/>
      <w:lvlText w:val="•"/>
      <w:lvlJc w:val="left"/>
      <w:pPr>
        <w:ind w:left="1191" w:hanging="284"/>
      </w:pPr>
      <w:rPr>
        <w:rFonts w:hint="default"/>
        <w:lang w:val="cs-CZ" w:eastAsia="en-US" w:bidi="ar-SA"/>
      </w:rPr>
    </w:lvl>
    <w:lvl w:ilvl="2" w:tplc="87E49C26">
      <w:numFmt w:val="bullet"/>
      <w:lvlText w:val="•"/>
      <w:lvlJc w:val="left"/>
      <w:pPr>
        <w:ind w:left="2222" w:hanging="284"/>
      </w:pPr>
      <w:rPr>
        <w:rFonts w:hint="default"/>
        <w:lang w:val="cs-CZ" w:eastAsia="en-US" w:bidi="ar-SA"/>
      </w:rPr>
    </w:lvl>
    <w:lvl w:ilvl="3" w:tplc="E9D2DA28">
      <w:numFmt w:val="bullet"/>
      <w:lvlText w:val="•"/>
      <w:lvlJc w:val="left"/>
      <w:pPr>
        <w:ind w:left="3253" w:hanging="284"/>
      </w:pPr>
      <w:rPr>
        <w:rFonts w:hint="default"/>
        <w:lang w:val="cs-CZ" w:eastAsia="en-US" w:bidi="ar-SA"/>
      </w:rPr>
    </w:lvl>
    <w:lvl w:ilvl="4" w:tplc="E7F2C796">
      <w:numFmt w:val="bullet"/>
      <w:lvlText w:val="•"/>
      <w:lvlJc w:val="left"/>
      <w:pPr>
        <w:ind w:left="4284" w:hanging="284"/>
      </w:pPr>
      <w:rPr>
        <w:rFonts w:hint="default"/>
        <w:lang w:val="cs-CZ" w:eastAsia="en-US" w:bidi="ar-SA"/>
      </w:rPr>
    </w:lvl>
    <w:lvl w:ilvl="5" w:tplc="59488506">
      <w:numFmt w:val="bullet"/>
      <w:lvlText w:val="•"/>
      <w:lvlJc w:val="left"/>
      <w:pPr>
        <w:ind w:left="5315" w:hanging="284"/>
      </w:pPr>
      <w:rPr>
        <w:rFonts w:hint="default"/>
        <w:lang w:val="cs-CZ" w:eastAsia="en-US" w:bidi="ar-SA"/>
      </w:rPr>
    </w:lvl>
    <w:lvl w:ilvl="6" w:tplc="B282CA30">
      <w:numFmt w:val="bullet"/>
      <w:lvlText w:val="•"/>
      <w:lvlJc w:val="left"/>
      <w:pPr>
        <w:ind w:left="6346" w:hanging="284"/>
      </w:pPr>
      <w:rPr>
        <w:rFonts w:hint="default"/>
        <w:lang w:val="cs-CZ" w:eastAsia="en-US" w:bidi="ar-SA"/>
      </w:rPr>
    </w:lvl>
    <w:lvl w:ilvl="7" w:tplc="2F26141C">
      <w:numFmt w:val="bullet"/>
      <w:lvlText w:val="•"/>
      <w:lvlJc w:val="left"/>
      <w:pPr>
        <w:ind w:left="7377" w:hanging="284"/>
      </w:pPr>
      <w:rPr>
        <w:rFonts w:hint="default"/>
        <w:lang w:val="cs-CZ" w:eastAsia="en-US" w:bidi="ar-SA"/>
      </w:rPr>
    </w:lvl>
    <w:lvl w:ilvl="8" w:tplc="E5DCEF5A">
      <w:numFmt w:val="bullet"/>
      <w:lvlText w:val="•"/>
      <w:lvlJc w:val="left"/>
      <w:pPr>
        <w:ind w:left="8408" w:hanging="284"/>
      </w:pPr>
      <w:rPr>
        <w:rFonts w:hint="default"/>
        <w:lang w:val="cs-CZ" w:eastAsia="en-US" w:bidi="ar-SA"/>
      </w:rPr>
    </w:lvl>
  </w:abstractNum>
  <w:abstractNum w:abstractNumId="1" w15:restartNumberingAfterBreak="0">
    <w:nsid w:val="18C86C96"/>
    <w:multiLevelType w:val="hybridMultilevel"/>
    <w:tmpl w:val="2740403E"/>
    <w:lvl w:ilvl="0" w:tplc="0A26CB1C">
      <w:start w:val="1"/>
      <w:numFmt w:val="decimal"/>
      <w:lvlText w:val="%1."/>
      <w:lvlJc w:val="left"/>
      <w:pPr>
        <w:ind w:left="152" w:hanging="284"/>
        <w:jc w:val="left"/>
      </w:pPr>
      <w:rPr>
        <w:rFonts w:ascii="Arial" w:eastAsia="Arial" w:hAnsi="Arial" w:cs="Arial" w:hint="default"/>
        <w:b w:val="0"/>
        <w:bCs w:val="0"/>
        <w:i w:val="0"/>
        <w:iCs w:val="0"/>
        <w:spacing w:val="-1"/>
        <w:w w:val="100"/>
        <w:sz w:val="22"/>
        <w:szCs w:val="22"/>
        <w:lang w:val="cs-CZ" w:eastAsia="en-US" w:bidi="ar-SA"/>
      </w:rPr>
    </w:lvl>
    <w:lvl w:ilvl="1" w:tplc="6E8C7B8A">
      <w:numFmt w:val="bullet"/>
      <w:lvlText w:val="-"/>
      <w:lvlJc w:val="left"/>
      <w:pPr>
        <w:ind w:left="872" w:hanging="360"/>
      </w:pPr>
      <w:rPr>
        <w:rFonts w:ascii="Times New Roman" w:eastAsia="Times New Roman" w:hAnsi="Times New Roman" w:cs="Times New Roman" w:hint="default"/>
        <w:spacing w:val="0"/>
        <w:w w:val="100"/>
        <w:lang w:val="cs-CZ" w:eastAsia="en-US" w:bidi="ar-SA"/>
      </w:rPr>
    </w:lvl>
    <w:lvl w:ilvl="2" w:tplc="F940C432">
      <w:numFmt w:val="bullet"/>
      <w:lvlText w:val="•"/>
      <w:lvlJc w:val="left"/>
      <w:pPr>
        <w:ind w:left="1945" w:hanging="360"/>
      </w:pPr>
      <w:rPr>
        <w:rFonts w:hint="default"/>
        <w:lang w:val="cs-CZ" w:eastAsia="en-US" w:bidi="ar-SA"/>
      </w:rPr>
    </w:lvl>
    <w:lvl w:ilvl="3" w:tplc="49B2BE64">
      <w:numFmt w:val="bullet"/>
      <w:lvlText w:val="•"/>
      <w:lvlJc w:val="left"/>
      <w:pPr>
        <w:ind w:left="3011" w:hanging="360"/>
      </w:pPr>
      <w:rPr>
        <w:rFonts w:hint="default"/>
        <w:lang w:val="cs-CZ" w:eastAsia="en-US" w:bidi="ar-SA"/>
      </w:rPr>
    </w:lvl>
    <w:lvl w:ilvl="4" w:tplc="872E6956">
      <w:numFmt w:val="bullet"/>
      <w:lvlText w:val="•"/>
      <w:lvlJc w:val="left"/>
      <w:pPr>
        <w:ind w:left="4077" w:hanging="360"/>
      </w:pPr>
      <w:rPr>
        <w:rFonts w:hint="default"/>
        <w:lang w:val="cs-CZ" w:eastAsia="en-US" w:bidi="ar-SA"/>
      </w:rPr>
    </w:lvl>
    <w:lvl w:ilvl="5" w:tplc="8FBED264">
      <w:numFmt w:val="bullet"/>
      <w:lvlText w:val="•"/>
      <w:lvlJc w:val="left"/>
      <w:pPr>
        <w:ind w:left="5142" w:hanging="360"/>
      </w:pPr>
      <w:rPr>
        <w:rFonts w:hint="default"/>
        <w:lang w:val="cs-CZ" w:eastAsia="en-US" w:bidi="ar-SA"/>
      </w:rPr>
    </w:lvl>
    <w:lvl w:ilvl="6" w:tplc="D342012C">
      <w:numFmt w:val="bullet"/>
      <w:lvlText w:val="•"/>
      <w:lvlJc w:val="left"/>
      <w:pPr>
        <w:ind w:left="6208" w:hanging="360"/>
      </w:pPr>
      <w:rPr>
        <w:rFonts w:hint="default"/>
        <w:lang w:val="cs-CZ" w:eastAsia="en-US" w:bidi="ar-SA"/>
      </w:rPr>
    </w:lvl>
    <w:lvl w:ilvl="7" w:tplc="74A8D52A">
      <w:numFmt w:val="bullet"/>
      <w:lvlText w:val="•"/>
      <w:lvlJc w:val="left"/>
      <w:pPr>
        <w:ind w:left="7274" w:hanging="360"/>
      </w:pPr>
      <w:rPr>
        <w:rFonts w:hint="default"/>
        <w:lang w:val="cs-CZ" w:eastAsia="en-US" w:bidi="ar-SA"/>
      </w:rPr>
    </w:lvl>
    <w:lvl w:ilvl="8" w:tplc="4E7EAFC2">
      <w:numFmt w:val="bullet"/>
      <w:lvlText w:val="•"/>
      <w:lvlJc w:val="left"/>
      <w:pPr>
        <w:ind w:left="8339" w:hanging="360"/>
      </w:pPr>
      <w:rPr>
        <w:rFonts w:hint="default"/>
        <w:lang w:val="cs-CZ" w:eastAsia="en-US" w:bidi="ar-SA"/>
      </w:rPr>
    </w:lvl>
  </w:abstractNum>
  <w:abstractNum w:abstractNumId="2" w15:restartNumberingAfterBreak="0">
    <w:nsid w:val="1C1934A7"/>
    <w:multiLevelType w:val="hybridMultilevel"/>
    <w:tmpl w:val="3AD2EA18"/>
    <w:lvl w:ilvl="0" w:tplc="44E475E0">
      <w:numFmt w:val="bullet"/>
      <w:lvlText w:val="-"/>
      <w:lvlJc w:val="left"/>
      <w:pPr>
        <w:ind w:left="872" w:hanging="360"/>
      </w:pPr>
      <w:rPr>
        <w:rFonts w:ascii="Arial" w:eastAsia="Arial" w:hAnsi="Arial" w:cs="Arial" w:hint="default"/>
        <w:b w:val="0"/>
        <w:bCs w:val="0"/>
        <w:i w:val="0"/>
        <w:iCs w:val="0"/>
        <w:spacing w:val="0"/>
        <w:w w:val="100"/>
        <w:sz w:val="22"/>
        <w:szCs w:val="22"/>
        <w:lang w:val="cs-CZ" w:eastAsia="en-US" w:bidi="ar-SA"/>
      </w:rPr>
    </w:lvl>
    <w:lvl w:ilvl="1" w:tplc="9A8C7A78">
      <w:numFmt w:val="bullet"/>
      <w:lvlText w:val="•"/>
      <w:lvlJc w:val="left"/>
      <w:pPr>
        <w:ind w:left="1839" w:hanging="360"/>
      </w:pPr>
      <w:rPr>
        <w:rFonts w:hint="default"/>
        <w:lang w:val="cs-CZ" w:eastAsia="en-US" w:bidi="ar-SA"/>
      </w:rPr>
    </w:lvl>
    <w:lvl w:ilvl="2" w:tplc="CBB0AAF0">
      <w:numFmt w:val="bullet"/>
      <w:lvlText w:val="•"/>
      <w:lvlJc w:val="left"/>
      <w:pPr>
        <w:ind w:left="2798" w:hanging="360"/>
      </w:pPr>
      <w:rPr>
        <w:rFonts w:hint="default"/>
        <w:lang w:val="cs-CZ" w:eastAsia="en-US" w:bidi="ar-SA"/>
      </w:rPr>
    </w:lvl>
    <w:lvl w:ilvl="3" w:tplc="4FD88A7C">
      <w:numFmt w:val="bullet"/>
      <w:lvlText w:val="•"/>
      <w:lvlJc w:val="left"/>
      <w:pPr>
        <w:ind w:left="3757" w:hanging="360"/>
      </w:pPr>
      <w:rPr>
        <w:rFonts w:hint="default"/>
        <w:lang w:val="cs-CZ" w:eastAsia="en-US" w:bidi="ar-SA"/>
      </w:rPr>
    </w:lvl>
    <w:lvl w:ilvl="4" w:tplc="32B0DE9E">
      <w:numFmt w:val="bullet"/>
      <w:lvlText w:val="•"/>
      <w:lvlJc w:val="left"/>
      <w:pPr>
        <w:ind w:left="4716" w:hanging="360"/>
      </w:pPr>
      <w:rPr>
        <w:rFonts w:hint="default"/>
        <w:lang w:val="cs-CZ" w:eastAsia="en-US" w:bidi="ar-SA"/>
      </w:rPr>
    </w:lvl>
    <w:lvl w:ilvl="5" w:tplc="D3923CCA">
      <w:numFmt w:val="bullet"/>
      <w:lvlText w:val="•"/>
      <w:lvlJc w:val="left"/>
      <w:pPr>
        <w:ind w:left="5675" w:hanging="360"/>
      </w:pPr>
      <w:rPr>
        <w:rFonts w:hint="default"/>
        <w:lang w:val="cs-CZ" w:eastAsia="en-US" w:bidi="ar-SA"/>
      </w:rPr>
    </w:lvl>
    <w:lvl w:ilvl="6" w:tplc="6C183EEC">
      <w:numFmt w:val="bullet"/>
      <w:lvlText w:val="•"/>
      <w:lvlJc w:val="left"/>
      <w:pPr>
        <w:ind w:left="6634" w:hanging="360"/>
      </w:pPr>
      <w:rPr>
        <w:rFonts w:hint="default"/>
        <w:lang w:val="cs-CZ" w:eastAsia="en-US" w:bidi="ar-SA"/>
      </w:rPr>
    </w:lvl>
    <w:lvl w:ilvl="7" w:tplc="6A84C3F4">
      <w:numFmt w:val="bullet"/>
      <w:lvlText w:val="•"/>
      <w:lvlJc w:val="left"/>
      <w:pPr>
        <w:ind w:left="7593" w:hanging="360"/>
      </w:pPr>
      <w:rPr>
        <w:rFonts w:hint="default"/>
        <w:lang w:val="cs-CZ" w:eastAsia="en-US" w:bidi="ar-SA"/>
      </w:rPr>
    </w:lvl>
    <w:lvl w:ilvl="8" w:tplc="F2A42CB6">
      <w:numFmt w:val="bullet"/>
      <w:lvlText w:val="•"/>
      <w:lvlJc w:val="left"/>
      <w:pPr>
        <w:ind w:left="8552" w:hanging="360"/>
      </w:pPr>
      <w:rPr>
        <w:rFonts w:hint="default"/>
        <w:lang w:val="cs-CZ" w:eastAsia="en-US" w:bidi="ar-SA"/>
      </w:rPr>
    </w:lvl>
  </w:abstractNum>
  <w:abstractNum w:abstractNumId="3" w15:restartNumberingAfterBreak="0">
    <w:nsid w:val="32FE6CA1"/>
    <w:multiLevelType w:val="hybridMultilevel"/>
    <w:tmpl w:val="507E4EE0"/>
    <w:lvl w:ilvl="0" w:tplc="5ADC319A">
      <w:numFmt w:val="bullet"/>
      <w:lvlText w:val="-"/>
      <w:lvlJc w:val="left"/>
      <w:pPr>
        <w:ind w:left="872" w:hanging="360"/>
      </w:pPr>
      <w:rPr>
        <w:rFonts w:ascii="Times New Roman" w:eastAsia="Times New Roman" w:hAnsi="Times New Roman" w:cs="Times New Roman" w:hint="default"/>
        <w:b w:val="0"/>
        <w:bCs w:val="0"/>
        <w:i w:val="0"/>
        <w:iCs w:val="0"/>
        <w:spacing w:val="0"/>
        <w:w w:val="100"/>
        <w:sz w:val="22"/>
        <w:szCs w:val="22"/>
        <w:lang w:val="cs-CZ" w:eastAsia="en-US" w:bidi="ar-SA"/>
      </w:rPr>
    </w:lvl>
    <w:lvl w:ilvl="1" w:tplc="2ACC5CB6">
      <w:numFmt w:val="bullet"/>
      <w:lvlText w:val="•"/>
      <w:lvlJc w:val="left"/>
      <w:pPr>
        <w:ind w:left="1839" w:hanging="360"/>
      </w:pPr>
      <w:rPr>
        <w:rFonts w:hint="default"/>
        <w:lang w:val="cs-CZ" w:eastAsia="en-US" w:bidi="ar-SA"/>
      </w:rPr>
    </w:lvl>
    <w:lvl w:ilvl="2" w:tplc="26CEF1D8">
      <w:numFmt w:val="bullet"/>
      <w:lvlText w:val="•"/>
      <w:lvlJc w:val="left"/>
      <w:pPr>
        <w:ind w:left="2798" w:hanging="360"/>
      </w:pPr>
      <w:rPr>
        <w:rFonts w:hint="default"/>
        <w:lang w:val="cs-CZ" w:eastAsia="en-US" w:bidi="ar-SA"/>
      </w:rPr>
    </w:lvl>
    <w:lvl w:ilvl="3" w:tplc="911C6DDA">
      <w:numFmt w:val="bullet"/>
      <w:lvlText w:val="•"/>
      <w:lvlJc w:val="left"/>
      <w:pPr>
        <w:ind w:left="3757" w:hanging="360"/>
      </w:pPr>
      <w:rPr>
        <w:rFonts w:hint="default"/>
        <w:lang w:val="cs-CZ" w:eastAsia="en-US" w:bidi="ar-SA"/>
      </w:rPr>
    </w:lvl>
    <w:lvl w:ilvl="4" w:tplc="9D962B72">
      <w:numFmt w:val="bullet"/>
      <w:lvlText w:val="•"/>
      <w:lvlJc w:val="left"/>
      <w:pPr>
        <w:ind w:left="4716" w:hanging="360"/>
      </w:pPr>
      <w:rPr>
        <w:rFonts w:hint="default"/>
        <w:lang w:val="cs-CZ" w:eastAsia="en-US" w:bidi="ar-SA"/>
      </w:rPr>
    </w:lvl>
    <w:lvl w:ilvl="5" w:tplc="05D0717E">
      <w:numFmt w:val="bullet"/>
      <w:lvlText w:val="•"/>
      <w:lvlJc w:val="left"/>
      <w:pPr>
        <w:ind w:left="5675" w:hanging="360"/>
      </w:pPr>
      <w:rPr>
        <w:rFonts w:hint="default"/>
        <w:lang w:val="cs-CZ" w:eastAsia="en-US" w:bidi="ar-SA"/>
      </w:rPr>
    </w:lvl>
    <w:lvl w:ilvl="6" w:tplc="6D8298EC">
      <w:numFmt w:val="bullet"/>
      <w:lvlText w:val="•"/>
      <w:lvlJc w:val="left"/>
      <w:pPr>
        <w:ind w:left="6634" w:hanging="360"/>
      </w:pPr>
      <w:rPr>
        <w:rFonts w:hint="default"/>
        <w:lang w:val="cs-CZ" w:eastAsia="en-US" w:bidi="ar-SA"/>
      </w:rPr>
    </w:lvl>
    <w:lvl w:ilvl="7" w:tplc="3D787AD0">
      <w:numFmt w:val="bullet"/>
      <w:lvlText w:val="•"/>
      <w:lvlJc w:val="left"/>
      <w:pPr>
        <w:ind w:left="7593" w:hanging="360"/>
      </w:pPr>
      <w:rPr>
        <w:rFonts w:hint="default"/>
        <w:lang w:val="cs-CZ" w:eastAsia="en-US" w:bidi="ar-SA"/>
      </w:rPr>
    </w:lvl>
    <w:lvl w:ilvl="8" w:tplc="1682D1A8">
      <w:numFmt w:val="bullet"/>
      <w:lvlText w:val="•"/>
      <w:lvlJc w:val="left"/>
      <w:pPr>
        <w:ind w:left="8552" w:hanging="360"/>
      </w:pPr>
      <w:rPr>
        <w:rFonts w:hint="default"/>
        <w:lang w:val="cs-CZ" w:eastAsia="en-US" w:bidi="ar-SA"/>
      </w:rPr>
    </w:lvl>
  </w:abstractNum>
  <w:abstractNum w:abstractNumId="4" w15:restartNumberingAfterBreak="0">
    <w:nsid w:val="33B84537"/>
    <w:multiLevelType w:val="multilevel"/>
    <w:tmpl w:val="3F2A93EE"/>
    <w:lvl w:ilvl="0">
      <w:start w:val="1"/>
      <w:numFmt w:val="decimal"/>
      <w:lvlText w:val="%1."/>
      <w:lvlJc w:val="left"/>
      <w:pPr>
        <w:ind w:left="152" w:hanging="307"/>
        <w:jc w:val="left"/>
      </w:pPr>
      <w:rPr>
        <w:rFonts w:ascii="Arial" w:eastAsia="Arial" w:hAnsi="Arial" w:cs="Arial" w:hint="default"/>
        <w:b w:val="0"/>
        <w:bCs w:val="0"/>
        <w:i w:val="0"/>
        <w:iCs w:val="0"/>
        <w:spacing w:val="0"/>
        <w:w w:val="100"/>
        <w:sz w:val="22"/>
        <w:szCs w:val="22"/>
        <w:lang w:val="cs-CZ" w:eastAsia="en-US" w:bidi="ar-SA"/>
      </w:rPr>
    </w:lvl>
    <w:lvl w:ilvl="1">
      <w:start w:val="1"/>
      <w:numFmt w:val="decimal"/>
      <w:lvlText w:val="%1.%2."/>
      <w:lvlJc w:val="left"/>
      <w:pPr>
        <w:ind w:left="581" w:hanging="430"/>
        <w:jc w:val="left"/>
      </w:pPr>
      <w:rPr>
        <w:rFonts w:ascii="Arial" w:eastAsia="Arial" w:hAnsi="Arial" w:cs="Arial" w:hint="default"/>
        <w:b w:val="0"/>
        <w:bCs w:val="0"/>
        <w:i w:val="0"/>
        <w:iCs w:val="0"/>
        <w:spacing w:val="0"/>
        <w:w w:val="100"/>
        <w:sz w:val="22"/>
        <w:szCs w:val="22"/>
        <w:lang w:val="cs-CZ" w:eastAsia="en-US" w:bidi="ar-SA"/>
      </w:rPr>
    </w:lvl>
    <w:lvl w:ilvl="2">
      <w:numFmt w:val="bullet"/>
      <w:lvlText w:val="•"/>
      <w:lvlJc w:val="left"/>
      <w:pPr>
        <w:ind w:left="1679" w:hanging="430"/>
      </w:pPr>
      <w:rPr>
        <w:rFonts w:hint="default"/>
        <w:lang w:val="cs-CZ" w:eastAsia="en-US" w:bidi="ar-SA"/>
      </w:rPr>
    </w:lvl>
    <w:lvl w:ilvl="3">
      <w:numFmt w:val="bullet"/>
      <w:lvlText w:val="•"/>
      <w:lvlJc w:val="left"/>
      <w:pPr>
        <w:ind w:left="2778" w:hanging="430"/>
      </w:pPr>
      <w:rPr>
        <w:rFonts w:hint="default"/>
        <w:lang w:val="cs-CZ" w:eastAsia="en-US" w:bidi="ar-SA"/>
      </w:rPr>
    </w:lvl>
    <w:lvl w:ilvl="4">
      <w:numFmt w:val="bullet"/>
      <w:lvlText w:val="•"/>
      <w:lvlJc w:val="left"/>
      <w:pPr>
        <w:ind w:left="3877" w:hanging="430"/>
      </w:pPr>
      <w:rPr>
        <w:rFonts w:hint="default"/>
        <w:lang w:val="cs-CZ" w:eastAsia="en-US" w:bidi="ar-SA"/>
      </w:rPr>
    </w:lvl>
    <w:lvl w:ilvl="5">
      <w:numFmt w:val="bullet"/>
      <w:lvlText w:val="•"/>
      <w:lvlJc w:val="left"/>
      <w:pPr>
        <w:ind w:left="4976" w:hanging="430"/>
      </w:pPr>
      <w:rPr>
        <w:rFonts w:hint="default"/>
        <w:lang w:val="cs-CZ" w:eastAsia="en-US" w:bidi="ar-SA"/>
      </w:rPr>
    </w:lvl>
    <w:lvl w:ilvl="6">
      <w:numFmt w:val="bullet"/>
      <w:lvlText w:val="•"/>
      <w:lvlJc w:val="left"/>
      <w:pPr>
        <w:ind w:left="6075" w:hanging="430"/>
      </w:pPr>
      <w:rPr>
        <w:rFonts w:hint="default"/>
        <w:lang w:val="cs-CZ" w:eastAsia="en-US" w:bidi="ar-SA"/>
      </w:rPr>
    </w:lvl>
    <w:lvl w:ilvl="7">
      <w:numFmt w:val="bullet"/>
      <w:lvlText w:val="•"/>
      <w:lvlJc w:val="left"/>
      <w:pPr>
        <w:ind w:left="7174" w:hanging="430"/>
      </w:pPr>
      <w:rPr>
        <w:rFonts w:hint="default"/>
        <w:lang w:val="cs-CZ" w:eastAsia="en-US" w:bidi="ar-SA"/>
      </w:rPr>
    </w:lvl>
    <w:lvl w:ilvl="8">
      <w:numFmt w:val="bullet"/>
      <w:lvlText w:val="•"/>
      <w:lvlJc w:val="left"/>
      <w:pPr>
        <w:ind w:left="8273" w:hanging="430"/>
      </w:pPr>
      <w:rPr>
        <w:rFonts w:hint="default"/>
        <w:lang w:val="cs-CZ" w:eastAsia="en-US" w:bidi="ar-SA"/>
      </w:rPr>
    </w:lvl>
  </w:abstractNum>
  <w:abstractNum w:abstractNumId="5" w15:restartNumberingAfterBreak="0">
    <w:nsid w:val="57A80649"/>
    <w:multiLevelType w:val="hybridMultilevel"/>
    <w:tmpl w:val="8042CBC8"/>
    <w:lvl w:ilvl="0" w:tplc="47CA7116">
      <w:start w:val="1"/>
      <w:numFmt w:val="decimal"/>
      <w:lvlText w:val="%1."/>
      <w:lvlJc w:val="left"/>
      <w:pPr>
        <w:ind w:left="152" w:hanging="284"/>
        <w:jc w:val="left"/>
      </w:pPr>
      <w:rPr>
        <w:rFonts w:ascii="Arial" w:eastAsia="Arial" w:hAnsi="Arial" w:cs="Arial" w:hint="default"/>
        <w:b w:val="0"/>
        <w:bCs w:val="0"/>
        <w:i w:val="0"/>
        <w:iCs w:val="0"/>
        <w:spacing w:val="0"/>
        <w:w w:val="100"/>
        <w:sz w:val="22"/>
        <w:szCs w:val="22"/>
        <w:lang w:val="cs-CZ" w:eastAsia="en-US" w:bidi="ar-SA"/>
      </w:rPr>
    </w:lvl>
    <w:lvl w:ilvl="1" w:tplc="C1AEBC6A">
      <w:numFmt w:val="bullet"/>
      <w:lvlText w:val="•"/>
      <w:lvlJc w:val="left"/>
      <w:pPr>
        <w:ind w:left="1191" w:hanging="284"/>
      </w:pPr>
      <w:rPr>
        <w:rFonts w:hint="default"/>
        <w:lang w:val="cs-CZ" w:eastAsia="en-US" w:bidi="ar-SA"/>
      </w:rPr>
    </w:lvl>
    <w:lvl w:ilvl="2" w:tplc="AFE2F200">
      <w:numFmt w:val="bullet"/>
      <w:lvlText w:val="•"/>
      <w:lvlJc w:val="left"/>
      <w:pPr>
        <w:ind w:left="2222" w:hanging="284"/>
      </w:pPr>
      <w:rPr>
        <w:rFonts w:hint="default"/>
        <w:lang w:val="cs-CZ" w:eastAsia="en-US" w:bidi="ar-SA"/>
      </w:rPr>
    </w:lvl>
    <w:lvl w:ilvl="3" w:tplc="AD481364">
      <w:numFmt w:val="bullet"/>
      <w:lvlText w:val="•"/>
      <w:lvlJc w:val="left"/>
      <w:pPr>
        <w:ind w:left="3253" w:hanging="284"/>
      </w:pPr>
      <w:rPr>
        <w:rFonts w:hint="default"/>
        <w:lang w:val="cs-CZ" w:eastAsia="en-US" w:bidi="ar-SA"/>
      </w:rPr>
    </w:lvl>
    <w:lvl w:ilvl="4" w:tplc="3D6E34F6">
      <w:numFmt w:val="bullet"/>
      <w:lvlText w:val="•"/>
      <w:lvlJc w:val="left"/>
      <w:pPr>
        <w:ind w:left="4284" w:hanging="284"/>
      </w:pPr>
      <w:rPr>
        <w:rFonts w:hint="default"/>
        <w:lang w:val="cs-CZ" w:eastAsia="en-US" w:bidi="ar-SA"/>
      </w:rPr>
    </w:lvl>
    <w:lvl w:ilvl="5" w:tplc="10B8AD66">
      <w:numFmt w:val="bullet"/>
      <w:lvlText w:val="•"/>
      <w:lvlJc w:val="left"/>
      <w:pPr>
        <w:ind w:left="5315" w:hanging="284"/>
      </w:pPr>
      <w:rPr>
        <w:rFonts w:hint="default"/>
        <w:lang w:val="cs-CZ" w:eastAsia="en-US" w:bidi="ar-SA"/>
      </w:rPr>
    </w:lvl>
    <w:lvl w:ilvl="6" w:tplc="D3BA16FE">
      <w:numFmt w:val="bullet"/>
      <w:lvlText w:val="•"/>
      <w:lvlJc w:val="left"/>
      <w:pPr>
        <w:ind w:left="6346" w:hanging="284"/>
      </w:pPr>
      <w:rPr>
        <w:rFonts w:hint="default"/>
        <w:lang w:val="cs-CZ" w:eastAsia="en-US" w:bidi="ar-SA"/>
      </w:rPr>
    </w:lvl>
    <w:lvl w:ilvl="7" w:tplc="4EF8FAAC">
      <w:numFmt w:val="bullet"/>
      <w:lvlText w:val="•"/>
      <w:lvlJc w:val="left"/>
      <w:pPr>
        <w:ind w:left="7377" w:hanging="284"/>
      </w:pPr>
      <w:rPr>
        <w:rFonts w:hint="default"/>
        <w:lang w:val="cs-CZ" w:eastAsia="en-US" w:bidi="ar-SA"/>
      </w:rPr>
    </w:lvl>
    <w:lvl w:ilvl="8" w:tplc="1B2020AC">
      <w:numFmt w:val="bullet"/>
      <w:lvlText w:val="•"/>
      <w:lvlJc w:val="left"/>
      <w:pPr>
        <w:ind w:left="8408" w:hanging="284"/>
      </w:pPr>
      <w:rPr>
        <w:rFonts w:hint="default"/>
        <w:lang w:val="cs-CZ" w:eastAsia="en-US" w:bidi="ar-SA"/>
      </w:rPr>
    </w:lvl>
  </w:abstractNum>
  <w:abstractNum w:abstractNumId="6" w15:restartNumberingAfterBreak="0">
    <w:nsid w:val="5C7F4535"/>
    <w:multiLevelType w:val="hybridMultilevel"/>
    <w:tmpl w:val="677C616C"/>
    <w:lvl w:ilvl="0" w:tplc="E72ACE46">
      <w:start w:val="1"/>
      <w:numFmt w:val="decimal"/>
      <w:lvlText w:val="%1."/>
      <w:lvlJc w:val="left"/>
      <w:pPr>
        <w:ind w:left="435" w:hanging="284"/>
        <w:jc w:val="left"/>
      </w:pPr>
      <w:rPr>
        <w:rFonts w:ascii="Arial" w:eastAsia="Arial" w:hAnsi="Arial" w:cs="Arial" w:hint="default"/>
        <w:b w:val="0"/>
        <w:bCs w:val="0"/>
        <w:i w:val="0"/>
        <w:iCs w:val="0"/>
        <w:spacing w:val="0"/>
        <w:w w:val="100"/>
        <w:sz w:val="22"/>
        <w:szCs w:val="22"/>
        <w:lang w:val="cs-CZ" w:eastAsia="en-US" w:bidi="ar-SA"/>
      </w:rPr>
    </w:lvl>
    <w:lvl w:ilvl="1" w:tplc="FDDC7E5A">
      <w:numFmt w:val="bullet"/>
      <w:lvlText w:val="•"/>
      <w:lvlJc w:val="left"/>
      <w:pPr>
        <w:ind w:left="1443" w:hanging="284"/>
      </w:pPr>
      <w:rPr>
        <w:rFonts w:hint="default"/>
        <w:lang w:val="cs-CZ" w:eastAsia="en-US" w:bidi="ar-SA"/>
      </w:rPr>
    </w:lvl>
    <w:lvl w:ilvl="2" w:tplc="C310D6E0">
      <w:numFmt w:val="bullet"/>
      <w:lvlText w:val="•"/>
      <w:lvlJc w:val="left"/>
      <w:pPr>
        <w:ind w:left="2446" w:hanging="284"/>
      </w:pPr>
      <w:rPr>
        <w:rFonts w:hint="default"/>
        <w:lang w:val="cs-CZ" w:eastAsia="en-US" w:bidi="ar-SA"/>
      </w:rPr>
    </w:lvl>
    <w:lvl w:ilvl="3" w:tplc="FC948558">
      <w:numFmt w:val="bullet"/>
      <w:lvlText w:val="•"/>
      <w:lvlJc w:val="left"/>
      <w:pPr>
        <w:ind w:left="3449" w:hanging="284"/>
      </w:pPr>
      <w:rPr>
        <w:rFonts w:hint="default"/>
        <w:lang w:val="cs-CZ" w:eastAsia="en-US" w:bidi="ar-SA"/>
      </w:rPr>
    </w:lvl>
    <w:lvl w:ilvl="4" w:tplc="ECEA8440">
      <w:numFmt w:val="bullet"/>
      <w:lvlText w:val="•"/>
      <w:lvlJc w:val="left"/>
      <w:pPr>
        <w:ind w:left="4452" w:hanging="284"/>
      </w:pPr>
      <w:rPr>
        <w:rFonts w:hint="default"/>
        <w:lang w:val="cs-CZ" w:eastAsia="en-US" w:bidi="ar-SA"/>
      </w:rPr>
    </w:lvl>
    <w:lvl w:ilvl="5" w:tplc="2C9A62A2">
      <w:numFmt w:val="bullet"/>
      <w:lvlText w:val="•"/>
      <w:lvlJc w:val="left"/>
      <w:pPr>
        <w:ind w:left="5455" w:hanging="284"/>
      </w:pPr>
      <w:rPr>
        <w:rFonts w:hint="default"/>
        <w:lang w:val="cs-CZ" w:eastAsia="en-US" w:bidi="ar-SA"/>
      </w:rPr>
    </w:lvl>
    <w:lvl w:ilvl="6" w:tplc="3DC653BA">
      <w:numFmt w:val="bullet"/>
      <w:lvlText w:val="•"/>
      <w:lvlJc w:val="left"/>
      <w:pPr>
        <w:ind w:left="6458" w:hanging="284"/>
      </w:pPr>
      <w:rPr>
        <w:rFonts w:hint="default"/>
        <w:lang w:val="cs-CZ" w:eastAsia="en-US" w:bidi="ar-SA"/>
      </w:rPr>
    </w:lvl>
    <w:lvl w:ilvl="7" w:tplc="9D14AC46">
      <w:numFmt w:val="bullet"/>
      <w:lvlText w:val="•"/>
      <w:lvlJc w:val="left"/>
      <w:pPr>
        <w:ind w:left="7461" w:hanging="284"/>
      </w:pPr>
      <w:rPr>
        <w:rFonts w:hint="default"/>
        <w:lang w:val="cs-CZ" w:eastAsia="en-US" w:bidi="ar-SA"/>
      </w:rPr>
    </w:lvl>
    <w:lvl w:ilvl="8" w:tplc="715EA27C">
      <w:numFmt w:val="bullet"/>
      <w:lvlText w:val="•"/>
      <w:lvlJc w:val="left"/>
      <w:pPr>
        <w:ind w:left="8464" w:hanging="284"/>
      </w:pPr>
      <w:rPr>
        <w:rFonts w:hint="default"/>
        <w:lang w:val="cs-CZ" w:eastAsia="en-US" w:bidi="ar-SA"/>
      </w:rPr>
    </w:lvl>
  </w:abstractNum>
  <w:abstractNum w:abstractNumId="7" w15:restartNumberingAfterBreak="0">
    <w:nsid w:val="5E9962AA"/>
    <w:multiLevelType w:val="hybridMultilevel"/>
    <w:tmpl w:val="D1C85E46"/>
    <w:lvl w:ilvl="0" w:tplc="03203990">
      <w:numFmt w:val="bullet"/>
      <w:lvlText w:val="-"/>
      <w:lvlJc w:val="left"/>
      <w:pPr>
        <w:ind w:left="152" w:hanging="137"/>
      </w:pPr>
      <w:rPr>
        <w:rFonts w:ascii="Arial" w:eastAsia="Arial" w:hAnsi="Arial" w:cs="Arial" w:hint="default"/>
        <w:b w:val="0"/>
        <w:bCs w:val="0"/>
        <w:i w:val="0"/>
        <w:iCs w:val="0"/>
        <w:spacing w:val="0"/>
        <w:w w:val="100"/>
        <w:sz w:val="22"/>
        <w:szCs w:val="22"/>
        <w:lang w:val="cs-CZ" w:eastAsia="en-US" w:bidi="ar-SA"/>
      </w:rPr>
    </w:lvl>
    <w:lvl w:ilvl="1" w:tplc="B3343ECE">
      <w:numFmt w:val="bullet"/>
      <w:lvlText w:val="•"/>
      <w:lvlJc w:val="left"/>
      <w:pPr>
        <w:ind w:left="1191" w:hanging="137"/>
      </w:pPr>
      <w:rPr>
        <w:rFonts w:hint="default"/>
        <w:lang w:val="cs-CZ" w:eastAsia="en-US" w:bidi="ar-SA"/>
      </w:rPr>
    </w:lvl>
    <w:lvl w:ilvl="2" w:tplc="C542327A">
      <w:numFmt w:val="bullet"/>
      <w:lvlText w:val="•"/>
      <w:lvlJc w:val="left"/>
      <w:pPr>
        <w:ind w:left="2222" w:hanging="137"/>
      </w:pPr>
      <w:rPr>
        <w:rFonts w:hint="default"/>
        <w:lang w:val="cs-CZ" w:eastAsia="en-US" w:bidi="ar-SA"/>
      </w:rPr>
    </w:lvl>
    <w:lvl w:ilvl="3" w:tplc="F33E10E0">
      <w:numFmt w:val="bullet"/>
      <w:lvlText w:val="•"/>
      <w:lvlJc w:val="left"/>
      <w:pPr>
        <w:ind w:left="3253" w:hanging="137"/>
      </w:pPr>
      <w:rPr>
        <w:rFonts w:hint="default"/>
        <w:lang w:val="cs-CZ" w:eastAsia="en-US" w:bidi="ar-SA"/>
      </w:rPr>
    </w:lvl>
    <w:lvl w:ilvl="4" w:tplc="E2E02D08">
      <w:numFmt w:val="bullet"/>
      <w:lvlText w:val="•"/>
      <w:lvlJc w:val="left"/>
      <w:pPr>
        <w:ind w:left="4284" w:hanging="137"/>
      </w:pPr>
      <w:rPr>
        <w:rFonts w:hint="default"/>
        <w:lang w:val="cs-CZ" w:eastAsia="en-US" w:bidi="ar-SA"/>
      </w:rPr>
    </w:lvl>
    <w:lvl w:ilvl="5" w:tplc="01DEE72E">
      <w:numFmt w:val="bullet"/>
      <w:lvlText w:val="•"/>
      <w:lvlJc w:val="left"/>
      <w:pPr>
        <w:ind w:left="5315" w:hanging="137"/>
      </w:pPr>
      <w:rPr>
        <w:rFonts w:hint="default"/>
        <w:lang w:val="cs-CZ" w:eastAsia="en-US" w:bidi="ar-SA"/>
      </w:rPr>
    </w:lvl>
    <w:lvl w:ilvl="6" w:tplc="50FE8C86">
      <w:numFmt w:val="bullet"/>
      <w:lvlText w:val="•"/>
      <w:lvlJc w:val="left"/>
      <w:pPr>
        <w:ind w:left="6346" w:hanging="137"/>
      </w:pPr>
      <w:rPr>
        <w:rFonts w:hint="default"/>
        <w:lang w:val="cs-CZ" w:eastAsia="en-US" w:bidi="ar-SA"/>
      </w:rPr>
    </w:lvl>
    <w:lvl w:ilvl="7" w:tplc="6EAC48AA">
      <w:numFmt w:val="bullet"/>
      <w:lvlText w:val="•"/>
      <w:lvlJc w:val="left"/>
      <w:pPr>
        <w:ind w:left="7377" w:hanging="137"/>
      </w:pPr>
      <w:rPr>
        <w:rFonts w:hint="default"/>
        <w:lang w:val="cs-CZ" w:eastAsia="en-US" w:bidi="ar-SA"/>
      </w:rPr>
    </w:lvl>
    <w:lvl w:ilvl="8" w:tplc="0CFEADF8">
      <w:numFmt w:val="bullet"/>
      <w:lvlText w:val="•"/>
      <w:lvlJc w:val="left"/>
      <w:pPr>
        <w:ind w:left="8408" w:hanging="137"/>
      </w:pPr>
      <w:rPr>
        <w:rFonts w:hint="default"/>
        <w:lang w:val="cs-CZ" w:eastAsia="en-US" w:bidi="ar-SA"/>
      </w:rPr>
    </w:lvl>
  </w:abstractNum>
  <w:abstractNum w:abstractNumId="8" w15:restartNumberingAfterBreak="0">
    <w:nsid w:val="5EB1665E"/>
    <w:multiLevelType w:val="hybridMultilevel"/>
    <w:tmpl w:val="DA3017C0"/>
    <w:lvl w:ilvl="0" w:tplc="64A2253E">
      <w:start w:val="1"/>
      <w:numFmt w:val="decimal"/>
      <w:lvlText w:val="%1."/>
      <w:lvlJc w:val="left"/>
      <w:pPr>
        <w:ind w:left="435" w:hanging="284"/>
        <w:jc w:val="left"/>
      </w:pPr>
      <w:rPr>
        <w:rFonts w:ascii="Arial" w:eastAsia="Arial" w:hAnsi="Arial" w:cs="Arial" w:hint="default"/>
        <w:b w:val="0"/>
        <w:bCs w:val="0"/>
        <w:i w:val="0"/>
        <w:iCs w:val="0"/>
        <w:spacing w:val="0"/>
        <w:w w:val="100"/>
        <w:sz w:val="22"/>
        <w:szCs w:val="22"/>
        <w:lang w:val="cs-CZ" w:eastAsia="en-US" w:bidi="ar-SA"/>
      </w:rPr>
    </w:lvl>
    <w:lvl w:ilvl="1" w:tplc="2FD69A1E">
      <w:numFmt w:val="bullet"/>
      <w:lvlText w:val="•"/>
      <w:lvlJc w:val="left"/>
      <w:pPr>
        <w:ind w:left="1443" w:hanging="284"/>
      </w:pPr>
      <w:rPr>
        <w:rFonts w:hint="default"/>
        <w:lang w:val="cs-CZ" w:eastAsia="en-US" w:bidi="ar-SA"/>
      </w:rPr>
    </w:lvl>
    <w:lvl w:ilvl="2" w:tplc="20E2C078">
      <w:numFmt w:val="bullet"/>
      <w:lvlText w:val="•"/>
      <w:lvlJc w:val="left"/>
      <w:pPr>
        <w:ind w:left="2446" w:hanging="284"/>
      </w:pPr>
      <w:rPr>
        <w:rFonts w:hint="default"/>
        <w:lang w:val="cs-CZ" w:eastAsia="en-US" w:bidi="ar-SA"/>
      </w:rPr>
    </w:lvl>
    <w:lvl w:ilvl="3" w:tplc="58087DA0">
      <w:numFmt w:val="bullet"/>
      <w:lvlText w:val="•"/>
      <w:lvlJc w:val="left"/>
      <w:pPr>
        <w:ind w:left="3449" w:hanging="284"/>
      </w:pPr>
      <w:rPr>
        <w:rFonts w:hint="default"/>
        <w:lang w:val="cs-CZ" w:eastAsia="en-US" w:bidi="ar-SA"/>
      </w:rPr>
    </w:lvl>
    <w:lvl w:ilvl="4" w:tplc="F1EE00FA">
      <w:numFmt w:val="bullet"/>
      <w:lvlText w:val="•"/>
      <w:lvlJc w:val="left"/>
      <w:pPr>
        <w:ind w:left="4452" w:hanging="284"/>
      </w:pPr>
      <w:rPr>
        <w:rFonts w:hint="default"/>
        <w:lang w:val="cs-CZ" w:eastAsia="en-US" w:bidi="ar-SA"/>
      </w:rPr>
    </w:lvl>
    <w:lvl w:ilvl="5" w:tplc="B4466588">
      <w:numFmt w:val="bullet"/>
      <w:lvlText w:val="•"/>
      <w:lvlJc w:val="left"/>
      <w:pPr>
        <w:ind w:left="5455" w:hanging="284"/>
      </w:pPr>
      <w:rPr>
        <w:rFonts w:hint="default"/>
        <w:lang w:val="cs-CZ" w:eastAsia="en-US" w:bidi="ar-SA"/>
      </w:rPr>
    </w:lvl>
    <w:lvl w:ilvl="6" w:tplc="A44C979E">
      <w:numFmt w:val="bullet"/>
      <w:lvlText w:val="•"/>
      <w:lvlJc w:val="left"/>
      <w:pPr>
        <w:ind w:left="6458" w:hanging="284"/>
      </w:pPr>
      <w:rPr>
        <w:rFonts w:hint="default"/>
        <w:lang w:val="cs-CZ" w:eastAsia="en-US" w:bidi="ar-SA"/>
      </w:rPr>
    </w:lvl>
    <w:lvl w:ilvl="7" w:tplc="EF52ACCE">
      <w:numFmt w:val="bullet"/>
      <w:lvlText w:val="•"/>
      <w:lvlJc w:val="left"/>
      <w:pPr>
        <w:ind w:left="7461" w:hanging="284"/>
      </w:pPr>
      <w:rPr>
        <w:rFonts w:hint="default"/>
        <w:lang w:val="cs-CZ" w:eastAsia="en-US" w:bidi="ar-SA"/>
      </w:rPr>
    </w:lvl>
    <w:lvl w:ilvl="8" w:tplc="C834ED3E">
      <w:numFmt w:val="bullet"/>
      <w:lvlText w:val="•"/>
      <w:lvlJc w:val="left"/>
      <w:pPr>
        <w:ind w:left="8464" w:hanging="284"/>
      </w:pPr>
      <w:rPr>
        <w:rFonts w:hint="default"/>
        <w:lang w:val="cs-CZ" w:eastAsia="en-US" w:bidi="ar-SA"/>
      </w:rPr>
    </w:lvl>
  </w:abstractNum>
  <w:abstractNum w:abstractNumId="9" w15:restartNumberingAfterBreak="0">
    <w:nsid w:val="6EFF6BBD"/>
    <w:multiLevelType w:val="hybridMultilevel"/>
    <w:tmpl w:val="EEEEB4D4"/>
    <w:lvl w:ilvl="0" w:tplc="96A4A7EC">
      <w:start w:val="1"/>
      <w:numFmt w:val="decimal"/>
      <w:lvlText w:val="%1."/>
      <w:lvlJc w:val="left"/>
      <w:pPr>
        <w:ind w:left="399" w:hanging="248"/>
        <w:jc w:val="left"/>
      </w:pPr>
      <w:rPr>
        <w:rFonts w:ascii="Arial" w:eastAsia="Arial" w:hAnsi="Arial" w:cs="Arial" w:hint="default"/>
        <w:b w:val="0"/>
        <w:bCs w:val="0"/>
        <w:i w:val="0"/>
        <w:iCs w:val="0"/>
        <w:spacing w:val="0"/>
        <w:w w:val="100"/>
        <w:sz w:val="22"/>
        <w:szCs w:val="22"/>
        <w:lang w:val="cs-CZ" w:eastAsia="en-US" w:bidi="ar-SA"/>
      </w:rPr>
    </w:lvl>
    <w:lvl w:ilvl="1" w:tplc="8F507DB4">
      <w:numFmt w:val="bullet"/>
      <w:lvlText w:val="•"/>
      <w:lvlJc w:val="left"/>
      <w:pPr>
        <w:ind w:left="1407" w:hanging="248"/>
      </w:pPr>
      <w:rPr>
        <w:rFonts w:hint="default"/>
        <w:lang w:val="cs-CZ" w:eastAsia="en-US" w:bidi="ar-SA"/>
      </w:rPr>
    </w:lvl>
    <w:lvl w:ilvl="2" w:tplc="F1EC8FF4">
      <w:numFmt w:val="bullet"/>
      <w:lvlText w:val="•"/>
      <w:lvlJc w:val="left"/>
      <w:pPr>
        <w:ind w:left="2414" w:hanging="248"/>
      </w:pPr>
      <w:rPr>
        <w:rFonts w:hint="default"/>
        <w:lang w:val="cs-CZ" w:eastAsia="en-US" w:bidi="ar-SA"/>
      </w:rPr>
    </w:lvl>
    <w:lvl w:ilvl="3" w:tplc="24BEFC9C">
      <w:numFmt w:val="bullet"/>
      <w:lvlText w:val="•"/>
      <w:lvlJc w:val="left"/>
      <w:pPr>
        <w:ind w:left="3421" w:hanging="248"/>
      </w:pPr>
      <w:rPr>
        <w:rFonts w:hint="default"/>
        <w:lang w:val="cs-CZ" w:eastAsia="en-US" w:bidi="ar-SA"/>
      </w:rPr>
    </w:lvl>
    <w:lvl w:ilvl="4" w:tplc="9C94661C">
      <w:numFmt w:val="bullet"/>
      <w:lvlText w:val="•"/>
      <w:lvlJc w:val="left"/>
      <w:pPr>
        <w:ind w:left="4428" w:hanging="248"/>
      </w:pPr>
      <w:rPr>
        <w:rFonts w:hint="default"/>
        <w:lang w:val="cs-CZ" w:eastAsia="en-US" w:bidi="ar-SA"/>
      </w:rPr>
    </w:lvl>
    <w:lvl w:ilvl="5" w:tplc="BD9EFF3A">
      <w:numFmt w:val="bullet"/>
      <w:lvlText w:val="•"/>
      <w:lvlJc w:val="left"/>
      <w:pPr>
        <w:ind w:left="5435" w:hanging="248"/>
      </w:pPr>
      <w:rPr>
        <w:rFonts w:hint="default"/>
        <w:lang w:val="cs-CZ" w:eastAsia="en-US" w:bidi="ar-SA"/>
      </w:rPr>
    </w:lvl>
    <w:lvl w:ilvl="6" w:tplc="06483460">
      <w:numFmt w:val="bullet"/>
      <w:lvlText w:val="•"/>
      <w:lvlJc w:val="left"/>
      <w:pPr>
        <w:ind w:left="6442" w:hanging="248"/>
      </w:pPr>
      <w:rPr>
        <w:rFonts w:hint="default"/>
        <w:lang w:val="cs-CZ" w:eastAsia="en-US" w:bidi="ar-SA"/>
      </w:rPr>
    </w:lvl>
    <w:lvl w:ilvl="7" w:tplc="9EAA814E">
      <w:numFmt w:val="bullet"/>
      <w:lvlText w:val="•"/>
      <w:lvlJc w:val="left"/>
      <w:pPr>
        <w:ind w:left="7449" w:hanging="248"/>
      </w:pPr>
      <w:rPr>
        <w:rFonts w:hint="default"/>
        <w:lang w:val="cs-CZ" w:eastAsia="en-US" w:bidi="ar-SA"/>
      </w:rPr>
    </w:lvl>
    <w:lvl w:ilvl="8" w:tplc="3048B746">
      <w:numFmt w:val="bullet"/>
      <w:lvlText w:val="•"/>
      <w:lvlJc w:val="left"/>
      <w:pPr>
        <w:ind w:left="8456" w:hanging="248"/>
      </w:pPr>
      <w:rPr>
        <w:rFonts w:hint="default"/>
        <w:lang w:val="cs-CZ" w:eastAsia="en-US" w:bidi="ar-SA"/>
      </w:rPr>
    </w:lvl>
  </w:abstractNum>
  <w:num w:numId="1" w16cid:durableId="1816221880">
    <w:abstractNumId w:val="9"/>
  </w:num>
  <w:num w:numId="2" w16cid:durableId="512695030">
    <w:abstractNumId w:val="4"/>
  </w:num>
  <w:num w:numId="3" w16cid:durableId="491411076">
    <w:abstractNumId w:val="3"/>
  </w:num>
  <w:num w:numId="4" w16cid:durableId="246429855">
    <w:abstractNumId w:val="2"/>
  </w:num>
  <w:num w:numId="5" w16cid:durableId="1119059661">
    <w:abstractNumId w:val="7"/>
  </w:num>
  <w:num w:numId="6" w16cid:durableId="848061779">
    <w:abstractNumId w:val="1"/>
  </w:num>
  <w:num w:numId="7" w16cid:durableId="743375254">
    <w:abstractNumId w:val="8"/>
  </w:num>
  <w:num w:numId="8" w16cid:durableId="456294152">
    <w:abstractNumId w:val="0"/>
  </w:num>
  <w:num w:numId="9" w16cid:durableId="851451922">
    <w:abstractNumId w:val="6"/>
  </w:num>
  <w:num w:numId="10" w16cid:durableId="1005207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6C07"/>
    <w:rsid w:val="003317B2"/>
    <w:rsid w:val="005035A3"/>
    <w:rsid w:val="00753F62"/>
    <w:rsid w:val="00E76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0F0E"/>
  <w15:docId w15:val="{29667B7D-24EE-4170-BCFA-BBC30A07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52"/>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52"/>
    </w:pPr>
  </w:style>
  <w:style w:type="paragraph" w:styleId="Nzev">
    <w:name w:val="Title"/>
    <w:basedOn w:val="Normln"/>
    <w:uiPriority w:val="10"/>
    <w:qFormat/>
    <w:pPr>
      <w:spacing w:before="240"/>
      <w:ind w:left="5380" w:right="1772"/>
    </w:pPr>
    <w:rPr>
      <w:b/>
      <w:bCs/>
      <w:sz w:val="32"/>
      <w:szCs w:val="32"/>
    </w:rPr>
  </w:style>
  <w:style w:type="paragraph" w:styleId="Odstavecseseznamem">
    <w:name w:val="List Paragraph"/>
    <w:basedOn w:val="Normln"/>
    <w:uiPriority w:val="1"/>
    <w:qFormat/>
    <w:pPr>
      <w:ind w:left="152"/>
      <w:jc w:val="both"/>
    </w:pPr>
  </w:style>
  <w:style w:type="paragraph" w:customStyle="1" w:styleId="TableParagraph">
    <w:name w:val="Table Paragraph"/>
    <w:basedOn w:val="Normln"/>
    <w:uiPriority w:val="1"/>
    <w:qFormat/>
    <w:pPr>
      <w:spacing w:line="23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5114</Words>
  <Characters>30174</Characters>
  <Application>Microsoft Office Word</Application>
  <DocSecurity>0</DocSecurity>
  <Lines>251</Lines>
  <Paragraphs>70</Paragraphs>
  <ScaleCrop>false</ScaleCrop>
  <Company/>
  <LinksUpToDate>false</LinksUpToDate>
  <CharactersWithSpaces>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Kadlecova Lenka UEB</cp:lastModifiedBy>
  <cp:revision>3</cp:revision>
  <dcterms:created xsi:type="dcterms:W3CDTF">2024-11-27T12:53:00Z</dcterms:created>
  <dcterms:modified xsi:type="dcterms:W3CDTF">2024-11-27T13:02:00Z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Microsoft® Word pro Microsoft 365</vt:lpwstr>
  </property>
  <property fmtid="{D5CDD505-2E9C-101B-9397-08002B2CF9AE}" pid="4" name="LastSaved">
    <vt:filetime>2024-11-27T00:00:00Z</vt:filetime>
  </property>
  <property fmtid="{D5CDD505-2E9C-101B-9397-08002B2CF9AE}" pid="5" name="Producer">
    <vt:lpwstr>Microsoft® Word pro Microsoft 365</vt:lpwstr>
  </property>
</Properties>
</file>