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0D6C0" w14:textId="77777777" w:rsidR="00E81921" w:rsidRDefault="00034DB8">
      <w:pPr>
        <w:pStyle w:val="Nzev"/>
      </w:pPr>
      <w:r>
        <w:t>SMLOUVA</w:t>
      </w:r>
      <w:r>
        <w:rPr>
          <w:spacing w:val="3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DÍLO</w:t>
      </w:r>
    </w:p>
    <w:p w14:paraId="2FDB51E7" w14:textId="77777777" w:rsidR="00E81921" w:rsidRDefault="00034DB8">
      <w:pPr>
        <w:ind w:left="2951" w:right="168" w:hanging="2837"/>
      </w:pPr>
      <w:r>
        <w:t xml:space="preserve">uzavřená ve smyslu </w:t>
      </w:r>
      <w:proofErr w:type="spellStart"/>
      <w:r>
        <w:t>ust</w:t>
      </w:r>
      <w:proofErr w:type="spellEnd"/>
      <w:r>
        <w:t xml:space="preserve">. §2586 a násl. zákona č.89/2012 </w:t>
      </w:r>
      <w:proofErr w:type="spellStart"/>
      <w:r>
        <w:t>Sb.,občanský</w:t>
      </w:r>
      <w:proofErr w:type="spellEnd"/>
      <w:r>
        <w:t xml:space="preserve"> zákoník, ve znění pozdějších předpisů</w:t>
      </w:r>
      <w:r>
        <w:rPr>
          <w:spacing w:val="-52"/>
        </w:rPr>
        <w:t xml:space="preserve"> </w:t>
      </w:r>
      <w:r>
        <w:t>(dále jen</w:t>
      </w:r>
      <w:r>
        <w:rPr>
          <w:spacing w:val="-2"/>
        </w:rPr>
        <w:t xml:space="preserve"> </w:t>
      </w:r>
      <w:r>
        <w:t xml:space="preserve">„ </w:t>
      </w:r>
      <w:r>
        <w:rPr>
          <w:b/>
        </w:rPr>
        <w:t>občanský zákoník</w:t>
      </w:r>
      <w:r>
        <w:rPr>
          <w:b/>
          <w:spacing w:val="-2"/>
        </w:rPr>
        <w:t xml:space="preserve"> </w:t>
      </w:r>
      <w:r>
        <w:rPr>
          <w:b/>
        </w:rPr>
        <w:t>„</w:t>
      </w:r>
      <w:r>
        <w:t>)</w:t>
      </w:r>
    </w:p>
    <w:p w14:paraId="0BE1CFB5" w14:textId="77777777" w:rsidR="00E81921" w:rsidRDefault="00E81921">
      <w:pPr>
        <w:pStyle w:val="Zkladntext"/>
        <w:spacing w:before="2"/>
        <w:rPr>
          <w:sz w:val="14"/>
        </w:rPr>
      </w:pPr>
    </w:p>
    <w:p w14:paraId="70E9FC7C" w14:textId="77777777" w:rsidR="00E81921" w:rsidRDefault="00034DB8">
      <w:pPr>
        <w:pStyle w:val="Nadpis1"/>
        <w:numPr>
          <w:ilvl w:val="0"/>
          <w:numId w:val="12"/>
        </w:numPr>
        <w:tabs>
          <w:tab w:val="left" w:pos="416"/>
        </w:tabs>
        <w:spacing w:before="90"/>
        <w:rPr>
          <w:u w:val="none"/>
        </w:rPr>
      </w:pPr>
      <w:r>
        <w:rPr>
          <w:u w:val="none"/>
        </w:rPr>
        <w:t>S</w:t>
      </w:r>
      <w:r>
        <w:t>mluvní</w:t>
      </w:r>
      <w:r>
        <w:rPr>
          <w:spacing w:val="-2"/>
        </w:rPr>
        <w:t xml:space="preserve"> </w:t>
      </w:r>
      <w:r>
        <w:t>strany</w:t>
      </w:r>
    </w:p>
    <w:p w14:paraId="5B8827EB" w14:textId="77777777" w:rsidR="00E81921" w:rsidRDefault="00E81921">
      <w:pPr>
        <w:pStyle w:val="Zkladntext"/>
        <w:spacing w:before="1"/>
        <w:rPr>
          <w:b/>
          <w:sz w:val="14"/>
        </w:rPr>
      </w:pPr>
    </w:p>
    <w:p w14:paraId="11703A6A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447"/>
        </w:tabs>
        <w:spacing w:before="92"/>
        <w:ind w:left="446" w:hanging="332"/>
      </w:pPr>
      <w:r>
        <w:rPr>
          <w:b/>
          <w:spacing w:val="-2"/>
        </w:rPr>
        <w:t>INZA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Rohoznice s.r.o.</w:t>
      </w:r>
    </w:p>
    <w:p w14:paraId="197DB865" w14:textId="77777777" w:rsidR="00E81921" w:rsidRDefault="00E81921">
      <w:pPr>
        <w:pStyle w:val="Zkladntext"/>
        <w:spacing w:before="1"/>
        <w:rPr>
          <w:b/>
          <w:sz w:val="22"/>
        </w:rPr>
      </w:pPr>
    </w:p>
    <w:p w14:paraId="0717C3E6" w14:textId="77777777" w:rsidR="00E81921" w:rsidRDefault="00034DB8">
      <w:pPr>
        <w:pStyle w:val="Zkladntext"/>
        <w:ind w:left="451"/>
      </w:pPr>
      <w:r>
        <w:t>se</w:t>
      </w:r>
      <w:r>
        <w:rPr>
          <w:spacing w:val="-1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Otakarova 1078,</w:t>
      </w:r>
      <w:r>
        <w:rPr>
          <w:spacing w:val="-1"/>
        </w:rPr>
        <w:t xml:space="preserve"> </w:t>
      </w:r>
      <w:r>
        <w:t>508 01</w:t>
      </w:r>
      <w:r>
        <w:rPr>
          <w:spacing w:val="-1"/>
        </w:rPr>
        <w:t xml:space="preserve"> </w:t>
      </w:r>
      <w:r>
        <w:t>Hořice</w:t>
      </w:r>
    </w:p>
    <w:p w14:paraId="35C313CA" w14:textId="77777777" w:rsidR="00E81921" w:rsidRDefault="00034DB8">
      <w:pPr>
        <w:pStyle w:val="Zkladntext"/>
        <w:ind w:left="475"/>
      </w:pPr>
      <w:r>
        <w:t>IČ 26003813</w:t>
      </w:r>
    </w:p>
    <w:p w14:paraId="17DAFFEE" w14:textId="77777777" w:rsidR="00E81921" w:rsidRDefault="00034DB8">
      <w:pPr>
        <w:pStyle w:val="Zkladntext"/>
        <w:ind w:left="475" w:right="503"/>
      </w:pPr>
      <w:r>
        <w:t>zápis</w:t>
      </w:r>
      <w:r>
        <w:rPr>
          <w:spacing w:val="1"/>
        </w:rPr>
        <w:t xml:space="preserve"> </w:t>
      </w:r>
      <w:r>
        <w:t>v obchodním rejstříku vedeném u Krajského soudu v Hradci Králové, spisová značka</w:t>
      </w:r>
      <w:r>
        <w:rPr>
          <w:spacing w:val="-57"/>
        </w:rPr>
        <w:t xml:space="preserve"> </w:t>
      </w:r>
      <w:r>
        <w:t>C 19494</w:t>
      </w:r>
    </w:p>
    <w:p w14:paraId="4799153E" w14:textId="77777777" w:rsidR="00E81921" w:rsidRDefault="00034DB8">
      <w:pPr>
        <w:pStyle w:val="Zkladntext"/>
        <w:ind w:left="415" w:right="3370" w:firstLine="60"/>
      </w:pPr>
      <w:r>
        <w:t xml:space="preserve">zastoupená Karlem </w:t>
      </w:r>
      <w:proofErr w:type="spellStart"/>
      <w:r>
        <w:t>Karrasem</w:t>
      </w:r>
      <w:proofErr w:type="spellEnd"/>
      <w:r>
        <w:t>, jednatelem společnosti</w:t>
      </w:r>
      <w:r>
        <w:rPr>
          <w:spacing w:val="1"/>
        </w:rPr>
        <w:t xml:space="preserve"> </w:t>
      </w:r>
      <w:r>
        <w:t>bankovní spojení ČSOB Hořice, číslo účtu 188 959 765/0300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 „</w:t>
      </w:r>
      <w:r>
        <w:rPr>
          <w:b/>
        </w:rPr>
        <w:t>Zhotovitel“</w:t>
      </w:r>
      <w:r>
        <w:t>)</w:t>
      </w:r>
    </w:p>
    <w:p w14:paraId="56D0C5D0" w14:textId="77777777" w:rsidR="00E81921" w:rsidRDefault="00E81921">
      <w:pPr>
        <w:pStyle w:val="Zkladntext"/>
        <w:spacing w:before="10"/>
        <w:rPr>
          <w:sz w:val="21"/>
        </w:rPr>
      </w:pPr>
    </w:p>
    <w:p w14:paraId="224191AF" w14:textId="77777777" w:rsidR="00E81921" w:rsidRDefault="00034DB8">
      <w:pPr>
        <w:ind w:left="446"/>
      </w:pPr>
      <w:r>
        <w:t>a</w:t>
      </w:r>
    </w:p>
    <w:p w14:paraId="487EA73D" w14:textId="77777777" w:rsidR="00E81921" w:rsidRDefault="00E81921">
      <w:pPr>
        <w:pStyle w:val="Zkladntext"/>
        <w:spacing w:before="1"/>
        <w:rPr>
          <w:sz w:val="22"/>
        </w:rPr>
      </w:pPr>
    </w:p>
    <w:p w14:paraId="3DE29FA2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447"/>
        </w:tabs>
        <w:ind w:left="446" w:hanging="332"/>
      </w:pPr>
      <w:r>
        <w:rPr>
          <w:b/>
          <w:sz w:val="24"/>
        </w:rPr>
        <w:t>Domov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bez bariér</w:t>
      </w:r>
    </w:p>
    <w:p w14:paraId="3A12E6D7" w14:textId="77777777" w:rsidR="00E81921" w:rsidRDefault="00E81921">
      <w:pPr>
        <w:pStyle w:val="Zkladntext"/>
        <w:rPr>
          <w:b/>
        </w:rPr>
      </w:pPr>
    </w:p>
    <w:p w14:paraId="022E898C" w14:textId="77777777" w:rsidR="00E81921" w:rsidRDefault="00034DB8">
      <w:pPr>
        <w:pStyle w:val="Zkladntext"/>
        <w:ind w:left="446"/>
      </w:pPr>
      <w:r>
        <w:rPr>
          <w:sz w:val="22"/>
        </w:rPr>
        <w:t>se sí</w:t>
      </w:r>
      <w:r>
        <w:t>dlem</w:t>
      </w:r>
      <w:r>
        <w:rPr>
          <w:spacing w:val="-2"/>
        </w:rPr>
        <w:t xml:space="preserve"> </w:t>
      </w:r>
      <w:proofErr w:type="spellStart"/>
      <w:r>
        <w:t>Strozziho</w:t>
      </w:r>
      <w:proofErr w:type="spellEnd"/>
      <w:r>
        <w:rPr>
          <w:spacing w:val="1"/>
        </w:rPr>
        <w:t xml:space="preserve"> </w:t>
      </w:r>
      <w:r>
        <w:t>1333,</w:t>
      </w:r>
      <w:r>
        <w:rPr>
          <w:spacing w:val="-1"/>
        </w:rPr>
        <w:t xml:space="preserve"> </w:t>
      </w:r>
      <w:r>
        <w:t>508</w:t>
      </w:r>
      <w:r>
        <w:rPr>
          <w:spacing w:val="-1"/>
        </w:rPr>
        <w:t xml:space="preserve"> </w:t>
      </w:r>
      <w:r>
        <w:t>01</w:t>
      </w:r>
      <w:r>
        <w:rPr>
          <w:spacing w:val="58"/>
        </w:rPr>
        <w:t xml:space="preserve"> </w:t>
      </w:r>
      <w:r>
        <w:t>Hořice</w:t>
      </w:r>
    </w:p>
    <w:p w14:paraId="4E5F5F41" w14:textId="77777777" w:rsidR="00E81921" w:rsidRDefault="00034DB8">
      <w:pPr>
        <w:pStyle w:val="Zkladntext"/>
        <w:ind w:left="475"/>
      </w:pPr>
      <w:r>
        <w:t>IČ 13583212</w:t>
      </w:r>
    </w:p>
    <w:p w14:paraId="3BD61E94" w14:textId="71188A40" w:rsidR="00E81921" w:rsidRDefault="00034DB8">
      <w:pPr>
        <w:pStyle w:val="Zkladntext"/>
        <w:ind w:left="475" w:right="684"/>
      </w:pPr>
      <w:r>
        <w:t>zápis v obchodním rejstříku vedeném u Krajského soudu v Hradci Králové, spisová</w:t>
      </w:r>
      <w:r w:rsidR="00F324A4">
        <w:t xml:space="preserve"> </w:t>
      </w:r>
      <w:r>
        <w:t>značka</w:t>
      </w:r>
      <w:r w:rsidR="00F324A4">
        <w:t xml:space="preserve"> </w:t>
      </w:r>
      <w:r>
        <w:rPr>
          <w:spacing w:val="-57"/>
        </w:rPr>
        <w:t xml:space="preserve"> </w:t>
      </w:r>
      <w:r>
        <w:t>Pr.169</w:t>
      </w:r>
    </w:p>
    <w:p w14:paraId="205FD5B4" w14:textId="77777777" w:rsidR="00E81921" w:rsidRDefault="00034DB8">
      <w:pPr>
        <w:pStyle w:val="Zkladntext"/>
        <w:ind w:left="475"/>
      </w:pPr>
      <w:r>
        <w:t>zastoupen</w:t>
      </w:r>
      <w:r>
        <w:rPr>
          <w:spacing w:val="-2"/>
        </w:rPr>
        <w:t xml:space="preserve"> </w:t>
      </w:r>
      <w:r>
        <w:t>Ing. Renatou</w:t>
      </w:r>
      <w:r>
        <w:rPr>
          <w:spacing w:val="-1"/>
        </w:rPr>
        <w:t xml:space="preserve"> </w:t>
      </w:r>
      <w:r>
        <w:t>Zemkovou, ředitelkou</w:t>
      </w:r>
    </w:p>
    <w:p w14:paraId="17962E3D" w14:textId="77777777" w:rsidR="00E81921" w:rsidRDefault="00034DB8">
      <w:pPr>
        <w:pStyle w:val="Zkladntext"/>
        <w:ind w:left="475" w:right="2522"/>
      </w:pPr>
      <w:r>
        <w:t>bankovní spojení Komerční banka a.s., číslo účtu 78-8459300257/0100</w:t>
      </w:r>
      <w:r>
        <w:rPr>
          <w:spacing w:val="-57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 xml:space="preserve">jen </w:t>
      </w:r>
      <w:r>
        <w:rPr>
          <w:b/>
        </w:rPr>
        <w:t>„Objednatel“</w:t>
      </w:r>
      <w:r>
        <w:t>)</w:t>
      </w:r>
    </w:p>
    <w:p w14:paraId="77789773" w14:textId="77777777" w:rsidR="00E81921" w:rsidRDefault="00E81921">
      <w:pPr>
        <w:pStyle w:val="Zkladntext"/>
        <w:rPr>
          <w:sz w:val="26"/>
        </w:rPr>
      </w:pPr>
    </w:p>
    <w:p w14:paraId="685706F1" w14:textId="77777777" w:rsidR="00E81921" w:rsidRDefault="00034DB8">
      <w:pPr>
        <w:spacing w:before="229"/>
        <w:ind w:left="446" w:right="178"/>
      </w:pPr>
      <w:r>
        <w:t xml:space="preserve">Objednatel a Zhotovitel, společně dále též jako </w:t>
      </w:r>
      <w:r>
        <w:rPr>
          <w:b/>
        </w:rPr>
        <w:t xml:space="preserve">„Smluvní strany“ </w:t>
      </w:r>
      <w:r>
        <w:t xml:space="preserve">či jako </w:t>
      </w:r>
      <w:r>
        <w:rPr>
          <w:b/>
        </w:rPr>
        <w:t xml:space="preserve">„ Strany“ </w:t>
      </w:r>
      <w:r>
        <w:t>a každý samostatně</w:t>
      </w:r>
      <w:r>
        <w:rPr>
          <w:spacing w:val="-52"/>
        </w:rPr>
        <w:t xml:space="preserve"> </w:t>
      </w:r>
      <w:r>
        <w:t>jako</w:t>
      </w:r>
      <w:r>
        <w:rPr>
          <w:spacing w:val="2"/>
        </w:rPr>
        <w:t xml:space="preserve"> </w:t>
      </w:r>
      <w:r>
        <w:rPr>
          <w:b/>
        </w:rPr>
        <w:t>„Smluvní</w:t>
      </w:r>
      <w:r>
        <w:rPr>
          <w:b/>
          <w:spacing w:val="4"/>
        </w:rPr>
        <w:t xml:space="preserve"> </w:t>
      </w:r>
      <w:r>
        <w:rPr>
          <w:b/>
        </w:rPr>
        <w:t>strana“</w:t>
      </w:r>
      <w:r>
        <w:rPr>
          <w:b/>
          <w:spacing w:val="-1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rPr>
          <w:b/>
        </w:rPr>
        <w:t>„ Strana“</w:t>
      </w:r>
      <w:r>
        <w:rPr>
          <w:b/>
          <w:spacing w:val="-1"/>
        </w:rPr>
        <w:t xml:space="preserve"> </w:t>
      </w:r>
      <w:r>
        <w:t>uzavírají</w:t>
      </w:r>
      <w:r>
        <w:rPr>
          <w:spacing w:val="1"/>
        </w:rPr>
        <w:t xml:space="preserve"> </w:t>
      </w:r>
      <w:r>
        <w:t>níže</w:t>
      </w:r>
      <w:r>
        <w:rPr>
          <w:spacing w:val="1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tuto</w:t>
      </w:r>
    </w:p>
    <w:p w14:paraId="6DB2489B" w14:textId="77777777" w:rsidR="00E81921" w:rsidRDefault="00E81921">
      <w:pPr>
        <w:pStyle w:val="Zkladntext"/>
        <w:spacing w:before="2"/>
        <w:rPr>
          <w:sz w:val="22"/>
        </w:rPr>
      </w:pPr>
    </w:p>
    <w:p w14:paraId="6B984237" w14:textId="77777777" w:rsidR="00E81921" w:rsidRDefault="00034DB8">
      <w:pPr>
        <w:ind w:left="3296" w:right="4346"/>
        <w:jc w:val="center"/>
        <w:rPr>
          <w:b/>
          <w:sz w:val="24"/>
        </w:rPr>
      </w:pPr>
      <w:r>
        <w:rPr>
          <w:b/>
          <w:sz w:val="24"/>
        </w:rPr>
        <w:t>smlouvu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dílo</w:t>
      </w:r>
    </w:p>
    <w:p w14:paraId="4B312500" w14:textId="77777777" w:rsidR="00E81921" w:rsidRDefault="00034DB8">
      <w:pPr>
        <w:ind w:left="3296" w:right="4428"/>
        <w:jc w:val="center"/>
        <w:rPr>
          <w:sz w:val="24"/>
        </w:rPr>
      </w:pP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„Smlouva“</w:t>
      </w:r>
      <w:r>
        <w:rPr>
          <w:sz w:val="24"/>
        </w:rPr>
        <w:t>)</w:t>
      </w:r>
    </w:p>
    <w:p w14:paraId="376555EE" w14:textId="77777777" w:rsidR="00E81921" w:rsidRDefault="00E81921">
      <w:pPr>
        <w:pStyle w:val="Zkladntext"/>
        <w:rPr>
          <w:sz w:val="26"/>
        </w:rPr>
      </w:pPr>
    </w:p>
    <w:p w14:paraId="459E58A3" w14:textId="77777777" w:rsidR="00E81921" w:rsidRDefault="00E81921">
      <w:pPr>
        <w:pStyle w:val="Zkladntext"/>
        <w:rPr>
          <w:sz w:val="22"/>
        </w:rPr>
      </w:pPr>
    </w:p>
    <w:p w14:paraId="66BB4280" w14:textId="77777777" w:rsidR="00E81921" w:rsidRDefault="00034DB8">
      <w:pPr>
        <w:pStyle w:val="Nadpis1"/>
        <w:numPr>
          <w:ilvl w:val="0"/>
          <w:numId w:val="12"/>
        </w:numPr>
        <w:tabs>
          <w:tab w:val="left" w:pos="535"/>
          <w:tab w:val="left" w:pos="536"/>
        </w:tabs>
        <w:ind w:left="535" w:hanging="421"/>
        <w:rPr>
          <w:u w:val="none"/>
        </w:rPr>
      </w:pPr>
      <w:r>
        <w:t>Definice</w:t>
      </w:r>
      <w:r>
        <w:rPr>
          <w:spacing w:val="-5"/>
        </w:rPr>
        <w:t xml:space="preserve"> </w:t>
      </w:r>
      <w:r>
        <w:t>pojmů</w:t>
      </w:r>
    </w:p>
    <w:p w14:paraId="38F307CF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5E7F6BD6" w14:textId="77777777" w:rsidR="00E81921" w:rsidRDefault="00034DB8">
      <w:pPr>
        <w:pStyle w:val="Odstavecseseznamem"/>
        <w:numPr>
          <w:ilvl w:val="1"/>
          <w:numId w:val="11"/>
        </w:numPr>
        <w:tabs>
          <w:tab w:val="left" w:pos="536"/>
        </w:tabs>
        <w:spacing w:before="90"/>
        <w:rPr>
          <w:sz w:val="24"/>
        </w:rPr>
      </w:pPr>
      <w:r>
        <w:rPr>
          <w:sz w:val="24"/>
        </w:rPr>
        <w:t>Pojmy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termíny užívané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Smlouvě</w:t>
      </w:r>
      <w:r>
        <w:rPr>
          <w:spacing w:val="-3"/>
          <w:sz w:val="24"/>
        </w:rPr>
        <w:t xml:space="preserve"> </w:t>
      </w:r>
      <w:r>
        <w:rPr>
          <w:sz w:val="24"/>
        </w:rPr>
        <w:t>mají</w:t>
      </w:r>
      <w:r>
        <w:rPr>
          <w:spacing w:val="2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"/>
          <w:sz w:val="24"/>
        </w:rPr>
        <w:t xml:space="preserve"> </w:t>
      </w:r>
      <w:r>
        <w:rPr>
          <w:sz w:val="24"/>
        </w:rPr>
        <w:t>význam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obsah</w:t>
      </w:r>
    </w:p>
    <w:p w14:paraId="5958D033" w14:textId="77777777" w:rsidR="00E81921" w:rsidRDefault="00E81921">
      <w:pPr>
        <w:pStyle w:val="Zkladntext"/>
      </w:pPr>
    </w:p>
    <w:p w14:paraId="3F381E1A" w14:textId="77777777" w:rsidR="00E81921" w:rsidRDefault="00034DB8">
      <w:pPr>
        <w:pStyle w:val="Odstavecseseznamem"/>
        <w:numPr>
          <w:ilvl w:val="2"/>
          <w:numId w:val="11"/>
        </w:numPr>
        <w:tabs>
          <w:tab w:val="left" w:pos="779"/>
        </w:tabs>
        <w:ind w:right="139" w:hanging="240"/>
        <w:jc w:val="both"/>
        <w:rPr>
          <w:sz w:val="24"/>
        </w:rPr>
      </w:pPr>
      <w:r>
        <w:rPr>
          <w:sz w:val="24"/>
        </w:rPr>
        <w:t>Vícepráce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dodávky</w:t>
      </w:r>
      <w:r>
        <w:rPr>
          <w:spacing w:val="-2"/>
          <w:sz w:val="24"/>
        </w:rPr>
        <w:t xml:space="preserve"> </w:t>
      </w:r>
      <w:r>
        <w:rPr>
          <w:sz w:val="24"/>
        </w:rPr>
        <w:t>nebo služby,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nejsou</w:t>
      </w:r>
      <w:r>
        <w:rPr>
          <w:spacing w:val="-2"/>
          <w:sz w:val="24"/>
        </w:rPr>
        <w:t xml:space="preserve"> </w:t>
      </w:r>
      <w:r>
        <w:rPr>
          <w:sz w:val="24"/>
        </w:rPr>
        <w:t>zahrnuté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jejich cena není</w:t>
      </w:r>
      <w:r>
        <w:rPr>
          <w:spacing w:val="1"/>
          <w:sz w:val="24"/>
        </w:rPr>
        <w:t xml:space="preserve"> </w:t>
      </w:r>
      <w:r>
        <w:rPr>
          <w:sz w:val="24"/>
        </w:rPr>
        <w:t>zahrnuta ve sjednané</w:t>
      </w:r>
      <w:r>
        <w:rPr>
          <w:spacing w:val="1"/>
          <w:sz w:val="24"/>
        </w:rPr>
        <w:t xml:space="preserve"> </w:t>
      </w:r>
      <w:r>
        <w:rPr>
          <w:sz w:val="24"/>
        </w:rPr>
        <w:t>ceně a Zhotovitel se s Objednatelem dohodl na</w:t>
      </w:r>
      <w:r>
        <w:rPr>
          <w:spacing w:val="-57"/>
          <w:sz w:val="24"/>
        </w:rPr>
        <w:t xml:space="preserve"> </w:t>
      </w:r>
      <w:r>
        <w:rPr>
          <w:sz w:val="24"/>
        </w:rPr>
        <w:t>jejich</w:t>
      </w:r>
      <w:r>
        <w:rPr>
          <w:spacing w:val="59"/>
          <w:sz w:val="24"/>
        </w:rPr>
        <w:t xml:space="preserve"> </w:t>
      </w:r>
      <w:r>
        <w:rPr>
          <w:sz w:val="24"/>
        </w:rPr>
        <w:t>provedení.</w:t>
      </w:r>
    </w:p>
    <w:p w14:paraId="66E7A2A9" w14:textId="77777777" w:rsidR="00E81921" w:rsidRDefault="00E81921">
      <w:pPr>
        <w:pStyle w:val="Zkladntext"/>
      </w:pPr>
    </w:p>
    <w:p w14:paraId="5F5817B7" w14:textId="77777777" w:rsidR="00E81921" w:rsidRDefault="00034DB8">
      <w:pPr>
        <w:pStyle w:val="Odstavecseseznamem"/>
        <w:numPr>
          <w:ilvl w:val="2"/>
          <w:numId w:val="11"/>
        </w:numPr>
        <w:tabs>
          <w:tab w:val="left" w:pos="797"/>
        </w:tabs>
        <w:ind w:right="199" w:hanging="240"/>
        <w:jc w:val="both"/>
        <w:rPr>
          <w:sz w:val="24"/>
        </w:rPr>
      </w:pPr>
      <w:r>
        <w:rPr>
          <w:sz w:val="24"/>
        </w:rPr>
        <w:t>Méněpráce – práce, dodávky nebo služby, které jsou</w:t>
      </w:r>
      <w:r>
        <w:rPr>
          <w:spacing w:val="1"/>
          <w:sz w:val="24"/>
        </w:rPr>
        <w:t xml:space="preserve"> </w:t>
      </w:r>
      <w:r>
        <w:rPr>
          <w:sz w:val="24"/>
        </w:rPr>
        <w:t>zahrnuté v předmětu díla a jejich cena</w:t>
      </w:r>
      <w:r>
        <w:rPr>
          <w:spacing w:val="-57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zahrnuta ve sjednané</w:t>
      </w:r>
      <w:r>
        <w:rPr>
          <w:spacing w:val="1"/>
          <w:sz w:val="24"/>
        </w:rPr>
        <w:t xml:space="preserve"> </w:t>
      </w:r>
      <w:r>
        <w:rPr>
          <w:sz w:val="24"/>
        </w:rPr>
        <w:t>ceně a</w:t>
      </w:r>
      <w:r>
        <w:rPr>
          <w:spacing w:val="1"/>
          <w:sz w:val="24"/>
        </w:rPr>
        <w:t xml:space="preserve"> </w:t>
      </w:r>
      <w:r>
        <w:rPr>
          <w:sz w:val="24"/>
        </w:rPr>
        <w:t>Strany se na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jejich výmazu z</w:t>
      </w:r>
      <w:r>
        <w:rPr>
          <w:spacing w:val="1"/>
          <w:sz w:val="24"/>
        </w:rPr>
        <w:t xml:space="preserve"> </w:t>
      </w:r>
      <w:r>
        <w:rPr>
          <w:sz w:val="24"/>
        </w:rPr>
        <w:t>provádění prací</w:t>
      </w:r>
      <w:r>
        <w:rPr>
          <w:spacing w:val="-57"/>
          <w:sz w:val="24"/>
        </w:rPr>
        <w:t xml:space="preserve"> </w:t>
      </w:r>
      <w:r>
        <w:rPr>
          <w:sz w:val="24"/>
        </w:rPr>
        <w:t>dohodly.</w:t>
      </w:r>
    </w:p>
    <w:p w14:paraId="5192BE04" w14:textId="77777777" w:rsidR="00E81921" w:rsidRDefault="00E81921">
      <w:pPr>
        <w:pStyle w:val="Zkladntext"/>
      </w:pPr>
    </w:p>
    <w:p w14:paraId="059086EF" w14:textId="77777777" w:rsidR="00E81921" w:rsidRDefault="00034DB8">
      <w:pPr>
        <w:pStyle w:val="Odstavecseseznamem"/>
        <w:numPr>
          <w:ilvl w:val="2"/>
          <w:numId w:val="11"/>
        </w:numPr>
        <w:tabs>
          <w:tab w:val="left" w:pos="779"/>
        </w:tabs>
        <w:ind w:right="140" w:hanging="240"/>
        <w:jc w:val="both"/>
        <w:rPr>
          <w:sz w:val="24"/>
        </w:rPr>
      </w:pPr>
      <w:r>
        <w:rPr>
          <w:spacing w:val="-1"/>
          <w:sz w:val="24"/>
        </w:rPr>
        <w:t>Vady – odchylky v kvalitě, obsahu, rozsahu nebo</w:t>
      </w:r>
      <w:r>
        <w:rPr>
          <w:sz w:val="24"/>
        </w:rPr>
        <w:t xml:space="preserve"> parametrech Díla či jeho části. A to</w:t>
      </w:r>
      <w:r>
        <w:rPr>
          <w:spacing w:val="1"/>
          <w:sz w:val="24"/>
        </w:rPr>
        <w:t xml:space="preserve"> </w:t>
      </w:r>
      <w:r>
        <w:rPr>
          <w:sz w:val="24"/>
        </w:rPr>
        <w:t>oproti</w:t>
      </w:r>
      <w:r>
        <w:rPr>
          <w:spacing w:val="-57"/>
          <w:sz w:val="24"/>
        </w:rPr>
        <w:t xml:space="preserve"> </w:t>
      </w:r>
      <w:r>
        <w:rPr>
          <w:sz w:val="24"/>
        </w:rPr>
        <w:t>podmínkám stanoveným touto Smlouvou a obecně</w:t>
      </w:r>
      <w:r>
        <w:rPr>
          <w:spacing w:val="1"/>
          <w:sz w:val="24"/>
        </w:rPr>
        <w:t xml:space="preserve"> </w:t>
      </w:r>
      <w:r>
        <w:rPr>
          <w:sz w:val="24"/>
        </w:rPr>
        <w:t>závaznými právními předpisy, které jsou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rozporu</w:t>
      </w:r>
      <w:r>
        <w:rPr>
          <w:spacing w:val="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řádným</w:t>
      </w:r>
      <w:r>
        <w:rPr>
          <w:spacing w:val="2"/>
          <w:sz w:val="24"/>
        </w:rPr>
        <w:t xml:space="preserve"> </w:t>
      </w:r>
      <w:r>
        <w:rPr>
          <w:sz w:val="24"/>
        </w:rPr>
        <w:t>provedením Díla.</w:t>
      </w:r>
    </w:p>
    <w:p w14:paraId="14952C62" w14:textId="77777777" w:rsidR="00E81921" w:rsidRDefault="00E81921">
      <w:pPr>
        <w:pStyle w:val="Zkladntext"/>
      </w:pPr>
    </w:p>
    <w:p w14:paraId="39D46FDD" w14:textId="77777777" w:rsidR="00E81921" w:rsidRDefault="00034DB8">
      <w:pPr>
        <w:pStyle w:val="Odstavecseseznamem"/>
        <w:numPr>
          <w:ilvl w:val="2"/>
          <w:numId w:val="11"/>
        </w:numPr>
        <w:tabs>
          <w:tab w:val="left" w:pos="797"/>
        </w:tabs>
        <w:ind w:left="796" w:hanging="262"/>
        <w:jc w:val="left"/>
        <w:rPr>
          <w:sz w:val="24"/>
        </w:rPr>
      </w:pPr>
      <w:r>
        <w:rPr>
          <w:sz w:val="24"/>
        </w:rPr>
        <w:t>Drobné</w:t>
      </w:r>
      <w:r>
        <w:rPr>
          <w:spacing w:val="-1"/>
          <w:sz w:val="24"/>
        </w:rPr>
        <w:t xml:space="preserve"> </w:t>
      </w:r>
      <w:r>
        <w:rPr>
          <w:sz w:val="24"/>
        </w:rPr>
        <w:t>vady –</w:t>
      </w:r>
      <w:r>
        <w:rPr>
          <w:spacing w:val="-1"/>
          <w:sz w:val="24"/>
        </w:rPr>
        <w:t xml:space="preserve"> </w:t>
      </w:r>
      <w:r>
        <w:rPr>
          <w:sz w:val="24"/>
        </w:rPr>
        <w:t>nedokončené</w:t>
      </w:r>
      <w:r>
        <w:rPr>
          <w:spacing w:val="54"/>
          <w:sz w:val="24"/>
        </w:rPr>
        <w:t xml:space="preserve"> </w:t>
      </w:r>
      <w:r>
        <w:rPr>
          <w:sz w:val="24"/>
        </w:rPr>
        <w:t>nebo</w:t>
      </w:r>
      <w:r>
        <w:rPr>
          <w:spacing w:val="59"/>
          <w:sz w:val="24"/>
        </w:rPr>
        <w:t xml:space="preserve"> </w:t>
      </w:r>
      <w:r>
        <w:rPr>
          <w:sz w:val="24"/>
        </w:rPr>
        <w:t>neprovedené</w:t>
      </w:r>
      <w:r>
        <w:rPr>
          <w:spacing w:val="-1"/>
          <w:sz w:val="24"/>
        </w:rPr>
        <w:t xml:space="preserve"> </w:t>
      </w:r>
      <w:r>
        <w:rPr>
          <w:sz w:val="24"/>
        </w:rPr>
        <w:t>práce,</w:t>
      </w:r>
      <w:r>
        <w:rPr>
          <w:spacing w:val="-2"/>
          <w:sz w:val="24"/>
        </w:rPr>
        <w:t xml:space="preserve"> </w:t>
      </w:r>
      <w:r>
        <w:rPr>
          <w:sz w:val="24"/>
        </w:rPr>
        <w:t>dodávky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59"/>
          <w:sz w:val="24"/>
        </w:rPr>
        <w:t xml:space="preserve"> </w:t>
      </w:r>
      <w:r>
        <w:rPr>
          <w:sz w:val="24"/>
        </w:rPr>
        <w:t>služby</w:t>
      </w:r>
      <w:r>
        <w:rPr>
          <w:spacing w:val="-2"/>
          <w:sz w:val="24"/>
        </w:rPr>
        <w:t xml:space="preserve"> </w:t>
      </w:r>
      <w:r>
        <w:rPr>
          <w:sz w:val="24"/>
        </w:rPr>
        <w:t>oproti</w:t>
      </w:r>
      <w:r>
        <w:rPr>
          <w:spacing w:val="1"/>
          <w:sz w:val="24"/>
        </w:rPr>
        <w:t xml:space="preserve"> </w:t>
      </w:r>
      <w:r>
        <w:rPr>
          <w:sz w:val="24"/>
        </w:rPr>
        <w:t>rozsahu</w:t>
      </w:r>
    </w:p>
    <w:p w14:paraId="25D436F8" w14:textId="77777777" w:rsidR="00E81921" w:rsidRDefault="00E81921">
      <w:pPr>
        <w:rPr>
          <w:sz w:val="24"/>
        </w:rPr>
        <w:sectPr w:rsidR="00E81921">
          <w:type w:val="continuous"/>
          <w:pgSz w:w="11910" w:h="16840"/>
          <w:pgMar w:top="1040" w:right="1020" w:bottom="280" w:left="1020" w:header="708" w:footer="708" w:gutter="0"/>
          <w:cols w:space="708"/>
        </w:sectPr>
      </w:pPr>
    </w:p>
    <w:p w14:paraId="594D9F16" w14:textId="77777777" w:rsidR="00E81921" w:rsidRDefault="00034DB8">
      <w:pPr>
        <w:pStyle w:val="Zkladntext"/>
        <w:spacing w:before="76"/>
        <w:ind w:left="775" w:right="170"/>
      </w:pPr>
      <w:r>
        <w:lastRenderedPageBreak/>
        <w:t>stanovenému touto Smlouvou definovaného předmětu plnění, které nebrání řádnému užívání</w:t>
      </w:r>
      <w:r>
        <w:rPr>
          <w:spacing w:val="-57"/>
        </w:rPr>
        <w:t xml:space="preserve"> </w:t>
      </w:r>
      <w:r>
        <w:t>Díla.</w:t>
      </w:r>
    </w:p>
    <w:p w14:paraId="11DCE46A" w14:textId="77777777" w:rsidR="00E81921" w:rsidRDefault="00E81921">
      <w:pPr>
        <w:pStyle w:val="Zkladntext"/>
      </w:pPr>
    </w:p>
    <w:p w14:paraId="62336CAE" w14:textId="77777777" w:rsidR="00E81921" w:rsidRDefault="00034DB8">
      <w:pPr>
        <w:pStyle w:val="Odstavecseseznamem"/>
        <w:numPr>
          <w:ilvl w:val="2"/>
          <w:numId w:val="11"/>
        </w:numPr>
        <w:tabs>
          <w:tab w:val="left" w:pos="724"/>
        </w:tabs>
        <w:ind w:left="715" w:right="375" w:hanging="240"/>
        <w:jc w:val="left"/>
        <w:rPr>
          <w:sz w:val="24"/>
        </w:rPr>
      </w:pP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konečná</w:t>
      </w:r>
      <w:r>
        <w:rPr>
          <w:spacing w:val="57"/>
          <w:sz w:val="24"/>
        </w:rPr>
        <w:t xml:space="preserve"> </w:t>
      </w:r>
      <w:r>
        <w:rPr>
          <w:sz w:val="24"/>
        </w:rPr>
        <w:t>paušální</w:t>
      </w:r>
      <w:r>
        <w:rPr>
          <w:spacing w:val="57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realizaci</w:t>
      </w:r>
      <w:r>
        <w:rPr>
          <w:spacing w:val="57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specifikovaná</w:t>
      </w:r>
      <w:r>
        <w:rPr>
          <w:spacing w:val="57"/>
          <w:sz w:val="24"/>
        </w:rPr>
        <w:t xml:space="preserve"> </w:t>
      </w:r>
      <w:r>
        <w:rPr>
          <w:sz w:val="24"/>
        </w:rPr>
        <w:t>v</w:t>
      </w:r>
      <w:r>
        <w:rPr>
          <w:spacing w:val="56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56"/>
          <w:sz w:val="24"/>
        </w:rPr>
        <w:t xml:space="preserve"> </w:t>
      </w:r>
      <w:r>
        <w:rPr>
          <w:sz w:val="24"/>
        </w:rPr>
        <w:t>Smlouvy,</w:t>
      </w:r>
      <w:r>
        <w:rPr>
          <w:spacing w:val="-57"/>
          <w:sz w:val="24"/>
        </w:rPr>
        <w:t xml:space="preserve"> </w:t>
      </w:r>
      <w:r>
        <w:rPr>
          <w:sz w:val="24"/>
        </w:rPr>
        <w:t>která</w:t>
      </w:r>
      <w:r>
        <w:rPr>
          <w:spacing w:val="-4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jako pevná</w:t>
      </w:r>
      <w:r>
        <w:rPr>
          <w:spacing w:val="-3"/>
          <w:sz w:val="24"/>
        </w:rPr>
        <w:t xml:space="preserve"> </w:t>
      </w:r>
      <w:r>
        <w:rPr>
          <w:sz w:val="24"/>
        </w:rPr>
        <w:t>cena dohodnuta</w:t>
      </w:r>
      <w:r>
        <w:rPr>
          <w:spacing w:val="1"/>
          <w:sz w:val="24"/>
        </w:rPr>
        <w:t xml:space="preserve"> </w:t>
      </w:r>
      <w:r>
        <w:rPr>
          <w:sz w:val="24"/>
        </w:rPr>
        <w:t>mezi</w:t>
      </w:r>
      <w:r>
        <w:rPr>
          <w:spacing w:val="2"/>
          <w:sz w:val="24"/>
        </w:rPr>
        <w:t xml:space="preserve"> </w:t>
      </w:r>
      <w:r>
        <w:rPr>
          <w:sz w:val="24"/>
        </w:rPr>
        <w:t>Zhotovitelem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Objednatelem.</w:t>
      </w:r>
    </w:p>
    <w:p w14:paraId="69DD3590" w14:textId="77777777" w:rsidR="00E81921" w:rsidRDefault="00E81921">
      <w:pPr>
        <w:pStyle w:val="Zkladntext"/>
      </w:pPr>
    </w:p>
    <w:p w14:paraId="665CB3CC" w14:textId="77777777" w:rsidR="00E81921" w:rsidRDefault="00034DB8">
      <w:pPr>
        <w:pStyle w:val="Odstavecseseznamem"/>
        <w:numPr>
          <w:ilvl w:val="2"/>
          <w:numId w:val="11"/>
        </w:numPr>
        <w:tabs>
          <w:tab w:val="left" w:pos="697"/>
        </w:tabs>
        <w:ind w:left="696" w:hanging="222"/>
        <w:jc w:val="left"/>
        <w:rPr>
          <w:sz w:val="24"/>
        </w:rPr>
      </w:pPr>
      <w:r>
        <w:rPr>
          <w:sz w:val="24"/>
        </w:rPr>
        <w:t>Občanský</w:t>
      </w:r>
      <w:r>
        <w:rPr>
          <w:spacing w:val="-2"/>
          <w:sz w:val="24"/>
        </w:rPr>
        <w:t xml:space="preserve"> </w:t>
      </w:r>
      <w:r>
        <w:rPr>
          <w:sz w:val="24"/>
        </w:rPr>
        <w:t>zákoník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zákon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89/2012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občanský</w:t>
      </w:r>
      <w:r>
        <w:rPr>
          <w:spacing w:val="-1"/>
          <w:sz w:val="24"/>
        </w:rPr>
        <w:t xml:space="preserve"> </w:t>
      </w:r>
      <w:r>
        <w:rPr>
          <w:sz w:val="24"/>
        </w:rPr>
        <w:t>zákoník</w:t>
      </w:r>
      <w:r>
        <w:rPr>
          <w:spacing w:val="-1"/>
          <w:sz w:val="24"/>
        </w:rPr>
        <w:t xml:space="preserve"> </w:t>
      </w:r>
      <w:r>
        <w:rPr>
          <w:sz w:val="24"/>
        </w:rPr>
        <w:t>ve znění</w:t>
      </w:r>
      <w:r>
        <w:rPr>
          <w:spacing w:val="58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14:paraId="0D6A74D3" w14:textId="77777777" w:rsidR="00E81921" w:rsidRDefault="00E81921">
      <w:pPr>
        <w:pStyle w:val="Zkladntext"/>
        <w:rPr>
          <w:sz w:val="26"/>
        </w:rPr>
      </w:pPr>
    </w:p>
    <w:p w14:paraId="481082B7" w14:textId="77777777" w:rsidR="00E81921" w:rsidRDefault="00E81921">
      <w:pPr>
        <w:pStyle w:val="Zkladntext"/>
        <w:rPr>
          <w:sz w:val="22"/>
        </w:rPr>
      </w:pPr>
    </w:p>
    <w:p w14:paraId="3C738BEF" w14:textId="77777777" w:rsidR="00E81921" w:rsidRDefault="00034DB8">
      <w:pPr>
        <w:pStyle w:val="Nadpis1"/>
        <w:numPr>
          <w:ilvl w:val="0"/>
          <w:numId w:val="12"/>
        </w:numPr>
        <w:tabs>
          <w:tab w:val="left" w:pos="535"/>
          <w:tab w:val="left" w:pos="536"/>
        </w:tabs>
        <w:ind w:left="535" w:hanging="421"/>
        <w:rPr>
          <w:u w:val="none"/>
        </w:rPr>
      </w:pPr>
      <w:r>
        <w:t>Předmět</w:t>
      </w:r>
      <w:r>
        <w:rPr>
          <w:spacing w:val="-3"/>
        </w:rPr>
        <w:t xml:space="preserve"> </w:t>
      </w:r>
      <w:r>
        <w:t>Smlouvy a</w:t>
      </w:r>
      <w:r>
        <w:rPr>
          <w:spacing w:val="1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Díla</w:t>
      </w:r>
    </w:p>
    <w:p w14:paraId="37CC276B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2E10F450" w14:textId="2E14A90F" w:rsidR="00E81921" w:rsidRDefault="00034DB8">
      <w:pPr>
        <w:pStyle w:val="Odstavecseseznamem"/>
        <w:numPr>
          <w:ilvl w:val="1"/>
          <w:numId w:val="10"/>
        </w:numPr>
        <w:tabs>
          <w:tab w:val="left" w:pos="536"/>
        </w:tabs>
        <w:spacing w:before="90"/>
        <w:jc w:val="both"/>
        <w:rPr>
          <w:sz w:val="24"/>
        </w:rPr>
      </w:pPr>
      <w:r>
        <w:rPr>
          <w:sz w:val="24"/>
        </w:rPr>
        <w:t>Předmětem Smlouvy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zhotovení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montáž plotových</w:t>
      </w:r>
      <w:r>
        <w:rPr>
          <w:spacing w:val="-2"/>
          <w:sz w:val="24"/>
        </w:rPr>
        <w:t xml:space="preserve"> </w:t>
      </w:r>
      <w:r>
        <w:rPr>
          <w:sz w:val="24"/>
        </w:rPr>
        <w:t>výplní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nabídky</w:t>
      </w:r>
      <w:r>
        <w:rPr>
          <w:spacing w:val="-1"/>
          <w:sz w:val="24"/>
        </w:rPr>
        <w:t xml:space="preserve"> </w:t>
      </w:r>
      <w:r>
        <w:rPr>
          <w:sz w:val="24"/>
        </w:rPr>
        <w:t>číslo</w:t>
      </w:r>
      <w:r>
        <w:rPr>
          <w:spacing w:val="-2"/>
          <w:sz w:val="24"/>
        </w:rPr>
        <w:t xml:space="preserve"> </w:t>
      </w:r>
      <w:r w:rsidR="00F324A4">
        <w:rPr>
          <w:sz w:val="24"/>
        </w:rPr>
        <w:t>3</w:t>
      </w:r>
      <w:r w:rsidR="001619DB">
        <w:rPr>
          <w:sz w:val="24"/>
        </w:rPr>
        <w:t>31/</w:t>
      </w:r>
      <w:r w:rsidR="00F324A4"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</w:p>
    <w:p w14:paraId="5B795CA1" w14:textId="1F261DBC" w:rsidR="00E81921" w:rsidRDefault="00034DB8">
      <w:pPr>
        <w:pStyle w:val="Zkladntext"/>
        <w:ind w:left="535" w:right="111"/>
        <w:jc w:val="both"/>
      </w:pPr>
      <w:r>
        <w:t xml:space="preserve">„Dílo“) v počtu </w:t>
      </w:r>
      <w:r w:rsidR="004A0F02">
        <w:t>31</w:t>
      </w:r>
      <w:r w:rsidR="00F324A4">
        <w:t xml:space="preserve"> </w:t>
      </w:r>
      <w:r>
        <w:t>ks. Zhotovitel</w:t>
      </w:r>
      <w:r>
        <w:rPr>
          <w:spacing w:val="1"/>
        </w:rPr>
        <w:t xml:space="preserve"> </w:t>
      </w:r>
      <w:r>
        <w:t>se zavazuje</w:t>
      </w:r>
      <w:r>
        <w:rPr>
          <w:spacing w:val="1"/>
        </w:rPr>
        <w:t xml:space="preserve"> </w:t>
      </w:r>
      <w:r>
        <w:t>provést na své</w:t>
      </w:r>
      <w:r>
        <w:rPr>
          <w:spacing w:val="1"/>
        </w:rPr>
        <w:t xml:space="preserve"> </w:t>
      </w:r>
      <w:r>
        <w:t>náklady a na svou odpovědnost ve</w:t>
      </w:r>
      <w:r>
        <w:rPr>
          <w:spacing w:val="-57"/>
        </w:rPr>
        <w:t xml:space="preserve"> </w:t>
      </w:r>
      <w:r>
        <w:t>prospěch</w:t>
      </w:r>
      <w:r>
        <w:rPr>
          <w:spacing w:val="1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Dílo</w:t>
      </w:r>
      <w:r>
        <w:rPr>
          <w:spacing w:val="1"/>
        </w:rPr>
        <w:t xml:space="preserve"> </w:t>
      </w:r>
      <w:r>
        <w:t>podle podmínek této Smlouvy a v termínu uvedeném v bodě 7 této</w:t>
      </w:r>
      <w:r>
        <w:rPr>
          <w:spacing w:val="-57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 zcela dokončené a</w:t>
      </w:r>
      <w:r>
        <w:rPr>
          <w:spacing w:val="-3"/>
        </w:rPr>
        <w:t xml:space="preserve"> </w:t>
      </w:r>
      <w:r>
        <w:t>bezvadné</w:t>
      </w:r>
      <w:r>
        <w:rPr>
          <w:spacing w:val="1"/>
        </w:rPr>
        <w:t xml:space="preserve"> </w:t>
      </w:r>
      <w:r>
        <w:t>Dílo</w:t>
      </w:r>
      <w:r>
        <w:rPr>
          <w:spacing w:val="2"/>
        </w:rPr>
        <w:t xml:space="preserve"> </w:t>
      </w:r>
      <w:r>
        <w:t>předat Objednateli.</w:t>
      </w:r>
    </w:p>
    <w:p w14:paraId="59E375D6" w14:textId="77777777" w:rsidR="00E81921" w:rsidRDefault="00034DB8">
      <w:pPr>
        <w:pStyle w:val="Zkladntext"/>
        <w:ind w:left="535" w:right="158"/>
        <w:jc w:val="both"/>
      </w:pPr>
      <w:r>
        <w:t>Objednatel 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zcela</w:t>
      </w:r>
      <w:r>
        <w:rPr>
          <w:spacing w:val="1"/>
        </w:rPr>
        <w:t xml:space="preserve"> </w:t>
      </w:r>
      <w:r>
        <w:t>dokončené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bezvadné</w:t>
      </w:r>
      <w:r>
        <w:rPr>
          <w:spacing w:val="1"/>
        </w:rPr>
        <w:t xml:space="preserve"> </w:t>
      </w:r>
      <w:r>
        <w:t>Dílo</w:t>
      </w:r>
      <w:r>
        <w:rPr>
          <w:spacing w:val="1"/>
        </w:rPr>
        <w:t xml:space="preserve"> </w:t>
      </w:r>
      <w:r>
        <w:t>ve sjednaném termínu</w:t>
      </w:r>
      <w:r>
        <w:rPr>
          <w:spacing w:val="1"/>
        </w:rPr>
        <w:t xml:space="preserve"> </w:t>
      </w:r>
      <w:r>
        <w:t>převzít od</w:t>
      </w:r>
      <w:r>
        <w:rPr>
          <w:spacing w:val="-57"/>
        </w:rPr>
        <w:t xml:space="preserve"> </w:t>
      </w:r>
      <w:r>
        <w:t>Zhotovitele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zaplatit</w:t>
      </w:r>
      <w:r>
        <w:rPr>
          <w:spacing w:val="2"/>
        </w:rPr>
        <w:t xml:space="preserve"> </w:t>
      </w:r>
      <w:r>
        <w:t>Zhotoviteli</w:t>
      </w:r>
      <w:r>
        <w:rPr>
          <w:spacing w:val="-1"/>
        </w:rPr>
        <w:t xml:space="preserve"> </w:t>
      </w:r>
      <w:r>
        <w:t>cenu Díla</w:t>
      </w:r>
      <w:r>
        <w:rPr>
          <w:spacing w:val="1"/>
        </w:rPr>
        <w:t xml:space="preserve"> </w:t>
      </w:r>
      <w:r>
        <w:t>specifikovanou dále v této Smlouvě.</w:t>
      </w:r>
    </w:p>
    <w:p w14:paraId="062C7B6C" w14:textId="77777777" w:rsidR="00E81921" w:rsidRDefault="00034DB8">
      <w:pPr>
        <w:pStyle w:val="Odstavecseseznamem"/>
        <w:numPr>
          <w:ilvl w:val="1"/>
          <w:numId w:val="10"/>
        </w:numPr>
        <w:tabs>
          <w:tab w:val="left" w:pos="536"/>
        </w:tabs>
        <w:ind w:right="151"/>
        <w:rPr>
          <w:sz w:val="24"/>
        </w:rPr>
      </w:pPr>
      <w:r>
        <w:rPr>
          <w:sz w:val="24"/>
        </w:rPr>
        <w:t>Zhotovitel prohlašuje, že</w:t>
      </w:r>
      <w:r>
        <w:rPr>
          <w:spacing w:val="1"/>
          <w:sz w:val="24"/>
        </w:rPr>
        <w:t xml:space="preserve"> </w:t>
      </w:r>
      <w:r>
        <w:rPr>
          <w:sz w:val="24"/>
        </w:rPr>
        <w:t>si je plně</w:t>
      </w:r>
      <w:r>
        <w:rPr>
          <w:spacing w:val="1"/>
          <w:sz w:val="24"/>
        </w:rPr>
        <w:t xml:space="preserve"> </w:t>
      </w:r>
      <w:r>
        <w:rPr>
          <w:sz w:val="24"/>
        </w:rPr>
        <w:t>vědom rozsahu a účelu</w:t>
      </w:r>
      <w:r>
        <w:rPr>
          <w:spacing w:val="1"/>
          <w:sz w:val="24"/>
        </w:rPr>
        <w:t xml:space="preserve"> </w:t>
      </w:r>
      <w:r>
        <w:rPr>
          <w:sz w:val="24"/>
        </w:rPr>
        <w:t>Díla a</w:t>
      </w:r>
      <w:r>
        <w:rPr>
          <w:spacing w:val="1"/>
          <w:sz w:val="24"/>
        </w:rPr>
        <w:t xml:space="preserve"> </w:t>
      </w:r>
      <w:r>
        <w:rPr>
          <w:sz w:val="24"/>
        </w:rPr>
        <w:t>jeho budoucího využití a že</w:t>
      </w:r>
      <w:r>
        <w:rPr>
          <w:spacing w:val="-57"/>
          <w:sz w:val="24"/>
        </w:rPr>
        <w:t xml:space="preserve"> </w:t>
      </w:r>
      <w:r>
        <w:rPr>
          <w:sz w:val="24"/>
        </w:rPr>
        <w:t>má k dispozici pracovní síly, finanční zdroje, know-how a zkušenosti nezbytné pro řádné</w:t>
      </w:r>
      <w:r>
        <w:rPr>
          <w:spacing w:val="1"/>
          <w:sz w:val="24"/>
        </w:rPr>
        <w:t xml:space="preserve"> </w:t>
      </w:r>
      <w:r>
        <w:rPr>
          <w:sz w:val="24"/>
        </w:rPr>
        <w:t>provedení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rozsahu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obecně</w:t>
      </w:r>
      <w:r>
        <w:rPr>
          <w:spacing w:val="-4"/>
          <w:sz w:val="24"/>
        </w:rPr>
        <w:t xml:space="preserve"> </w:t>
      </w:r>
      <w:r>
        <w:rPr>
          <w:sz w:val="24"/>
        </w:rPr>
        <w:t>závazných</w:t>
      </w:r>
      <w:r>
        <w:rPr>
          <w:spacing w:val="-1"/>
          <w:sz w:val="24"/>
        </w:rPr>
        <w:t xml:space="preserve"> </w:t>
      </w:r>
      <w:r>
        <w:rPr>
          <w:sz w:val="24"/>
        </w:rPr>
        <w:t>právních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předpisů.</w:t>
      </w:r>
    </w:p>
    <w:p w14:paraId="73878831" w14:textId="77777777" w:rsidR="00E81921" w:rsidRDefault="00E81921">
      <w:pPr>
        <w:pStyle w:val="Zkladntext"/>
        <w:rPr>
          <w:sz w:val="26"/>
        </w:rPr>
      </w:pPr>
    </w:p>
    <w:p w14:paraId="3180B537" w14:textId="77777777" w:rsidR="00E81921" w:rsidRDefault="00E81921">
      <w:pPr>
        <w:pStyle w:val="Zkladntext"/>
        <w:rPr>
          <w:sz w:val="22"/>
        </w:rPr>
      </w:pPr>
    </w:p>
    <w:p w14:paraId="31B4CABC" w14:textId="77777777" w:rsidR="00E81921" w:rsidRDefault="00034DB8">
      <w:pPr>
        <w:pStyle w:val="Nadpis1"/>
        <w:numPr>
          <w:ilvl w:val="0"/>
          <w:numId w:val="12"/>
        </w:numPr>
        <w:tabs>
          <w:tab w:val="left" w:pos="297"/>
          <w:tab w:val="left" w:pos="595"/>
        </w:tabs>
        <w:ind w:left="296" w:hanging="182"/>
        <w:rPr>
          <w:u w:val="none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t>Povinnosti</w:t>
      </w:r>
      <w:r>
        <w:rPr>
          <w:spacing w:val="-5"/>
        </w:rPr>
        <w:t xml:space="preserve"> </w:t>
      </w:r>
      <w:r>
        <w:t>Zhotovitele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provádění</w:t>
      </w:r>
      <w:r>
        <w:rPr>
          <w:spacing w:val="-1"/>
        </w:rPr>
        <w:t xml:space="preserve"> </w:t>
      </w:r>
      <w:r>
        <w:t>Díla</w:t>
      </w:r>
    </w:p>
    <w:p w14:paraId="7FD25A45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43DE1050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spacing w:before="90"/>
        <w:ind w:right="151"/>
        <w:jc w:val="both"/>
        <w:rPr>
          <w:sz w:val="24"/>
        </w:rPr>
      </w:pPr>
      <w:r>
        <w:rPr>
          <w:sz w:val="24"/>
        </w:rPr>
        <w:t>Zhotovitel se zavazuje provést Dílo</w:t>
      </w:r>
      <w:r>
        <w:rPr>
          <w:spacing w:val="1"/>
          <w:sz w:val="24"/>
        </w:rPr>
        <w:t xml:space="preserve"> </w:t>
      </w:r>
      <w:r>
        <w:rPr>
          <w:sz w:val="24"/>
        </w:rPr>
        <w:t>vlastním jménem, na</w:t>
      </w:r>
      <w:r>
        <w:rPr>
          <w:spacing w:val="1"/>
          <w:sz w:val="24"/>
        </w:rPr>
        <w:t xml:space="preserve"> </w:t>
      </w:r>
      <w:r>
        <w:rPr>
          <w:sz w:val="24"/>
        </w:rPr>
        <w:t>vlastní nebezpečí a odpovědnost a 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touto Smlouvou.</w:t>
      </w:r>
    </w:p>
    <w:p w14:paraId="3924A1A8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ind w:right="166"/>
        <w:jc w:val="both"/>
        <w:rPr>
          <w:sz w:val="24"/>
        </w:rPr>
      </w:pPr>
      <w:r>
        <w:rPr>
          <w:sz w:val="24"/>
        </w:rPr>
        <w:t>Zhotovitel se zavazuje</w:t>
      </w:r>
      <w:r>
        <w:rPr>
          <w:spacing w:val="1"/>
          <w:sz w:val="24"/>
        </w:rPr>
        <w:t xml:space="preserve"> </w:t>
      </w:r>
      <w:r>
        <w:rPr>
          <w:sz w:val="24"/>
        </w:rPr>
        <w:t>převzít od</w:t>
      </w:r>
      <w:r>
        <w:rPr>
          <w:spacing w:val="60"/>
          <w:sz w:val="24"/>
        </w:rPr>
        <w:t xml:space="preserve"> </w:t>
      </w:r>
      <w:r>
        <w:rPr>
          <w:sz w:val="24"/>
        </w:rPr>
        <w:t>Objednatele místo plnění,</w:t>
      </w:r>
      <w:r>
        <w:rPr>
          <w:spacing w:val="60"/>
          <w:sz w:val="24"/>
        </w:rPr>
        <w:t xml:space="preserve"> </w:t>
      </w:r>
      <w:r>
        <w:rPr>
          <w:sz w:val="24"/>
        </w:rPr>
        <w:t>kde bude</w:t>
      </w:r>
      <w:r>
        <w:rPr>
          <w:spacing w:val="60"/>
          <w:sz w:val="24"/>
        </w:rPr>
        <w:t xml:space="preserve"> </w:t>
      </w:r>
      <w:r>
        <w:rPr>
          <w:sz w:val="24"/>
        </w:rPr>
        <w:t>probíhat realizace Díla</w:t>
      </w:r>
      <w:r>
        <w:rPr>
          <w:spacing w:val="-57"/>
          <w:sz w:val="24"/>
        </w:rPr>
        <w:t xml:space="preserve"> </w:t>
      </w:r>
      <w:r>
        <w:rPr>
          <w:sz w:val="24"/>
        </w:rPr>
        <w:t>v souladu s touto Smlouvou. Dále se zavazuje provést a řádně a včas</w:t>
      </w:r>
      <w:r>
        <w:rPr>
          <w:spacing w:val="1"/>
          <w:sz w:val="24"/>
        </w:rPr>
        <w:t xml:space="preserve"> </w:t>
      </w:r>
      <w:r>
        <w:rPr>
          <w:sz w:val="24"/>
        </w:rPr>
        <w:t>dokončit Dílo a předat jej</w:t>
      </w:r>
      <w:r>
        <w:rPr>
          <w:spacing w:val="-57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"/>
          <w:sz w:val="24"/>
        </w:rPr>
        <w:t xml:space="preserve"> </w:t>
      </w:r>
      <w:r>
        <w:rPr>
          <w:sz w:val="24"/>
        </w:rPr>
        <w:t>v souladu s touto Smlouvou.</w:t>
      </w:r>
    </w:p>
    <w:p w14:paraId="4D5A86A4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je povinen</w:t>
      </w:r>
      <w:r>
        <w:rPr>
          <w:spacing w:val="-3"/>
          <w:sz w:val="24"/>
        </w:rPr>
        <w:t xml:space="preserve"> </w:t>
      </w:r>
      <w:r>
        <w:rPr>
          <w:sz w:val="24"/>
        </w:rPr>
        <w:t>jednat jako nezávislý Zhotovitel realizující Smlouvu.</w:t>
      </w:r>
    </w:p>
    <w:p w14:paraId="24EC2EE7" w14:textId="77777777" w:rsidR="00E81921" w:rsidRDefault="00034DB8">
      <w:pPr>
        <w:pStyle w:val="Zkladntext"/>
        <w:ind w:left="475" w:right="139" w:firstLine="60"/>
        <w:jc w:val="both"/>
      </w:pPr>
      <w:r>
        <w:t>Zhotovitel je výlučně sám odpovědný za způsob, kterým se Dílo realizuje. Všichni zaměstnanci</w:t>
      </w:r>
      <w:r>
        <w:rPr>
          <w:spacing w:val="-57"/>
        </w:rPr>
        <w:t xml:space="preserve"> </w:t>
      </w:r>
      <w:r>
        <w:t>zástupci nebo subdodavatelé podléhají řízení</w:t>
      </w:r>
      <w:r>
        <w:rPr>
          <w:spacing w:val="1"/>
        </w:rPr>
        <w:t xml:space="preserve"> </w:t>
      </w:r>
      <w:r>
        <w:t>Zhotovitele a nejsou</w:t>
      </w:r>
      <w:r>
        <w:rPr>
          <w:spacing w:val="1"/>
        </w:rPr>
        <w:t xml:space="preserve"> </w:t>
      </w:r>
      <w:r>
        <w:t>považováni za zaměstnance</w:t>
      </w:r>
      <w:r>
        <w:rPr>
          <w:spacing w:val="1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nic,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obsaženo v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jakékoliv</w:t>
      </w:r>
      <w:r>
        <w:rPr>
          <w:spacing w:val="1"/>
        </w:rPr>
        <w:t xml:space="preserve"> </w:t>
      </w:r>
      <w:r>
        <w:t>dohodě</w:t>
      </w:r>
      <w:r>
        <w:rPr>
          <w:spacing w:val="1"/>
        </w:rPr>
        <w:t xml:space="preserve"> </w:t>
      </w:r>
      <w:r>
        <w:t>sjednané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Zhotovitelem, jeho</w:t>
      </w:r>
      <w:r>
        <w:rPr>
          <w:spacing w:val="1"/>
        </w:rPr>
        <w:t xml:space="preserve"> </w:t>
      </w:r>
      <w:r>
        <w:t>zaměstnanci, zástupci</w:t>
      </w:r>
      <w:r>
        <w:rPr>
          <w:spacing w:val="1"/>
        </w:rPr>
        <w:t xml:space="preserve"> </w:t>
      </w:r>
      <w:r>
        <w:t>či subdodavateli,</w:t>
      </w:r>
      <w:r>
        <w:rPr>
          <w:spacing w:val="1"/>
        </w:rPr>
        <w:t xml:space="preserve"> </w:t>
      </w:r>
      <w:r>
        <w:t>nesmí</w:t>
      </w:r>
      <w:r>
        <w:rPr>
          <w:spacing w:val="1"/>
        </w:rPr>
        <w:t xml:space="preserve"> </w:t>
      </w:r>
      <w:r>
        <w:t>být vykládáno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přímý</w:t>
      </w:r>
      <w:r>
        <w:rPr>
          <w:spacing w:val="1"/>
        </w:rPr>
        <w:t xml:space="preserve"> </w:t>
      </w:r>
      <w:r>
        <w:t>smluvní vztah mezi těmito zaměstnanci, zástupci nebo subdodavateli na straně jedné a na straně</w:t>
      </w:r>
      <w:r>
        <w:rPr>
          <w:spacing w:val="-57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Objednatelem.</w:t>
      </w:r>
    </w:p>
    <w:p w14:paraId="13D007EC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ind w:right="111"/>
        <w:rPr>
          <w:sz w:val="24"/>
        </w:rPr>
      </w:pP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při provádění</w:t>
      </w:r>
      <w:r>
        <w:rPr>
          <w:spacing w:val="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postupovat s odbornou péčí.</w:t>
      </w:r>
      <w:r>
        <w:rPr>
          <w:spacing w:val="1"/>
          <w:sz w:val="24"/>
        </w:rPr>
        <w:t xml:space="preserve"> </w:t>
      </w:r>
      <w:r>
        <w:rPr>
          <w:sz w:val="24"/>
        </w:rPr>
        <w:t>Věci, práce, užívací práva a</w:t>
      </w:r>
      <w:r>
        <w:rPr>
          <w:spacing w:val="1"/>
          <w:sz w:val="24"/>
        </w:rPr>
        <w:t xml:space="preserve"> </w:t>
      </w:r>
      <w:r>
        <w:rPr>
          <w:sz w:val="24"/>
        </w:rPr>
        <w:t>služby,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dodat</w:t>
      </w:r>
      <w:r>
        <w:rPr>
          <w:spacing w:val="-4"/>
          <w:sz w:val="24"/>
        </w:rPr>
        <w:t xml:space="preserve"> </w:t>
      </w:r>
      <w:r>
        <w:rPr>
          <w:sz w:val="24"/>
        </w:rPr>
        <w:t>nebo provést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jakosti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rozsahu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Smlouvy.</w:t>
      </w:r>
    </w:p>
    <w:p w14:paraId="2ECC9E76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Zhotovitel potvrzuje, že uzavřel tuto Smlouvu na základě údajů, informací a dat vztahujících se</w:t>
      </w:r>
      <w:r>
        <w:rPr>
          <w:spacing w:val="1"/>
          <w:sz w:val="24"/>
        </w:rPr>
        <w:t xml:space="preserve"> </w:t>
      </w:r>
      <w:r>
        <w:rPr>
          <w:sz w:val="24"/>
        </w:rPr>
        <w:t>k Dílu předaných mu Objednatelem a informací, které mohl získat inspekcí místa plnění a</w:t>
      </w:r>
      <w:r>
        <w:rPr>
          <w:spacing w:val="1"/>
          <w:sz w:val="24"/>
        </w:rPr>
        <w:t xml:space="preserve"> </w:t>
      </w:r>
      <w:r>
        <w:rPr>
          <w:sz w:val="24"/>
        </w:rPr>
        <w:t>také</w:t>
      </w:r>
      <w:r>
        <w:rPr>
          <w:spacing w:val="1"/>
          <w:sz w:val="24"/>
        </w:rPr>
        <w:t xml:space="preserve"> </w:t>
      </w:r>
      <w:r>
        <w:rPr>
          <w:sz w:val="24"/>
        </w:rPr>
        <w:t>jemu dostupných dat a míst vztahujících se k Dílu a</w:t>
      </w:r>
      <w:r>
        <w:rPr>
          <w:spacing w:val="1"/>
          <w:sz w:val="24"/>
        </w:rPr>
        <w:t xml:space="preserve"> </w:t>
      </w:r>
      <w:r>
        <w:rPr>
          <w:sz w:val="24"/>
        </w:rPr>
        <w:t>potvrzuje, že jeho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zanedbání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seznámit se všemi informacemi, údaji, skutečnostmi a</w:t>
      </w:r>
      <w:r>
        <w:rPr>
          <w:spacing w:val="1"/>
          <w:sz w:val="24"/>
        </w:rPr>
        <w:t xml:space="preserve"> </w:t>
      </w:r>
      <w:r>
        <w:rPr>
          <w:sz w:val="24"/>
        </w:rPr>
        <w:t>podklady ho nezbavuje odpovědnosti za</w:t>
      </w:r>
      <w:r>
        <w:rPr>
          <w:spacing w:val="1"/>
          <w:sz w:val="24"/>
        </w:rPr>
        <w:t xml:space="preserve"> </w:t>
      </w:r>
      <w:r>
        <w:rPr>
          <w:sz w:val="24"/>
        </w:rPr>
        <w:t>řádný</w:t>
      </w:r>
      <w:r>
        <w:rPr>
          <w:spacing w:val="-1"/>
          <w:sz w:val="24"/>
        </w:rPr>
        <w:t xml:space="preserve"> </w:t>
      </w:r>
      <w:r>
        <w:rPr>
          <w:sz w:val="24"/>
        </w:rPr>
        <w:t>odhad</w:t>
      </w:r>
      <w:r>
        <w:rPr>
          <w:spacing w:val="-3"/>
          <w:sz w:val="24"/>
        </w:rPr>
        <w:t xml:space="preserve"> </w:t>
      </w:r>
      <w:r>
        <w:rPr>
          <w:sz w:val="24"/>
        </w:rPr>
        <w:t>obtížnosti nebo ceny</w:t>
      </w:r>
      <w:r>
        <w:rPr>
          <w:spacing w:val="2"/>
          <w:sz w:val="24"/>
        </w:rPr>
        <w:t xml:space="preserve"> </w:t>
      </w:r>
      <w:r>
        <w:rPr>
          <w:sz w:val="24"/>
        </w:rPr>
        <w:t>za řádnou</w:t>
      </w:r>
      <w:r>
        <w:rPr>
          <w:spacing w:val="2"/>
          <w:sz w:val="24"/>
        </w:rPr>
        <w:t xml:space="preserve"> </w:t>
      </w:r>
      <w:r>
        <w:rPr>
          <w:sz w:val="24"/>
        </w:rPr>
        <w:t>a včasnou</w:t>
      </w:r>
      <w:r>
        <w:rPr>
          <w:spacing w:val="-1"/>
          <w:sz w:val="24"/>
        </w:rPr>
        <w:t xml:space="preserve"> </w:t>
      </w:r>
      <w:r>
        <w:rPr>
          <w:sz w:val="24"/>
        </w:rPr>
        <w:t>realizaci</w:t>
      </w:r>
      <w:r>
        <w:rPr>
          <w:spacing w:val="-2"/>
          <w:sz w:val="24"/>
        </w:rPr>
        <w:t xml:space="preserve"> </w:t>
      </w:r>
      <w:r>
        <w:rPr>
          <w:sz w:val="24"/>
        </w:rPr>
        <w:t>Díla.</w:t>
      </w:r>
    </w:p>
    <w:p w14:paraId="7AE7D168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ind w:right="119"/>
        <w:jc w:val="both"/>
        <w:rPr>
          <w:sz w:val="24"/>
        </w:rPr>
      </w:pPr>
      <w:r>
        <w:rPr>
          <w:sz w:val="24"/>
        </w:rPr>
        <w:t>Jestliže jakékoliv</w:t>
      </w:r>
      <w:r>
        <w:rPr>
          <w:spacing w:val="1"/>
          <w:sz w:val="24"/>
        </w:rPr>
        <w:t xml:space="preserve"> </w:t>
      </w:r>
      <w:r>
        <w:rPr>
          <w:sz w:val="24"/>
        </w:rPr>
        <w:t>údaje, informace</w:t>
      </w:r>
      <w:r>
        <w:rPr>
          <w:spacing w:val="1"/>
          <w:sz w:val="24"/>
        </w:rPr>
        <w:t xml:space="preserve"> </w:t>
      </w:r>
      <w:r>
        <w:rPr>
          <w:sz w:val="24"/>
        </w:rPr>
        <w:t>nebo data předané Objednatelem nebudou dostatečné nebo</w:t>
      </w:r>
      <w:r>
        <w:rPr>
          <w:spacing w:val="1"/>
          <w:sz w:val="24"/>
        </w:rPr>
        <w:t xml:space="preserve"> </w:t>
      </w:r>
      <w:r>
        <w:rPr>
          <w:sz w:val="24"/>
        </w:rPr>
        <w:t>kompletní a úplné pro provádění této Smlouvy, je výlučnou odpovědností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 obstarat</w:t>
      </w:r>
      <w:r>
        <w:rPr>
          <w:spacing w:val="1"/>
          <w:sz w:val="24"/>
        </w:rPr>
        <w:t xml:space="preserve"> </w:t>
      </w:r>
      <w:r>
        <w:rPr>
          <w:sz w:val="24"/>
        </w:rPr>
        <w:t>si veškeré chybějící údaje, informace nebo data. Objednatel</w:t>
      </w:r>
      <w:r>
        <w:rPr>
          <w:spacing w:val="1"/>
          <w:sz w:val="24"/>
        </w:rPr>
        <w:t xml:space="preserve"> </w:t>
      </w:r>
      <w:r>
        <w:rPr>
          <w:sz w:val="24"/>
        </w:rPr>
        <w:t>je povinen</w:t>
      </w:r>
      <w:r>
        <w:rPr>
          <w:spacing w:val="1"/>
          <w:sz w:val="24"/>
        </w:rPr>
        <w:t xml:space="preserve"> </w:t>
      </w:r>
      <w:r>
        <w:rPr>
          <w:sz w:val="24"/>
        </w:rPr>
        <w:t>poskytnout Zhotoviteli</w:t>
      </w:r>
      <w:r>
        <w:rPr>
          <w:spacing w:val="-57"/>
          <w:sz w:val="24"/>
        </w:rPr>
        <w:t xml:space="preserve"> </w:t>
      </w:r>
      <w:r>
        <w:rPr>
          <w:sz w:val="24"/>
        </w:rPr>
        <w:t>potřebnou</w:t>
      </w:r>
      <w:r>
        <w:rPr>
          <w:spacing w:val="1"/>
          <w:sz w:val="24"/>
        </w:rPr>
        <w:t xml:space="preserve"> </w:t>
      </w:r>
      <w:r>
        <w:rPr>
          <w:sz w:val="24"/>
        </w:rPr>
        <w:t>součinnost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obstarávání</w:t>
      </w:r>
      <w:r>
        <w:rPr>
          <w:spacing w:val="2"/>
          <w:sz w:val="24"/>
        </w:rPr>
        <w:t xml:space="preserve"> </w:t>
      </w:r>
      <w:r>
        <w:rPr>
          <w:sz w:val="24"/>
        </w:rPr>
        <w:t>těchto</w:t>
      </w:r>
      <w:r>
        <w:rPr>
          <w:spacing w:val="1"/>
          <w:sz w:val="24"/>
        </w:rPr>
        <w:t xml:space="preserve"> </w:t>
      </w:r>
      <w:r>
        <w:rPr>
          <w:sz w:val="24"/>
        </w:rPr>
        <w:t>chybějících</w:t>
      </w:r>
      <w:r>
        <w:rPr>
          <w:spacing w:val="1"/>
          <w:sz w:val="24"/>
        </w:rPr>
        <w:t xml:space="preserve"> </w:t>
      </w:r>
      <w:r>
        <w:rPr>
          <w:sz w:val="24"/>
        </w:rPr>
        <w:t>údajů, informací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dat.</w:t>
      </w:r>
    </w:p>
    <w:p w14:paraId="2A5979FE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ind w:right="199"/>
        <w:jc w:val="both"/>
        <w:rPr>
          <w:sz w:val="24"/>
        </w:rPr>
      </w:pPr>
      <w:r>
        <w:rPr>
          <w:sz w:val="24"/>
        </w:rPr>
        <w:t>Nehledě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odchylná</w:t>
      </w:r>
      <w:r>
        <w:rPr>
          <w:spacing w:val="56"/>
          <w:sz w:val="24"/>
        </w:rPr>
        <w:t xml:space="preserve"> </w:t>
      </w:r>
      <w:r>
        <w:rPr>
          <w:sz w:val="24"/>
        </w:rPr>
        <w:t>ustanovené</w:t>
      </w:r>
      <w:r>
        <w:rPr>
          <w:spacing w:val="56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2594</w:t>
      </w:r>
      <w:r>
        <w:rPr>
          <w:spacing w:val="-2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zákoníku,</w:t>
      </w:r>
      <w:r>
        <w:rPr>
          <w:spacing w:val="-57"/>
          <w:sz w:val="24"/>
        </w:rPr>
        <w:t xml:space="preserve"> </w:t>
      </w:r>
      <w:r>
        <w:rPr>
          <w:sz w:val="24"/>
        </w:rPr>
        <w:t>není Zhotovitel odpovědný za následky vyplývající z</w:t>
      </w:r>
      <w:r>
        <w:rPr>
          <w:spacing w:val="1"/>
          <w:sz w:val="24"/>
        </w:rPr>
        <w:t xml:space="preserve"> </w:t>
      </w:r>
      <w:r>
        <w:rPr>
          <w:sz w:val="24"/>
        </w:rPr>
        <w:t>nevhodného příkazu nebo věci, které mu</w:t>
      </w:r>
      <w:r>
        <w:rPr>
          <w:spacing w:val="-57"/>
          <w:sz w:val="24"/>
        </w:rPr>
        <w:t xml:space="preserve"> </w:t>
      </w:r>
      <w:r>
        <w:rPr>
          <w:sz w:val="24"/>
        </w:rPr>
        <w:t>byly předány Objednatelem nebo subjektem oprávněným jednat jménem Objednatele za těchto</w:t>
      </w:r>
      <w:r>
        <w:rPr>
          <w:spacing w:val="-57"/>
          <w:sz w:val="24"/>
        </w:rPr>
        <w:t xml:space="preserve"> </w:t>
      </w:r>
      <w:r>
        <w:rPr>
          <w:sz w:val="24"/>
        </w:rPr>
        <w:t>předpokladů,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</w:p>
    <w:p w14:paraId="45A9DED0" w14:textId="77777777" w:rsidR="00E81921" w:rsidRDefault="00E81921">
      <w:pPr>
        <w:jc w:val="both"/>
        <w:rPr>
          <w:sz w:val="24"/>
        </w:rPr>
        <w:sectPr w:rsidR="00E81921">
          <w:pgSz w:w="11910" w:h="16840"/>
          <w:pgMar w:top="1040" w:right="1020" w:bottom="280" w:left="1020" w:header="708" w:footer="708" w:gutter="0"/>
          <w:cols w:space="708"/>
        </w:sectPr>
      </w:pPr>
    </w:p>
    <w:p w14:paraId="20D5ADBA" w14:textId="77777777" w:rsidR="00E81921" w:rsidRDefault="00034DB8">
      <w:pPr>
        <w:pStyle w:val="Odstavecseseznamem"/>
        <w:numPr>
          <w:ilvl w:val="2"/>
          <w:numId w:val="9"/>
        </w:numPr>
        <w:tabs>
          <w:tab w:val="left" w:pos="784"/>
        </w:tabs>
        <w:spacing w:before="76"/>
        <w:ind w:right="318" w:hanging="240"/>
        <w:rPr>
          <w:sz w:val="24"/>
        </w:rPr>
      </w:pPr>
      <w:r>
        <w:rPr>
          <w:sz w:val="24"/>
        </w:rPr>
        <w:lastRenderedPageBreak/>
        <w:t>upozornil písemně Objednatele prokazatelným způsobem bez zbytečného odkladu na</w:t>
      </w:r>
      <w:r>
        <w:rPr>
          <w:spacing w:val="1"/>
          <w:sz w:val="24"/>
        </w:rPr>
        <w:t xml:space="preserve"> </w:t>
      </w:r>
      <w:r>
        <w:rPr>
          <w:sz w:val="24"/>
        </w:rPr>
        <w:t>nevhodnost</w:t>
      </w:r>
      <w:r>
        <w:rPr>
          <w:spacing w:val="1"/>
          <w:sz w:val="24"/>
        </w:rPr>
        <w:t xml:space="preserve"> </w:t>
      </w:r>
      <w:r>
        <w:rPr>
          <w:sz w:val="24"/>
        </w:rPr>
        <w:t>takového příkazu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věci a Objednatel</w:t>
      </w:r>
      <w:r>
        <w:rPr>
          <w:spacing w:val="1"/>
          <w:sz w:val="24"/>
        </w:rPr>
        <w:t xml:space="preserve"> </w:t>
      </w:r>
      <w:r>
        <w:rPr>
          <w:sz w:val="24"/>
        </w:rPr>
        <w:t>nadále trval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jejich provedení či</w:t>
      </w:r>
      <w:r>
        <w:rPr>
          <w:spacing w:val="-57"/>
          <w:sz w:val="24"/>
        </w:rPr>
        <w:t xml:space="preserve"> </w:t>
      </w:r>
      <w:r>
        <w:rPr>
          <w:sz w:val="24"/>
        </w:rPr>
        <w:t>užití, nebo</w:t>
      </w:r>
    </w:p>
    <w:p w14:paraId="40767C15" w14:textId="77777777" w:rsidR="00E81921" w:rsidRDefault="00034DB8">
      <w:pPr>
        <w:pStyle w:val="Odstavecseseznamem"/>
        <w:numPr>
          <w:ilvl w:val="2"/>
          <w:numId w:val="9"/>
        </w:numPr>
        <w:tabs>
          <w:tab w:val="left" w:pos="797"/>
        </w:tabs>
        <w:ind w:right="212" w:hanging="240"/>
        <w:jc w:val="both"/>
        <w:rPr>
          <w:sz w:val="24"/>
        </w:rPr>
      </w:pPr>
      <w:r>
        <w:rPr>
          <w:sz w:val="24"/>
        </w:rPr>
        <w:t>Zhotovitel s vynaložením odborné péče nesprávnosti a neúplnost zjistit</w:t>
      </w:r>
      <w:r>
        <w:rPr>
          <w:spacing w:val="1"/>
          <w:sz w:val="24"/>
        </w:rPr>
        <w:t xml:space="preserve"> </w:t>
      </w:r>
      <w:r>
        <w:rPr>
          <w:sz w:val="24"/>
        </w:rPr>
        <w:t>nemohl. Zhotovitel</w:t>
      </w:r>
      <w:r>
        <w:rPr>
          <w:spacing w:val="1"/>
          <w:sz w:val="24"/>
        </w:rPr>
        <w:t xml:space="preserve"> </w:t>
      </w:r>
      <w:r>
        <w:rPr>
          <w:sz w:val="24"/>
        </w:rPr>
        <w:t>není v</w:t>
      </w:r>
      <w:r>
        <w:rPr>
          <w:spacing w:val="1"/>
          <w:sz w:val="24"/>
        </w:rPr>
        <w:t xml:space="preserve"> </w:t>
      </w:r>
      <w:r>
        <w:rPr>
          <w:sz w:val="24"/>
        </w:rPr>
        <w:t>tomto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1"/>
          <w:sz w:val="24"/>
        </w:rPr>
        <w:t xml:space="preserve"> </w:t>
      </w:r>
      <w:r>
        <w:rPr>
          <w:sz w:val="24"/>
        </w:rPr>
        <w:t>odpovědný za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 škody na Díle, dosažení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 kvality</w:t>
      </w:r>
      <w:r>
        <w:rPr>
          <w:spacing w:val="-57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termín</w:t>
      </w:r>
      <w:r>
        <w:rPr>
          <w:spacing w:val="2"/>
          <w:sz w:val="24"/>
        </w:rPr>
        <w:t xml:space="preserve"> </w:t>
      </w:r>
      <w:r>
        <w:rPr>
          <w:sz w:val="24"/>
        </w:rPr>
        <w:t>plnění</w:t>
      </w:r>
      <w:r>
        <w:rPr>
          <w:spacing w:val="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v době</w:t>
      </w:r>
      <w:r>
        <w:rPr>
          <w:spacing w:val="-4"/>
          <w:sz w:val="24"/>
        </w:rPr>
        <w:t xml:space="preserve"> </w:t>
      </w:r>
      <w:r>
        <w:rPr>
          <w:sz w:val="24"/>
        </w:rPr>
        <w:t>realizace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1C82FE5C" w14:textId="66BD64D5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ind w:right="173"/>
        <w:rPr>
          <w:sz w:val="24"/>
        </w:rPr>
      </w:pPr>
      <w:r>
        <w:rPr>
          <w:sz w:val="24"/>
        </w:rPr>
        <w:t xml:space="preserve">Pokud Zhotovitel použije zařízení, nebo věci, která mu na základě této Smlouvy nebo v souvislosti s ní poskytl </w:t>
      </w:r>
      <w:r w:rsidR="00F324A4">
        <w:rPr>
          <w:sz w:val="24"/>
        </w:rPr>
        <w:t>o</w:t>
      </w:r>
      <w:r>
        <w:rPr>
          <w:sz w:val="24"/>
        </w:rPr>
        <w:t>bjedna</w:t>
      </w:r>
      <w:r w:rsidR="00F324A4">
        <w:rPr>
          <w:sz w:val="24"/>
        </w:rPr>
        <w:t>va</w:t>
      </w:r>
      <w:r>
        <w:rPr>
          <w:sz w:val="24"/>
        </w:rPr>
        <w:t>tel, bude tak činit v souladu s obecně závaznými 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 a</w:t>
      </w:r>
      <w:r>
        <w:rPr>
          <w:spacing w:val="-57"/>
          <w:sz w:val="24"/>
        </w:rPr>
        <w:t xml:space="preserve"> </w:t>
      </w:r>
      <w:r>
        <w:rPr>
          <w:sz w:val="24"/>
        </w:rPr>
        <w:t>na vlastní riziko a nese odpovědnost za veškeré škody, které tímto použitím vzniknou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"/>
          <w:sz w:val="24"/>
        </w:rPr>
        <w:t xml:space="preserve"> </w:t>
      </w:r>
      <w:r>
        <w:rPr>
          <w:sz w:val="24"/>
        </w:rPr>
        <w:t>nebo třetím</w:t>
      </w:r>
      <w:r>
        <w:rPr>
          <w:spacing w:val="2"/>
          <w:sz w:val="24"/>
        </w:rPr>
        <w:t xml:space="preserve"> </w:t>
      </w:r>
      <w:r>
        <w:rPr>
          <w:sz w:val="24"/>
        </w:rPr>
        <w:t>osobám.</w:t>
      </w:r>
    </w:p>
    <w:p w14:paraId="6864C2E5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36"/>
        </w:tabs>
        <w:ind w:right="154"/>
        <w:rPr>
          <w:sz w:val="24"/>
        </w:rPr>
      </w:pPr>
      <w:r>
        <w:rPr>
          <w:sz w:val="24"/>
        </w:rPr>
        <w:t>Zhotovitel</w:t>
      </w:r>
      <w:r>
        <w:rPr>
          <w:spacing w:val="56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povinen</w:t>
      </w:r>
      <w:r>
        <w:rPr>
          <w:spacing w:val="53"/>
          <w:sz w:val="24"/>
        </w:rPr>
        <w:t xml:space="preserve"> </w:t>
      </w:r>
      <w:r>
        <w:rPr>
          <w:sz w:val="24"/>
        </w:rPr>
        <w:t>obstarat</w:t>
      </w:r>
      <w:r>
        <w:rPr>
          <w:spacing w:val="1"/>
          <w:sz w:val="24"/>
        </w:rPr>
        <w:t xml:space="preserve"> </w:t>
      </w:r>
      <w:r>
        <w:rPr>
          <w:sz w:val="24"/>
        </w:rPr>
        <w:t>provedení Díla</w:t>
      </w:r>
      <w:r>
        <w:rPr>
          <w:spacing w:val="56"/>
          <w:sz w:val="24"/>
        </w:rPr>
        <w:t xml:space="preserve"> </w:t>
      </w:r>
      <w:r>
        <w:rPr>
          <w:sz w:val="24"/>
        </w:rPr>
        <w:t>pouze</w:t>
      </w:r>
      <w:r>
        <w:rPr>
          <w:spacing w:val="-1"/>
          <w:sz w:val="24"/>
        </w:rPr>
        <w:t xml:space="preserve"> </w:t>
      </w:r>
      <w:r>
        <w:rPr>
          <w:sz w:val="24"/>
        </w:rPr>
        <w:t>pracovníky,</w:t>
      </w:r>
      <w:r>
        <w:rPr>
          <w:spacing w:val="-2"/>
          <w:sz w:val="24"/>
        </w:rPr>
        <w:t xml:space="preserve"> </w:t>
      </w:r>
      <w:r>
        <w:rPr>
          <w:sz w:val="24"/>
        </w:rPr>
        <w:t>kteří</w:t>
      </w:r>
      <w:r>
        <w:rPr>
          <w:spacing w:val="-2"/>
          <w:sz w:val="24"/>
        </w:rPr>
        <w:t xml:space="preserve"> </w:t>
      </w:r>
      <w:r>
        <w:rPr>
          <w:sz w:val="24"/>
        </w:rPr>
        <w:t>mají</w:t>
      </w:r>
      <w:r>
        <w:rPr>
          <w:spacing w:val="57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daný předmět</w:t>
      </w:r>
      <w:r>
        <w:rPr>
          <w:spacing w:val="-57"/>
          <w:sz w:val="24"/>
        </w:rPr>
        <w:t xml:space="preserve"> </w:t>
      </w:r>
      <w:r>
        <w:rPr>
          <w:sz w:val="24"/>
        </w:rPr>
        <w:t>činnosti</w:t>
      </w:r>
      <w:r>
        <w:rPr>
          <w:spacing w:val="-2"/>
          <w:sz w:val="24"/>
        </w:rPr>
        <w:t xml:space="preserve"> </w:t>
      </w:r>
      <w:r>
        <w:rPr>
          <w:sz w:val="24"/>
        </w:rPr>
        <w:t>všechna právními</w:t>
      </w:r>
      <w:r>
        <w:rPr>
          <w:spacing w:val="-1"/>
          <w:sz w:val="24"/>
        </w:rPr>
        <w:t xml:space="preserve"> </w:t>
      </w:r>
      <w:r>
        <w:rPr>
          <w:sz w:val="24"/>
        </w:rPr>
        <w:t>předpisy</w:t>
      </w:r>
      <w:r>
        <w:rPr>
          <w:spacing w:val="-1"/>
          <w:sz w:val="24"/>
        </w:rPr>
        <w:t xml:space="preserve"> </w:t>
      </w:r>
      <w:r>
        <w:rPr>
          <w:sz w:val="24"/>
        </w:rPr>
        <w:t>požadovaná oprávnění,</w:t>
      </w:r>
      <w:r>
        <w:rPr>
          <w:spacing w:val="-1"/>
          <w:sz w:val="24"/>
        </w:rPr>
        <w:t xml:space="preserve"> </w:t>
      </w:r>
      <w:r>
        <w:rPr>
          <w:sz w:val="24"/>
        </w:rPr>
        <w:t>včetně</w:t>
      </w:r>
      <w:r>
        <w:rPr>
          <w:spacing w:val="-1"/>
          <w:sz w:val="24"/>
        </w:rPr>
        <w:t xml:space="preserve"> </w:t>
      </w:r>
      <w:r>
        <w:rPr>
          <w:sz w:val="24"/>
        </w:rPr>
        <w:t>povolení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cizince.</w:t>
      </w:r>
    </w:p>
    <w:p w14:paraId="7C95C339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97"/>
        </w:tabs>
        <w:ind w:right="196"/>
        <w:rPr>
          <w:sz w:val="24"/>
        </w:rPr>
      </w:pPr>
      <w:r>
        <w:rPr>
          <w:sz w:val="24"/>
        </w:rPr>
        <w:t>Zhotovitel musí při provádění Díla použít materiály a způsob práce, které jsou technicky</w:t>
      </w:r>
      <w:r>
        <w:rPr>
          <w:spacing w:val="1"/>
          <w:sz w:val="24"/>
        </w:rPr>
        <w:t xml:space="preserve"> </w:t>
      </w:r>
      <w:r>
        <w:rPr>
          <w:sz w:val="24"/>
        </w:rPr>
        <w:t>bezchybné a v souladu s nejlepší inženýrskou praxí a dodržovat stanovené standardy kvality.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</w:t>
      </w:r>
      <w:r>
        <w:rPr>
          <w:spacing w:val="1"/>
          <w:sz w:val="24"/>
        </w:rPr>
        <w:t xml:space="preserve"> </w:t>
      </w:r>
      <w:r>
        <w:rPr>
          <w:sz w:val="24"/>
        </w:rPr>
        <w:t>Dílo bylo</w:t>
      </w:r>
      <w:r>
        <w:rPr>
          <w:spacing w:val="1"/>
          <w:sz w:val="24"/>
        </w:rPr>
        <w:t xml:space="preserve"> </w:t>
      </w:r>
      <w:r>
        <w:rPr>
          <w:sz w:val="24"/>
        </w:rPr>
        <w:t>prováděno</w:t>
      </w:r>
      <w:r>
        <w:rPr>
          <w:spacing w:val="1"/>
          <w:sz w:val="24"/>
        </w:rPr>
        <w:t xml:space="preserve"> </w:t>
      </w:r>
      <w:r>
        <w:rPr>
          <w:sz w:val="24"/>
        </w:rPr>
        <w:t>vyškolenými,</w:t>
      </w:r>
      <w:r>
        <w:rPr>
          <w:spacing w:val="1"/>
          <w:sz w:val="24"/>
        </w:rPr>
        <w:t xml:space="preserve"> </w:t>
      </w:r>
      <w:r>
        <w:rPr>
          <w:sz w:val="24"/>
        </w:rPr>
        <w:t>spolehlivými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plně</w:t>
      </w:r>
      <w:r>
        <w:rPr>
          <w:spacing w:val="-57"/>
          <w:sz w:val="24"/>
        </w:rPr>
        <w:t xml:space="preserve"> </w:t>
      </w:r>
      <w:r>
        <w:rPr>
          <w:sz w:val="24"/>
        </w:rPr>
        <w:t>kvalifikovanými</w:t>
      </w:r>
      <w:r>
        <w:rPr>
          <w:spacing w:val="-1"/>
          <w:sz w:val="24"/>
        </w:rPr>
        <w:t xml:space="preserve"> </w:t>
      </w:r>
      <w:r>
        <w:rPr>
          <w:sz w:val="24"/>
        </w:rPr>
        <w:t>pracovníky, kteří</w:t>
      </w:r>
      <w:r>
        <w:rPr>
          <w:spacing w:val="-1"/>
          <w:sz w:val="24"/>
        </w:rPr>
        <w:t xml:space="preserve"> </w:t>
      </w:r>
      <w:r>
        <w:rPr>
          <w:sz w:val="24"/>
        </w:rPr>
        <w:t>zajistí provedení</w:t>
      </w:r>
      <w:r>
        <w:rPr>
          <w:spacing w:val="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bezchybně.</w:t>
      </w:r>
    </w:p>
    <w:p w14:paraId="186F6176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87"/>
        </w:tabs>
        <w:ind w:right="159"/>
        <w:jc w:val="both"/>
        <w:rPr>
          <w:sz w:val="24"/>
        </w:rPr>
      </w:pPr>
      <w:r>
        <w:rPr>
          <w:sz w:val="24"/>
        </w:rPr>
        <w:t>Zhotovitel je povinen předložit včas Objednateli veškeré vzorky materiálů a vybavení určená k</w:t>
      </w:r>
      <w:r>
        <w:rPr>
          <w:spacing w:val="-57"/>
          <w:sz w:val="24"/>
        </w:rPr>
        <w:t xml:space="preserve"> </w:t>
      </w:r>
      <w:r>
        <w:rPr>
          <w:sz w:val="24"/>
        </w:rPr>
        <w:t>provedení Díla za účelem</w:t>
      </w:r>
      <w:r>
        <w:rPr>
          <w:spacing w:val="1"/>
          <w:sz w:val="24"/>
        </w:rPr>
        <w:t xml:space="preserve"> </w:t>
      </w:r>
      <w:r>
        <w:rPr>
          <w:sz w:val="24"/>
        </w:rPr>
        <w:t>jejich schválení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Objednatelem.</w:t>
      </w:r>
      <w:r>
        <w:rPr>
          <w:spacing w:val="1"/>
          <w:sz w:val="24"/>
        </w:rPr>
        <w:t xml:space="preserve"> </w:t>
      </w:r>
      <w:r>
        <w:rPr>
          <w:sz w:val="24"/>
        </w:rPr>
        <w:t>Pokud se Objednatel nevyjádří do 7</w:t>
      </w:r>
      <w:r>
        <w:rPr>
          <w:spacing w:val="-57"/>
          <w:sz w:val="24"/>
        </w:rPr>
        <w:t xml:space="preserve"> </w:t>
      </w:r>
      <w:r>
        <w:rPr>
          <w:sz w:val="24"/>
        </w:rPr>
        <w:t>dnů,</w:t>
      </w:r>
      <w:r>
        <w:rPr>
          <w:spacing w:val="-1"/>
          <w:sz w:val="24"/>
        </w:rPr>
        <w:t xml:space="preserve"> </w:t>
      </w:r>
      <w:r>
        <w:rPr>
          <w:sz w:val="24"/>
        </w:rPr>
        <w:t>má se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to, že s jejich použitím souhlasí.</w:t>
      </w:r>
    </w:p>
    <w:p w14:paraId="03FABA2C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97"/>
        </w:tabs>
        <w:ind w:right="113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 plně odpovědný za ubytování, stravu a dopravu všech zaměstnanců a za dopravu</w:t>
      </w:r>
      <w:r>
        <w:rPr>
          <w:spacing w:val="1"/>
          <w:sz w:val="24"/>
        </w:rPr>
        <w:t xml:space="preserve"> </w:t>
      </w:r>
      <w:r>
        <w:rPr>
          <w:sz w:val="24"/>
        </w:rPr>
        <w:t>materiálu.</w:t>
      </w:r>
    </w:p>
    <w:p w14:paraId="44C4D658" w14:textId="77777777" w:rsidR="00E81921" w:rsidRDefault="00034DB8">
      <w:pPr>
        <w:pStyle w:val="Odstavecseseznamem"/>
        <w:numPr>
          <w:ilvl w:val="1"/>
          <w:numId w:val="9"/>
        </w:numPr>
        <w:tabs>
          <w:tab w:val="left" w:pos="597"/>
        </w:tabs>
        <w:ind w:right="143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 odpovědný</w:t>
      </w:r>
      <w:r>
        <w:rPr>
          <w:spacing w:val="1"/>
          <w:sz w:val="24"/>
        </w:rPr>
        <w:t xml:space="preserve"> </w:t>
      </w:r>
      <w:r>
        <w:rPr>
          <w:sz w:val="24"/>
        </w:rPr>
        <w:t>za splnění</w:t>
      </w:r>
      <w:r>
        <w:rPr>
          <w:spacing w:val="1"/>
          <w:sz w:val="24"/>
        </w:rPr>
        <w:t xml:space="preserve"> </w:t>
      </w:r>
      <w:r>
        <w:rPr>
          <w:sz w:val="24"/>
        </w:rPr>
        <w:t>veškerých svých závazků a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 uvedených 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Smlouvě.</w:t>
      </w:r>
    </w:p>
    <w:p w14:paraId="4E5FB5D3" w14:textId="77777777" w:rsidR="00E81921" w:rsidRDefault="00E81921">
      <w:pPr>
        <w:pStyle w:val="Zkladntext"/>
        <w:rPr>
          <w:sz w:val="26"/>
        </w:rPr>
      </w:pPr>
    </w:p>
    <w:p w14:paraId="48CF40E9" w14:textId="77777777" w:rsidR="00E81921" w:rsidRDefault="00E81921">
      <w:pPr>
        <w:pStyle w:val="Zkladntext"/>
        <w:rPr>
          <w:sz w:val="22"/>
        </w:rPr>
      </w:pPr>
    </w:p>
    <w:p w14:paraId="51F9FBA4" w14:textId="77777777" w:rsidR="00E81921" w:rsidRDefault="00034DB8">
      <w:pPr>
        <w:pStyle w:val="Nadpis1"/>
        <w:numPr>
          <w:ilvl w:val="0"/>
          <w:numId w:val="12"/>
        </w:numPr>
        <w:tabs>
          <w:tab w:val="left" w:pos="535"/>
          <w:tab w:val="left" w:pos="536"/>
        </w:tabs>
        <w:ind w:left="535" w:hanging="421"/>
        <w:rPr>
          <w:u w:val="none"/>
        </w:rPr>
      </w:pPr>
      <w:r>
        <w:t>Povinnosti</w:t>
      </w:r>
      <w:r>
        <w:rPr>
          <w:spacing w:val="-2"/>
        </w:rPr>
        <w:t xml:space="preserve"> </w:t>
      </w:r>
      <w:r>
        <w:t>Objednatele</w:t>
      </w:r>
    </w:p>
    <w:p w14:paraId="7E37A9FA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3880CF23" w14:textId="77777777" w:rsidR="00E81921" w:rsidRDefault="00034DB8">
      <w:pPr>
        <w:pStyle w:val="Odstavecseseznamem"/>
        <w:numPr>
          <w:ilvl w:val="1"/>
          <w:numId w:val="8"/>
        </w:numPr>
        <w:tabs>
          <w:tab w:val="left" w:pos="533"/>
        </w:tabs>
        <w:spacing w:before="90"/>
        <w:ind w:right="164" w:hanging="421"/>
        <w:rPr>
          <w:sz w:val="24"/>
        </w:rPr>
      </w:pP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výstavby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předat</w:t>
      </w:r>
      <w:r>
        <w:rPr>
          <w:spacing w:val="1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1"/>
          <w:sz w:val="24"/>
        </w:rPr>
        <w:t xml:space="preserve"> </w:t>
      </w:r>
      <w:r>
        <w:rPr>
          <w:sz w:val="24"/>
        </w:rPr>
        <w:t>místo plnění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umožnit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Zhotoviteli přístup k datu zahájení</w:t>
      </w:r>
      <w:r>
        <w:rPr>
          <w:spacing w:val="2"/>
          <w:sz w:val="24"/>
        </w:rPr>
        <w:t xml:space="preserve"> </w:t>
      </w:r>
      <w:r>
        <w:rPr>
          <w:sz w:val="24"/>
        </w:rPr>
        <w:t>provádění Díla.</w:t>
      </w:r>
    </w:p>
    <w:p w14:paraId="40973A2C" w14:textId="77777777" w:rsidR="00E81921" w:rsidRDefault="00034DB8">
      <w:pPr>
        <w:pStyle w:val="Odstavecseseznamem"/>
        <w:numPr>
          <w:ilvl w:val="1"/>
          <w:numId w:val="8"/>
        </w:numPr>
        <w:tabs>
          <w:tab w:val="left" w:pos="536"/>
        </w:tabs>
        <w:ind w:right="151" w:hanging="421"/>
        <w:rPr>
          <w:sz w:val="24"/>
        </w:rPr>
      </w:pPr>
      <w:r>
        <w:rPr>
          <w:sz w:val="24"/>
        </w:rPr>
        <w:t>Objednatel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odpovědný za</w:t>
      </w:r>
      <w:r>
        <w:rPr>
          <w:spacing w:val="1"/>
          <w:sz w:val="24"/>
        </w:rPr>
        <w:t xml:space="preserve"> </w:t>
      </w:r>
      <w:r>
        <w:rPr>
          <w:sz w:val="24"/>
        </w:rPr>
        <w:t>splnění</w:t>
      </w:r>
      <w:r>
        <w:rPr>
          <w:spacing w:val="1"/>
          <w:sz w:val="24"/>
        </w:rPr>
        <w:t xml:space="preserve"> </w:t>
      </w:r>
      <w:r>
        <w:rPr>
          <w:sz w:val="24"/>
        </w:rPr>
        <w:t>veškerých</w:t>
      </w:r>
      <w:r>
        <w:rPr>
          <w:spacing w:val="1"/>
          <w:sz w:val="24"/>
        </w:rPr>
        <w:t xml:space="preserve"> </w:t>
      </w:r>
      <w:r>
        <w:rPr>
          <w:sz w:val="24"/>
        </w:rPr>
        <w:t>svých závazků a povinností uvedených v této</w:t>
      </w:r>
      <w:r>
        <w:rPr>
          <w:spacing w:val="-57"/>
          <w:sz w:val="24"/>
        </w:rPr>
        <w:t xml:space="preserve"> </w:t>
      </w:r>
      <w:r>
        <w:rPr>
          <w:sz w:val="24"/>
        </w:rPr>
        <w:t>Smlouvě.</w:t>
      </w:r>
    </w:p>
    <w:p w14:paraId="049F7644" w14:textId="77777777" w:rsidR="00E81921" w:rsidRDefault="00E81921">
      <w:pPr>
        <w:pStyle w:val="Zkladntext"/>
        <w:rPr>
          <w:sz w:val="26"/>
        </w:rPr>
      </w:pPr>
    </w:p>
    <w:p w14:paraId="7488BEBB" w14:textId="77777777" w:rsidR="00E81921" w:rsidRDefault="00E81921">
      <w:pPr>
        <w:pStyle w:val="Zkladntext"/>
        <w:rPr>
          <w:sz w:val="22"/>
        </w:rPr>
      </w:pPr>
    </w:p>
    <w:p w14:paraId="3D09F655" w14:textId="77777777" w:rsidR="00E81921" w:rsidRDefault="00034DB8">
      <w:pPr>
        <w:pStyle w:val="Nadpis1"/>
        <w:numPr>
          <w:ilvl w:val="0"/>
          <w:numId w:val="12"/>
        </w:numPr>
        <w:tabs>
          <w:tab w:val="left" w:pos="476"/>
        </w:tabs>
        <w:ind w:left="475" w:hanging="361"/>
        <w:rPr>
          <w:u w:val="none"/>
        </w:rPr>
      </w:pPr>
      <w:r>
        <w:t>Místo plnění</w:t>
      </w:r>
    </w:p>
    <w:p w14:paraId="423BF205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10C08D2D" w14:textId="77777777" w:rsidR="00E81921" w:rsidRDefault="00034DB8">
      <w:pPr>
        <w:pStyle w:val="Zkladntext"/>
        <w:spacing w:before="90"/>
        <w:ind w:left="535" w:right="338" w:hanging="421"/>
        <w:jc w:val="both"/>
      </w:pPr>
      <w:r>
        <w:t xml:space="preserve">6.1. Dílo bude prováděno a dokončeno na adrese </w:t>
      </w:r>
      <w:proofErr w:type="spellStart"/>
      <w:r>
        <w:t>Strozziho</w:t>
      </w:r>
      <w:proofErr w:type="spellEnd"/>
      <w:r>
        <w:t xml:space="preserve"> 1333, 508 01 Hořice ( dále jen </w:t>
      </w:r>
      <w:r>
        <w:rPr>
          <w:b/>
        </w:rPr>
        <w:t>„místo</w:t>
      </w:r>
      <w:r>
        <w:rPr>
          <w:b/>
          <w:spacing w:val="-57"/>
        </w:rPr>
        <w:t xml:space="preserve"> </w:t>
      </w:r>
      <w:r>
        <w:rPr>
          <w:b/>
        </w:rPr>
        <w:t>plnění“</w:t>
      </w:r>
      <w:r>
        <w:t>). Před</w:t>
      </w:r>
      <w:r>
        <w:rPr>
          <w:spacing w:val="1"/>
        </w:rPr>
        <w:t xml:space="preserve"> </w:t>
      </w:r>
      <w:r>
        <w:t>podpisem této Smlouvy Zhotovitel</w:t>
      </w:r>
      <w:r>
        <w:rPr>
          <w:spacing w:val="1"/>
        </w:rPr>
        <w:t xml:space="preserve"> </w:t>
      </w:r>
      <w:r>
        <w:t>prověřil a</w:t>
      </w:r>
      <w:r>
        <w:rPr>
          <w:spacing w:val="1"/>
        </w:rPr>
        <w:t xml:space="preserve"> </w:t>
      </w:r>
      <w:r>
        <w:t>seznámil se</w:t>
      </w:r>
      <w:r>
        <w:rPr>
          <w:spacing w:val="1"/>
        </w:rPr>
        <w:t xml:space="preserve"> </w:t>
      </w:r>
      <w:r>
        <w:t>s místem plnění a</w:t>
      </w:r>
      <w:r>
        <w:rPr>
          <w:spacing w:val="-57"/>
        </w:rPr>
        <w:t xml:space="preserve"> </w:t>
      </w:r>
      <w:r>
        <w:t>prohlašuje, že místo</w:t>
      </w:r>
      <w:r>
        <w:rPr>
          <w:spacing w:val="1"/>
        </w:rPr>
        <w:t xml:space="preserve"> </w:t>
      </w:r>
      <w:r>
        <w:t>plnění je</w:t>
      </w:r>
      <w:r>
        <w:rPr>
          <w:spacing w:val="1"/>
        </w:rPr>
        <w:t xml:space="preserve"> </w:t>
      </w:r>
      <w:r>
        <w:t>vhodné pro</w:t>
      </w:r>
      <w:r>
        <w:rPr>
          <w:spacing w:val="1"/>
        </w:rPr>
        <w:t xml:space="preserve"> </w:t>
      </w:r>
      <w:r>
        <w:t>provádění Díla a plně umožňuje</w:t>
      </w:r>
      <w:r>
        <w:rPr>
          <w:spacing w:val="1"/>
        </w:rPr>
        <w:t xml:space="preserve"> </w:t>
      </w:r>
      <w:r>
        <w:t>provedení a také</w:t>
      </w:r>
      <w:r>
        <w:rPr>
          <w:spacing w:val="-57"/>
        </w:rPr>
        <w:t xml:space="preserve"> </w:t>
      </w:r>
      <w:r>
        <w:t>dokončení Díla.</w:t>
      </w:r>
    </w:p>
    <w:p w14:paraId="45F4A547" w14:textId="77777777" w:rsidR="00E81921" w:rsidRDefault="00E81921">
      <w:pPr>
        <w:pStyle w:val="Zkladntext"/>
        <w:rPr>
          <w:sz w:val="26"/>
        </w:rPr>
      </w:pPr>
    </w:p>
    <w:p w14:paraId="55757BE5" w14:textId="77777777" w:rsidR="00E81921" w:rsidRDefault="00E81921">
      <w:pPr>
        <w:pStyle w:val="Zkladntext"/>
        <w:rPr>
          <w:sz w:val="22"/>
        </w:rPr>
      </w:pPr>
    </w:p>
    <w:p w14:paraId="171ED7A3" w14:textId="77777777" w:rsidR="00E81921" w:rsidRDefault="00034DB8">
      <w:pPr>
        <w:pStyle w:val="Nadpis1"/>
        <w:numPr>
          <w:ilvl w:val="0"/>
          <w:numId w:val="12"/>
        </w:numPr>
        <w:tabs>
          <w:tab w:val="left" w:pos="476"/>
        </w:tabs>
        <w:spacing w:before="1"/>
        <w:ind w:left="475" w:hanging="361"/>
        <w:rPr>
          <w:u w:val="none"/>
        </w:rPr>
      </w:pPr>
      <w:r>
        <w:t>Termín</w:t>
      </w:r>
      <w:r>
        <w:rPr>
          <w:spacing w:val="-11"/>
        </w:rPr>
        <w:t xml:space="preserve"> </w:t>
      </w:r>
      <w:r>
        <w:t>plnění</w:t>
      </w:r>
    </w:p>
    <w:p w14:paraId="15433AB8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4F3068A7" w14:textId="77777777" w:rsidR="00E81921" w:rsidRDefault="00034DB8">
      <w:pPr>
        <w:pStyle w:val="Zkladntext"/>
        <w:spacing w:before="90"/>
        <w:ind w:left="115"/>
      </w:pPr>
      <w:r>
        <w:t>7.1.</w:t>
      </w:r>
      <w:r>
        <w:rPr>
          <w:spacing w:val="-2"/>
        </w:rPr>
        <w:t xml:space="preserve"> </w:t>
      </w:r>
      <w:r>
        <w:t>Provádění Díla začne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písemnou</w:t>
      </w:r>
      <w:r>
        <w:rPr>
          <w:spacing w:val="1"/>
        </w:rPr>
        <w:t xml:space="preserve"> </w:t>
      </w:r>
      <w:r>
        <w:t>výzvu</w:t>
      </w:r>
      <w:r>
        <w:rPr>
          <w:spacing w:val="-2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doručenou</w:t>
      </w:r>
      <w:r>
        <w:rPr>
          <w:spacing w:val="-1"/>
        </w:rPr>
        <w:t xml:space="preserve"> </w:t>
      </w:r>
      <w:r>
        <w:t>Zhotoviteli.</w:t>
      </w:r>
    </w:p>
    <w:p w14:paraId="0F2BB745" w14:textId="416A012F" w:rsidR="00E81921" w:rsidRDefault="00034DB8">
      <w:pPr>
        <w:pStyle w:val="Zkladntext"/>
        <w:ind w:left="535" w:right="130"/>
      </w:pPr>
      <w:r>
        <w:t>Předmět Díla bude dokončen nejpozději dne 30.</w:t>
      </w:r>
      <w:r w:rsidR="00091812">
        <w:t>01</w:t>
      </w:r>
      <w:r>
        <w:t>.202</w:t>
      </w:r>
      <w:r w:rsidR="00091812">
        <w:t>5</w:t>
      </w:r>
      <w:r>
        <w:t xml:space="preserve"> s tím, že takové převzetí bude písemně</w:t>
      </w:r>
      <w:r>
        <w:rPr>
          <w:spacing w:val="-57"/>
        </w:rPr>
        <w:t xml:space="preserve"> </w:t>
      </w:r>
      <w:r>
        <w:t>potvrzeno</w:t>
      </w:r>
      <w:r>
        <w:rPr>
          <w:spacing w:val="-1"/>
        </w:rPr>
        <w:t xml:space="preserve"> </w:t>
      </w:r>
      <w:r>
        <w:t>Objednatelem ( 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b/>
        </w:rPr>
        <w:t>„termín</w:t>
      </w:r>
      <w:r>
        <w:rPr>
          <w:b/>
          <w:spacing w:val="2"/>
        </w:rPr>
        <w:t xml:space="preserve"> </w:t>
      </w:r>
      <w:r>
        <w:rPr>
          <w:b/>
        </w:rPr>
        <w:t>plnění“</w:t>
      </w:r>
      <w:r>
        <w:t>).</w:t>
      </w:r>
    </w:p>
    <w:p w14:paraId="1B229B6C" w14:textId="77777777" w:rsidR="00E81921" w:rsidRDefault="00E81921">
      <w:pPr>
        <w:pStyle w:val="Zkladntext"/>
      </w:pPr>
    </w:p>
    <w:p w14:paraId="19B15168" w14:textId="41CE9B37" w:rsidR="00E81921" w:rsidRDefault="00034DB8">
      <w:pPr>
        <w:pStyle w:val="Nadpis1"/>
        <w:numPr>
          <w:ilvl w:val="0"/>
          <w:numId w:val="12"/>
        </w:numPr>
        <w:tabs>
          <w:tab w:val="left" w:pos="476"/>
        </w:tabs>
        <w:ind w:left="475" w:hanging="361"/>
        <w:rPr>
          <w:u w:val="none"/>
        </w:rPr>
      </w:pPr>
      <w:r>
        <w:t>Cena</w:t>
      </w:r>
      <w:r>
        <w:rPr>
          <w:spacing w:val="-1"/>
        </w:rPr>
        <w:t xml:space="preserve"> </w:t>
      </w:r>
      <w:r>
        <w:t>díla</w:t>
      </w:r>
    </w:p>
    <w:p w14:paraId="428CCE16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2ECAEA86" w14:textId="6C518C67" w:rsidR="00E81921" w:rsidRDefault="00034DB8">
      <w:pPr>
        <w:pStyle w:val="Odstavecseseznamem"/>
        <w:numPr>
          <w:ilvl w:val="1"/>
          <w:numId w:val="7"/>
        </w:numPr>
        <w:tabs>
          <w:tab w:val="left" w:pos="536"/>
        </w:tabs>
        <w:spacing w:before="90"/>
        <w:ind w:right="159"/>
        <w:rPr>
          <w:sz w:val="24"/>
        </w:rPr>
      </w:pPr>
      <w:r>
        <w:rPr>
          <w:sz w:val="24"/>
        </w:rPr>
        <w:t>Konečná celková cena za řádné a</w:t>
      </w:r>
      <w:r>
        <w:rPr>
          <w:spacing w:val="1"/>
          <w:sz w:val="24"/>
        </w:rPr>
        <w:t xml:space="preserve"> </w:t>
      </w:r>
      <w:r>
        <w:rPr>
          <w:sz w:val="24"/>
        </w:rPr>
        <w:t>včasné provedení</w:t>
      </w:r>
      <w:r>
        <w:rPr>
          <w:spacing w:val="1"/>
          <w:sz w:val="24"/>
        </w:rPr>
        <w:t xml:space="preserve"> </w:t>
      </w:r>
      <w:r>
        <w:rPr>
          <w:sz w:val="24"/>
        </w:rPr>
        <w:t>Díla, dokončení a předání bez jakýchkoliv</w:t>
      </w:r>
      <w:r>
        <w:rPr>
          <w:spacing w:val="-57"/>
          <w:sz w:val="24"/>
        </w:rPr>
        <w:t xml:space="preserve"> </w:t>
      </w:r>
      <w:r>
        <w:rPr>
          <w:sz w:val="24"/>
        </w:rPr>
        <w:t>vad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Zhotovitelem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1"/>
          <w:sz w:val="24"/>
        </w:rPr>
        <w:t xml:space="preserve"> </w:t>
      </w:r>
      <w:r>
        <w:rPr>
          <w:sz w:val="24"/>
        </w:rPr>
        <w:t>činí</w:t>
      </w:r>
      <w:r>
        <w:rPr>
          <w:spacing w:val="1"/>
          <w:sz w:val="24"/>
        </w:rPr>
        <w:t xml:space="preserve"> </w:t>
      </w:r>
      <w:r>
        <w:rPr>
          <w:sz w:val="24"/>
        </w:rPr>
        <w:t>podle dohody</w:t>
      </w:r>
      <w:r>
        <w:rPr>
          <w:spacing w:val="1"/>
          <w:sz w:val="24"/>
        </w:rPr>
        <w:t xml:space="preserve"> </w:t>
      </w:r>
      <w:r>
        <w:rPr>
          <w:sz w:val="24"/>
        </w:rPr>
        <w:t>Stran této Smlouvy částku</w:t>
      </w:r>
      <w:r>
        <w:rPr>
          <w:spacing w:val="1"/>
          <w:sz w:val="24"/>
        </w:rPr>
        <w:t xml:space="preserve"> </w:t>
      </w:r>
      <w:r w:rsidR="00BC434B">
        <w:rPr>
          <w:spacing w:val="1"/>
          <w:sz w:val="24"/>
        </w:rPr>
        <w:t>461</w:t>
      </w:r>
      <w:r w:rsidR="00F324A4">
        <w:rPr>
          <w:spacing w:val="1"/>
          <w:sz w:val="24"/>
        </w:rPr>
        <w:t xml:space="preserve"> </w:t>
      </w:r>
      <w:r w:rsidR="00BC434B">
        <w:rPr>
          <w:spacing w:val="1"/>
          <w:sz w:val="24"/>
        </w:rPr>
        <w:t>900</w:t>
      </w:r>
      <w:r>
        <w:rPr>
          <w:sz w:val="24"/>
        </w:rPr>
        <w:t xml:space="preserve"> Kč,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-4"/>
          <w:sz w:val="24"/>
        </w:rPr>
        <w:t xml:space="preserve"> </w:t>
      </w:r>
      <w:r>
        <w:rPr>
          <w:sz w:val="24"/>
        </w:rPr>
        <w:t>snížené</w:t>
      </w:r>
      <w:r>
        <w:rPr>
          <w:spacing w:val="-1"/>
          <w:sz w:val="24"/>
        </w:rPr>
        <w:t xml:space="preserve"> </w:t>
      </w:r>
      <w:r>
        <w:rPr>
          <w:sz w:val="24"/>
        </w:rPr>
        <w:t>sazby</w:t>
      </w:r>
      <w:r>
        <w:rPr>
          <w:spacing w:val="1"/>
          <w:sz w:val="24"/>
        </w:rPr>
        <w:t xml:space="preserve"> </w:t>
      </w:r>
      <w:r>
        <w:rPr>
          <w:sz w:val="24"/>
        </w:rPr>
        <w:t>DPH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částka</w:t>
      </w:r>
      <w:r>
        <w:rPr>
          <w:spacing w:val="2"/>
          <w:sz w:val="24"/>
        </w:rPr>
        <w:t xml:space="preserve"> </w:t>
      </w:r>
      <w:r w:rsidR="00BC434B">
        <w:rPr>
          <w:spacing w:val="2"/>
          <w:sz w:val="24"/>
        </w:rPr>
        <w:t>5</w:t>
      </w:r>
      <w:r w:rsidR="00091812">
        <w:rPr>
          <w:spacing w:val="2"/>
          <w:sz w:val="24"/>
        </w:rPr>
        <w:t>31</w:t>
      </w:r>
      <w:r w:rsidR="00F324A4">
        <w:rPr>
          <w:spacing w:val="2"/>
          <w:sz w:val="24"/>
        </w:rPr>
        <w:t> </w:t>
      </w:r>
      <w:r w:rsidR="00091812">
        <w:rPr>
          <w:spacing w:val="2"/>
          <w:sz w:val="24"/>
        </w:rPr>
        <w:t>185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(slovy</w:t>
      </w:r>
      <w:r w:rsidR="00C50AB6">
        <w:rPr>
          <w:sz w:val="24"/>
        </w:rPr>
        <w:t xml:space="preserve"> </w:t>
      </w:r>
      <w:proofErr w:type="spellStart"/>
      <w:r w:rsidR="00C50AB6" w:rsidRPr="00C50AB6">
        <w:rPr>
          <w:sz w:val="24"/>
        </w:rPr>
        <w:t>pětset</w:t>
      </w:r>
      <w:r w:rsidR="00091812">
        <w:rPr>
          <w:sz w:val="24"/>
        </w:rPr>
        <w:t>třicetjednatisícstoosmdesátpět</w:t>
      </w:r>
      <w:proofErr w:type="spellEnd"/>
      <w:r w:rsidR="00C50AB6" w:rsidRPr="00C50AB6">
        <w:rPr>
          <w:sz w:val="24"/>
        </w:rPr>
        <w:t xml:space="preserve"> korun českých</w:t>
      </w:r>
      <w:r w:rsidR="004801AA">
        <w:rPr>
          <w:spacing w:val="-1"/>
          <w:sz w:val="24"/>
        </w:rPr>
        <w:t>)</w:t>
      </w:r>
    </w:p>
    <w:p w14:paraId="3993E9ED" w14:textId="77777777" w:rsidR="00E81921" w:rsidRDefault="00E81921">
      <w:pPr>
        <w:rPr>
          <w:sz w:val="24"/>
        </w:rPr>
        <w:sectPr w:rsidR="00E81921">
          <w:pgSz w:w="11910" w:h="16840"/>
          <w:pgMar w:top="1040" w:right="1020" w:bottom="280" w:left="1020" w:header="708" w:footer="708" w:gutter="0"/>
          <w:cols w:space="708"/>
        </w:sectPr>
      </w:pPr>
    </w:p>
    <w:p w14:paraId="7A81FB5E" w14:textId="44C12284" w:rsidR="00E81921" w:rsidRDefault="00034DB8">
      <w:pPr>
        <w:pStyle w:val="Zkladntext"/>
        <w:spacing w:before="76"/>
        <w:ind w:left="475"/>
        <w:jc w:val="both"/>
      </w:pPr>
      <w:r>
        <w:rPr>
          <w:spacing w:val="-1"/>
        </w:rPr>
        <w:lastRenderedPageBreak/>
        <w:t xml:space="preserve"> </w:t>
      </w:r>
    </w:p>
    <w:p w14:paraId="67952FEB" w14:textId="77777777" w:rsidR="00E81921" w:rsidRDefault="00034DB8">
      <w:pPr>
        <w:pStyle w:val="Odstavecseseznamem"/>
        <w:numPr>
          <w:ilvl w:val="1"/>
          <w:numId w:val="7"/>
        </w:numPr>
        <w:tabs>
          <w:tab w:val="left" w:pos="536"/>
        </w:tabs>
        <w:jc w:val="both"/>
        <w:rPr>
          <w:sz w:val="24"/>
        </w:rPr>
      </w:pPr>
      <w:r>
        <w:rPr>
          <w:sz w:val="24"/>
        </w:rPr>
        <w:t>Cena Díla</w:t>
      </w:r>
      <w:r>
        <w:rPr>
          <w:spacing w:val="-1"/>
          <w:sz w:val="24"/>
        </w:rPr>
        <w:t xml:space="preserve"> </w:t>
      </w:r>
      <w:r>
        <w:rPr>
          <w:sz w:val="24"/>
        </w:rPr>
        <w:t>je cenou</w:t>
      </w:r>
      <w:r>
        <w:rPr>
          <w:spacing w:val="1"/>
          <w:sz w:val="24"/>
        </w:rPr>
        <w:t xml:space="preserve"> </w:t>
      </w:r>
      <w:r>
        <w:rPr>
          <w:sz w:val="24"/>
        </w:rPr>
        <w:t>pevnou a</w:t>
      </w:r>
      <w:r>
        <w:rPr>
          <w:spacing w:val="-4"/>
          <w:sz w:val="24"/>
        </w:rPr>
        <w:t xml:space="preserve"> </w:t>
      </w:r>
      <w:r>
        <w:rPr>
          <w:sz w:val="24"/>
        </w:rPr>
        <w:t>konečnou, kterou</w:t>
      </w:r>
      <w:r>
        <w:rPr>
          <w:spacing w:val="-1"/>
          <w:sz w:val="24"/>
        </w:rPr>
        <w:t xml:space="preserve"> </w:t>
      </w:r>
      <w:r>
        <w:rPr>
          <w:sz w:val="24"/>
        </w:rPr>
        <w:t>lze</w:t>
      </w:r>
      <w:r>
        <w:rPr>
          <w:spacing w:val="-3"/>
          <w:sz w:val="24"/>
        </w:rPr>
        <w:t xml:space="preserve"> </w:t>
      </w:r>
      <w:r>
        <w:rPr>
          <w:sz w:val="24"/>
        </w:rPr>
        <w:t>měnit</w:t>
      </w:r>
      <w:r>
        <w:rPr>
          <w:spacing w:val="58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písemnou</w:t>
      </w:r>
      <w:r>
        <w:rPr>
          <w:spacing w:val="-1"/>
          <w:sz w:val="24"/>
        </w:rPr>
        <w:t xml:space="preserve"> </w:t>
      </w:r>
      <w:r>
        <w:rPr>
          <w:sz w:val="24"/>
        </w:rPr>
        <w:t>dohodou obou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14:paraId="615C446D" w14:textId="0A506741" w:rsidR="00E81921" w:rsidRDefault="00034DB8">
      <w:pPr>
        <w:pStyle w:val="Odstavecseseznamem"/>
        <w:numPr>
          <w:ilvl w:val="1"/>
          <w:numId w:val="7"/>
        </w:numPr>
        <w:tabs>
          <w:tab w:val="left" w:pos="536"/>
        </w:tabs>
        <w:ind w:right="119"/>
        <w:jc w:val="both"/>
        <w:rPr>
          <w:sz w:val="24"/>
        </w:rPr>
      </w:pPr>
      <w:r>
        <w:rPr>
          <w:sz w:val="24"/>
        </w:rPr>
        <w:t>Smluvní strany jsou si vědomy, že cena Díla se vztahuje na veškeré náklady Zhotovitele nutné</w:t>
      </w:r>
      <w:r>
        <w:rPr>
          <w:spacing w:val="1"/>
          <w:sz w:val="24"/>
        </w:rPr>
        <w:t xml:space="preserve"> </w:t>
      </w:r>
      <w:r>
        <w:rPr>
          <w:sz w:val="24"/>
        </w:rPr>
        <w:t>pro řádné provedení Díla v určeném čase, včetně všech nákladů, poplatků, daní</w:t>
      </w:r>
      <w:r w:rsidR="00F324A4">
        <w:rPr>
          <w:sz w:val="24"/>
        </w:rPr>
        <w:t xml:space="preserve">, </w:t>
      </w:r>
      <w:r>
        <w:rPr>
          <w:sz w:val="24"/>
        </w:rPr>
        <w:t>záruk, pojištění,</w:t>
      </w:r>
      <w:r>
        <w:rPr>
          <w:spacing w:val="-57"/>
          <w:sz w:val="24"/>
        </w:rPr>
        <w:t xml:space="preserve"> </w:t>
      </w:r>
      <w:r>
        <w:rPr>
          <w:sz w:val="24"/>
        </w:rPr>
        <w:t>závazků,</w:t>
      </w:r>
      <w:r>
        <w:rPr>
          <w:spacing w:val="1"/>
          <w:sz w:val="24"/>
        </w:rPr>
        <w:t xml:space="preserve"> </w:t>
      </w:r>
      <w:r>
        <w:rPr>
          <w:sz w:val="24"/>
        </w:rPr>
        <w:t>rizik a odstranění vad.</w:t>
      </w:r>
    </w:p>
    <w:p w14:paraId="2BBA05AE" w14:textId="77777777" w:rsidR="00E81921" w:rsidRDefault="00034DB8">
      <w:pPr>
        <w:pStyle w:val="Odstavecseseznamem"/>
        <w:numPr>
          <w:ilvl w:val="1"/>
          <w:numId w:val="7"/>
        </w:numPr>
        <w:tabs>
          <w:tab w:val="left" w:pos="536"/>
        </w:tabs>
        <w:ind w:right="113"/>
        <w:jc w:val="both"/>
        <w:rPr>
          <w:sz w:val="24"/>
        </w:rPr>
      </w:pPr>
      <w:r>
        <w:rPr>
          <w:sz w:val="24"/>
        </w:rPr>
        <w:t>Cena Díla bude uhrazena Objednatelem Zhotoviteli na základě Zhotovitelem vystavené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57"/>
          <w:sz w:val="24"/>
        </w:rPr>
        <w:t xml:space="preserve"> </w:t>
      </w:r>
      <w:r>
        <w:rPr>
          <w:sz w:val="24"/>
        </w:rPr>
        <w:t>se splatností 30 dní, která bude doručena na adresu Objednatele. Zhotovitel je oprávněn fakturu</w:t>
      </w:r>
      <w:r>
        <w:rPr>
          <w:spacing w:val="-57"/>
          <w:sz w:val="24"/>
        </w:rPr>
        <w:t xml:space="preserve"> </w:t>
      </w:r>
      <w:r>
        <w:rPr>
          <w:sz w:val="24"/>
        </w:rPr>
        <w:t>vystavit</w:t>
      </w:r>
      <w:r>
        <w:rPr>
          <w:spacing w:val="-1"/>
          <w:sz w:val="24"/>
        </w:rPr>
        <w:t xml:space="preserve"> </w:t>
      </w:r>
      <w:r>
        <w:rPr>
          <w:sz w:val="24"/>
        </w:rPr>
        <w:t>až po řádném</w:t>
      </w:r>
      <w:r>
        <w:rPr>
          <w:spacing w:val="1"/>
          <w:sz w:val="24"/>
        </w:rPr>
        <w:t xml:space="preserve"> </w:t>
      </w:r>
      <w:r>
        <w:rPr>
          <w:sz w:val="24"/>
        </w:rPr>
        <w:t>protokolárním</w:t>
      </w:r>
      <w:r>
        <w:rPr>
          <w:spacing w:val="1"/>
          <w:sz w:val="24"/>
        </w:rPr>
        <w:t xml:space="preserve"> </w:t>
      </w:r>
      <w:r>
        <w:rPr>
          <w:sz w:val="24"/>
        </w:rPr>
        <w:t>předání</w:t>
      </w:r>
      <w:r>
        <w:rPr>
          <w:spacing w:val="2"/>
          <w:sz w:val="24"/>
        </w:rPr>
        <w:t xml:space="preserve"> </w:t>
      </w:r>
      <w:r>
        <w:rPr>
          <w:sz w:val="24"/>
        </w:rPr>
        <w:t>Díla</w:t>
      </w:r>
      <w:r>
        <w:rPr>
          <w:spacing w:val="2"/>
          <w:sz w:val="24"/>
        </w:rPr>
        <w:t xml:space="preserve"> </w:t>
      </w:r>
      <w:r>
        <w:rPr>
          <w:sz w:val="24"/>
        </w:rPr>
        <w:t>dle této Smlouvy.</w:t>
      </w:r>
    </w:p>
    <w:p w14:paraId="1A78B643" w14:textId="77777777" w:rsidR="00E81921" w:rsidRDefault="00034DB8">
      <w:pPr>
        <w:pStyle w:val="Odstavecseseznamem"/>
        <w:numPr>
          <w:ilvl w:val="1"/>
          <w:numId w:val="7"/>
        </w:numPr>
        <w:tabs>
          <w:tab w:val="left" w:pos="533"/>
        </w:tabs>
        <w:ind w:right="132"/>
        <w:jc w:val="both"/>
        <w:rPr>
          <w:sz w:val="24"/>
        </w:rPr>
      </w:pPr>
      <w:r>
        <w:rPr>
          <w:sz w:val="24"/>
        </w:rPr>
        <w:t>Vyskytnou-li se na Díle vícepráce, s jejichž provedením</w:t>
      </w:r>
      <w:r>
        <w:rPr>
          <w:spacing w:val="1"/>
          <w:sz w:val="24"/>
        </w:rPr>
        <w:t xml:space="preserve"> </w:t>
      </w:r>
      <w:r>
        <w:rPr>
          <w:sz w:val="24"/>
        </w:rPr>
        <w:t>Objednatel souhlasí, bude jejich cena</w:t>
      </w:r>
      <w:r>
        <w:rPr>
          <w:spacing w:val="1"/>
          <w:sz w:val="24"/>
        </w:rPr>
        <w:t xml:space="preserve"> </w:t>
      </w:r>
      <w:r>
        <w:rPr>
          <w:sz w:val="24"/>
        </w:rPr>
        <w:t>na faktuře uvedena samostatně. Taková faktura musí kromě obecných náležitostí dle zákona č.</w:t>
      </w:r>
      <w:r>
        <w:rPr>
          <w:spacing w:val="1"/>
          <w:sz w:val="24"/>
        </w:rPr>
        <w:t xml:space="preserve"> </w:t>
      </w:r>
      <w:r>
        <w:rPr>
          <w:sz w:val="24"/>
        </w:rPr>
        <w:t>563/1991 Sb.,</w:t>
      </w:r>
      <w:r>
        <w:rPr>
          <w:spacing w:val="1"/>
          <w:sz w:val="24"/>
        </w:rPr>
        <w:t xml:space="preserve"> </w:t>
      </w:r>
      <w:r>
        <w:rPr>
          <w:sz w:val="24"/>
        </w:rPr>
        <w:t>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 a</w:t>
      </w:r>
      <w:r>
        <w:rPr>
          <w:spacing w:val="1"/>
          <w:sz w:val="24"/>
        </w:rPr>
        <w:t xml:space="preserve"> </w:t>
      </w:r>
      <w:r>
        <w:rPr>
          <w:sz w:val="24"/>
        </w:rPr>
        <w:t>zákona č. 235/2004 Sb., o dani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přidané</w:t>
      </w:r>
      <w:r>
        <w:rPr>
          <w:spacing w:val="-5"/>
          <w:sz w:val="24"/>
        </w:rPr>
        <w:t xml:space="preserve"> </w:t>
      </w:r>
      <w:r>
        <w:rPr>
          <w:sz w:val="24"/>
        </w:rPr>
        <w:t>hodnoty,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57"/>
          <w:sz w:val="24"/>
        </w:rPr>
        <w:t xml:space="preserve"> </w:t>
      </w:r>
      <w:r>
        <w:rPr>
          <w:sz w:val="24"/>
        </w:rPr>
        <w:t>znění</w:t>
      </w:r>
      <w:r>
        <w:rPr>
          <w:spacing w:val="58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59"/>
          <w:sz w:val="24"/>
        </w:rPr>
        <w:t xml:space="preserve"> </w:t>
      </w:r>
      <w:r>
        <w:rPr>
          <w:sz w:val="24"/>
        </w:rPr>
        <w:t>předpisů,</w:t>
      </w:r>
      <w:r>
        <w:rPr>
          <w:spacing w:val="-1"/>
          <w:sz w:val="24"/>
        </w:rPr>
        <w:t xml:space="preserve"> </w:t>
      </w:r>
      <w:r>
        <w:rPr>
          <w:sz w:val="24"/>
        </w:rPr>
        <w:t>obsahovat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odkaz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r>
        <w:rPr>
          <w:sz w:val="24"/>
        </w:rPr>
        <w:t>dokument,</w:t>
      </w:r>
      <w:r>
        <w:rPr>
          <w:spacing w:val="1"/>
          <w:sz w:val="24"/>
        </w:rPr>
        <w:t xml:space="preserve"> </w:t>
      </w:r>
      <w:r>
        <w:rPr>
          <w:sz w:val="24"/>
        </w:rPr>
        <w:t>kterým</w:t>
      </w:r>
      <w:r>
        <w:rPr>
          <w:spacing w:val="-1"/>
          <w:sz w:val="24"/>
        </w:rPr>
        <w:t xml:space="preserve"> </w:t>
      </w:r>
      <w:r>
        <w:rPr>
          <w:sz w:val="24"/>
        </w:rPr>
        <w:t>byly</w:t>
      </w:r>
      <w:r>
        <w:rPr>
          <w:spacing w:val="-58"/>
          <w:sz w:val="24"/>
        </w:rPr>
        <w:t xml:space="preserve"> </w:t>
      </w:r>
      <w:r>
        <w:rPr>
          <w:sz w:val="24"/>
        </w:rPr>
        <w:t>vícepráce</w:t>
      </w:r>
      <w:r>
        <w:rPr>
          <w:spacing w:val="-4"/>
          <w:sz w:val="24"/>
        </w:rPr>
        <w:t xml:space="preserve"> </w:t>
      </w:r>
      <w:r>
        <w:rPr>
          <w:sz w:val="24"/>
        </w:rPr>
        <w:t>sjednány</w:t>
      </w:r>
      <w:r>
        <w:rPr>
          <w:spacing w:val="2"/>
          <w:sz w:val="24"/>
        </w:rPr>
        <w:t xml:space="preserve"> </w:t>
      </w:r>
      <w:r>
        <w:rPr>
          <w:sz w:val="24"/>
        </w:rPr>
        <w:t>a odsouhlaseny.</w:t>
      </w:r>
    </w:p>
    <w:p w14:paraId="23F4D7D9" w14:textId="77777777" w:rsidR="00E81921" w:rsidRDefault="00E81921">
      <w:pPr>
        <w:pStyle w:val="Zkladntext"/>
        <w:rPr>
          <w:sz w:val="26"/>
        </w:rPr>
      </w:pPr>
    </w:p>
    <w:p w14:paraId="03095975" w14:textId="77777777" w:rsidR="00E81921" w:rsidRDefault="00E81921">
      <w:pPr>
        <w:pStyle w:val="Zkladntext"/>
        <w:rPr>
          <w:sz w:val="22"/>
        </w:rPr>
      </w:pPr>
    </w:p>
    <w:p w14:paraId="18B984C5" w14:textId="77777777" w:rsidR="00E81921" w:rsidRDefault="00034DB8">
      <w:pPr>
        <w:pStyle w:val="Nadpis1"/>
        <w:numPr>
          <w:ilvl w:val="0"/>
          <w:numId w:val="12"/>
        </w:numPr>
        <w:tabs>
          <w:tab w:val="left" w:pos="476"/>
        </w:tabs>
        <w:ind w:left="475" w:hanging="361"/>
        <w:jc w:val="both"/>
        <w:rPr>
          <w:u w:val="none"/>
        </w:rPr>
      </w:pPr>
      <w:r>
        <w:t>Vlastnictví</w:t>
      </w:r>
      <w:r>
        <w:rPr>
          <w:spacing w:val="-1"/>
        </w:rPr>
        <w:t xml:space="preserve"> </w:t>
      </w:r>
      <w:r>
        <w:t>Díla</w:t>
      </w:r>
    </w:p>
    <w:p w14:paraId="202733F1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1B005BC7" w14:textId="6C129952" w:rsidR="00E81921" w:rsidRDefault="00034DB8">
      <w:pPr>
        <w:pStyle w:val="Zkladntext"/>
        <w:spacing w:before="90"/>
        <w:ind w:left="535" w:hanging="421"/>
      </w:pPr>
      <w:r>
        <w:t>9.1.</w:t>
      </w:r>
      <w:r>
        <w:rPr>
          <w:spacing w:val="-6"/>
        </w:rPr>
        <w:t xml:space="preserve"> </w:t>
      </w:r>
      <w:r>
        <w:t>Vlastnické</w:t>
      </w:r>
      <w:r>
        <w:rPr>
          <w:spacing w:val="-5"/>
        </w:rPr>
        <w:t xml:space="preserve"> </w:t>
      </w:r>
      <w:r>
        <w:t>právo k</w:t>
      </w:r>
      <w:r>
        <w:rPr>
          <w:spacing w:val="-2"/>
        </w:rPr>
        <w:t xml:space="preserve"> </w:t>
      </w:r>
      <w:r>
        <w:t>jednotlivým</w:t>
      </w:r>
      <w:r>
        <w:rPr>
          <w:spacing w:val="-2"/>
        </w:rPr>
        <w:t xml:space="preserve"> </w:t>
      </w:r>
      <w:r>
        <w:t>částem</w:t>
      </w:r>
      <w:r>
        <w:rPr>
          <w:spacing w:val="-4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přejde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okamžikem jeho</w:t>
      </w:r>
      <w:r>
        <w:rPr>
          <w:spacing w:val="-3"/>
        </w:rPr>
        <w:t xml:space="preserve"> </w:t>
      </w:r>
      <w:r w:rsidR="00F71045">
        <w:rPr>
          <w:spacing w:val="-3"/>
        </w:rPr>
        <w:t xml:space="preserve">      </w:t>
      </w:r>
      <w:proofErr w:type="spellStart"/>
      <w:r>
        <w:t>protokolár</w:t>
      </w:r>
      <w:proofErr w:type="spellEnd"/>
      <w:r>
        <w:rPr>
          <w:spacing w:val="-57"/>
        </w:rPr>
        <w:t xml:space="preserve"> </w:t>
      </w:r>
      <w:proofErr w:type="spellStart"/>
      <w:r>
        <w:t>ního</w:t>
      </w:r>
      <w:proofErr w:type="spellEnd"/>
      <w:r>
        <w:rPr>
          <w:spacing w:val="-1"/>
        </w:rPr>
        <w:t xml:space="preserve"> </w:t>
      </w:r>
      <w:r>
        <w:t>předání Objednateli</w:t>
      </w:r>
      <w:r>
        <w:rPr>
          <w:spacing w:val="-2"/>
        </w:rPr>
        <w:t xml:space="preserve"> </w:t>
      </w:r>
      <w:r>
        <w:t>Zhotovitelem.</w:t>
      </w:r>
    </w:p>
    <w:p w14:paraId="77CD8FBF" w14:textId="77777777" w:rsidR="00E81921" w:rsidRDefault="00E81921">
      <w:pPr>
        <w:pStyle w:val="Zkladntext"/>
        <w:rPr>
          <w:sz w:val="26"/>
        </w:rPr>
      </w:pPr>
    </w:p>
    <w:p w14:paraId="241083E8" w14:textId="77777777" w:rsidR="00E81921" w:rsidRDefault="00E81921">
      <w:pPr>
        <w:pStyle w:val="Zkladntext"/>
        <w:rPr>
          <w:sz w:val="22"/>
        </w:rPr>
      </w:pPr>
    </w:p>
    <w:p w14:paraId="28A115F4" w14:textId="77777777" w:rsidR="00E81921" w:rsidRDefault="00034DB8">
      <w:pPr>
        <w:pStyle w:val="Nadpis1"/>
        <w:numPr>
          <w:ilvl w:val="0"/>
          <w:numId w:val="12"/>
        </w:numPr>
        <w:tabs>
          <w:tab w:val="left" w:pos="536"/>
        </w:tabs>
        <w:ind w:left="535" w:hanging="421"/>
        <w:rPr>
          <w:u w:val="none"/>
        </w:rPr>
      </w:pPr>
      <w:r>
        <w:t>Odpovědnost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škodu</w:t>
      </w:r>
    </w:p>
    <w:p w14:paraId="46D3EDBC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4B5412B3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37"/>
        </w:tabs>
        <w:spacing w:before="90"/>
        <w:ind w:left="535" w:right="120" w:hanging="421"/>
        <w:jc w:val="both"/>
      </w:pPr>
      <w:r>
        <w:rPr>
          <w:sz w:val="24"/>
        </w:rPr>
        <w:t>Do dne předání zcela bezvadného a dokončeného Díla ponese Zhotovitel</w:t>
      </w:r>
      <w:r>
        <w:rPr>
          <w:spacing w:val="1"/>
          <w:sz w:val="24"/>
        </w:rPr>
        <w:t xml:space="preserve"> </w:t>
      </w:r>
      <w:r>
        <w:rPr>
          <w:sz w:val="24"/>
        </w:rPr>
        <w:t>veškerá rizika a bude</w:t>
      </w:r>
      <w:r>
        <w:rPr>
          <w:spacing w:val="-57"/>
          <w:sz w:val="24"/>
        </w:rPr>
        <w:t xml:space="preserve"> </w:t>
      </w:r>
      <w:r>
        <w:rPr>
          <w:sz w:val="24"/>
        </w:rPr>
        <w:t>odpovídat za jakékoliv</w:t>
      </w:r>
      <w:r>
        <w:rPr>
          <w:spacing w:val="1"/>
          <w:sz w:val="24"/>
        </w:rPr>
        <w:t xml:space="preserve"> </w:t>
      </w:r>
      <w:r>
        <w:rPr>
          <w:sz w:val="24"/>
        </w:rPr>
        <w:t>škody na Díle (zejména za krádež</w:t>
      </w:r>
      <w:r>
        <w:rPr>
          <w:spacing w:val="1"/>
          <w:sz w:val="24"/>
        </w:rPr>
        <w:t xml:space="preserve"> </w:t>
      </w:r>
      <w:r>
        <w:rPr>
          <w:sz w:val="24"/>
        </w:rPr>
        <w:t>jakékoliv části Díla</w:t>
      </w:r>
      <w:r>
        <w:rPr>
          <w:spacing w:val="1"/>
          <w:sz w:val="24"/>
        </w:rPr>
        <w:t xml:space="preserve"> </w:t>
      </w:r>
      <w:r>
        <w:rPr>
          <w:sz w:val="24"/>
        </w:rPr>
        <w:t>nebo materiálu,</w:t>
      </w:r>
      <w:r>
        <w:rPr>
          <w:spacing w:val="1"/>
          <w:sz w:val="24"/>
        </w:rPr>
        <w:t xml:space="preserve"> </w:t>
      </w:r>
      <w:r>
        <w:rPr>
          <w:sz w:val="24"/>
        </w:rPr>
        <w:t>vybavení</w:t>
      </w:r>
      <w:r>
        <w:rPr>
          <w:spacing w:val="-1"/>
          <w:sz w:val="24"/>
        </w:rPr>
        <w:t xml:space="preserve"> </w:t>
      </w:r>
      <w:r>
        <w:rPr>
          <w:sz w:val="24"/>
        </w:rPr>
        <w:t>či strojů a</w:t>
      </w:r>
      <w:r>
        <w:rPr>
          <w:spacing w:val="-3"/>
          <w:sz w:val="24"/>
        </w:rPr>
        <w:t xml:space="preserve"> </w:t>
      </w:r>
      <w:r>
        <w:rPr>
          <w:sz w:val="24"/>
        </w:rPr>
        <w:t>zařízení umístěných na místě plenění).</w:t>
      </w:r>
    </w:p>
    <w:p w14:paraId="735E28DA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37"/>
        </w:tabs>
        <w:ind w:left="536" w:hanging="422"/>
        <w:jc w:val="both"/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odpovědný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škodu způsobenou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skladovaném</w:t>
      </w:r>
      <w:r>
        <w:rPr>
          <w:spacing w:val="1"/>
          <w:sz w:val="24"/>
        </w:rPr>
        <w:t xml:space="preserve"> </w:t>
      </w:r>
      <w:r>
        <w:rPr>
          <w:sz w:val="24"/>
        </w:rPr>
        <w:t>materiálu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vybavení.</w:t>
      </w:r>
    </w:p>
    <w:p w14:paraId="7E522C80" w14:textId="77777777" w:rsidR="00E81921" w:rsidRDefault="00034DB8">
      <w:pPr>
        <w:pStyle w:val="Zkladntext"/>
        <w:ind w:left="535" w:right="170"/>
        <w:jc w:val="both"/>
      </w:pPr>
      <w:r>
        <w:t>Zhotovitel je povinen zajistit takové podmínky při skladování, aby dostál své povinnosti</w:t>
      </w:r>
      <w:r>
        <w:rPr>
          <w:spacing w:val="1"/>
        </w:rPr>
        <w:t xml:space="preserve"> </w:t>
      </w:r>
      <w:r>
        <w:t>škodě</w:t>
      </w:r>
      <w:r>
        <w:rPr>
          <w:spacing w:val="-57"/>
        </w:rPr>
        <w:t xml:space="preserve"> </w:t>
      </w:r>
      <w:r>
        <w:t>předcházet.</w:t>
      </w:r>
    </w:p>
    <w:p w14:paraId="31822DB3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37"/>
        </w:tabs>
        <w:ind w:left="535" w:right="151" w:hanging="421"/>
        <w:jc w:val="both"/>
      </w:pPr>
      <w:r>
        <w:rPr>
          <w:sz w:val="24"/>
        </w:rPr>
        <w:t>Za veškeré škody způsobené při užívání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sítí a komunikací</w:t>
      </w:r>
      <w:r>
        <w:rPr>
          <w:spacing w:val="1"/>
          <w:sz w:val="24"/>
        </w:rPr>
        <w:t xml:space="preserve"> </w:t>
      </w:r>
      <w:r>
        <w:rPr>
          <w:sz w:val="24"/>
        </w:rPr>
        <w:t>a veřejného majetku nese</w:t>
      </w:r>
      <w:r>
        <w:rPr>
          <w:spacing w:val="-57"/>
          <w:sz w:val="24"/>
        </w:rPr>
        <w:t xml:space="preserve"> </w:t>
      </w:r>
      <w:r>
        <w:rPr>
          <w:sz w:val="24"/>
        </w:rPr>
        <w:t>plnou</w:t>
      </w:r>
      <w:r>
        <w:rPr>
          <w:spacing w:val="-1"/>
          <w:sz w:val="24"/>
        </w:rPr>
        <w:t xml:space="preserve"> </w:t>
      </w:r>
      <w:r>
        <w:rPr>
          <w:sz w:val="24"/>
        </w:rPr>
        <w:t>odpovědnost Zhotovitel.</w:t>
      </w:r>
    </w:p>
    <w:p w14:paraId="6A2007F6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37"/>
        </w:tabs>
        <w:ind w:left="536" w:hanging="422"/>
        <w:jc w:val="both"/>
      </w:pPr>
      <w:r>
        <w:rPr>
          <w:sz w:val="24"/>
        </w:rPr>
        <w:t>Odpovědnost za</w:t>
      </w:r>
      <w:r>
        <w:rPr>
          <w:spacing w:val="-5"/>
          <w:sz w:val="24"/>
        </w:rPr>
        <w:t xml:space="preserve"> </w:t>
      </w:r>
      <w:r>
        <w:rPr>
          <w:sz w:val="24"/>
        </w:rPr>
        <w:t>škodu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obecnými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1"/>
          <w:sz w:val="24"/>
        </w:rPr>
        <w:t xml:space="preserve"> </w:t>
      </w:r>
      <w:r>
        <w:rPr>
          <w:sz w:val="24"/>
        </w:rPr>
        <w:t>Občanského zákoníku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platném</w:t>
      </w:r>
      <w:r>
        <w:rPr>
          <w:spacing w:val="-3"/>
          <w:sz w:val="24"/>
        </w:rPr>
        <w:t xml:space="preserve"> </w:t>
      </w:r>
      <w:r>
        <w:rPr>
          <w:sz w:val="24"/>
        </w:rPr>
        <w:t>znění.</w:t>
      </w:r>
    </w:p>
    <w:p w14:paraId="69DE63B2" w14:textId="77777777" w:rsidR="00E81921" w:rsidRDefault="00E81921">
      <w:pPr>
        <w:pStyle w:val="Zkladntext"/>
        <w:rPr>
          <w:sz w:val="26"/>
        </w:rPr>
      </w:pPr>
    </w:p>
    <w:p w14:paraId="13A3A31F" w14:textId="77777777" w:rsidR="00E81921" w:rsidRDefault="00E81921">
      <w:pPr>
        <w:pStyle w:val="Zkladntext"/>
        <w:rPr>
          <w:sz w:val="22"/>
        </w:rPr>
      </w:pPr>
    </w:p>
    <w:p w14:paraId="07B58E9E" w14:textId="77777777" w:rsidR="00E81921" w:rsidRDefault="00034DB8">
      <w:pPr>
        <w:pStyle w:val="Nadpis1"/>
        <w:numPr>
          <w:ilvl w:val="0"/>
          <w:numId w:val="12"/>
        </w:numPr>
        <w:tabs>
          <w:tab w:val="left" w:pos="584"/>
        </w:tabs>
        <w:ind w:left="583" w:hanging="469"/>
        <w:rPr>
          <w:u w:val="none"/>
        </w:rPr>
      </w:pPr>
      <w:r>
        <w:t>Sankční</w:t>
      </w:r>
      <w:r>
        <w:rPr>
          <w:spacing w:val="-4"/>
        </w:rPr>
        <w:t xml:space="preserve"> </w:t>
      </w:r>
      <w:r>
        <w:t>ujednání</w:t>
      </w:r>
    </w:p>
    <w:p w14:paraId="5B2CF945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6763BCE8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29"/>
        </w:tabs>
        <w:spacing w:before="90"/>
        <w:ind w:right="125"/>
        <w:jc w:val="both"/>
      </w:pPr>
      <w:r>
        <w:rPr>
          <w:sz w:val="24"/>
        </w:rPr>
        <w:t>V případě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závazku Zhotovitele s předáním zcela</w:t>
      </w:r>
      <w:r>
        <w:rPr>
          <w:spacing w:val="1"/>
          <w:sz w:val="24"/>
        </w:rPr>
        <w:t xml:space="preserve"> </w:t>
      </w:r>
      <w:r>
        <w:rPr>
          <w:sz w:val="24"/>
        </w:rPr>
        <w:t>bezvadného a</w:t>
      </w:r>
      <w:r>
        <w:rPr>
          <w:spacing w:val="1"/>
          <w:sz w:val="24"/>
        </w:rPr>
        <w:t xml:space="preserve"> </w:t>
      </w:r>
      <w:r>
        <w:rPr>
          <w:sz w:val="24"/>
        </w:rPr>
        <w:t>dokončeného</w:t>
      </w:r>
      <w:r>
        <w:rPr>
          <w:spacing w:val="1"/>
          <w:sz w:val="24"/>
        </w:rPr>
        <w:t xml:space="preserve"> </w:t>
      </w:r>
      <w:r>
        <w:rPr>
          <w:sz w:val="24"/>
        </w:rPr>
        <w:t>Díla v</w:t>
      </w:r>
      <w:r>
        <w:rPr>
          <w:spacing w:val="1"/>
          <w:sz w:val="24"/>
        </w:rPr>
        <w:t xml:space="preserve"> </w:t>
      </w:r>
      <w:r>
        <w:rPr>
          <w:sz w:val="24"/>
        </w:rPr>
        <w:t>termínu plnění je Zhotovitel povinen zaplatit Objednateli smluvní pokutu ve výši 0,05% z ceny</w:t>
      </w:r>
      <w:r>
        <w:rPr>
          <w:spacing w:val="-57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každý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započatý den prodlení.</w:t>
      </w:r>
    </w:p>
    <w:p w14:paraId="7852FF3F" w14:textId="77777777" w:rsidR="00E81921" w:rsidRDefault="00034DB8">
      <w:pPr>
        <w:pStyle w:val="Zkladntext"/>
        <w:spacing w:before="1"/>
        <w:ind w:left="592"/>
        <w:jc w:val="both"/>
      </w:pPr>
      <w:r>
        <w:t>Tato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pokuta</w:t>
      </w:r>
      <w:r>
        <w:rPr>
          <w:spacing w:val="-2"/>
        </w:rPr>
        <w:t xml:space="preserve"> </w:t>
      </w:r>
      <w:r>
        <w:t>nevylučuje</w:t>
      </w:r>
      <w:r>
        <w:rPr>
          <w:spacing w:val="-2"/>
        </w:rPr>
        <w:t xml:space="preserve"> </w:t>
      </w:r>
      <w:r>
        <w:t>nárok</w:t>
      </w:r>
      <w:r>
        <w:rPr>
          <w:spacing w:val="-1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náhradu</w:t>
      </w:r>
      <w:r>
        <w:rPr>
          <w:spacing w:val="-1"/>
        </w:rPr>
        <w:t xml:space="preserve"> </w:t>
      </w:r>
      <w:r>
        <w:t>škody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takového</w:t>
      </w:r>
      <w:r>
        <w:rPr>
          <w:spacing w:val="-1"/>
        </w:rPr>
        <w:t xml:space="preserve"> </w:t>
      </w:r>
      <w:r>
        <w:t>prodlení.</w:t>
      </w:r>
    </w:p>
    <w:p w14:paraId="23171477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84"/>
        </w:tabs>
        <w:ind w:right="145"/>
        <w:jc w:val="both"/>
        <w:rPr>
          <w:sz w:val="24"/>
        </w:rPr>
      </w:pPr>
      <w:r>
        <w:rPr>
          <w:sz w:val="24"/>
        </w:rPr>
        <w:t>V případě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závazku Objednatele</w:t>
      </w:r>
      <w:r>
        <w:rPr>
          <w:spacing w:val="1"/>
          <w:sz w:val="24"/>
        </w:rPr>
        <w:t xml:space="preserve"> </w:t>
      </w:r>
      <w:r>
        <w:rPr>
          <w:sz w:val="24"/>
        </w:rPr>
        <w:t>zaplatit</w:t>
      </w:r>
      <w:r>
        <w:rPr>
          <w:spacing w:val="1"/>
          <w:sz w:val="24"/>
        </w:rPr>
        <w:t xml:space="preserve"> </w:t>
      </w:r>
      <w:r>
        <w:rPr>
          <w:sz w:val="24"/>
        </w:rPr>
        <w:t>Zhotoviteli</w:t>
      </w:r>
      <w:r>
        <w:rPr>
          <w:spacing w:val="1"/>
          <w:sz w:val="24"/>
        </w:rPr>
        <w:t xml:space="preserve"> </w:t>
      </w:r>
      <w:r>
        <w:rPr>
          <w:sz w:val="24"/>
        </w:rPr>
        <w:t>cenu</w:t>
      </w:r>
      <w:r>
        <w:rPr>
          <w:spacing w:val="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dle této Smlouvy je</w:t>
      </w:r>
      <w:r>
        <w:rPr>
          <w:spacing w:val="1"/>
          <w:sz w:val="24"/>
        </w:rPr>
        <w:t xml:space="preserve"> </w:t>
      </w:r>
      <w:r>
        <w:rPr>
          <w:sz w:val="24"/>
        </w:rPr>
        <w:t>Objednatel povinen zaplatit Zhotoviteli smluvní pokutu ve výši 0,05% z ceny Díla bez DPH za</w:t>
      </w:r>
      <w:r>
        <w:rPr>
          <w:spacing w:val="-57"/>
          <w:sz w:val="24"/>
        </w:rPr>
        <w:t xml:space="preserve"> </w:t>
      </w:r>
      <w:r>
        <w:rPr>
          <w:sz w:val="24"/>
        </w:rPr>
        <w:t>každý</w:t>
      </w:r>
      <w:r>
        <w:rPr>
          <w:spacing w:val="-1"/>
          <w:sz w:val="24"/>
        </w:rPr>
        <w:t xml:space="preserve"> </w:t>
      </w:r>
      <w:r>
        <w:rPr>
          <w:sz w:val="24"/>
        </w:rPr>
        <w:t>i započatý den</w:t>
      </w:r>
      <w:r>
        <w:rPr>
          <w:spacing w:val="2"/>
          <w:sz w:val="24"/>
        </w:rPr>
        <w:t xml:space="preserve"> </w:t>
      </w:r>
      <w:r>
        <w:rPr>
          <w:sz w:val="24"/>
        </w:rPr>
        <w:t>prodlení.</w:t>
      </w:r>
    </w:p>
    <w:p w14:paraId="4778E761" w14:textId="77777777" w:rsidR="00E81921" w:rsidRDefault="00034DB8">
      <w:pPr>
        <w:pStyle w:val="Zkladntext"/>
        <w:ind w:left="592"/>
        <w:jc w:val="both"/>
      </w:pPr>
      <w:r>
        <w:t>Tato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pokuta</w:t>
      </w:r>
      <w:r>
        <w:rPr>
          <w:spacing w:val="-2"/>
        </w:rPr>
        <w:t xml:space="preserve"> </w:t>
      </w:r>
      <w:r>
        <w:t>nevylučuje</w:t>
      </w:r>
      <w:r>
        <w:rPr>
          <w:spacing w:val="-1"/>
        </w:rPr>
        <w:t xml:space="preserve"> </w:t>
      </w:r>
      <w:r>
        <w:t>nárok</w:t>
      </w:r>
      <w:r>
        <w:rPr>
          <w:spacing w:val="-1"/>
        </w:rPr>
        <w:t xml:space="preserve"> </w:t>
      </w:r>
      <w:r>
        <w:t>Zhotovitele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náhradu</w:t>
      </w:r>
      <w:r>
        <w:rPr>
          <w:spacing w:val="-1"/>
        </w:rPr>
        <w:t xml:space="preserve"> </w:t>
      </w:r>
      <w:r>
        <w:t>škody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takového</w:t>
      </w:r>
      <w:r>
        <w:rPr>
          <w:spacing w:val="-1"/>
        </w:rPr>
        <w:t xml:space="preserve"> </w:t>
      </w:r>
      <w:r>
        <w:t>prodlení.</w:t>
      </w:r>
    </w:p>
    <w:p w14:paraId="04515F64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89"/>
        </w:tabs>
        <w:ind w:right="11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pokuty dle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jsou splatné</w:t>
      </w:r>
      <w:r>
        <w:rPr>
          <w:spacing w:val="1"/>
          <w:sz w:val="24"/>
        </w:rPr>
        <w:t xml:space="preserve"> </w:t>
      </w:r>
      <w:r>
        <w:rPr>
          <w:sz w:val="24"/>
        </w:rPr>
        <w:t>do 30 dnů ode dne obdržení</w:t>
      </w:r>
      <w:r>
        <w:rPr>
          <w:spacing w:val="1"/>
          <w:sz w:val="24"/>
        </w:rPr>
        <w:t xml:space="preserve"> </w:t>
      </w:r>
      <w:r>
        <w:rPr>
          <w:sz w:val="24"/>
        </w:rPr>
        <w:t>písemné výzvy k</w:t>
      </w:r>
      <w:r>
        <w:rPr>
          <w:spacing w:val="-57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>zaplacení,</w:t>
      </w:r>
      <w:r>
        <w:rPr>
          <w:spacing w:val="2"/>
          <w:sz w:val="24"/>
        </w:rPr>
        <w:t xml:space="preserve"> </w:t>
      </w:r>
      <w:r>
        <w:rPr>
          <w:sz w:val="24"/>
        </w:rPr>
        <w:t>a to na</w:t>
      </w:r>
      <w:r>
        <w:rPr>
          <w:spacing w:val="1"/>
          <w:sz w:val="24"/>
        </w:rPr>
        <w:t xml:space="preserve"> </w:t>
      </w:r>
      <w:r>
        <w:rPr>
          <w:sz w:val="24"/>
        </w:rPr>
        <w:t>účet</w:t>
      </w:r>
      <w:r>
        <w:rPr>
          <w:spacing w:val="2"/>
          <w:sz w:val="24"/>
        </w:rPr>
        <w:t xml:space="preserve"> </w:t>
      </w:r>
      <w:r>
        <w:rPr>
          <w:sz w:val="24"/>
        </w:rPr>
        <w:t>uvedený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takové</w:t>
      </w:r>
      <w:r>
        <w:rPr>
          <w:spacing w:val="-3"/>
          <w:sz w:val="24"/>
        </w:rPr>
        <w:t xml:space="preserve"> </w:t>
      </w:r>
      <w:r>
        <w:rPr>
          <w:sz w:val="24"/>
        </w:rPr>
        <w:t>výzvě.</w:t>
      </w:r>
    </w:p>
    <w:p w14:paraId="40C52910" w14:textId="77777777" w:rsidR="00E81921" w:rsidRDefault="00E81921">
      <w:pPr>
        <w:pStyle w:val="Zkladntext"/>
        <w:rPr>
          <w:sz w:val="26"/>
        </w:rPr>
      </w:pPr>
    </w:p>
    <w:p w14:paraId="66C52B51" w14:textId="77777777" w:rsidR="00E81921" w:rsidRDefault="00E81921">
      <w:pPr>
        <w:pStyle w:val="Zkladntext"/>
        <w:rPr>
          <w:sz w:val="22"/>
        </w:rPr>
      </w:pPr>
    </w:p>
    <w:p w14:paraId="351BC0D5" w14:textId="77777777" w:rsidR="00E81921" w:rsidRDefault="00034DB8">
      <w:pPr>
        <w:pStyle w:val="Nadpis1"/>
        <w:numPr>
          <w:ilvl w:val="0"/>
          <w:numId w:val="12"/>
        </w:numPr>
        <w:tabs>
          <w:tab w:val="left" w:pos="596"/>
        </w:tabs>
        <w:ind w:left="595" w:hanging="481"/>
        <w:rPr>
          <w:u w:val="none"/>
        </w:rPr>
      </w:pPr>
      <w:r>
        <w:t>Odstoupení od</w:t>
      </w:r>
      <w:r>
        <w:rPr>
          <w:spacing w:val="-2"/>
        </w:rPr>
        <w:t xml:space="preserve"> </w:t>
      </w:r>
      <w:r>
        <w:t>Smlouvy</w:t>
      </w:r>
    </w:p>
    <w:p w14:paraId="04C16F45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0BD64CE9" w14:textId="77777777" w:rsidR="00E81921" w:rsidRDefault="00034DB8">
      <w:pPr>
        <w:pStyle w:val="Odstavecseseznamem"/>
        <w:numPr>
          <w:ilvl w:val="1"/>
          <w:numId w:val="12"/>
        </w:numPr>
        <w:tabs>
          <w:tab w:val="left" w:pos="596"/>
        </w:tabs>
        <w:spacing w:before="90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může odstoupit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2"/>
          <w:sz w:val="24"/>
        </w:rPr>
        <w:t xml:space="preserve"> </w:t>
      </w:r>
      <w:r>
        <w:rPr>
          <w:sz w:val="24"/>
        </w:rPr>
        <w:t>pokud</w:t>
      </w:r>
    </w:p>
    <w:p w14:paraId="37514BE1" w14:textId="77777777" w:rsidR="00E81921" w:rsidRDefault="00034DB8">
      <w:pPr>
        <w:pStyle w:val="Odstavecseseznamem"/>
        <w:numPr>
          <w:ilvl w:val="2"/>
          <w:numId w:val="12"/>
        </w:numPr>
        <w:tabs>
          <w:tab w:val="left" w:pos="844"/>
        </w:tabs>
        <w:ind w:hanging="249"/>
        <w:jc w:val="left"/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58"/>
          <w:sz w:val="24"/>
        </w:rPr>
        <w:t xml:space="preserve"> </w:t>
      </w:r>
      <w:r>
        <w:rPr>
          <w:sz w:val="24"/>
        </w:rPr>
        <w:t>písemném</w:t>
      </w:r>
      <w:r>
        <w:rPr>
          <w:spacing w:val="1"/>
          <w:sz w:val="24"/>
        </w:rPr>
        <w:t xml:space="preserve"> </w:t>
      </w:r>
      <w:r>
        <w:rPr>
          <w:sz w:val="24"/>
        </w:rPr>
        <w:t>upozornění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přiměřeně</w:t>
      </w:r>
      <w:r>
        <w:rPr>
          <w:spacing w:val="59"/>
          <w:sz w:val="24"/>
        </w:rPr>
        <w:t xml:space="preserve"> </w:t>
      </w:r>
      <w:r>
        <w:rPr>
          <w:sz w:val="24"/>
        </w:rPr>
        <w:t>stanovené</w:t>
      </w:r>
      <w:r>
        <w:rPr>
          <w:spacing w:val="-1"/>
          <w:sz w:val="24"/>
        </w:rPr>
        <w:t xml:space="preserve"> </w:t>
      </w:r>
      <w:r>
        <w:rPr>
          <w:sz w:val="24"/>
        </w:rPr>
        <w:t>lhůtě neodstraní</w:t>
      </w:r>
    </w:p>
    <w:p w14:paraId="44D8CA49" w14:textId="77777777" w:rsidR="00E81921" w:rsidRDefault="00E81921">
      <w:pPr>
        <w:rPr>
          <w:sz w:val="24"/>
        </w:rPr>
        <w:sectPr w:rsidR="00E81921">
          <w:pgSz w:w="11910" w:h="16840"/>
          <w:pgMar w:top="1040" w:right="1020" w:bottom="280" w:left="1020" w:header="708" w:footer="708" w:gutter="0"/>
          <w:cols w:space="708"/>
        </w:sectPr>
      </w:pPr>
    </w:p>
    <w:p w14:paraId="4BD51A4D" w14:textId="77777777" w:rsidR="00E81921" w:rsidRDefault="00034DB8">
      <w:pPr>
        <w:pStyle w:val="Zkladntext"/>
        <w:spacing w:before="76"/>
        <w:ind w:left="655"/>
        <w:jc w:val="both"/>
      </w:pPr>
      <w:r>
        <w:lastRenderedPageBreak/>
        <w:t>vady vzniklé</w:t>
      </w:r>
      <w:r>
        <w:rPr>
          <w:spacing w:val="-1"/>
        </w:rPr>
        <w:t xml:space="preserve"> </w:t>
      </w:r>
      <w:r>
        <w:t>vadným</w:t>
      </w:r>
      <w:r>
        <w:rPr>
          <w:spacing w:val="-2"/>
        </w:rPr>
        <w:t xml:space="preserve"> </w:t>
      </w:r>
      <w:r>
        <w:t>prováděním</w:t>
      </w:r>
      <w:r>
        <w:rPr>
          <w:spacing w:val="1"/>
        </w:rPr>
        <w:t xml:space="preserve"> </w:t>
      </w:r>
      <w:r>
        <w:t>Díla,</w:t>
      </w:r>
      <w:r>
        <w:rPr>
          <w:spacing w:val="-2"/>
        </w:rPr>
        <w:t xml:space="preserve"> </w:t>
      </w:r>
      <w:r>
        <w:t>anebo</w:t>
      </w:r>
      <w:r>
        <w:rPr>
          <w:spacing w:val="1"/>
        </w:rPr>
        <w:t xml:space="preserve"> </w:t>
      </w:r>
      <w:r>
        <w:t>Dílo</w:t>
      </w:r>
      <w:r>
        <w:rPr>
          <w:spacing w:val="-1"/>
        </w:rPr>
        <w:t xml:space="preserve"> </w:t>
      </w:r>
      <w:r>
        <w:t>nezačne</w:t>
      </w:r>
      <w:r>
        <w:rPr>
          <w:spacing w:val="-2"/>
        </w:rPr>
        <w:t xml:space="preserve"> </w:t>
      </w:r>
      <w:r>
        <w:t>provádět</w:t>
      </w:r>
      <w:r>
        <w:rPr>
          <w:spacing w:val="-1"/>
        </w:rPr>
        <w:t xml:space="preserve"> </w:t>
      </w:r>
      <w:r>
        <w:t>řádným</w:t>
      </w:r>
      <w:r>
        <w:rPr>
          <w:spacing w:val="-2"/>
        </w:rPr>
        <w:t xml:space="preserve"> </w:t>
      </w:r>
      <w:r>
        <w:t>způsobem.</w:t>
      </w:r>
    </w:p>
    <w:p w14:paraId="495ED643" w14:textId="77777777" w:rsidR="00E81921" w:rsidRDefault="00034DB8">
      <w:pPr>
        <w:pStyle w:val="Odstavecseseznamem"/>
        <w:numPr>
          <w:ilvl w:val="2"/>
          <w:numId w:val="12"/>
        </w:numPr>
        <w:tabs>
          <w:tab w:val="left" w:pos="903"/>
        </w:tabs>
        <w:ind w:left="902"/>
        <w:jc w:val="both"/>
        <w:rPr>
          <w:sz w:val="24"/>
        </w:rPr>
      </w:pPr>
      <w:r>
        <w:rPr>
          <w:sz w:val="24"/>
        </w:rPr>
        <w:t>Anebo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 v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termínem plnění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delší</w:t>
      </w:r>
      <w:r>
        <w:rPr>
          <w:spacing w:val="-1"/>
          <w:sz w:val="24"/>
        </w:rPr>
        <w:t xml:space="preserve"> </w:t>
      </w:r>
      <w:r>
        <w:rPr>
          <w:sz w:val="24"/>
        </w:rPr>
        <w:t>než 30 dnů.</w:t>
      </w:r>
    </w:p>
    <w:p w14:paraId="564E9D75" w14:textId="77777777" w:rsidR="00E81921" w:rsidRDefault="00034DB8">
      <w:pPr>
        <w:pStyle w:val="Odstavecseseznamem"/>
        <w:numPr>
          <w:ilvl w:val="1"/>
          <w:numId w:val="6"/>
        </w:numPr>
        <w:tabs>
          <w:tab w:val="left" w:pos="656"/>
        </w:tabs>
        <w:ind w:right="238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1"/>
          <w:sz w:val="24"/>
        </w:rPr>
        <w:t xml:space="preserve"> </w:t>
      </w:r>
      <w:r>
        <w:rPr>
          <w:sz w:val="24"/>
        </w:rPr>
        <w:t>nevylučuje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 na</w:t>
      </w:r>
      <w:r>
        <w:rPr>
          <w:spacing w:val="1"/>
          <w:sz w:val="24"/>
        </w:rPr>
        <w:t xml:space="preserve"> </w:t>
      </w:r>
      <w:r>
        <w:rPr>
          <w:sz w:val="24"/>
        </w:rPr>
        <w:t>náhradu</w:t>
      </w:r>
      <w:r>
        <w:rPr>
          <w:spacing w:val="1"/>
          <w:sz w:val="24"/>
        </w:rPr>
        <w:t xml:space="preserve"> </w:t>
      </w:r>
      <w:r>
        <w:rPr>
          <w:sz w:val="24"/>
        </w:rPr>
        <w:t>škody</w:t>
      </w:r>
      <w:r>
        <w:rPr>
          <w:spacing w:val="1"/>
          <w:sz w:val="24"/>
        </w:rPr>
        <w:t xml:space="preserve"> </w:t>
      </w:r>
      <w:r>
        <w:rPr>
          <w:sz w:val="24"/>
        </w:rPr>
        <w:t>vzniklé</w:t>
      </w:r>
      <w:r>
        <w:rPr>
          <w:spacing w:val="-1"/>
          <w:sz w:val="24"/>
        </w:rPr>
        <w:t xml:space="preserve"> </w:t>
      </w:r>
      <w:r>
        <w:rPr>
          <w:sz w:val="24"/>
        </w:rPr>
        <w:t>porušením povinnosti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Zhotovitele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podmínek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14:paraId="20FB7888" w14:textId="77777777" w:rsidR="00E81921" w:rsidRDefault="00034DB8">
      <w:pPr>
        <w:pStyle w:val="Odstavecseseznamem"/>
        <w:numPr>
          <w:ilvl w:val="1"/>
          <w:numId w:val="6"/>
        </w:numPr>
        <w:tabs>
          <w:tab w:val="left" w:pos="656"/>
        </w:tabs>
        <w:ind w:right="156"/>
        <w:jc w:val="both"/>
        <w:rPr>
          <w:sz w:val="24"/>
        </w:rPr>
      </w:pPr>
      <w:r>
        <w:rPr>
          <w:sz w:val="24"/>
        </w:rPr>
        <w:t>Smluvní strany jsou oprávněny odstoupit od Smlouvy také v případě, že druhá Smluvní strana</w:t>
      </w:r>
      <w:r>
        <w:rPr>
          <w:spacing w:val="-57"/>
          <w:sz w:val="24"/>
        </w:rPr>
        <w:t xml:space="preserve"> </w:t>
      </w:r>
      <w:r>
        <w:rPr>
          <w:sz w:val="24"/>
        </w:rPr>
        <w:t>vstoupí do likvidace nebo se Zhotovitel ocitne v úpadku dle zákona č.182/2006 Sb., o</w:t>
      </w:r>
      <w:r>
        <w:rPr>
          <w:spacing w:val="1"/>
          <w:sz w:val="24"/>
        </w:rPr>
        <w:t xml:space="preserve"> </w:t>
      </w:r>
      <w:r>
        <w:rPr>
          <w:sz w:val="24"/>
        </w:rPr>
        <w:t>úpadku</w:t>
      </w:r>
      <w:r>
        <w:rPr>
          <w:spacing w:val="-57"/>
          <w:sz w:val="24"/>
        </w:rPr>
        <w:t xml:space="preserve"> </w:t>
      </w:r>
      <w:r>
        <w:rPr>
          <w:sz w:val="24"/>
        </w:rPr>
        <w:t>a způsobech</w:t>
      </w:r>
      <w:r>
        <w:rPr>
          <w:spacing w:val="2"/>
          <w:sz w:val="24"/>
        </w:rPr>
        <w:t xml:space="preserve"> </w:t>
      </w:r>
      <w:r>
        <w:rPr>
          <w:sz w:val="24"/>
        </w:rPr>
        <w:t>jeho řešení</w:t>
      </w:r>
      <w:r>
        <w:rPr>
          <w:spacing w:val="1"/>
          <w:sz w:val="24"/>
        </w:rPr>
        <w:t xml:space="preserve"> </w:t>
      </w:r>
      <w:r>
        <w:rPr>
          <w:sz w:val="24"/>
        </w:rPr>
        <w:t>(insolvenční zákon), ve</w:t>
      </w:r>
      <w:r>
        <w:rPr>
          <w:spacing w:val="-1"/>
          <w:sz w:val="24"/>
        </w:rPr>
        <w:t xml:space="preserve"> </w:t>
      </w:r>
      <w:r>
        <w:rPr>
          <w:sz w:val="24"/>
        </w:rPr>
        <w:t>znění pozdějších předpisů.</w:t>
      </w:r>
    </w:p>
    <w:p w14:paraId="6A4BC9E1" w14:textId="77777777" w:rsidR="00E81921" w:rsidRDefault="00E81921">
      <w:pPr>
        <w:pStyle w:val="Zkladntext"/>
        <w:rPr>
          <w:sz w:val="26"/>
        </w:rPr>
      </w:pPr>
    </w:p>
    <w:p w14:paraId="788C99B9" w14:textId="77777777" w:rsidR="00E81921" w:rsidRDefault="00E81921">
      <w:pPr>
        <w:pStyle w:val="Zkladntext"/>
        <w:rPr>
          <w:sz w:val="22"/>
        </w:rPr>
      </w:pPr>
    </w:p>
    <w:p w14:paraId="44F23801" w14:textId="77777777" w:rsidR="00E81921" w:rsidRDefault="00034DB8">
      <w:pPr>
        <w:pStyle w:val="Nadpis1"/>
        <w:numPr>
          <w:ilvl w:val="0"/>
          <w:numId w:val="12"/>
        </w:numPr>
        <w:tabs>
          <w:tab w:val="left" w:pos="596"/>
        </w:tabs>
        <w:ind w:left="595" w:hanging="481"/>
        <w:rPr>
          <w:u w:val="none"/>
        </w:rPr>
      </w:pPr>
      <w:r>
        <w:rPr>
          <w:b w:val="0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Díla</w:t>
      </w:r>
    </w:p>
    <w:p w14:paraId="1B5B6A7D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1D10F502" w14:textId="77777777" w:rsidR="00E81921" w:rsidRDefault="00034DB8">
      <w:pPr>
        <w:pStyle w:val="Odstavecseseznamem"/>
        <w:numPr>
          <w:ilvl w:val="1"/>
          <w:numId w:val="5"/>
        </w:numPr>
        <w:tabs>
          <w:tab w:val="left" w:pos="656"/>
        </w:tabs>
        <w:spacing w:before="90"/>
        <w:ind w:right="134"/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splní</w:t>
      </w:r>
      <w:r>
        <w:rPr>
          <w:spacing w:val="58"/>
          <w:sz w:val="24"/>
        </w:rPr>
        <w:t xml:space="preserve"> </w:t>
      </w:r>
      <w:r>
        <w:rPr>
          <w:sz w:val="24"/>
        </w:rPr>
        <w:t>svou</w:t>
      </w:r>
      <w:r>
        <w:rPr>
          <w:spacing w:val="58"/>
          <w:sz w:val="24"/>
        </w:rPr>
        <w:t xml:space="preserve"> </w:t>
      </w:r>
      <w:r>
        <w:rPr>
          <w:sz w:val="24"/>
        </w:rPr>
        <w:t>povinnost</w:t>
      </w:r>
      <w:r>
        <w:rPr>
          <w:spacing w:val="1"/>
          <w:sz w:val="24"/>
        </w:rPr>
        <w:t xml:space="preserve"> </w:t>
      </w:r>
      <w:r>
        <w:rPr>
          <w:sz w:val="24"/>
        </w:rPr>
        <w:t>provést</w:t>
      </w:r>
      <w:r>
        <w:rPr>
          <w:spacing w:val="58"/>
          <w:sz w:val="24"/>
        </w:rPr>
        <w:t xml:space="preserve"> </w:t>
      </w:r>
      <w:r>
        <w:rPr>
          <w:sz w:val="24"/>
        </w:rPr>
        <w:t>Dílo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58"/>
          <w:sz w:val="24"/>
        </w:rPr>
        <w:t xml:space="preserve"> </w:t>
      </w:r>
      <w:r>
        <w:rPr>
          <w:sz w:val="24"/>
        </w:rPr>
        <w:t>řádným</w:t>
      </w:r>
      <w:r>
        <w:rPr>
          <w:spacing w:val="1"/>
          <w:sz w:val="24"/>
        </w:rPr>
        <w:t xml:space="preserve"> </w:t>
      </w:r>
      <w:r>
        <w:rPr>
          <w:sz w:val="24"/>
        </w:rPr>
        <w:t>a bezvadným</w:t>
      </w:r>
      <w:r>
        <w:rPr>
          <w:spacing w:val="-1"/>
          <w:sz w:val="24"/>
        </w:rPr>
        <w:t xml:space="preserve"> </w:t>
      </w:r>
      <w:r>
        <w:rPr>
          <w:sz w:val="24"/>
        </w:rPr>
        <w:t>provedením.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dále</w:t>
      </w:r>
      <w:r>
        <w:rPr>
          <w:spacing w:val="-57"/>
          <w:sz w:val="24"/>
        </w:rPr>
        <w:t xml:space="preserve"> </w:t>
      </w:r>
      <w:r>
        <w:rPr>
          <w:sz w:val="24"/>
        </w:rPr>
        <w:t>předáním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2"/>
          <w:sz w:val="24"/>
        </w:rPr>
        <w:t xml:space="preserve"> </w:t>
      </w:r>
      <w:r>
        <w:rPr>
          <w:sz w:val="24"/>
        </w:rPr>
        <w:t>v místě plnění.</w:t>
      </w:r>
    </w:p>
    <w:p w14:paraId="2E941F06" w14:textId="77777777" w:rsidR="00E81921" w:rsidRDefault="00034DB8">
      <w:pPr>
        <w:pStyle w:val="Odstavecseseznamem"/>
        <w:numPr>
          <w:ilvl w:val="1"/>
          <w:numId w:val="5"/>
        </w:numPr>
        <w:tabs>
          <w:tab w:val="left" w:pos="653"/>
        </w:tabs>
        <w:ind w:right="112"/>
        <w:rPr>
          <w:sz w:val="24"/>
        </w:rPr>
      </w:pP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den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 Díla budou</w:t>
      </w:r>
      <w:r>
        <w:rPr>
          <w:spacing w:val="-2"/>
          <w:sz w:val="24"/>
        </w:rPr>
        <w:t xml:space="preserve"> </w:t>
      </w:r>
      <w:r>
        <w:rPr>
          <w:sz w:val="24"/>
        </w:rPr>
        <w:t>Zhotovitelem</w:t>
      </w:r>
      <w:r>
        <w:rPr>
          <w:spacing w:val="-3"/>
          <w:sz w:val="24"/>
        </w:rPr>
        <w:t xml:space="preserve"> </w:t>
      </w:r>
      <w:r>
        <w:rPr>
          <w:sz w:val="24"/>
        </w:rPr>
        <w:t>předány</w:t>
      </w:r>
      <w:r>
        <w:rPr>
          <w:spacing w:val="-2"/>
          <w:sz w:val="24"/>
        </w:rPr>
        <w:t xml:space="preserve"> </w:t>
      </w:r>
      <w:r>
        <w:rPr>
          <w:sz w:val="24"/>
        </w:rPr>
        <w:t>veškeré doklady potřebné k</w:t>
      </w:r>
      <w:r>
        <w:rPr>
          <w:spacing w:val="-2"/>
          <w:sz w:val="24"/>
        </w:rPr>
        <w:t xml:space="preserve"> </w:t>
      </w:r>
      <w:r>
        <w:rPr>
          <w:sz w:val="24"/>
        </w:rPr>
        <w:t>řádnému</w:t>
      </w:r>
      <w:r>
        <w:rPr>
          <w:spacing w:val="-1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57"/>
          <w:sz w:val="24"/>
        </w:rPr>
        <w:t xml:space="preserve"> </w:t>
      </w:r>
      <w:r>
        <w:rPr>
          <w:sz w:val="24"/>
        </w:rPr>
        <w:t>Díla,</w:t>
      </w:r>
      <w:r>
        <w:rPr>
          <w:spacing w:val="-1"/>
          <w:sz w:val="24"/>
        </w:rPr>
        <w:t xml:space="preserve"> </w:t>
      </w:r>
      <w:r>
        <w:rPr>
          <w:sz w:val="24"/>
        </w:rPr>
        <w:t>jakož</w:t>
      </w:r>
      <w:r>
        <w:rPr>
          <w:spacing w:val="-3"/>
          <w:sz w:val="24"/>
        </w:rPr>
        <w:t xml:space="preserve"> </w:t>
      </w:r>
      <w:r>
        <w:rPr>
          <w:sz w:val="24"/>
        </w:rPr>
        <w:t>i zbývající či náhradní materiály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vybavení.</w:t>
      </w:r>
    </w:p>
    <w:p w14:paraId="03770618" w14:textId="77777777" w:rsidR="00E81921" w:rsidRDefault="00034DB8">
      <w:pPr>
        <w:pStyle w:val="Odstavecseseznamem"/>
        <w:numPr>
          <w:ilvl w:val="1"/>
          <w:numId w:val="5"/>
        </w:numPr>
        <w:tabs>
          <w:tab w:val="left" w:pos="656"/>
        </w:tabs>
        <w:ind w:right="139"/>
        <w:rPr>
          <w:sz w:val="24"/>
        </w:rPr>
      </w:pPr>
      <w:r>
        <w:rPr>
          <w:sz w:val="24"/>
        </w:rPr>
        <w:t>Písemným protokolárním převzetím</w:t>
      </w:r>
      <w:r>
        <w:rPr>
          <w:spacing w:val="1"/>
          <w:sz w:val="24"/>
        </w:rPr>
        <w:t xml:space="preserve"> </w:t>
      </w:r>
      <w:r>
        <w:rPr>
          <w:sz w:val="24"/>
        </w:rPr>
        <w:t>Díla přechází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 škody na Díle ze Zhotovitele na</w:t>
      </w:r>
      <w:r>
        <w:rPr>
          <w:spacing w:val="-57"/>
          <w:sz w:val="24"/>
        </w:rPr>
        <w:t xml:space="preserve"> </w:t>
      </w:r>
      <w:r>
        <w:rPr>
          <w:sz w:val="24"/>
        </w:rPr>
        <w:t>Objednatele.</w:t>
      </w:r>
    </w:p>
    <w:p w14:paraId="08318331" w14:textId="77777777" w:rsidR="00E81921" w:rsidRDefault="00034DB8">
      <w:pPr>
        <w:pStyle w:val="Zkladntext"/>
        <w:ind w:left="655" w:right="168" w:hanging="3"/>
      </w:pPr>
      <w:r>
        <w:t>Tímto</w:t>
      </w:r>
      <w:r>
        <w:rPr>
          <w:spacing w:val="1"/>
        </w:rPr>
        <w:t xml:space="preserve"> </w:t>
      </w:r>
      <w:r>
        <w:t>ustanovením nejsou</w:t>
      </w:r>
      <w:r>
        <w:rPr>
          <w:spacing w:val="60"/>
        </w:rPr>
        <w:t xml:space="preserve"> </w:t>
      </w:r>
      <w:r>
        <w:t>nijak dotčeny nároky Objednatele</w:t>
      </w:r>
      <w:r>
        <w:rPr>
          <w:spacing w:val="60"/>
        </w:rPr>
        <w:t xml:space="preserve"> </w:t>
      </w:r>
      <w:r>
        <w:t>vyplývající z vadného plnění a</w:t>
      </w:r>
      <w:r>
        <w:rPr>
          <w:spacing w:val="-57"/>
        </w:rPr>
        <w:t xml:space="preserve"> </w:t>
      </w:r>
      <w:r>
        <w:t>z práv</w:t>
      </w:r>
      <w:r>
        <w:rPr>
          <w:spacing w:val="-3"/>
        </w:rPr>
        <w:t xml:space="preserve"> </w:t>
      </w:r>
      <w:r>
        <w:t>za záruku na</w:t>
      </w:r>
      <w:r>
        <w:rPr>
          <w:spacing w:val="1"/>
        </w:rPr>
        <w:t xml:space="preserve"> </w:t>
      </w:r>
      <w:r>
        <w:t>jakost.</w:t>
      </w:r>
    </w:p>
    <w:p w14:paraId="6E829250" w14:textId="006625AD" w:rsidR="00E81921" w:rsidRDefault="00034DB8">
      <w:pPr>
        <w:pStyle w:val="Odstavecseseznamem"/>
        <w:numPr>
          <w:ilvl w:val="1"/>
          <w:numId w:val="5"/>
        </w:numPr>
        <w:tabs>
          <w:tab w:val="left" w:pos="656"/>
        </w:tabs>
        <w:ind w:right="131"/>
        <w:rPr>
          <w:sz w:val="24"/>
        </w:rPr>
      </w:pPr>
      <w:r>
        <w:rPr>
          <w:sz w:val="24"/>
        </w:rPr>
        <w:t>Objednatel</w:t>
      </w:r>
      <w:r>
        <w:rPr>
          <w:spacing w:val="1"/>
          <w:sz w:val="24"/>
        </w:rPr>
        <w:t xml:space="preserve"> </w:t>
      </w:r>
      <w:r>
        <w:rPr>
          <w:sz w:val="24"/>
        </w:rPr>
        <w:t>není povinen</w:t>
      </w:r>
      <w:r>
        <w:rPr>
          <w:spacing w:val="1"/>
          <w:sz w:val="24"/>
        </w:rPr>
        <w:t xml:space="preserve"> </w:t>
      </w:r>
      <w:r>
        <w:rPr>
          <w:sz w:val="24"/>
        </w:rPr>
        <w:t>převzít</w:t>
      </w:r>
      <w:r>
        <w:rPr>
          <w:spacing w:val="1"/>
          <w:sz w:val="24"/>
        </w:rPr>
        <w:t xml:space="preserve"> </w:t>
      </w:r>
      <w:r>
        <w:rPr>
          <w:sz w:val="24"/>
        </w:rPr>
        <w:t>vadné</w:t>
      </w:r>
      <w:r>
        <w:rPr>
          <w:spacing w:val="1"/>
          <w:sz w:val="24"/>
        </w:rPr>
        <w:t xml:space="preserve"> </w:t>
      </w:r>
      <w:r>
        <w:rPr>
          <w:sz w:val="24"/>
        </w:rPr>
        <w:t>nebo nedokončené</w:t>
      </w:r>
      <w:r>
        <w:rPr>
          <w:spacing w:val="1"/>
          <w:sz w:val="24"/>
        </w:rPr>
        <w:t xml:space="preserve"> </w:t>
      </w:r>
      <w:r>
        <w:rPr>
          <w:sz w:val="24"/>
        </w:rPr>
        <w:t>Dílo. Nicméně, pokud</w:t>
      </w:r>
      <w:r>
        <w:rPr>
          <w:spacing w:val="1"/>
          <w:sz w:val="24"/>
        </w:rPr>
        <w:t xml:space="preserve"> </w:t>
      </w:r>
      <w:r>
        <w:rPr>
          <w:sz w:val="24"/>
        </w:rPr>
        <w:t>tak učiní,</w:t>
      </w:r>
      <w:r>
        <w:rPr>
          <w:spacing w:val="-57"/>
          <w:sz w:val="24"/>
        </w:rPr>
        <w:t xml:space="preserve"> </w:t>
      </w:r>
      <w:r>
        <w:rPr>
          <w:sz w:val="24"/>
        </w:rPr>
        <w:t>Zhotovitel bude</w:t>
      </w:r>
      <w:r>
        <w:rPr>
          <w:spacing w:val="1"/>
          <w:sz w:val="24"/>
        </w:rPr>
        <w:t xml:space="preserve"> </w:t>
      </w:r>
      <w:r>
        <w:rPr>
          <w:sz w:val="24"/>
        </w:rPr>
        <w:t>mít povinnost uvést předmět</w:t>
      </w:r>
      <w:r>
        <w:rPr>
          <w:spacing w:val="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bez zbytečného odkladu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bezvadného</w:t>
      </w:r>
      <w:r>
        <w:rPr>
          <w:spacing w:val="1"/>
          <w:sz w:val="24"/>
        </w:rPr>
        <w:t xml:space="preserve"> </w:t>
      </w:r>
      <w:r>
        <w:rPr>
          <w:sz w:val="24"/>
        </w:rPr>
        <w:t>stavu, anebo Dílo</w:t>
      </w:r>
      <w:r>
        <w:rPr>
          <w:spacing w:val="1"/>
          <w:sz w:val="24"/>
        </w:rPr>
        <w:t xml:space="preserve"> </w:t>
      </w:r>
      <w:r>
        <w:rPr>
          <w:sz w:val="24"/>
        </w:rPr>
        <w:t>dokončit.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drobných</w:t>
      </w:r>
      <w:r>
        <w:rPr>
          <w:spacing w:val="1"/>
          <w:sz w:val="24"/>
        </w:rPr>
        <w:t xml:space="preserve"> </w:t>
      </w:r>
      <w:r>
        <w:rPr>
          <w:sz w:val="24"/>
        </w:rPr>
        <w:t>vad, které</w:t>
      </w:r>
      <w:r>
        <w:rPr>
          <w:spacing w:val="1"/>
          <w:sz w:val="24"/>
        </w:rPr>
        <w:t xml:space="preserve"> </w:t>
      </w:r>
      <w:r>
        <w:rPr>
          <w:sz w:val="24"/>
        </w:rPr>
        <w:t>nebrání</w:t>
      </w:r>
      <w:r>
        <w:rPr>
          <w:spacing w:val="1"/>
          <w:sz w:val="24"/>
        </w:rPr>
        <w:t xml:space="preserve"> </w:t>
      </w:r>
      <w:r>
        <w:rPr>
          <w:sz w:val="24"/>
        </w:rPr>
        <w:t>řádnému užívání</w:t>
      </w:r>
      <w:r>
        <w:rPr>
          <w:spacing w:val="1"/>
          <w:sz w:val="24"/>
        </w:rPr>
        <w:t xml:space="preserve"> </w:t>
      </w:r>
      <w:r>
        <w:rPr>
          <w:sz w:val="24"/>
        </w:rPr>
        <w:t>Díla,</w:t>
      </w:r>
      <w:r>
        <w:rPr>
          <w:spacing w:val="-57"/>
          <w:sz w:val="24"/>
        </w:rPr>
        <w:t xml:space="preserve"> </w:t>
      </w:r>
      <w:r>
        <w:rPr>
          <w:sz w:val="24"/>
        </w:rPr>
        <w:t>Objednatel Dílo převezme.</w:t>
      </w:r>
      <w:r w:rsidR="00F71045">
        <w:rPr>
          <w:sz w:val="24"/>
        </w:rPr>
        <w:t xml:space="preserve"> </w:t>
      </w:r>
      <w:r>
        <w:rPr>
          <w:sz w:val="24"/>
        </w:rPr>
        <w:t>Zhotovitel je však povinen tyto vady a nedodělky odstranit ve lhůtě</w:t>
      </w:r>
      <w:r>
        <w:rPr>
          <w:spacing w:val="-57"/>
          <w:sz w:val="24"/>
        </w:rPr>
        <w:t xml:space="preserve"> </w:t>
      </w:r>
      <w:r>
        <w:rPr>
          <w:sz w:val="24"/>
        </w:rPr>
        <w:t>sjednané</w:t>
      </w:r>
      <w:r>
        <w:rPr>
          <w:spacing w:val="-4"/>
          <w:sz w:val="24"/>
        </w:rPr>
        <w:t xml:space="preserve"> </w:t>
      </w:r>
      <w:r>
        <w:rPr>
          <w:sz w:val="24"/>
        </w:rPr>
        <w:t>s Objednatelem,</w:t>
      </w:r>
      <w:r>
        <w:rPr>
          <w:spacing w:val="2"/>
          <w:sz w:val="24"/>
        </w:rPr>
        <w:t xml:space="preserve"> </w:t>
      </w:r>
      <w:r>
        <w:rPr>
          <w:sz w:val="24"/>
        </w:rPr>
        <w:t>pokud se 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2"/>
          <w:sz w:val="24"/>
        </w:rPr>
        <w:t xml:space="preserve"> </w:t>
      </w:r>
      <w:r>
        <w:rPr>
          <w:sz w:val="24"/>
        </w:rPr>
        <w:t>nedohodnou jinak.</w:t>
      </w:r>
    </w:p>
    <w:p w14:paraId="22340B03" w14:textId="77777777" w:rsidR="00E81921" w:rsidRDefault="00E81921">
      <w:pPr>
        <w:pStyle w:val="Zkladntext"/>
        <w:rPr>
          <w:sz w:val="26"/>
        </w:rPr>
      </w:pPr>
    </w:p>
    <w:p w14:paraId="419746FC" w14:textId="77777777" w:rsidR="00E81921" w:rsidRDefault="00E81921">
      <w:pPr>
        <w:pStyle w:val="Zkladntext"/>
        <w:rPr>
          <w:sz w:val="22"/>
        </w:rPr>
      </w:pPr>
    </w:p>
    <w:p w14:paraId="638B03AB" w14:textId="77777777" w:rsidR="00E81921" w:rsidRDefault="00034DB8">
      <w:pPr>
        <w:pStyle w:val="Nadpis1"/>
        <w:numPr>
          <w:ilvl w:val="0"/>
          <w:numId w:val="12"/>
        </w:numPr>
        <w:tabs>
          <w:tab w:val="left" w:pos="596"/>
        </w:tabs>
        <w:ind w:left="595" w:hanging="481"/>
        <w:rPr>
          <w:u w:val="none"/>
        </w:rPr>
      </w:pPr>
      <w:r>
        <w:rPr>
          <w:b w:val="0"/>
        </w:rPr>
        <w:t xml:space="preserve"> </w:t>
      </w:r>
      <w:r>
        <w:t>Odpovědnost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vady</w:t>
      </w:r>
      <w:r>
        <w:rPr>
          <w:spacing w:val="-1"/>
        </w:rPr>
        <w:t xml:space="preserve"> </w:t>
      </w:r>
      <w:r>
        <w:t>a záruka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jakost</w:t>
      </w:r>
    </w:p>
    <w:p w14:paraId="671893F5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34F0F9DE" w14:textId="74546EF6" w:rsidR="00E81921" w:rsidRDefault="00034DB8">
      <w:pPr>
        <w:pStyle w:val="Odstavecseseznamem"/>
        <w:numPr>
          <w:ilvl w:val="1"/>
          <w:numId w:val="4"/>
        </w:numPr>
        <w:tabs>
          <w:tab w:val="left" w:pos="656"/>
        </w:tabs>
        <w:spacing w:before="90"/>
        <w:ind w:right="130"/>
        <w:rPr>
          <w:sz w:val="24"/>
        </w:rPr>
      </w:pPr>
      <w:r>
        <w:rPr>
          <w:sz w:val="24"/>
        </w:rPr>
        <w:t>Zhotovitel odpovídá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 za vady Díla, které</w:t>
      </w:r>
      <w:r>
        <w:rPr>
          <w:spacing w:val="1"/>
          <w:sz w:val="24"/>
        </w:rPr>
        <w:t xml:space="preserve"> </w:t>
      </w:r>
      <w:r>
        <w:rPr>
          <w:sz w:val="24"/>
        </w:rPr>
        <w:t>má v době předání</w:t>
      </w:r>
      <w:r>
        <w:rPr>
          <w:spacing w:val="1"/>
          <w:sz w:val="24"/>
        </w:rPr>
        <w:t xml:space="preserve"> </w:t>
      </w:r>
      <w:r>
        <w:rPr>
          <w:sz w:val="24"/>
        </w:rPr>
        <w:t>a za vady vzniklé po</w:t>
      </w:r>
      <w:r>
        <w:rPr>
          <w:spacing w:val="-57"/>
          <w:sz w:val="24"/>
        </w:rPr>
        <w:t xml:space="preserve"> </w:t>
      </w:r>
      <w:r>
        <w:rPr>
          <w:sz w:val="24"/>
        </w:rPr>
        <w:t>této době, jestliže byly způsobeny porušením jeho povinností.</w:t>
      </w:r>
      <w:r>
        <w:rPr>
          <w:spacing w:val="1"/>
          <w:sz w:val="24"/>
        </w:rPr>
        <w:t xml:space="preserve"> </w:t>
      </w:r>
      <w:r>
        <w:rPr>
          <w:sz w:val="24"/>
        </w:rPr>
        <w:t>Zhotovitel se zaručuje, že:</w:t>
      </w:r>
      <w:r>
        <w:rPr>
          <w:spacing w:val="1"/>
          <w:sz w:val="24"/>
        </w:rPr>
        <w:t xml:space="preserve"> </w:t>
      </w:r>
      <w:r>
        <w:rPr>
          <w:sz w:val="24"/>
        </w:rPr>
        <w:t>materiály a výrobky zabudované do</w:t>
      </w:r>
      <w:r>
        <w:rPr>
          <w:spacing w:val="1"/>
          <w:sz w:val="24"/>
        </w:rPr>
        <w:t xml:space="preserve"> </w:t>
      </w:r>
      <w:r>
        <w:rPr>
          <w:sz w:val="24"/>
        </w:rPr>
        <w:t>Díla jsou v plném souladu s</w:t>
      </w:r>
      <w:r>
        <w:rPr>
          <w:spacing w:val="60"/>
          <w:sz w:val="24"/>
        </w:rPr>
        <w:t xml:space="preserve"> </w:t>
      </w:r>
      <w:r>
        <w:rPr>
          <w:sz w:val="24"/>
        </w:rPr>
        <w:t>právními</w:t>
      </w:r>
      <w:r>
        <w:rPr>
          <w:spacing w:val="60"/>
          <w:sz w:val="24"/>
        </w:rPr>
        <w:t xml:space="preserve"> </w:t>
      </w:r>
      <w:r>
        <w:rPr>
          <w:sz w:val="24"/>
        </w:rPr>
        <w:t>předpisy platnými</w:t>
      </w:r>
      <w:r>
        <w:rPr>
          <w:spacing w:val="-57"/>
          <w:sz w:val="24"/>
        </w:rPr>
        <w:t xml:space="preserve"> </w:t>
      </w:r>
      <w:r>
        <w:rPr>
          <w:sz w:val="24"/>
        </w:rPr>
        <w:t>v ČR, zejména s</w:t>
      </w:r>
      <w:r>
        <w:rPr>
          <w:spacing w:val="1"/>
          <w:sz w:val="24"/>
        </w:rPr>
        <w:t xml:space="preserve"> </w:t>
      </w:r>
      <w:r>
        <w:rPr>
          <w:sz w:val="24"/>
        </w:rPr>
        <w:t>hygienickými a</w:t>
      </w:r>
      <w:r>
        <w:rPr>
          <w:spacing w:val="1"/>
          <w:sz w:val="24"/>
        </w:rPr>
        <w:t xml:space="preserve"> </w:t>
      </w:r>
      <w:r>
        <w:rPr>
          <w:sz w:val="24"/>
        </w:rPr>
        <w:t>požárními normami, stavebními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normami a předpisy o </w:t>
      </w:r>
      <w:r w:rsidR="00F71045">
        <w:rPr>
          <w:sz w:val="24"/>
        </w:rPr>
        <w:t xml:space="preserve">     </w:t>
      </w:r>
      <w:r>
        <w:rPr>
          <w:sz w:val="24"/>
        </w:rPr>
        <w:t>bez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</w:t>
      </w:r>
      <w:r w:rsidR="00F71045">
        <w:rPr>
          <w:sz w:val="24"/>
        </w:rPr>
        <w:t>ečn</w:t>
      </w:r>
      <w:r>
        <w:rPr>
          <w:sz w:val="24"/>
        </w:rPr>
        <w:t>osti</w:t>
      </w:r>
      <w:proofErr w:type="spellEnd"/>
      <w:r>
        <w:rPr>
          <w:sz w:val="24"/>
        </w:rPr>
        <w:t xml:space="preserve"> práce a</w:t>
      </w:r>
      <w:r>
        <w:rPr>
          <w:spacing w:val="-3"/>
          <w:sz w:val="24"/>
        </w:rPr>
        <w:t xml:space="preserve"> </w:t>
      </w:r>
      <w:r>
        <w:rPr>
          <w:sz w:val="24"/>
        </w:rPr>
        <w:t>životním prostředí.</w:t>
      </w:r>
    </w:p>
    <w:p w14:paraId="1BAE87A7" w14:textId="77777777" w:rsidR="00E81921" w:rsidRDefault="00034DB8">
      <w:pPr>
        <w:pStyle w:val="Odstavecseseznamem"/>
        <w:numPr>
          <w:ilvl w:val="1"/>
          <w:numId w:val="4"/>
        </w:numPr>
        <w:tabs>
          <w:tab w:val="left" w:pos="656"/>
        </w:tabs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povinen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každé</w:t>
      </w:r>
      <w:r>
        <w:rPr>
          <w:spacing w:val="-4"/>
          <w:sz w:val="24"/>
        </w:rPr>
        <w:t xml:space="preserve"> </w:t>
      </w:r>
      <w:r>
        <w:rPr>
          <w:sz w:val="24"/>
        </w:rPr>
        <w:t>fázi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opravit</w:t>
      </w:r>
      <w:r>
        <w:rPr>
          <w:spacing w:val="-1"/>
          <w:sz w:val="24"/>
        </w:rPr>
        <w:t xml:space="preserve"> </w:t>
      </w:r>
      <w:r>
        <w:rPr>
          <w:sz w:val="24"/>
        </w:rPr>
        <w:t>veškeré</w:t>
      </w:r>
      <w:r>
        <w:rPr>
          <w:spacing w:val="-1"/>
          <w:sz w:val="24"/>
        </w:rPr>
        <w:t xml:space="preserve"> </w:t>
      </w:r>
      <w:r>
        <w:rPr>
          <w:sz w:val="24"/>
        </w:rPr>
        <w:t>vady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své</w:t>
      </w:r>
      <w:r>
        <w:rPr>
          <w:spacing w:val="-1"/>
          <w:sz w:val="24"/>
        </w:rPr>
        <w:t xml:space="preserve"> </w:t>
      </w:r>
      <w:r>
        <w:rPr>
          <w:sz w:val="24"/>
        </w:rPr>
        <w:t>náklady.</w:t>
      </w:r>
    </w:p>
    <w:p w14:paraId="1196C885" w14:textId="77777777" w:rsidR="00E81921" w:rsidRDefault="00034DB8">
      <w:pPr>
        <w:pStyle w:val="Odstavecseseznamem"/>
        <w:numPr>
          <w:ilvl w:val="1"/>
          <w:numId w:val="4"/>
        </w:numPr>
        <w:tabs>
          <w:tab w:val="left" w:pos="653"/>
        </w:tabs>
        <w:ind w:right="113"/>
        <w:jc w:val="both"/>
        <w:rPr>
          <w:sz w:val="24"/>
        </w:rPr>
      </w:pPr>
      <w:r>
        <w:rPr>
          <w:sz w:val="24"/>
        </w:rPr>
        <w:t>V případě, že se na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>
        <w:rPr>
          <w:spacing w:val="1"/>
          <w:sz w:val="24"/>
        </w:rPr>
        <w:t xml:space="preserve"> </w:t>
      </w:r>
      <w:r>
        <w:rPr>
          <w:sz w:val="24"/>
        </w:rPr>
        <w:t>Díla v průběhu záruční</w:t>
      </w:r>
      <w:r>
        <w:rPr>
          <w:spacing w:val="1"/>
          <w:sz w:val="24"/>
        </w:rPr>
        <w:t xml:space="preserve"> </w:t>
      </w:r>
      <w:r>
        <w:rPr>
          <w:sz w:val="24"/>
        </w:rPr>
        <w:t>lhůty projeví</w:t>
      </w:r>
      <w:r>
        <w:rPr>
          <w:spacing w:val="1"/>
          <w:sz w:val="24"/>
        </w:rPr>
        <w:t xml:space="preserve"> </w:t>
      </w:r>
      <w:r>
        <w:rPr>
          <w:sz w:val="24"/>
        </w:rPr>
        <w:t>vada, oznámí Objednatel</w:t>
      </w:r>
      <w:r>
        <w:rPr>
          <w:spacing w:val="-57"/>
          <w:sz w:val="24"/>
        </w:rPr>
        <w:t xml:space="preserve"> </w:t>
      </w:r>
      <w:r>
        <w:rPr>
          <w:sz w:val="24"/>
        </w:rPr>
        <w:t>tuto skutečnost Zhotoviteli písemně bez zbytečného odkladu po zjištění vady. Toto oznámení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považováno za</w:t>
      </w:r>
      <w:r>
        <w:rPr>
          <w:spacing w:val="-5"/>
          <w:sz w:val="24"/>
        </w:rPr>
        <w:t xml:space="preserve"> </w:t>
      </w:r>
      <w:r>
        <w:rPr>
          <w:sz w:val="24"/>
        </w:rPr>
        <w:t>výzvu k</w:t>
      </w:r>
      <w:r>
        <w:rPr>
          <w:spacing w:val="56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58"/>
          <w:sz w:val="24"/>
        </w:rPr>
        <w:t xml:space="preserve"> </w:t>
      </w:r>
      <w:r>
        <w:rPr>
          <w:sz w:val="24"/>
        </w:rPr>
        <w:t>vady,</w:t>
      </w:r>
      <w:r>
        <w:rPr>
          <w:spacing w:val="-2"/>
          <w:sz w:val="24"/>
        </w:rPr>
        <w:t xml:space="preserve"> </w:t>
      </w:r>
      <w:r>
        <w:rPr>
          <w:sz w:val="24"/>
        </w:rPr>
        <w:t>neuplatňuje-li</w:t>
      </w:r>
      <w:r>
        <w:rPr>
          <w:spacing w:val="57"/>
          <w:sz w:val="24"/>
        </w:rPr>
        <w:t xml:space="preserve"> </w:t>
      </w:r>
      <w:r>
        <w:rPr>
          <w:sz w:val="24"/>
        </w:rPr>
        <w:t>Objednatel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tomto</w:t>
      </w:r>
      <w:r>
        <w:rPr>
          <w:spacing w:val="56"/>
          <w:sz w:val="24"/>
        </w:rPr>
        <w:t xml:space="preserve"> </w:t>
      </w:r>
      <w:r>
        <w:rPr>
          <w:sz w:val="24"/>
        </w:rPr>
        <w:t>oznámení jiný</w:t>
      </w:r>
      <w:r>
        <w:rPr>
          <w:spacing w:val="-58"/>
          <w:sz w:val="24"/>
        </w:rPr>
        <w:t xml:space="preserve"> </w:t>
      </w:r>
      <w:r>
        <w:rPr>
          <w:sz w:val="24"/>
        </w:rPr>
        <w:t>nárok.</w:t>
      </w:r>
    </w:p>
    <w:p w14:paraId="6097484B" w14:textId="77777777" w:rsidR="00E81921" w:rsidRDefault="00034DB8">
      <w:pPr>
        <w:pStyle w:val="Zkladntext"/>
        <w:spacing w:before="1"/>
        <w:ind w:left="595" w:right="155" w:hanging="3"/>
        <w:jc w:val="both"/>
      </w:pPr>
      <w:r>
        <w:t>V oznámení</w:t>
      </w:r>
      <w:r>
        <w:rPr>
          <w:spacing w:val="1"/>
        </w:rPr>
        <w:t xml:space="preserve"> </w:t>
      </w:r>
      <w:r>
        <w:t>musí být</w:t>
      </w:r>
      <w:r>
        <w:rPr>
          <w:spacing w:val="1"/>
        </w:rPr>
        <w:t xml:space="preserve"> </w:t>
      </w:r>
      <w:r>
        <w:t>uvedeno, o jakou vadu se jedná, jak se vada</w:t>
      </w:r>
      <w:r>
        <w:rPr>
          <w:spacing w:val="1"/>
        </w:rPr>
        <w:t xml:space="preserve"> </w:t>
      </w:r>
      <w:r>
        <w:t>projevuje, případně i další</w:t>
      </w:r>
      <w:r>
        <w:rPr>
          <w:spacing w:val="-57"/>
        </w:rPr>
        <w:t xml:space="preserve"> </w:t>
      </w:r>
      <w:r>
        <w:t>informace podstatné</w:t>
      </w:r>
      <w:r>
        <w:rPr>
          <w:spacing w:val="1"/>
        </w:rPr>
        <w:t xml:space="preserve"> </w:t>
      </w:r>
      <w:r>
        <w:t>pro posouzení</w:t>
      </w:r>
      <w:r>
        <w:rPr>
          <w:spacing w:val="2"/>
        </w:rPr>
        <w:t xml:space="preserve"> </w:t>
      </w:r>
      <w:r>
        <w:t>Zhotovitelem.</w:t>
      </w:r>
    </w:p>
    <w:p w14:paraId="26BD4502" w14:textId="77777777" w:rsidR="00E81921" w:rsidRDefault="00034DB8">
      <w:pPr>
        <w:pStyle w:val="Odstavecseseznamem"/>
        <w:numPr>
          <w:ilvl w:val="1"/>
          <w:numId w:val="4"/>
        </w:numPr>
        <w:tabs>
          <w:tab w:val="left" w:pos="597"/>
        </w:tabs>
        <w:ind w:left="595" w:right="144" w:hanging="481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poskytuje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záruku za množství, jakost</w:t>
      </w:r>
      <w:r>
        <w:rPr>
          <w:spacing w:val="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1"/>
          <w:sz w:val="24"/>
        </w:rPr>
        <w:t xml:space="preserve"> </w:t>
      </w:r>
      <w:r>
        <w:rPr>
          <w:sz w:val="24"/>
        </w:rPr>
        <w:t>prací po</w:t>
      </w:r>
      <w:r>
        <w:rPr>
          <w:spacing w:val="-57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36 měsíců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 písemného 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plně dokončeného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bezvadného Díla.</w:t>
      </w:r>
    </w:p>
    <w:p w14:paraId="460D1672" w14:textId="77777777" w:rsidR="00E81921" w:rsidRDefault="00034DB8">
      <w:pPr>
        <w:pStyle w:val="Odstavecseseznamem"/>
        <w:numPr>
          <w:ilvl w:val="1"/>
          <w:numId w:val="4"/>
        </w:numPr>
        <w:tabs>
          <w:tab w:val="left" w:pos="656"/>
        </w:tabs>
        <w:ind w:right="144"/>
        <w:jc w:val="both"/>
        <w:rPr>
          <w:sz w:val="24"/>
        </w:rPr>
      </w:pPr>
      <w:r>
        <w:rPr>
          <w:sz w:val="24"/>
        </w:rPr>
        <w:t>Zhotovitel poskytuje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 smluvní záruku za jakost</w:t>
      </w:r>
      <w:r>
        <w:rPr>
          <w:spacing w:val="1"/>
          <w:sz w:val="24"/>
        </w:rPr>
        <w:t xml:space="preserve"> </w:t>
      </w:r>
      <w:r>
        <w:rPr>
          <w:sz w:val="24"/>
        </w:rPr>
        <w:t>materiálů použitých při provádění</w:t>
      </w:r>
      <w:r>
        <w:rPr>
          <w:spacing w:val="-57"/>
          <w:sz w:val="24"/>
        </w:rPr>
        <w:t xml:space="preserve"> </w:t>
      </w:r>
      <w:r>
        <w:rPr>
          <w:sz w:val="24"/>
        </w:rPr>
        <w:t>Díla po</w:t>
      </w:r>
      <w:r>
        <w:rPr>
          <w:spacing w:val="1"/>
          <w:sz w:val="24"/>
        </w:rPr>
        <w:t xml:space="preserve"> </w:t>
      </w:r>
      <w:r>
        <w:rPr>
          <w:sz w:val="24"/>
        </w:rPr>
        <w:t>dobu 36</w:t>
      </w:r>
      <w:r>
        <w:rPr>
          <w:spacing w:val="1"/>
          <w:sz w:val="24"/>
        </w:rPr>
        <w:t xml:space="preserve"> </w:t>
      </w:r>
      <w:r>
        <w:rPr>
          <w:sz w:val="24"/>
        </w:rPr>
        <w:t>měsíců ode</w:t>
      </w:r>
      <w:r>
        <w:rPr>
          <w:spacing w:val="1"/>
          <w:sz w:val="24"/>
        </w:rPr>
        <w:t xml:space="preserve"> </w:t>
      </w:r>
      <w:r>
        <w:rPr>
          <w:sz w:val="24"/>
        </w:rPr>
        <w:t>dne písemného</w:t>
      </w:r>
      <w:r>
        <w:rPr>
          <w:spacing w:val="1"/>
          <w:sz w:val="24"/>
        </w:rPr>
        <w:t xml:space="preserve"> </w:t>
      </w:r>
      <w:r>
        <w:rPr>
          <w:sz w:val="24"/>
        </w:rPr>
        <w:t>převzetí Díla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 podle článku 13.1.</w:t>
      </w:r>
      <w:r>
        <w:rPr>
          <w:spacing w:val="-57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 popřípadě</w:t>
      </w:r>
      <w:r>
        <w:rPr>
          <w:spacing w:val="1"/>
          <w:sz w:val="24"/>
        </w:rPr>
        <w:t xml:space="preserve"> </w:t>
      </w:r>
      <w:r>
        <w:rPr>
          <w:sz w:val="24"/>
        </w:rPr>
        <w:t>po záruční</w:t>
      </w:r>
      <w:r>
        <w:rPr>
          <w:spacing w:val="1"/>
          <w:sz w:val="24"/>
        </w:rPr>
        <w:t xml:space="preserve"> </w:t>
      </w:r>
      <w:r>
        <w:rPr>
          <w:sz w:val="24"/>
        </w:rPr>
        <w:t>dobu stanovenou</w:t>
      </w:r>
      <w:r>
        <w:rPr>
          <w:spacing w:val="1"/>
          <w:sz w:val="24"/>
        </w:rPr>
        <w:t xml:space="preserve"> </w:t>
      </w:r>
      <w:r>
        <w:rPr>
          <w:sz w:val="24"/>
        </w:rPr>
        <w:t>výrobcem</w:t>
      </w:r>
      <w:r>
        <w:rPr>
          <w:spacing w:val="1"/>
          <w:sz w:val="24"/>
        </w:rPr>
        <w:t xml:space="preserve"> </w:t>
      </w:r>
      <w:r>
        <w:rPr>
          <w:sz w:val="24"/>
        </w:rPr>
        <w:t>určitého</w:t>
      </w:r>
      <w:r>
        <w:rPr>
          <w:spacing w:val="1"/>
          <w:sz w:val="24"/>
        </w:rPr>
        <w:t xml:space="preserve"> </w:t>
      </w:r>
      <w:r>
        <w:rPr>
          <w:sz w:val="24"/>
        </w:rPr>
        <w:t>materiálu, pokud</w:t>
      </w:r>
      <w:r>
        <w:rPr>
          <w:spacing w:val="-57"/>
          <w:sz w:val="24"/>
        </w:rPr>
        <w:t xml:space="preserve"> </w:t>
      </w:r>
      <w:r>
        <w:rPr>
          <w:sz w:val="24"/>
        </w:rPr>
        <w:t>taková</w:t>
      </w:r>
      <w:r>
        <w:rPr>
          <w:spacing w:val="-4"/>
          <w:sz w:val="24"/>
        </w:rPr>
        <w:t xml:space="preserve"> </w:t>
      </w:r>
      <w:r>
        <w:rPr>
          <w:sz w:val="24"/>
        </w:rPr>
        <w:t>záruční</w:t>
      </w:r>
      <w:r>
        <w:rPr>
          <w:spacing w:val="2"/>
          <w:sz w:val="24"/>
        </w:rPr>
        <w:t xml:space="preserve"> </w:t>
      </w:r>
      <w:r>
        <w:rPr>
          <w:sz w:val="24"/>
        </w:rPr>
        <w:t>doba</w:t>
      </w:r>
      <w:r>
        <w:rPr>
          <w:spacing w:val="-3"/>
          <w:sz w:val="24"/>
        </w:rPr>
        <w:t xml:space="preserve"> </w:t>
      </w:r>
      <w:r>
        <w:rPr>
          <w:sz w:val="24"/>
        </w:rPr>
        <w:t>stanovená</w:t>
      </w:r>
      <w:r>
        <w:rPr>
          <w:spacing w:val="-1"/>
          <w:sz w:val="24"/>
        </w:rPr>
        <w:t xml:space="preserve"> </w:t>
      </w:r>
      <w:r>
        <w:rPr>
          <w:sz w:val="24"/>
        </w:rPr>
        <w:t>výrobcem bude delší než výše uvedená</w:t>
      </w:r>
      <w:r>
        <w:rPr>
          <w:spacing w:val="1"/>
          <w:sz w:val="24"/>
        </w:rPr>
        <w:t xml:space="preserve"> </w:t>
      </w:r>
      <w:r>
        <w:rPr>
          <w:sz w:val="24"/>
        </w:rPr>
        <w:t>doba.</w:t>
      </w:r>
    </w:p>
    <w:p w14:paraId="7F230082" w14:textId="77777777" w:rsidR="00E81921" w:rsidRDefault="00034DB8">
      <w:pPr>
        <w:pStyle w:val="Odstavecseseznamem"/>
        <w:numPr>
          <w:ilvl w:val="1"/>
          <w:numId w:val="4"/>
        </w:numPr>
        <w:tabs>
          <w:tab w:val="left" w:pos="656"/>
        </w:tabs>
        <w:ind w:right="329"/>
        <w:jc w:val="both"/>
        <w:rPr>
          <w:sz w:val="24"/>
        </w:rPr>
      </w:pPr>
      <w:r>
        <w:rPr>
          <w:sz w:val="24"/>
        </w:rPr>
        <w:t>Pro uplatnění vad předmětu Díla podle tohoto článku platí ustanovení § 2161 a násl., zákona</w:t>
      </w:r>
      <w:r>
        <w:rPr>
          <w:spacing w:val="-57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89/2012 Občanský zákoník v platném znění.</w:t>
      </w:r>
    </w:p>
    <w:p w14:paraId="7CD7670C" w14:textId="77777777" w:rsidR="00E81921" w:rsidRDefault="00E81921">
      <w:pPr>
        <w:jc w:val="both"/>
        <w:rPr>
          <w:sz w:val="24"/>
        </w:rPr>
        <w:sectPr w:rsidR="00E81921">
          <w:pgSz w:w="11910" w:h="16840"/>
          <w:pgMar w:top="1040" w:right="1020" w:bottom="280" w:left="1020" w:header="708" w:footer="708" w:gutter="0"/>
          <w:cols w:space="708"/>
        </w:sectPr>
      </w:pPr>
    </w:p>
    <w:p w14:paraId="6E991FE2" w14:textId="77777777" w:rsidR="00E81921" w:rsidRDefault="00034DB8">
      <w:pPr>
        <w:pStyle w:val="Nadpis1"/>
        <w:numPr>
          <w:ilvl w:val="0"/>
          <w:numId w:val="12"/>
        </w:numPr>
        <w:tabs>
          <w:tab w:val="left" w:pos="596"/>
        </w:tabs>
        <w:spacing w:before="76"/>
        <w:ind w:left="595" w:hanging="481"/>
        <w:rPr>
          <w:u w:val="none"/>
        </w:rPr>
      </w:pPr>
      <w:r>
        <w:lastRenderedPageBreak/>
        <w:t>Změny předmětu</w:t>
      </w:r>
      <w:r>
        <w:rPr>
          <w:spacing w:val="-2"/>
        </w:rPr>
        <w:t xml:space="preserve"> </w:t>
      </w:r>
      <w:r>
        <w:t>díla</w:t>
      </w:r>
    </w:p>
    <w:p w14:paraId="036909EE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6FAEA76E" w14:textId="77777777" w:rsidR="00E81921" w:rsidRDefault="00034DB8">
      <w:pPr>
        <w:pStyle w:val="Odstavecseseznamem"/>
        <w:numPr>
          <w:ilvl w:val="1"/>
          <w:numId w:val="3"/>
        </w:numPr>
        <w:tabs>
          <w:tab w:val="left" w:pos="656"/>
        </w:tabs>
        <w:spacing w:before="90"/>
        <w:ind w:right="226"/>
        <w:jc w:val="both"/>
        <w:rPr>
          <w:sz w:val="24"/>
        </w:rPr>
      </w:pPr>
      <w:r>
        <w:rPr>
          <w:sz w:val="24"/>
        </w:rPr>
        <w:t>Jakékoliv</w:t>
      </w:r>
      <w:r>
        <w:rPr>
          <w:spacing w:val="-1"/>
          <w:sz w:val="24"/>
        </w:rPr>
        <w:t xml:space="preserve"> </w:t>
      </w:r>
      <w:r>
        <w:rPr>
          <w:sz w:val="24"/>
        </w:rPr>
        <w:t>změny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předmětu</w:t>
      </w:r>
      <w:r>
        <w:rPr>
          <w:spacing w:val="2"/>
          <w:sz w:val="24"/>
        </w:rPr>
        <w:t xml:space="preserve"> </w:t>
      </w:r>
      <w:r>
        <w:rPr>
          <w:sz w:val="24"/>
        </w:rPr>
        <w:t>Díla</w:t>
      </w:r>
      <w:r>
        <w:rPr>
          <w:spacing w:val="-3"/>
          <w:sz w:val="24"/>
        </w:rPr>
        <w:t xml:space="preserve"> </w:t>
      </w:r>
      <w:r>
        <w:rPr>
          <w:sz w:val="24"/>
        </w:rPr>
        <w:t>oproti</w:t>
      </w:r>
      <w:r>
        <w:rPr>
          <w:spacing w:val="-3"/>
          <w:sz w:val="24"/>
        </w:rPr>
        <w:t xml:space="preserve"> </w:t>
      </w:r>
      <w:r>
        <w:rPr>
          <w:sz w:val="24"/>
        </w:rPr>
        <w:t>Smlouvě</w:t>
      </w:r>
      <w:r>
        <w:rPr>
          <w:spacing w:val="-5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3"/>
          <w:sz w:val="24"/>
        </w:rPr>
        <w:t xml:space="preserve"> </w:t>
      </w:r>
      <w:r>
        <w:rPr>
          <w:sz w:val="24"/>
        </w:rPr>
        <w:t>předem</w:t>
      </w:r>
      <w:r>
        <w:rPr>
          <w:spacing w:val="-1"/>
          <w:sz w:val="24"/>
        </w:rPr>
        <w:t xml:space="preserve"> </w:t>
      </w:r>
      <w:r>
        <w:rPr>
          <w:sz w:val="24"/>
        </w:rPr>
        <w:t>odsouhlaseny,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oběma</w:t>
      </w:r>
      <w:r>
        <w:rPr>
          <w:spacing w:val="-57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1A5A1B1A" w14:textId="77777777" w:rsidR="00E81921" w:rsidRDefault="00034DB8">
      <w:pPr>
        <w:pStyle w:val="Odstavecseseznamem"/>
        <w:numPr>
          <w:ilvl w:val="1"/>
          <w:numId w:val="3"/>
        </w:numPr>
        <w:tabs>
          <w:tab w:val="left" w:pos="656"/>
        </w:tabs>
        <w:ind w:right="196"/>
        <w:jc w:val="both"/>
        <w:rPr>
          <w:sz w:val="24"/>
        </w:rPr>
      </w:pPr>
      <w:r>
        <w:rPr>
          <w:sz w:val="24"/>
        </w:rPr>
        <w:t>Odsouhlasené změny v předmětu Díla představují změny Smlouvy. Tyto změny mohou být</w:t>
      </w:r>
      <w:r>
        <w:rPr>
          <w:spacing w:val="1"/>
          <w:sz w:val="24"/>
        </w:rPr>
        <w:t xml:space="preserve"> </w:t>
      </w:r>
      <w:r>
        <w:rPr>
          <w:sz w:val="24"/>
        </w:rPr>
        <w:t>učiněny pouze dodatky chronologicky číslovanými a</w:t>
      </w:r>
      <w:r>
        <w:rPr>
          <w:spacing w:val="1"/>
          <w:sz w:val="24"/>
        </w:rPr>
        <w:t xml:space="preserve"> </w:t>
      </w:r>
      <w:r>
        <w:rPr>
          <w:sz w:val="24"/>
        </w:rPr>
        <w:t>datovanými a výslovně se 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odvolávajícími.</w:t>
      </w:r>
    </w:p>
    <w:p w14:paraId="0DCE7CE8" w14:textId="2AD53192" w:rsidR="00E81921" w:rsidRDefault="00034DB8">
      <w:pPr>
        <w:pStyle w:val="Odstavecseseznamem"/>
        <w:numPr>
          <w:ilvl w:val="1"/>
          <w:numId w:val="3"/>
        </w:numPr>
        <w:tabs>
          <w:tab w:val="left" w:pos="656"/>
        </w:tabs>
        <w:ind w:right="175"/>
        <w:jc w:val="both"/>
        <w:rPr>
          <w:sz w:val="24"/>
        </w:rPr>
      </w:pPr>
      <w:r>
        <w:rPr>
          <w:sz w:val="24"/>
        </w:rPr>
        <w:t>Změny v množství nebo kvalitě mohou být důvodem ke změně termínu dokončení Díla pouze</w:t>
      </w:r>
      <w:r>
        <w:rPr>
          <w:spacing w:val="-57"/>
          <w:sz w:val="24"/>
        </w:rPr>
        <w:t xml:space="preserve"> </w:t>
      </w:r>
      <w:r>
        <w:rPr>
          <w:sz w:val="24"/>
        </w:rPr>
        <w:t>po schválení Objednatelem. Taková změna termínu dokončení Díla bude upravena přiměřeně</w:t>
      </w:r>
      <w:r>
        <w:rPr>
          <w:spacing w:val="1"/>
          <w:sz w:val="24"/>
        </w:rPr>
        <w:t xml:space="preserve"> </w:t>
      </w:r>
      <w:r>
        <w:rPr>
          <w:sz w:val="24"/>
        </w:rPr>
        <w:t>rozsahu</w:t>
      </w:r>
      <w:r>
        <w:rPr>
          <w:spacing w:val="-1"/>
          <w:sz w:val="24"/>
        </w:rPr>
        <w:t xml:space="preserve"> </w:t>
      </w:r>
      <w:r>
        <w:rPr>
          <w:sz w:val="24"/>
        </w:rPr>
        <w:t>změny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množství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kvalitě,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formou</w:t>
      </w:r>
      <w:r>
        <w:rPr>
          <w:spacing w:val="-1"/>
          <w:sz w:val="24"/>
        </w:rPr>
        <w:t xml:space="preserve"> </w:t>
      </w:r>
      <w:r>
        <w:rPr>
          <w:sz w:val="24"/>
        </w:rPr>
        <w:t>písemného</w:t>
      </w:r>
      <w:r>
        <w:rPr>
          <w:spacing w:val="1"/>
          <w:sz w:val="24"/>
        </w:rPr>
        <w:t xml:space="preserve"> </w:t>
      </w:r>
      <w:r>
        <w:rPr>
          <w:sz w:val="24"/>
        </w:rPr>
        <w:t>dodatku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14:paraId="459A7632" w14:textId="77777777" w:rsidR="00E81921" w:rsidRDefault="00034DB8">
      <w:pPr>
        <w:pStyle w:val="Odstavecseseznamem"/>
        <w:numPr>
          <w:ilvl w:val="1"/>
          <w:numId w:val="3"/>
        </w:numPr>
        <w:tabs>
          <w:tab w:val="left" w:pos="656"/>
        </w:tabs>
        <w:ind w:right="138"/>
        <w:jc w:val="both"/>
        <w:rPr>
          <w:sz w:val="24"/>
        </w:rPr>
      </w:pPr>
      <w:r>
        <w:rPr>
          <w:sz w:val="24"/>
        </w:rPr>
        <w:t>Návrh dodatku Smlouvy z důvodu změny v množství nebo kvalitě předkládá</w:t>
      </w:r>
      <w:r>
        <w:rPr>
          <w:spacing w:val="1"/>
          <w:sz w:val="24"/>
        </w:rPr>
        <w:t xml:space="preserve"> </w:t>
      </w:r>
      <w:r>
        <w:rPr>
          <w:sz w:val="24"/>
        </w:rPr>
        <w:t>Zhotovitel k od-</w:t>
      </w:r>
      <w:r>
        <w:rPr>
          <w:spacing w:val="-57"/>
          <w:sz w:val="24"/>
        </w:rPr>
        <w:t xml:space="preserve"> </w:t>
      </w:r>
      <w:r>
        <w:rPr>
          <w:sz w:val="24"/>
        </w:rPr>
        <w:t>souhlasení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"/>
          <w:sz w:val="24"/>
        </w:rPr>
        <w:t xml:space="preserve"> </w:t>
      </w:r>
      <w:r>
        <w:rPr>
          <w:sz w:val="24"/>
        </w:rPr>
        <w:t>včetně</w:t>
      </w:r>
      <w:r>
        <w:rPr>
          <w:spacing w:val="-2"/>
          <w:sz w:val="24"/>
        </w:rPr>
        <w:t xml:space="preserve"> </w:t>
      </w:r>
      <w:r>
        <w:rPr>
          <w:sz w:val="24"/>
        </w:rPr>
        <w:t>všech</w:t>
      </w:r>
      <w:r>
        <w:rPr>
          <w:spacing w:val="-4"/>
          <w:sz w:val="24"/>
        </w:rPr>
        <w:t xml:space="preserve"> </w:t>
      </w:r>
      <w:r>
        <w:rPr>
          <w:sz w:val="24"/>
        </w:rPr>
        <w:t>změnových</w:t>
      </w:r>
      <w:r>
        <w:rPr>
          <w:spacing w:val="-2"/>
          <w:sz w:val="24"/>
        </w:rPr>
        <w:t xml:space="preserve"> </w:t>
      </w:r>
      <w:r>
        <w:rPr>
          <w:sz w:val="24"/>
        </w:rPr>
        <w:t>listů,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dodatku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zahrnuty.</w:t>
      </w:r>
    </w:p>
    <w:p w14:paraId="51B5328E" w14:textId="77777777" w:rsidR="00E81921" w:rsidRDefault="00E81921">
      <w:pPr>
        <w:pStyle w:val="Zkladntext"/>
        <w:rPr>
          <w:sz w:val="26"/>
        </w:rPr>
      </w:pPr>
    </w:p>
    <w:p w14:paraId="2F615BFC" w14:textId="77777777" w:rsidR="00E81921" w:rsidRDefault="00E81921">
      <w:pPr>
        <w:pStyle w:val="Zkladntext"/>
        <w:rPr>
          <w:sz w:val="22"/>
        </w:rPr>
      </w:pPr>
    </w:p>
    <w:p w14:paraId="4512A9B0" w14:textId="77777777" w:rsidR="00E81921" w:rsidRDefault="00034DB8">
      <w:pPr>
        <w:pStyle w:val="Nadpis1"/>
        <w:numPr>
          <w:ilvl w:val="0"/>
          <w:numId w:val="12"/>
        </w:numPr>
        <w:tabs>
          <w:tab w:val="left" w:pos="596"/>
        </w:tabs>
        <w:ind w:left="595" w:hanging="481"/>
        <w:rPr>
          <w:u w:val="none"/>
        </w:rPr>
      </w:pPr>
      <w:r>
        <w:t>Další</w:t>
      </w:r>
      <w:r>
        <w:rPr>
          <w:spacing w:val="-1"/>
        </w:rPr>
        <w:t xml:space="preserve"> </w:t>
      </w:r>
      <w:r>
        <w:t>ujednání,</w:t>
      </w:r>
      <w:r>
        <w:rPr>
          <w:spacing w:val="2"/>
        </w:rPr>
        <w:t xml:space="preserve"> </w:t>
      </w:r>
      <w:r>
        <w:t>vyšší</w:t>
      </w:r>
      <w:r>
        <w:rPr>
          <w:spacing w:val="-1"/>
        </w:rPr>
        <w:t xml:space="preserve"> </w:t>
      </w:r>
      <w:r>
        <w:t>moc</w:t>
      </w:r>
    </w:p>
    <w:p w14:paraId="7804A84A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65B9198A" w14:textId="77777777" w:rsidR="00E81921" w:rsidRDefault="00034DB8">
      <w:pPr>
        <w:pStyle w:val="Odstavecseseznamem"/>
        <w:numPr>
          <w:ilvl w:val="1"/>
          <w:numId w:val="2"/>
        </w:numPr>
        <w:tabs>
          <w:tab w:val="left" w:pos="653"/>
        </w:tabs>
        <w:spacing w:before="90"/>
        <w:ind w:right="161" w:hanging="541"/>
        <w:jc w:val="both"/>
        <w:rPr>
          <w:sz w:val="24"/>
        </w:rPr>
      </w:pPr>
      <w:r>
        <w:rPr>
          <w:sz w:val="24"/>
        </w:rPr>
        <w:t>V případě, že by Zhotovitel od Objednatele</w:t>
      </w:r>
      <w:r>
        <w:rPr>
          <w:spacing w:val="1"/>
          <w:sz w:val="24"/>
        </w:rPr>
        <w:t xml:space="preserve"> </w:t>
      </w:r>
      <w:r>
        <w:rPr>
          <w:sz w:val="24"/>
        </w:rPr>
        <w:t>převzal nějakou věc za účelem jejího zapracování</w:t>
      </w:r>
      <w:r>
        <w:rPr>
          <w:spacing w:val="-58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provádění Díla,</w:t>
      </w:r>
      <w:r>
        <w:rPr>
          <w:spacing w:val="2"/>
          <w:sz w:val="24"/>
        </w:rPr>
        <w:t xml:space="preserve"> </w:t>
      </w:r>
      <w:r>
        <w:rPr>
          <w:sz w:val="24"/>
        </w:rPr>
        <w:t>odpovídá za</w:t>
      </w:r>
      <w:r>
        <w:rPr>
          <w:spacing w:val="-3"/>
          <w:sz w:val="24"/>
        </w:rPr>
        <w:t xml:space="preserve"> </w:t>
      </w:r>
      <w:r>
        <w:rPr>
          <w:sz w:val="24"/>
        </w:rPr>
        <w:t>ni jako</w:t>
      </w:r>
      <w:r>
        <w:rPr>
          <w:spacing w:val="-1"/>
          <w:sz w:val="24"/>
        </w:rPr>
        <w:t xml:space="preserve"> </w:t>
      </w:r>
      <w:r>
        <w:rPr>
          <w:sz w:val="24"/>
        </w:rPr>
        <w:t>skladovatel, 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od doby 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Díla.</w:t>
      </w:r>
    </w:p>
    <w:p w14:paraId="0915AA50" w14:textId="3DDA028A" w:rsidR="00E81921" w:rsidRDefault="00034DB8">
      <w:pPr>
        <w:pStyle w:val="Odstavecseseznamem"/>
        <w:numPr>
          <w:ilvl w:val="1"/>
          <w:numId w:val="2"/>
        </w:numPr>
        <w:tabs>
          <w:tab w:val="left" w:pos="656"/>
        </w:tabs>
        <w:ind w:right="135" w:hanging="541"/>
        <w:jc w:val="both"/>
        <w:rPr>
          <w:sz w:val="24"/>
        </w:rPr>
      </w:pPr>
      <w:r>
        <w:rPr>
          <w:sz w:val="24"/>
        </w:rPr>
        <w:t>Pokud je kterákoliv Strana této Smlouvy zbavena možnosti plnit nebo je v prodlení s</w:t>
      </w:r>
      <w:r>
        <w:rPr>
          <w:spacing w:val="1"/>
          <w:sz w:val="24"/>
        </w:rPr>
        <w:t xml:space="preserve"> </w:t>
      </w:r>
      <w:r>
        <w:rPr>
          <w:sz w:val="24"/>
        </w:rPr>
        <w:t>plněním</w:t>
      </w:r>
      <w:r>
        <w:rPr>
          <w:spacing w:val="-57"/>
          <w:sz w:val="24"/>
        </w:rPr>
        <w:t xml:space="preserve"> </w:t>
      </w:r>
      <w:r>
        <w:rPr>
          <w:sz w:val="24"/>
        </w:rPr>
        <w:t>jakýchkoliv svých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 podle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 ( zejména povinnost zahájit, pokračovat a</w:t>
      </w:r>
      <w:r>
        <w:rPr>
          <w:spacing w:val="1"/>
          <w:sz w:val="24"/>
        </w:rPr>
        <w:t xml:space="preserve"> </w:t>
      </w:r>
      <w:r>
        <w:rPr>
          <w:sz w:val="24"/>
        </w:rPr>
        <w:t>dokončit provádění Díla) v důsledku vyšší moci, pak takovou skutečnost písemně oznámí druhé straně ihned, jakmile je to možné. Toto oznámení bude obsahovat podrobný popis podstaty</w:t>
      </w:r>
      <w:r>
        <w:rPr>
          <w:spacing w:val="-57"/>
          <w:sz w:val="24"/>
        </w:rPr>
        <w:t xml:space="preserve"> </w:t>
      </w:r>
      <w:r>
        <w:rPr>
          <w:sz w:val="24"/>
        </w:rPr>
        <w:t>a veškerých příslušných záležitostí souvisejících s takovou událostí</w:t>
      </w:r>
      <w:r>
        <w:rPr>
          <w:spacing w:val="1"/>
          <w:sz w:val="24"/>
        </w:rPr>
        <w:t xml:space="preserve"> </w:t>
      </w:r>
      <w:r>
        <w:rPr>
          <w:sz w:val="24"/>
        </w:rPr>
        <w:t>vyšší moci 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uvedením</w:t>
      </w:r>
      <w:r>
        <w:rPr>
          <w:spacing w:val="-57"/>
          <w:sz w:val="24"/>
        </w:rPr>
        <w:t xml:space="preserve"> </w:t>
      </w:r>
      <w:r>
        <w:rPr>
          <w:sz w:val="24"/>
        </w:rPr>
        <w:t>období,</w:t>
      </w:r>
      <w:r>
        <w:rPr>
          <w:spacing w:val="-1"/>
          <w:sz w:val="24"/>
        </w:rPr>
        <w:t xml:space="preserve"> </w:t>
      </w:r>
      <w:r>
        <w:rPr>
          <w:sz w:val="24"/>
        </w:rPr>
        <w:t>po které lze</w:t>
      </w:r>
      <w:r>
        <w:rPr>
          <w:spacing w:val="-3"/>
          <w:sz w:val="24"/>
        </w:rPr>
        <w:t xml:space="preserve"> </w:t>
      </w:r>
      <w:r>
        <w:rPr>
          <w:sz w:val="24"/>
        </w:rPr>
        <w:t>odůvodněně očekávat</w:t>
      </w:r>
      <w:r>
        <w:rPr>
          <w:spacing w:val="-1"/>
          <w:sz w:val="24"/>
        </w:rPr>
        <w:t xml:space="preserve"> </w:t>
      </w:r>
      <w:r>
        <w:rPr>
          <w:sz w:val="24"/>
        </w:rPr>
        <w:t>trvání</w:t>
      </w:r>
      <w:r>
        <w:rPr>
          <w:spacing w:val="2"/>
          <w:sz w:val="24"/>
        </w:rPr>
        <w:t xml:space="preserve"> </w:t>
      </w:r>
      <w:r>
        <w:rPr>
          <w:sz w:val="24"/>
        </w:rPr>
        <w:t>takového zbavení</w:t>
      </w:r>
      <w:r>
        <w:rPr>
          <w:spacing w:val="1"/>
          <w:sz w:val="24"/>
        </w:rPr>
        <w:t xml:space="preserve"> </w:t>
      </w:r>
      <w:r>
        <w:rPr>
          <w:sz w:val="24"/>
        </w:rPr>
        <w:t>možnosti</w:t>
      </w:r>
      <w:r>
        <w:rPr>
          <w:spacing w:val="2"/>
          <w:sz w:val="24"/>
        </w:rPr>
        <w:t xml:space="preserve"> </w:t>
      </w:r>
      <w:r>
        <w:rPr>
          <w:sz w:val="24"/>
        </w:rPr>
        <w:t>plnit.</w:t>
      </w:r>
    </w:p>
    <w:p w14:paraId="1F33771C" w14:textId="77777777" w:rsidR="00E81921" w:rsidRDefault="00034DB8">
      <w:pPr>
        <w:pStyle w:val="Zkladntext"/>
        <w:ind w:left="655" w:right="117"/>
        <w:jc w:val="both"/>
      </w:pPr>
      <w:r>
        <w:t>Postižená Strana vyvine maximální úsilí k odstranění či překonání</w:t>
      </w:r>
      <w:r>
        <w:rPr>
          <w:spacing w:val="1"/>
        </w:rPr>
        <w:t xml:space="preserve"> </w:t>
      </w:r>
      <w:r>
        <w:t>takové události</w:t>
      </w:r>
      <w:r>
        <w:rPr>
          <w:spacing w:val="1"/>
        </w:rPr>
        <w:t xml:space="preserve"> </w:t>
      </w:r>
      <w:r>
        <w:t>vyšší moci</w:t>
      </w:r>
      <w:r>
        <w:rPr>
          <w:spacing w:val="-57"/>
        </w:rPr>
        <w:t xml:space="preserve"> </w:t>
      </w:r>
      <w:r>
        <w:t>co</w:t>
      </w:r>
      <w:r>
        <w:rPr>
          <w:spacing w:val="2"/>
        </w:rPr>
        <w:t xml:space="preserve"> </w:t>
      </w:r>
      <w:r>
        <w:t>nejdříve je</w:t>
      </w:r>
      <w:r>
        <w:rPr>
          <w:spacing w:val="-4"/>
        </w:rPr>
        <w:t xml:space="preserve"> </w:t>
      </w:r>
      <w:r>
        <w:t>to možné.</w:t>
      </w:r>
    </w:p>
    <w:p w14:paraId="146D41EB" w14:textId="77777777" w:rsidR="00E81921" w:rsidRDefault="00034DB8">
      <w:pPr>
        <w:pStyle w:val="Zkladntext"/>
        <w:ind w:left="655" w:right="124"/>
        <w:jc w:val="both"/>
      </w:pPr>
      <w:r>
        <w:t>Pokud Strana v plném</w:t>
      </w:r>
      <w:r>
        <w:rPr>
          <w:spacing w:val="1"/>
        </w:rPr>
        <w:t xml:space="preserve"> </w:t>
      </w:r>
      <w:r>
        <w:t>rozsahu a</w:t>
      </w:r>
      <w:r>
        <w:rPr>
          <w:spacing w:val="1"/>
        </w:rPr>
        <w:t xml:space="preserve"> </w:t>
      </w:r>
      <w:r>
        <w:t>nepřetržitě</w:t>
      </w:r>
      <w:r>
        <w:rPr>
          <w:spacing w:val="1"/>
        </w:rPr>
        <w:t xml:space="preserve"> </w:t>
      </w:r>
      <w:r>
        <w:t>dodržovala</w:t>
      </w:r>
      <w:r>
        <w:rPr>
          <w:spacing w:val="1"/>
        </w:rPr>
        <w:t xml:space="preserve"> </w:t>
      </w:r>
      <w:r>
        <w:t>povinnosti</w:t>
      </w:r>
      <w:r>
        <w:rPr>
          <w:spacing w:val="60"/>
        </w:rPr>
        <w:t xml:space="preserve"> </w:t>
      </w:r>
      <w:r>
        <w:t>vyplývající ze Smlouvy</w:t>
      </w:r>
      <w:r>
        <w:rPr>
          <w:spacing w:val="-57"/>
        </w:rPr>
        <w:t xml:space="preserve"> </w:t>
      </w:r>
      <w:r>
        <w:t>pak bude vyvázána z plnění svých příslušných</w:t>
      </w:r>
      <w:r>
        <w:rPr>
          <w:spacing w:val="1"/>
        </w:rPr>
        <w:t xml:space="preserve"> </w:t>
      </w:r>
      <w:r>
        <w:t>nesplněných povinností</w:t>
      </w:r>
      <w:r>
        <w:rPr>
          <w:spacing w:val="1"/>
        </w:rPr>
        <w:t xml:space="preserve"> </w:t>
      </w:r>
      <w:r>
        <w:t>podle této Smlouvy, a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takového</w:t>
      </w:r>
      <w:r>
        <w:rPr>
          <w:spacing w:val="-1"/>
        </w:rPr>
        <w:t xml:space="preserve"> </w:t>
      </w:r>
      <w:r>
        <w:t>oznámení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doby,</w:t>
      </w:r>
      <w:r>
        <w:rPr>
          <w:spacing w:val="-1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zaková událost</w:t>
      </w:r>
      <w:r>
        <w:rPr>
          <w:spacing w:val="-1"/>
        </w:rPr>
        <w:t xml:space="preserve"> </w:t>
      </w:r>
      <w:r>
        <w:t>vyšší moci</w:t>
      </w:r>
      <w:r>
        <w:rPr>
          <w:spacing w:val="-3"/>
        </w:rPr>
        <w:t xml:space="preserve"> </w:t>
      </w:r>
      <w:r>
        <w:t>přestane</w:t>
      </w:r>
      <w:r>
        <w:rPr>
          <w:spacing w:val="-4"/>
        </w:rPr>
        <w:t xml:space="preserve"> </w:t>
      </w:r>
      <w:r>
        <w:t>existovat.</w:t>
      </w:r>
    </w:p>
    <w:p w14:paraId="3E86988E" w14:textId="77777777" w:rsidR="00E81921" w:rsidRDefault="00034DB8">
      <w:pPr>
        <w:pStyle w:val="Odstavecseseznamem"/>
        <w:numPr>
          <w:ilvl w:val="1"/>
          <w:numId w:val="2"/>
        </w:numPr>
        <w:tabs>
          <w:tab w:val="left" w:pos="656"/>
        </w:tabs>
        <w:ind w:right="119" w:hanging="541"/>
        <w:jc w:val="both"/>
        <w:rPr>
          <w:sz w:val="24"/>
        </w:rPr>
      </w:pPr>
      <w:r>
        <w:rPr>
          <w:sz w:val="24"/>
        </w:rPr>
        <w:t>Za vyšší moc se považuje</w:t>
      </w:r>
      <w:r>
        <w:rPr>
          <w:spacing w:val="1"/>
          <w:sz w:val="24"/>
        </w:rPr>
        <w:t xml:space="preserve"> </w:t>
      </w:r>
      <w:r>
        <w:rPr>
          <w:sz w:val="24"/>
        </w:rPr>
        <w:t>překážka, jež nastala nezávisle na vůli</w:t>
      </w:r>
      <w:r>
        <w:rPr>
          <w:spacing w:val="1"/>
          <w:sz w:val="24"/>
        </w:rPr>
        <w:t xml:space="preserve"> </w:t>
      </w:r>
      <w:r>
        <w:rPr>
          <w:sz w:val="24"/>
        </w:rPr>
        <w:t>povinné Strany a brání jí 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splnění její povinnosti, jestliže nelze rozumně předpokládat, že by povinná Strana tuto </w:t>
      </w:r>
      <w:proofErr w:type="spellStart"/>
      <w:r>
        <w:rPr>
          <w:sz w:val="24"/>
        </w:rPr>
        <w:t>překáž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ku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její</w:t>
      </w:r>
      <w:r>
        <w:rPr>
          <w:spacing w:val="1"/>
          <w:sz w:val="24"/>
        </w:rPr>
        <w:t xml:space="preserve"> </w:t>
      </w:r>
      <w:r>
        <w:rPr>
          <w:sz w:val="24"/>
        </w:rPr>
        <w:t>následky odvrátila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překonala, a</w:t>
      </w:r>
      <w:r>
        <w:rPr>
          <w:spacing w:val="1"/>
          <w:sz w:val="24"/>
        </w:rPr>
        <w:t xml:space="preserve"> </w:t>
      </w:r>
      <w:r>
        <w:rPr>
          <w:sz w:val="24"/>
        </w:rPr>
        <w:t>dále, že</w:t>
      </w:r>
      <w:r>
        <w:rPr>
          <w:spacing w:val="1"/>
          <w:sz w:val="24"/>
        </w:rPr>
        <w:t xml:space="preserve"> </w:t>
      </w:r>
      <w:r>
        <w:rPr>
          <w:sz w:val="24"/>
        </w:rPr>
        <w:t>by v</w:t>
      </w:r>
      <w:r>
        <w:rPr>
          <w:spacing w:val="1"/>
          <w:sz w:val="24"/>
        </w:rPr>
        <w:t xml:space="preserve"> </w:t>
      </w:r>
      <w:r>
        <w:rPr>
          <w:sz w:val="24"/>
        </w:rPr>
        <w:t>době vzniku závazku tuto</w:t>
      </w:r>
      <w:r>
        <w:rPr>
          <w:spacing w:val="1"/>
          <w:sz w:val="24"/>
        </w:rPr>
        <w:t xml:space="preserve"> </w:t>
      </w:r>
      <w:r>
        <w:rPr>
          <w:sz w:val="24"/>
        </w:rPr>
        <w:t>překážku</w:t>
      </w:r>
      <w:r>
        <w:rPr>
          <w:spacing w:val="-1"/>
          <w:sz w:val="24"/>
        </w:rPr>
        <w:t xml:space="preserve"> </w:t>
      </w:r>
      <w:r>
        <w:rPr>
          <w:sz w:val="24"/>
        </w:rPr>
        <w:t>předvídala.</w:t>
      </w:r>
    </w:p>
    <w:p w14:paraId="4C9764AA" w14:textId="77777777" w:rsidR="00E81921" w:rsidRDefault="00034DB8">
      <w:pPr>
        <w:pStyle w:val="Odstavecseseznamem"/>
        <w:numPr>
          <w:ilvl w:val="1"/>
          <w:numId w:val="2"/>
        </w:numPr>
        <w:tabs>
          <w:tab w:val="left" w:pos="656"/>
        </w:tabs>
        <w:ind w:right="137" w:hanging="541"/>
        <w:rPr>
          <w:sz w:val="24"/>
        </w:rPr>
      </w:pP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vyloučení pochybností, událost vyšší</w:t>
      </w:r>
      <w:r>
        <w:rPr>
          <w:spacing w:val="1"/>
          <w:sz w:val="24"/>
        </w:rPr>
        <w:t xml:space="preserve"> </w:t>
      </w:r>
      <w:r>
        <w:rPr>
          <w:sz w:val="24"/>
        </w:rPr>
        <w:t>moci nezahrnuje</w:t>
      </w:r>
      <w:r>
        <w:rPr>
          <w:spacing w:val="1"/>
          <w:sz w:val="24"/>
        </w:rPr>
        <w:t xml:space="preserve"> </w:t>
      </w:r>
      <w:r>
        <w:rPr>
          <w:sz w:val="24"/>
        </w:rPr>
        <w:t>nepříznivé</w:t>
      </w:r>
      <w:r>
        <w:rPr>
          <w:spacing w:val="1"/>
          <w:sz w:val="24"/>
        </w:rPr>
        <w:t xml:space="preserve"> </w:t>
      </w:r>
      <w:r>
        <w:rPr>
          <w:sz w:val="24"/>
        </w:rPr>
        <w:t>klimatické</w:t>
      </w:r>
      <w:r>
        <w:rPr>
          <w:spacing w:val="1"/>
          <w:sz w:val="24"/>
        </w:rPr>
        <w:t xml:space="preserve"> </w:t>
      </w:r>
      <w:r>
        <w:rPr>
          <w:sz w:val="24"/>
        </w:rPr>
        <w:t>podmínky</w:t>
      </w:r>
      <w:r>
        <w:rPr>
          <w:spacing w:val="-57"/>
          <w:sz w:val="24"/>
        </w:rPr>
        <w:t xml:space="preserve"> </w:t>
      </w:r>
      <w:r>
        <w:rPr>
          <w:sz w:val="24"/>
        </w:rPr>
        <w:t>jiné, než ty, které jsou mimořádně nepříznivými a které se za případ vyšší moci považují.</w:t>
      </w:r>
      <w:r>
        <w:rPr>
          <w:spacing w:val="1"/>
          <w:sz w:val="24"/>
        </w:rPr>
        <w:t xml:space="preserve"> </w:t>
      </w:r>
      <w:r>
        <w:rPr>
          <w:sz w:val="24"/>
        </w:rPr>
        <w:t>Událost</w:t>
      </w:r>
      <w:r>
        <w:rPr>
          <w:spacing w:val="1"/>
          <w:sz w:val="24"/>
        </w:rPr>
        <w:t xml:space="preserve"> </w:t>
      </w:r>
      <w:r>
        <w:rPr>
          <w:sz w:val="24"/>
        </w:rPr>
        <w:t>vyšší</w:t>
      </w:r>
      <w:r>
        <w:rPr>
          <w:spacing w:val="-1"/>
          <w:sz w:val="24"/>
        </w:rPr>
        <w:t xml:space="preserve"> </w:t>
      </w:r>
      <w:r>
        <w:rPr>
          <w:sz w:val="24"/>
        </w:rPr>
        <w:t>moci dále</w:t>
      </w:r>
      <w:r>
        <w:rPr>
          <w:spacing w:val="-1"/>
          <w:sz w:val="24"/>
        </w:rPr>
        <w:t xml:space="preserve"> </w:t>
      </w:r>
      <w:r>
        <w:rPr>
          <w:sz w:val="24"/>
        </w:rPr>
        <w:t>nezahrnuje</w:t>
      </w:r>
      <w:r>
        <w:rPr>
          <w:spacing w:val="1"/>
          <w:sz w:val="24"/>
        </w:rPr>
        <w:t xml:space="preserve"> </w:t>
      </w:r>
      <w:r>
        <w:rPr>
          <w:sz w:val="24"/>
        </w:rPr>
        <w:t>neplnění</w:t>
      </w:r>
      <w:r>
        <w:rPr>
          <w:spacing w:val="-1"/>
          <w:sz w:val="24"/>
        </w:rPr>
        <w:t xml:space="preserve"> </w:t>
      </w:r>
      <w:r>
        <w:rPr>
          <w:sz w:val="24"/>
        </w:rPr>
        <w:t>dodavatelů</w:t>
      </w:r>
      <w:r>
        <w:rPr>
          <w:spacing w:val="-1"/>
          <w:sz w:val="24"/>
        </w:rPr>
        <w:t xml:space="preserve"> </w:t>
      </w:r>
      <w:r>
        <w:rPr>
          <w:sz w:val="24"/>
        </w:rPr>
        <w:t>nebo subdodavatelů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Zhotovitele.</w:t>
      </w:r>
    </w:p>
    <w:p w14:paraId="66FDA8DE" w14:textId="77777777" w:rsidR="00E81921" w:rsidRDefault="00E81921">
      <w:pPr>
        <w:pStyle w:val="Zkladntext"/>
        <w:rPr>
          <w:sz w:val="26"/>
        </w:rPr>
      </w:pPr>
    </w:p>
    <w:p w14:paraId="2C44480F" w14:textId="77777777" w:rsidR="00E81921" w:rsidRDefault="00E81921">
      <w:pPr>
        <w:pStyle w:val="Zkladntext"/>
        <w:rPr>
          <w:sz w:val="22"/>
        </w:rPr>
      </w:pPr>
    </w:p>
    <w:p w14:paraId="528D2125" w14:textId="77777777" w:rsidR="00E81921" w:rsidRDefault="00034DB8">
      <w:pPr>
        <w:pStyle w:val="Nadpis1"/>
        <w:numPr>
          <w:ilvl w:val="0"/>
          <w:numId w:val="12"/>
        </w:numPr>
        <w:tabs>
          <w:tab w:val="left" w:pos="596"/>
        </w:tabs>
        <w:spacing w:before="1"/>
        <w:ind w:left="595" w:hanging="481"/>
        <w:rPr>
          <w:u w:val="none"/>
        </w:rPr>
      </w:pPr>
      <w:r>
        <w:t>Právní</w:t>
      </w:r>
      <w:r>
        <w:rPr>
          <w:spacing w:val="-1"/>
        </w:rPr>
        <w:t xml:space="preserve"> </w:t>
      </w:r>
      <w:r>
        <w:t>vztahy</w:t>
      </w:r>
    </w:p>
    <w:p w14:paraId="0B3D5D0A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4C26FEE1" w14:textId="77777777" w:rsidR="00E81921" w:rsidRDefault="00034DB8">
      <w:pPr>
        <w:pStyle w:val="Zkladntext"/>
        <w:spacing w:before="90"/>
        <w:ind w:left="655" w:right="236" w:hanging="541"/>
        <w:jc w:val="both"/>
      </w:pPr>
      <w:r>
        <w:t>17.1. Pokud není v této Smlouvě stanoveno jinak, platí pro právní vztahy z ní vyplývající příslušná</w:t>
      </w:r>
      <w:r>
        <w:rPr>
          <w:spacing w:val="-57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závazných</w:t>
      </w:r>
      <w:r>
        <w:rPr>
          <w:spacing w:val="1"/>
        </w:rPr>
        <w:t xml:space="preserve"> </w:t>
      </w:r>
      <w:r>
        <w:t>právních předpisů České republiky, zejména</w:t>
      </w:r>
      <w:r>
        <w:rPr>
          <w:spacing w:val="1"/>
        </w:rPr>
        <w:t xml:space="preserve"> </w:t>
      </w:r>
      <w:r>
        <w:t>pak ustanovení</w:t>
      </w:r>
      <w:r>
        <w:rPr>
          <w:spacing w:val="-57"/>
        </w:rPr>
        <w:t xml:space="preserve"> </w:t>
      </w:r>
      <w:r>
        <w:t>Občanského zákoníku.</w:t>
      </w:r>
    </w:p>
    <w:p w14:paraId="0F0CEB10" w14:textId="77777777" w:rsidR="00E81921" w:rsidRDefault="00E81921">
      <w:pPr>
        <w:pStyle w:val="Zkladntext"/>
        <w:rPr>
          <w:sz w:val="26"/>
        </w:rPr>
      </w:pPr>
    </w:p>
    <w:p w14:paraId="7DA278CF" w14:textId="77777777" w:rsidR="00E81921" w:rsidRDefault="00E81921">
      <w:pPr>
        <w:pStyle w:val="Zkladntext"/>
        <w:spacing w:before="11"/>
        <w:rPr>
          <w:sz w:val="21"/>
        </w:rPr>
      </w:pPr>
    </w:p>
    <w:p w14:paraId="5D019FA6" w14:textId="77777777" w:rsidR="00E81921" w:rsidRDefault="00034DB8">
      <w:pPr>
        <w:pStyle w:val="Nadpis1"/>
        <w:numPr>
          <w:ilvl w:val="0"/>
          <w:numId w:val="12"/>
        </w:numPr>
        <w:tabs>
          <w:tab w:val="left" w:pos="596"/>
        </w:tabs>
        <w:ind w:left="595" w:hanging="481"/>
        <w:rPr>
          <w:u w:val="none"/>
        </w:rPr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22568649" w14:textId="77777777" w:rsidR="00E81921" w:rsidRDefault="00E81921">
      <w:pPr>
        <w:pStyle w:val="Zkladntext"/>
        <w:spacing w:before="2"/>
        <w:rPr>
          <w:b/>
          <w:sz w:val="16"/>
        </w:rPr>
      </w:pPr>
    </w:p>
    <w:p w14:paraId="6C6A7655" w14:textId="77777777" w:rsidR="00E81921" w:rsidRDefault="00034DB8">
      <w:pPr>
        <w:pStyle w:val="Odstavecseseznamem"/>
        <w:numPr>
          <w:ilvl w:val="1"/>
          <w:numId w:val="1"/>
        </w:numPr>
        <w:tabs>
          <w:tab w:val="left" w:pos="656"/>
        </w:tabs>
        <w:spacing w:before="90"/>
        <w:rPr>
          <w:sz w:val="24"/>
        </w:rPr>
      </w:pPr>
      <w:r>
        <w:rPr>
          <w:sz w:val="24"/>
        </w:rPr>
        <w:t>Platnost</w:t>
      </w:r>
      <w:r>
        <w:rPr>
          <w:spacing w:val="-2"/>
          <w:sz w:val="24"/>
        </w:rPr>
        <w:t xml:space="preserve"> </w:t>
      </w:r>
      <w:r>
        <w:rPr>
          <w:sz w:val="24"/>
        </w:rPr>
        <w:t>a účinnost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nastává dnem jejího</w:t>
      </w:r>
      <w:r>
        <w:rPr>
          <w:spacing w:val="-1"/>
          <w:sz w:val="24"/>
        </w:rPr>
        <w:t xml:space="preserve"> </w:t>
      </w:r>
      <w:r>
        <w:rPr>
          <w:sz w:val="24"/>
        </w:rPr>
        <w:t>podpisu</w:t>
      </w:r>
      <w:r>
        <w:rPr>
          <w:spacing w:val="-2"/>
          <w:sz w:val="24"/>
        </w:rPr>
        <w:t xml:space="preserve"> </w:t>
      </w:r>
      <w:r>
        <w:rPr>
          <w:sz w:val="24"/>
        </w:rPr>
        <w:t>oběma Smluvními</w:t>
      </w:r>
      <w:r>
        <w:rPr>
          <w:spacing w:val="-2"/>
          <w:sz w:val="24"/>
        </w:rPr>
        <w:t xml:space="preserve"> </w:t>
      </w:r>
      <w:r>
        <w:rPr>
          <w:sz w:val="24"/>
        </w:rPr>
        <w:t>stranami.</w:t>
      </w:r>
    </w:p>
    <w:p w14:paraId="4B4A9696" w14:textId="3D51E59A" w:rsidR="00E81921" w:rsidRDefault="00034DB8">
      <w:pPr>
        <w:pStyle w:val="Odstavecseseznamem"/>
        <w:numPr>
          <w:ilvl w:val="1"/>
          <w:numId w:val="1"/>
        </w:numPr>
        <w:tabs>
          <w:tab w:val="left" w:pos="653"/>
        </w:tabs>
        <w:ind w:right="210"/>
        <w:rPr>
          <w:sz w:val="24"/>
        </w:rPr>
      </w:pPr>
      <w:r>
        <w:rPr>
          <w:sz w:val="24"/>
        </w:rPr>
        <w:t>Tato Smlouva je jedinou a úplnou dohodou Smluvních stran o provedení předmětu Díla.</w:t>
      </w:r>
      <w:r>
        <w:rPr>
          <w:spacing w:val="1"/>
          <w:sz w:val="24"/>
        </w:rPr>
        <w:t xml:space="preserve"> </w:t>
      </w:r>
      <w:r>
        <w:rPr>
          <w:sz w:val="24"/>
        </w:rPr>
        <w:t>Smlouva může být měněna a doplňována pouze po vzájemné dohodě Stran písemnými dodatky</w:t>
      </w:r>
      <w:r w:rsidR="00F324A4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Dodatek ke Smlouvě musí být chronologicky číslován a</w:t>
      </w:r>
      <w:r>
        <w:rPr>
          <w:spacing w:val="1"/>
          <w:sz w:val="24"/>
        </w:rPr>
        <w:t xml:space="preserve"> </w:t>
      </w:r>
      <w:r>
        <w:rPr>
          <w:sz w:val="24"/>
        </w:rPr>
        <w:t>datován, výslovně se</w:t>
      </w:r>
      <w:r>
        <w:rPr>
          <w:spacing w:val="60"/>
          <w:sz w:val="24"/>
        </w:rPr>
        <w:t xml:space="preserve"> </w:t>
      </w:r>
      <w:r>
        <w:rPr>
          <w:sz w:val="24"/>
        </w:rPr>
        <w:t>odvolávat</w:t>
      </w:r>
      <w:r>
        <w:rPr>
          <w:spacing w:val="1"/>
          <w:sz w:val="24"/>
        </w:rPr>
        <w:t xml:space="preserve"> </w:t>
      </w:r>
      <w:r>
        <w:rPr>
          <w:sz w:val="24"/>
        </w:rPr>
        <w:t>na tuto</w:t>
      </w:r>
      <w:r>
        <w:rPr>
          <w:spacing w:val="-1"/>
          <w:sz w:val="24"/>
        </w:rPr>
        <w:t xml:space="preserve"> </w:t>
      </w:r>
      <w:r>
        <w:rPr>
          <w:sz w:val="24"/>
        </w:rPr>
        <w:t>Smlouvu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podepsán</w:t>
      </w:r>
      <w:r>
        <w:rPr>
          <w:spacing w:val="1"/>
          <w:sz w:val="24"/>
        </w:rPr>
        <w:t xml:space="preserve"> </w:t>
      </w:r>
      <w:r>
        <w:rPr>
          <w:sz w:val="24"/>
        </w:rPr>
        <w:t>osobami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1"/>
          <w:sz w:val="24"/>
        </w:rPr>
        <w:t xml:space="preserve"> </w:t>
      </w:r>
      <w:r>
        <w:rPr>
          <w:sz w:val="24"/>
        </w:rPr>
        <w:t>jednat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Strany.</w:t>
      </w:r>
    </w:p>
    <w:p w14:paraId="077FCE24" w14:textId="77777777" w:rsidR="00E81921" w:rsidRDefault="00E81921">
      <w:pPr>
        <w:rPr>
          <w:sz w:val="24"/>
        </w:rPr>
        <w:sectPr w:rsidR="00E81921">
          <w:pgSz w:w="11910" w:h="16840"/>
          <w:pgMar w:top="1040" w:right="1020" w:bottom="280" w:left="1020" w:header="708" w:footer="708" w:gutter="0"/>
          <w:cols w:space="708"/>
        </w:sectPr>
      </w:pPr>
    </w:p>
    <w:p w14:paraId="4D13DFCB" w14:textId="77777777" w:rsidR="00E81921" w:rsidRDefault="00034DB8">
      <w:pPr>
        <w:pStyle w:val="Odstavecseseznamem"/>
        <w:numPr>
          <w:ilvl w:val="1"/>
          <w:numId w:val="1"/>
        </w:numPr>
        <w:tabs>
          <w:tab w:val="left" w:pos="597"/>
        </w:tabs>
        <w:spacing w:before="76"/>
        <w:ind w:right="331"/>
        <w:jc w:val="both"/>
        <w:rPr>
          <w:sz w:val="24"/>
        </w:rPr>
      </w:pPr>
      <w:r>
        <w:rPr>
          <w:sz w:val="24"/>
        </w:rPr>
        <w:lastRenderedPageBreak/>
        <w:t>Práva Objednatele a Zhotovitele vyplývající z této Smlouvy se promlčí ve lhůtě 4 let ode dne</w:t>
      </w:r>
      <w:r>
        <w:rPr>
          <w:spacing w:val="-57"/>
          <w:sz w:val="24"/>
        </w:rPr>
        <w:t xml:space="preserve"> </w:t>
      </w:r>
      <w:r>
        <w:rPr>
          <w:sz w:val="24"/>
        </w:rPr>
        <w:t>kdy</w:t>
      </w:r>
      <w:r>
        <w:rPr>
          <w:spacing w:val="-1"/>
          <w:sz w:val="24"/>
        </w:rPr>
        <w:t xml:space="preserve"> </w:t>
      </w:r>
      <w:r>
        <w:rPr>
          <w:sz w:val="24"/>
        </w:rPr>
        <w:t>právo mohlo být uplatněno</w:t>
      </w:r>
      <w:r>
        <w:rPr>
          <w:spacing w:val="2"/>
          <w:sz w:val="24"/>
        </w:rPr>
        <w:t xml:space="preserve"> </w:t>
      </w:r>
      <w:r>
        <w:rPr>
          <w:sz w:val="24"/>
        </w:rPr>
        <w:t>příslušnou Stranou</w:t>
      </w:r>
      <w:r>
        <w:rPr>
          <w:spacing w:val="2"/>
          <w:sz w:val="24"/>
        </w:rPr>
        <w:t xml:space="preserve"> </w:t>
      </w:r>
      <w:r>
        <w:rPr>
          <w:sz w:val="24"/>
        </w:rPr>
        <w:t>poprvé.</w:t>
      </w:r>
    </w:p>
    <w:p w14:paraId="0E7D48BD" w14:textId="4995D831" w:rsidR="00E81921" w:rsidRDefault="00034DB8">
      <w:pPr>
        <w:pStyle w:val="Odstavecseseznamem"/>
        <w:numPr>
          <w:ilvl w:val="1"/>
          <w:numId w:val="1"/>
        </w:numPr>
        <w:tabs>
          <w:tab w:val="left" w:pos="656"/>
        </w:tabs>
        <w:ind w:right="139"/>
        <w:jc w:val="both"/>
        <w:rPr>
          <w:sz w:val="24"/>
        </w:rPr>
      </w:pPr>
      <w:r>
        <w:rPr>
          <w:sz w:val="24"/>
        </w:rPr>
        <w:t>Jsou-li, nebo stanou-li se, některá ustanovení této Smlouvy zcela nebo zčásti neplatnými, nebo</w:t>
      </w:r>
      <w:r>
        <w:rPr>
          <w:spacing w:val="-57"/>
          <w:sz w:val="24"/>
        </w:rPr>
        <w:t xml:space="preserve"> </w:t>
      </w:r>
      <w:r>
        <w:rPr>
          <w:sz w:val="24"/>
        </w:rPr>
        <w:t>pokud by v této Smlouvě některá ustanovení zcela chyběla,</w:t>
      </w:r>
      <w:r w:rsidR="00F324A4">
        <w:rPr>
          <w:sz w:val="24"/>
        </w:rPr>
        <w:t xml:space="preserve"> </w:t>
      </w:r>
      <w:r>
        <w:rPr>
          <w:sz w:val="24"/>
        </w:rPr>
        <w:t>není tím dotčena platnost ostatních</w:t>
      </w:r>
      <w:r>
        <w:rPr>
          <w:spacing w:val="-57"/>
          <w:sz w:val="24"/>
        </w:rPr>
        <w:t xml:space="preserve"> </w:t>
      </w:r>
      <w:r>
        <w:rPr>
          <w:sz w:val="24"/>
        </w:rPr>
        <w:t>ustanovení. Namísto neplatného nebo chybějícího ustanovení</w:t>
      </w:r>
      <w:r>
        <w:rPr>
          <w:spacing w:val="1"/>
          <w:sz w:val="24"/>
        </w:rPr>
        <w:t xml:space="preserve"> </w:t>
      </w:r>
      <w:r>
        <w:rPr>
          <w:sz w:val="24"/>
        </w:rPr>
        <w:t>sjednají 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 takové</w:t>
      </w:r>
      <w:r>
        <w:rPr>
          <w:spacing w:val="-57"/>
          <w:sz w:val="24"/>
        </w:rPr>
        <w:t xml:space="preserve"> </w:t>
      </w:r>
      <w:r>
        <w:rPr>
          <w:sz w:val="24"/>
        </w:rPr>
        <w:t>platné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-1"/>
          <w:sz w:val="24"/>
        </w:rPr>
        <w:t xml:space="preserve"> </w:t>
      </w:r>
      <w:r>
        <w:rPr>
          <w:sz w:val="24"/>
        </w:rPr>
        <w:t>odpovídá</w:t>
      </w:r>
      <w:r>
        <w:rPr>
          <w:spacing w:val="-1"/>
          <w:sz w:val="24"/>
        </w:rPr>
        <w:t xml:space="preserve"> </w:t>
      </w:r>
      <w:r>
        <w:rPr>
          <w:sz w:val="24"/>
        </w:rPr>
        <w:t>smyslu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účelu</w:t>
      </w:r>
      <w:r>
        <w:rPr>
          <w:spacing w:val="-1"/>
          <w:sz w:val="24"/>
        </w:rPr>
        <w:t xml:space="preserve"> </w:t>
      </w:r>
      <w:r>
        <w:rPr>
          <w:sz w:val="24"/>
        </w:rPr>
        <w:t>neplatného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chybějícího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ustanovení.</w:t>
      </w:r>
    </w:p>
    <w:p w14:paraId="775C33E7" w14:textId="77777777" w:rsidR="00E81921" w:rsidRDefault="00034DB8">
      <w:pPr>
        <w:pStyle w:val="Zkladntext"/>
        <w:ind w:left="655" w:right="112" w:hanging="3"/>
        <w:jc w:val="both"/>
      </w:pPr>
      <w:r>
        <w:t>V případě, že se některé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Smlouvy ukáže být</w:t>
      </w:r>
      <w:r>
        <w:rPr>
          <w:spacing w:val="1"/>
        </w:rPr>
        <w:t xml:space="preserve"> </w:t>
      </w:r>
      <w:r>
        <w:t>zdánlivým, posoudí se vliv této vady</w:t>
      </w:r>
      <w:r>
        <w:rPr>
          <w:spacing w:val="-57"/>
        </w:rPr>
        <w:t xml:space="preserve"> </w:t>
      </w:r>
      <w:r>
        <w:t xml:space="preserve">na ostatní ustanovení této Smlouvy dle </w:t>
      </w:r>
      <w:proofErr w:type="spellStart"/>
      <w:r>
        <w:t>ust</w:t>
      </w:r>
      <w:proofErr w:type="spellEnd"/>
      <w:r>
        <w:t>. §576 Občanského zákoníku.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souhlasí, že v</w:t>
      </w:r>
      <w:r>
        <w:rPr>
          <w:spacing w:val="-57"/>
        </w:rPr>
        <w:t xml:space="preserve"> </w:t>
      </w:r>
      <w:r>
        <w:t>takovém případě zahájí</w:t>
      </w:r>
      <w:r>
        <w:rPr>
          <w:spacing w:val="1"/>
        </w:rPr>
        <w:t xml:space="preserve"> </w:t>
      </w:r>
      <w:r>
        <w:t>neprodleně jednání za</w:t>
      </w:r>
      <w:r>
        <w:rPr>
          <w:spacing w:val="1"/>
        </w:rPr>
        <w:t xml:space="preserve"> </w:t>
      </w:r>
      <w:r>
        <w:t>účelem změny takového ustanovení tak, aby se</w:t>
      </w:r>
      <w:r>
        <w:rPr>
          <w:spacing w:val="-57"/>
        </w:rPr>
        <w:t xml:space="preserve"> </w:t>
      </w:r>
      <w:r>
        <w:t>stalo</w:t>
      </w:r>
      <w:r>
        <w:rPr>
          <w:spacing w:val="1"/>
        </w:rPr>
        <w:t xml:space="preserve"> </w:t>
      </w:r>
      <w:r>
        <w:t>platným,</w:t>
      </w:r>
      <w:r>
        <w:rPr>
          <w:spacing w:val="1"/>
        </w:rPr>
        <w:t xml:space="preserve"> </w:t>
      </w:r>
      <w:r>
        <w:t>zákonným a vynutitelným a</w:t>
      </w:r>
      <w:r>
        <w:rPr>
          <w:spacing w:val="1"/>
        </w:rPr>
        <w:t xml:space="preserve"> </w:t>
      </w:r>
      <w:r>
        <w:t>zároveň v nejvyšší možné</w:t>
      </w:r>
      <w:r>
        <w:rPr>
          <w:spacing w:val="1"/>
        </w:rPr>
        <w:t xml:space="preserve"> </w:t>
      </w:r>
      <w:r>
        <w:t>míře aby zachovávalo</w:t>
      </w:r>
      <w:r>
        <w:rPr>
          <w:spacing w:val="-57"/>
        </w:rPr>
        <w:t xml:space="preserve"> </w:t>
      </w:r>
      <w:r>
        <w:t>původní</w:t>
      </w:r>
      <w:r>
        <w:rPr>
          <w:spacing w:val="-1"/>
        </w:rPr>
        <w:t xml:space="preserve"> </w:t>
      </w:r>
      <w:r>
        <w:t>záměr Stran ohledně</w:t>
      </w:r>
      <w:r>
        <w:rPr>
          <w:spacing w:val="-3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upravujícího</w:t>
      </w:r>
      <w:r>
        <w:rPr>
          <w:spacing w:val="2"/>
        </w:rPr>
        <w:t xml:space="preserve"> </w:t>
      </w:r>
      <w:r>
        <w:t>danou otázku.</w:t>
      </w:r>
    </w:p>
    <w:p w14:paraId="27401C6E" w14:textId="77777777" w:rsidR="00E81921" w:rsidRDefault="00034DB8">
      <w:pPr>
        <w:pStyle w:val="Odstavecseseznamem"/>
        <w:numPr>
          <w:ilvl w:val="1"/>
          <w:numId w:val="1"/>
        </w:numPr>
        <w:tabs>
          <w:tab w:val="left" w:pos="653"/>
        </w:tabs>
        <w:ind w:right="2244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vyhotovena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dvou</w:t>
      </w:r>
      <w:r>
        <w:rPr>
          <w:spacing w:val="-4"/>
          <w:sz w:val="24"/>
        </w:rPr>
        <w:t xml:space="preserve"> </w:t>
      </w:r>
      <w:r>
        <w:rPr>
          <w:sz w:val="24"/>
        </w:rPr>
        <w:t>vyhotoveních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platností</w:t>
      </w:r>
      <w:r>
        <w:rPr>
          <w:spacing w:val="-3"/>
          <w:sz w:val="24"/>
        </w:rPr>
        <w:t xml:space="preserve"> </w:t>
      </w:r>
      <w:r>
        <w:rPr>
          <w:sz w:val="24"/>
        </w:rPr>
        <w:t>originálu.</w:t>
      </w:r>
      <w:r>
        <w:rPr>
          <w:spacing w:val="-57"/>
          <w:sz w:val="24"/>
        </w:rPr>
        <w:t xml:space="preserve"> </w:t>
      </w:r>
      <w:r>
        <w:rPr>
          <w:sz w:val="24"/>
        </w:rPr>
        <w:t>Každá 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strana</w:t>
      </w:r>
      <w:r>
        <w:rPr>
          <w:spacing w:val="-4"/>
          <w:sz w:val="24"/>
        </w:rPr>
        <w:t xml:space="preserve"> </w:t>
      </w:r>
      <w:r>
        <w:rPr>
          <w:sz w:val="24"/>
        </w:rPr>
        <w:t>obdrží jedno</w:t>
      </w:r>
      <w:r>
        <w:rPr>
          <w:spacing w:val="-1"/>
          <w:sz w:val="24"/>
        </w:rPr>
        <w:t xml:space="preserve"> </w:t>
      </w:r>
      <w:r>
        <w:rPr>
          <w:sz w:val="24"/>
        </w:rPr>
        <w:t>vyhotovení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618F7702" w14:textId="77777777" w:rsidR="00E81921" w:rsidRDefault="00034DB8">
      <w:pPr>
        <w:pStyle w:val="Odstavecseseznamem"/>
        <w:numPr>
          <w:ilvl w:val="1"/>
          <w:numId w:val="1"/>
        </w:numPr>
        <w:tabs>
          <w:tab w:val="left" w:pos="656"/>
        </w:tabs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 se</w:t>
      </w:r>
      <w:r>
        <w:rPr>
          <w:spacing w:val="-1"/>
          <w:sz w:val="24"/>
        </w:rPr>
        <w:t xml:space="preserve"> </w:t>
      </w:r>
      <w:r>
        <w:rPr>
          <w:sz w:val="24"/>
        </w:rPr>
        <w:t>zavazují</w:t>
      </w:r>
      <w:r>
        <w:rPr>
          <w:spacing w:val="-3"/>
          <w:sz w:val="24"/>
        </w:rPr>
        <w:t xml:space="preserve"> </w:t>
      </w:r>
      <w:r>
        <w:rPr>
          <w:sz w:val="24"/>
        </w:rPr>
        <w:t>postupovat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oprávněnými zájmy</w:t>
      </w:r>
      <w:r>
        <w:rPr>
          <w:spacing w:val="-2"/>
          <w:sz w:val="24"/>
        </w:rPr>
        <w:t xml:space="preserve"> </w:t>
      </w:r>
      <w:r>
        <w:rPr>
          <w:sz w:val="24"/>
        </w:rPr>
        <w:t>druhé</w:t>
      </w:r>
      <w:r>
        <w:rPr>
          <w:spacing w:val="-2"/>
          <w:sz w:val="24"/>
        </w:rPr>
        <w:t xml:space="preserve"> </w:t>
      </w:r>
      <w:r>
        <w:rPr>
          <w:sz w:val="24"/>
        </w:rPr>
        <w:t>Strany.</w:t>
      </w:r>
    </w:p>
    <w:p w14:paraId="57D579C4" w14:textId="1493B6C1" w:rsidR="00E81921" w:rsidRDefault="00034DB8">
      <w:pPr>
        <w:pStyle w:val="Odstavecseseznamem"/>
        <w:numPr>
          <w:ilvl w:val="1"/>
          <w:numId w:val="1"/>
        </w:numPr>
        <w:tabs>
          <w:tab w:val="left" w:pos="656"/>
        </w:tabs>
        <w:ind w:right="131"/>
        <w:rPr>
          <w:sz w:val="24"/>
        </w:rPr>
      </w:pP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sebe</w:t>
      </w:r>
      <w:r>
        <w:rPr>
          <w:spacing w:val="1"/>
          <w:sz w:val="24"/>
        </w:rPr>
        <w:t xml:space="preserve"> </w:t>
      </w:r>
      <w:r>
        <w:rPr>
          <w:sz w:val="24"/>
        </w:rPr>
        <w:t>přebírají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 změny</w:t>
      </w:r>
      <w:r>
        <w:rPr>
          <w:spacing w:val="1"/>
          <w:sz w:val="24"/>
        </w:rPr>
        <w:t xml:space="preserve"> </w:t>
      </w:r>
      <w:r>
        <w:rPr>
          <w:sz w:val="24"/>
        </w:rPr>
        <w:t>okolností 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souvislosti s právy a </w:t>
      </w:r>
      <w:r w:rsidR="00F71045">
        <w:rPr>
          <w:sz w:val="24"/>
        </w:rPr>
        <w:t xml:space="preserve">         </w:t>
      </w:r>
      <w:r>
        <w:rPr>
          <w:sz w:val="24"/>
        </w:rPr>
        <w:t>povinnostmi</w:t>
      </w:r>
      <w:r>
        <w:rPr>
          <w:spacing w:val="1"/>
          <w:sz w:val="24"/>
        </w:rPr>
        <w:t xml:space="preserve"> </w:t>
      </w:r>
      <w:r>
        <w:rPr>
          <w:sz w:val="24"/>
        </w:rPr>
        <w:t>Stran vzniklých</w:t>
      </w:r>
      <w:r>
        <w:rPr>
          <w:spacing w:val="2"/>
          <w:sz w:val="24"/>
        </w:rPr>
        <w:t xml:space="preserve"> </w:t>
      </w:r>
      <w:r>
        <w:rPr>
          <w:sz w:val="24"/>
        </w:rPr>
        <w:t>na základě a</w:t>
      </w:r>
      <w:r>
        <w:rPr>
          <w:spacing w:val="-3"/>
          <w:sz w:val="24"/>
        </w:rPr>
        <w:t xml:space="preserve"> </w:t>
      </w:r>
      <w:r>
        <w:rPr>
          <w:sz w:val="24"/>
        </w:rPr>
        <w:t>v souvislosti s</w:t>
      </w:r>
      <w:r>
        <w:rPr>
          <w:spacing w:val="2"/>
          <w:sz w:val="24"/>
        </w:rPr>
        <w:t xml:space="preserve"> </w:t>
      </w:r>
      <w:r>
        <w:rPr>
          <w:sz w:val="24"/>
        </w:rPr>
        <w:t>touto</w:t>
      </w:r>
      <w:r>
        <w:rPr>
          <w:spacing w:val="-1"/>
          <w:sz w:val="24"/>
        </w:rPr>
        <w:t xml:space="preserve"> </w:t>
      </w:r>
      <w:r>
        <w:rPr>
          <w:sz w:val="24"/>
        </w:rPr>
        <w:t>Smlouvou .</w:t>
      </w:r>
    </w:p>
    <w:p w14:paraId="33AD3F94" w14:textId="77777777" w:rsidR="00E81921" w:rsidRDefault="00034DB8">
      <w:pPr>
        <w:pStyle w:val="Zkladntext"/>
        <w:ind w:left="655" w:right="129"/>
      </w:pPr>
      <w:r>
        <w:t>Smluvní strany prohlašují, že základní podmínky této Smlouvy vyplývají ze vzájemné dohody</w:t>
      </w:r>
      <w:r>
        <w:rPr>
          <w:spacing w:val="-57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kdy každá</w:t>
      </w:r>
      <w:r>
        <w:rPr>
          <w:spacing w:val="-1"/>
        </w:rPr>
        <w:t xml:space="preserve"> </w:t>
      </w:r>
      <w:r>
        <w:t>měla</w:t>
      </w:r>
      <w:r>
        <w:rPr>
          <w:spacing w:val="1"/>
        </w:rPr>
        <w:t xml:space="preserve"> </w:t>
      </w:r>
      <w:r>
        <w:t>možnost</w:t>
      </w:r>
      <w:r>
        <w:rPr>
          <w:spacing w:val="1"/>
        </w:rPr>
        <w:t xml:space="preserve"> </w:t>
      </w:r>
      <w:r>
        <w:t>jednotlivá ustanovení</w:t>
      </w:r>
      <w:r>
        <w:rPr>
          <w:spacing w:val="1"/>
        </w:rPr>
        <w:t xml:space="preserve"> </w:t>
      </w:r>
      <w:r>
        <w:t>této Smlouvy změnit.</w:t>
      </w:r>
    </w:p>
    <w:p w14:paraId="186CCF69" w14:textId="5F267638" w:rsidR="00E81921" w:rsidRDefault="00034DB8">
      <w:pPr>
        <w:pStyle w:val="Odstavecseseznamem"/>
        <w:numPr>
          <w:ilvl w:val="1"/>
          <w:numId w:val="1"/>
        </w:numPr>
        <w:tabs>
          <w:tab w:val="left" w:pos="656"/>
        </w:tabs>
        <w:ind w:right="115"/>
        <w:rPr>
          <w:sz w:val="24"/>
        </w:rPr>
      </w:pP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 výslovně prohlašují, každá samostatně, že jsou oprávněny tuto Smlouvu</w:t>
      </w:r>
      <w:r w:rsidR="00F324A4">
        <w:rPr>
          <w:sz w:val="24"/>
        </w:rPr>
        <w:t xml:space="preserve">     </w:t>
      </w:r>
      <w:proofErr w:type="spellStart"/>
      <w:r>
        <w:rPr>
          <w:sz w:val="24"/>
        </w:rPr>
        <w:t>uza</w:t>
      </w:r>
      <w:r w:rsidR="00F324A4">
        <w:rPr>
          <w:sz w:val="24"/>
        </w:rPr>
        <w:t>v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řít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plnit, a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si vědomy skutečností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jejího</w:t>
      </w:r>
      <w:r>
        <w:rPr>
          <w:spacing w:val="-1"/>
          <w:sz w:val="24"/>
        </w:rPr>
        <w:t xml:space="preserve"> </w:t>
      </w:r>
      <w:r>
        <w:rPr>
          <w:sz w:val="24"/>
        </w:rPr>
        <w:t>uzavření</w:t>
      </w:r>
      <w:r>
        <w:rPr>
          <w:spacing w:val="2"/>
          <w:sz w:val="24"/>
        </w:rPr>
        <w:t xml:space="preserve"> </w:t>
      </w:r>
      <w:r>
        <w:rPr>
          <w:sz w:val="24"/>
        </w:rPr>
        <w:t>vyplývajících.</w:t>
      </w:r>
    </w:p>
    <w:p w14:paraId="215D9CEE" w14:textId="77777777" w:rsidR="00E81921" w:rsidRDefault="00034DB8">
      <w:pPr>
        <w:pStyle w:val="Zkladntext"/>
        <w:ind w:left="655" w:right="172"/>
        <w:jc w:val="both"/>
      </w:pPr>
      <w:r>
        <w:t>Smluvní strany prohlašují, že si tuto</w:t>
      </w:r>
      <w:r>
        <w:rPr>
          <w:spacing w:val="1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řádně přečetly, s jejím obsahem souhlasí, a že</w:t>
      </w:r>
      <w:r>
        <w:rPr>
          <w:spacing w:val="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byla</w:t>
      </w:r>
      <w:r>
        <w:rPr>
          <w:spacing w:val="1"/>
        </w:rPr>
        <w:t xml:space="preserve"> </w:t>
      </w:r>
      <w:r>
        <w:t>sepsána</w:t>
      </w:r>
      <w:r>
        <w:rPr>
          <w:spacing w:val="1"/>
        </w:rPr>
        <w:t xml:space="preserve"> </w:t>
      </w:r>
      <w:r>
        <w:t>na základě</w:t>
      </w:r>
      <w:r>
        <w:rPr>
          <w:spacing w:val="1"/>
        </w:rPr>
        <w:t xml:space="preserve"> </w:t>
      </w:r>
      <w:r>
        <w:t>pravdivých</w:t>
      </w:r>
      <w:r>
        <w:rPr>
          <w:spacing w:val="1"/>
        </w:rPr>
        <w:t xml:space="preserve"> </w:t>
      </w:r>
      <w:r>
        <w:t>údajů, jejich pravé a svobodné vůle a nebyla</w:t>
      </w:r>
      <w:r>
        <w:rPr>
          <w:spacing w:val="1"/>
        </w:rPr>
        <w:t xml:space="preserve"> </w:t>
      </w:r>
      <w:r>
        <w:t>ujednána</w:t>
      </w:r>
      <w:r>
        <w:rPr>
          <w:spacing w:val="1"/>
        </w:rPr>
        <w:t xml:space="preserve"> </w:t>
      </w:r>
      <w:r>
        <w:t>v tísni ani za jinak jednostranně nevýhodných</w:t>
      </w:r>
      <w:r>
        <w:rPr>
          <w:spacing w:val="1"/>
        </w:rPr>
        <w:t xml:space="preserve"> </w:t>
      </w:r>
      <w:r>
        <w:t>podmínek, či jiných</w:t>
      </w:r>
      <w:r>
        <w:rPr>
          <w:spacing w:val="1"/>
        </w:rPr>
        <w:t xml:space="preserve"> </w:t>
      </w:r>
      <w:r>
        <w:t>okolností, které</w:t>
      </w:r>
      <w:r>
        <w:rPr>
          <w:spacing w:val="-5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zakládaly</w:t>
      </w:r>
      <w:r>
        <w:rPr>
          <w:spacing w:val="-1"/>
        </w:rPr>
        <w:t xml:space="preserve"> </w:t>
      </w:r>
      <w:r>
        <w:t>neplatnost</w:t>
      </w:r>
      <w:r>
        <w:rPr>
          <w:spacing w:val="-3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dokumentu.</w:t>
      </w:r>
      <w:r>
        <w:rPr>
          <w:spacing w:val="-1"/>
        </w:rPr>
        <w:t xml:space="preserve"> </w:t>
      </w:r>
      <w:r>
        <w:t>Na důkaz</w:t>
      </w:r>
      <w:r>
        <w:rPr>
          <w:spacing w:val="-5"/>
        </w:rPr>
        <w:t xml:space="preserve"> </w:t>
      </w:r>
      <w:r>
        <w:t>připojují</w:t>
      </w:r>
      <w:r>
        <w:rPr>
          <w:spacing w:val="-2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vlastnoruční</w:t>
      </w:r>
      <w:r>
        <w:rPr>
          <w:spacing w:val="1"/>
        </w:rPr>
        <w:t xml:space="preserve"> </w:t>
      </w:r>
      <w:r>
        <w:t>podpisy.</w:t>
      </w:r>
    </w:p>
    <w:p w14:paraId="1F5A0944" w14:textId="77777777" w:rsidR="00E81921" w:rsidRDefault="00034DB8">
      <w:pPr>
        <w:pStyle w:val="Odstavecseseznamem"/>
        <w:numPr>
          <w:ilvl w:val="1"/>
          <w:numId w:val="1"/>
        </w:numPr>
        <w:tabs>
          <w:tab w:val="left" w:pos="653"/>
        </w:tabs>
        <w:ind w:right="732"/>
        <w:jc w:val="both"/>
        <w:rPr>
          <w:sz w:val="24"/>
        </w:rPr>
      </w:pPr>
      <w:r>
        <w:rPr>
          <w:sz w:val="24"/>
        </w:rPr>
        <w:t>V souladu s §6 zákona č.340/2015 S., nabývá Smlouva účinnosti dnem jejího zveřejnění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registru</w:t>
      </w:r>
      <w:r>
        <w:rPr>
          <w:spacing w:val="2"/>
          <w:sz w:val="24"/>
        </w:rPr>
        <w:t xml:space="preserve"> </w:t>
      </w:r>
      <w:r>
        <w:rPr>
          <w:sz w:val="24"/>
        </w:rPr>
        <w:t>smluv.</w:t>
      </w:r>
    </w:p>
    <w:p w14:paraId="5C222F06" w14:textId="77777777" w:rsidR="00E81921" w:rsidRDefault="00E81921">
      <w:pPr>
        <w:pStyle w:val="Zkladntext"/>
      </w:pPr>
    </w:p>
    <w:p w14:paraId="2672D14C" w14:textId="77777777" w:rsidR="00E81921" w:rsidRDefault="00034DB8">
      <w:pPr>
        <w:pStyle w:val="Zkladntext"/>
        <w:ind w:left="115"/>
      </w:pPr>
      <w:r>
        <w:t>Počet</w:t>
      </w:r>
      <w:r>
        <w:rPr>
          <w:spacing w:val="-1"/>
        </w:rPr>
        <w:t xml:space="preserve"> </w:t>
      </w:r>
      <w:r>
        <w:t>stran Smlouvy :</w:t>
      </w:r>
      <w:r>
        <w:rPr>
          <w:spacing w:val="2"/>
        </w:rPr>
        <w:t xml:space="preserve"> </w:t>
      </w:r>
      <w:r>
        <w:t>7</w:t>
      </w:r>
    </w:p>
    <w:p w14:paraId="1DD41B77" w14:textId="77777777" w:rsidR="00E81921" w:rsidRDefault="00E81921">
      <w:pPr>
        <w:pStyle w:val="Zkladntext"/>
      </w:pPr>
    </w:p>
    <w:p w14:paraId="6D2E6950" w14:textId="56BAD421" w:rsidR="00E81921" w:rsidRDefault="00034DB8">
      <w:pPr>
        <w:pStyle w:val="Zkladntext"/>
        <w:spacing w:line="720" w:lineRule="auto"/>
        <w:ind w:left="115" w:right="6988"/>
      </w:pPr>
      <w:r>
        <w:t xml:space="preserve">V Hořicích dne : </w:t>
      </w:r>
      <w:r w:rsidR="00F324A4">
        <w:t>1</w:t>
      </w:r>
      <w:r w:rsidR="00004C8F">
        <w:t>4</w:t>
      </w:r>
      <w:r w:rsidR="00F324A4">
        <w:t>.</w:t>
      </w:r>
      <w:r w:rsidR="001619DB">
        <w:t>11</w:t>
      </w:r>
      <w:r w:rsidR="00F324A4">
        <w:t>.2024</w:t>
      </w:r>
      <w:r>
        <w:rPr>
          <w:spacing w:val="-57"/>
        </w:rPr>
        <w:t xml:space="preserve"> </w:t>
      </w:r>
      <w:r>
        <w:t>Za Zhotovitele :</w:t>
      </w:r>
    </w:p>
    <w:p w14:paraId="288B0E09" w14:textId="0BA322F1" w:rsidR="00E81921" w:rsidRDefault="007F7BC8">
      <w:pPr>
        <w:pStyle w:val="Zkladntext"/>
      </w:pPr>
      <w:r>
        <w:tab/>
      </w:r>
      <w:r>
        <w:tab/>
      </w:r>
    </w:p>
    <w:p w14:paraId="79A63F5D" w14:textId="77777777" w:rsidR="00E81921" w:rsidRDefault="00034DB8">
      <w:pPr>
        <w:pStyle w:val="Zkladntext"/>
        <w:tabs>
          <w:tab w:val="left" w:pos="4312"/>
        </w:tabs>
        <w:ind w:left="115"/>
      </w:pPr>
      <w:r>
        <w:t>Podpis</w:t>
      </w:r>
      <w:r>
        <w:rPr>
          <w:spacing w:val="2"/>
        </w:rPr>
        <w:t xml:space="preserve"> </w:t>
      </w:r>
      <w:r>
        <w:t xml:space="preserve">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D9D9A7" w14:textId="77777777" w:rsidR="00E81921" w:rsidRDefault="00E81921">
      <w:pPr>
        <w:pStyle w:val="Zkladntext"/>
        <w:spacing w:before="3"/>
        <w:rPr>
          <w:sz w:val="16"/>
        </w:rPr>
      </w:pPr>
    </w:p>
    <w:p w14:paraId="357FDA13" w14:textId="77777777" w:rsidR="00E81921" w:rsidRDefault="00034DB8">
      <w:pPr>
        <w:pStyle w:val="Zkladntext"/>
        <w:spacing w:before="90" w:line="480" w:lineRule="auto"/>
        <w:ind w:left="115" w:right="6897"/>
      </w:pPr>
      <w:r>
        <w:t>Jméno :   Karel Karras</w:t>
      </w:r>
      <w:r>
        <w:rPr>
          <w:spacing w:val="1"/>
        </w:rPr>
        <w:t xml:space="preserve"> </w:t>
      </w:r>
      <w:r>
        <w:t>Funkce</w:t>
      </w:r>
      <w:r>
        <w:rPr>
          <w:spacing w:val="-4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jednatel</w:t>
      </w:r>
      <w:r>
        <w:rPr>
          <w:spacing w:val="-4"/>
        </w:rPr>
        <w:t xml:space="preserve"> </w:t>
      </w:r>
      <w:r>
        <w:t>společnosti</w:t>
      </w:r>
    </w:p>
    <w:p w14:paraId="04DDCEDE" w14:textId="77777777" w:rsidR="00E81921" w:rsidRDefault="00E81921">
      <w:pPr>
        <w:pStyle w:val="Zkladntext"/>
        <w:spacing w:before="11"/>
        <w:rPr>
          <w:sz w:val="23"/>
        </w:rPr>
      </w:pPr>
    </w:p>
    <w:p w14:paraId="4C55C475" w14:textId="77777777" w:rsidR="00E81921" w:rsidRDefault="00034DB8">
      <w:pPr>
        <w:pStyle w:val="Zkladntext"/>
        <w:ind w:left="115"/>
      </w:pPr>
      <w:r>
        <w:t>Za Objednatele :</w:t>
      </w:r>
    </w:p>
    <w:p w14:paraId="115EA3FC" w14:textId="77777777" w:rsidR="00E81921" w:rsidRDefault="00E81921">
      <w:pPr>
        <w:pStyle w:val="Zkladntext"/>
        <w:rPr>
          <w:sz w:val="26"/>
        </w:rPr>
      </w:pPr>
    </w:p>
    <w:p w14:paraId="76C5A81A" w14:textId="77777777" w:rsidR="00E81921" w:rsidRDefault="00E81921">
      <w:pPr>
        <w:pStyle w:val="Zkladntext"/>
        <w:rPr>
          <w:sz w:val="26"/>
        </w:rPr>
      </w:pPr>
    </w:p>
    <w:p w14:paraId="17CED812" w14:textId="77777777" w:rsidR="00E81921" w:rsidRDefault="00034DB8">
      <w:pPr>
        <w:pStyle w:val="Zkladntext"/>
        <w:tabs>
          <w:tab w:val="left" w:pos="4372"/>
        </w:tabs>
        <w:spacing w:before="230"/>
        <w:ind w:left="115"/>
      </w:pPr>
      <w:r>
        <w:t>Podpis</w:t>
      </w:r>
      <w:r>
        <w:rPr>
          <w:spacing w:val="2"/>
        </w:rPr>
        <w:t xml:space="preserve"> </w:t>
      </w:r>
      <w:r>
        <w:t xml:space="preserve">: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43F04B" w14:textId="77777777" w:rsidR="00E81921" w:rsidRDefault="00E81921">
      <w:pPr>
        <w:pStyle w:val="Zkladntext"/>
        <w:spacing w:before="2"/>
        <w:rPr>
          <w:sz w:val="16"/>
        </w:rPr>
      </w:pPr>
    </w:p>
    <w:p w14:paraId="4A667192" w14:textId="77777777" w:rsidR="00E81921" w:rsidRDefault="00034DB8">
      <w:pPr>
        <w:pStyle w:val="Zkladntext"/>
        <w:spacing w:before="90" w:line="480" w:lineRule="auto"/>
        <w:ind w:left="115" w:right="6241"/>
      </w:pPr>
      <w:r>
        <w:t>Jméno :</w:t>
      </w:r>
      <w:r>
        <w:rPr>
          <w:spacing w:val="1"/>
        </w:rPr>
        <w:t xml:space="preserve"> </w:t>
      </w:r>
      <w:proofErr w:type="spellStart"/>
      <w:r>
        <w:t>Ing.Renata</w:t>
      </w:r>
      <w:proofErr w:type="spellEnd"/>
      <w:r>
        <w:t xml:space="preserve"> Zemková</w:t>
      </w:r>
      <w:r>
        <w:rPr>
          <w:spacing w:val="-57"/>
        </w:rPr>
        <w:t xml:space="preserve"> </w:t>
      </w:r>
      <w:r>
        <w:t>Funkce</w:t>
      </w:r>
      <w:r>
        <w:rPr>
          <w:spacing w:val="1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ředitelka</w:t>
      </w:r>
    </w:p>
    <w:p w14:paraId="571FBF7C" w14:textId="77777777" w:rsidR="00E81921" w:rsidRDefault="00E81921">
      <w:pPr>
        <w:spacing w:line="480" w:lineRule="auto"/>
        <w:sectPr w:rsidR="00E81921">
          <w:pgSz w:w="11910" w:h="16840"/>
          <w:pgMar w:top="1040" w:right="1020" w:bottom="280" w:left="1020" w:header="708" w:footer="708" w:gutter="0"/>
          <w:cols w:space="708"/>
        </w:sectPr>
      </w:pPr>
    </w:p>
    <w:p w14:paraId="7801E2E4" w14:textId="77777777" w:rsidR="00E81921" w:rsidRDefault="00E81921">
      <w:pPr>
        <w:pStyle w:val="Zkladntext"/>
        <w:spacing w:before="4"/>
        <w:rPr>
          <w:sz w:val="17"/>
        </w:rPr>
      </w:pPr>
    </w:p>
    <w:sectPr w:rsidR="00E81921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5855"/>
    <w:multiLevelType w:val="multilevel"/>
    <w:tmpl w:val="08982418"/>
    <w:lvl w:ilvl="0">
      <w:start w:val="12"/>
      <w:numFmt w:val="decimal"/>
      <w:lvlText w:val="%1"/>
      <w:lvlJc w:val="left"/>
      <w:pPr>
        <w:ind w:left="655" w:hanging="541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65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01" w:hanging="5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5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2" w:hanging="5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3" w:hanging="5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3" w:hanging="5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4" w:hanging="5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5" w:hanging="541"/>
      </w:pPr>
      <w:rPr>
        <w:rFonts w:hint="default"/>
        <w:lang w:val="cs-CZ" w:eastAsia="en-US" w:bidi="ar-SA"/>
      </w:rPr>
    </w:lvl>
  </w:abstractNum>
  <w:abstractNum w:abstractNumId="1" w15:restartNumberingAfterBreak="0">
    <w:nsid w:val="06F174A8"/>
    <w:multiLevelType w:val="multilevel"/>
    <w:tmpl w:val="5FDCD1F0"/>
    <w:lvl w:ilvl="0">
      <w:start w:val="4"/>
      <w:numFmt w:val="decimal"/>
      <w:lvlText w:val="%1"/>
      <w:lvlJc w:val="left"/>
      <w:pPr>
        <w:ind w:left="535" w:hanging="4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5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77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99" w:hanging="24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08" w:hanging="24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18" w:hanging="24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8" w:hanging="24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24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47" w:hanging="248"/>
      </w:pPr>
      <w:rPr>
        <w:rFonts w:hint="default"/>
        <w:lang w:val="cs-CZ" w:eastAsia="en-US" w:bidi="ar-SA"/>
      </w:rPr>
    </w:lvl>
  </w:abstractNum>
  <w:abstractNum w:abstractNumId="2" w15:restartNumberingAfterBreak="0">
    <w:nsid w:val="1C565639"/>
    <w:multiLevelType w:val="multilevel"/>
    <w:tmpl w:val="2C701B56"/>
    <w:lvl w:ilvl="0">
      <w:start w:val="1"/>
      <w:numFmt w:val="decimal"/>
      <w:lvlText w:val="%1."/>
      <w:lvlJc w:val="left"/>
      <w:pPr>
        <w:ind w:left="415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95" w:hanging="481"/>
        <w:jc w:val="left"/>
      </w:pPr>
      <w:rPr>
        <w:rFonts w:hint="default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43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600" w:hanging="24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840" w:hanging="24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344" w:hanging="24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848" w:hanging="24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353" w:hanging="24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57" w:hanging="248"/>
      </w:pPr>
      <w:rPr>
        <w:rFonts w:hint="default"/>
        <w:lang w:val="cs-CZ" w:eastAsia="en-US" w:bidi="ar-SA"/>
      </w:rPr>
    </w:lvl>
  </w:abstractNum>
  <w:abstractNum w:abstractNumId="3" w15:restartNumberingAfterBreak="0">
    <w:nsid w:val="1CC01F22"/>
    <w:multiLevelType w:val="multilevel"/>
    <w:tmpl w:val="118C7626"/>
    <w:lvl w:ilvl="0">
      <w:start w:val="16"/>
      <w:numFmt w:val="decimal"/>
      <w:lvlText w:val="%1"/>
      <w:lvlJc w:val="left"/>
      <w:pPr>
        <w:ind w:left="655" w:hanging="5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55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01" w:hanging="5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5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2" w:hanging="5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3" w:hanging="5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3" w:hanging="5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4" w:hanging="5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5" w:hanging="538"/>
      </w:pPr>
      <w:rPr>
        <w:rFonts w:hint="default"/>
        <w:lang w:val="cs-CZ" w:eastAsia="en-US" w:bidi="ar-SA"/>
      </w:rPr>
    </w:lvl>
  </w:abstractNum>
  <w:abstractNum w:abstractNumId="4" w15:restartNumberingAfterBreak="0">
    <w:nsid w:val="2FE34E6D"/>
    <w:multiLevelType w:val="multilevel"/>
    <w:tmpl w:val="F190AD64"/>
    <w:lvl w:ilvl="0">
      <w:start w:val="8"/>
      <w:numFmt w:val="decimal"/>
      <w:lvlText w:val="%1"/>
      <w:lvlJc w:val="left"/>
      <w:pPr>
        <w:ind w:left="535" w:hanging="4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5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405" w:hanging="4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37" w:hanging="4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0" w:hanging="4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3" w:hanging="4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5" w:hanging="4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68" w:hanging="4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01" w:hanging="421"/>
      </w:pPr>
      <w:rPr>
        <w:rFonts w:hint="default"/>
        <w:lang w:val="cs-CZ" w:eastAsia="en-US" w:bidi="ar-SA"/>
      </w:rPr>
    </w:lvl>
  </w:abstractNum>
  <w:abstractNum w:abstractNumId="5" w15:restartNumberingAfterBreak="0">
    <w:nsid w:val="3D1B0190"/>
    <w:multiLevelType w:val="multilevel"/>
    <w:tmpl w:val="38F2F7DC"/>
    <w:lvl w:ilvl="0">
      <w:start w:val="18"/>
      <w:numFmt w:val="decimal"/>
      <w:lvlText w:val="%1"/>
      <w:lvlJc w:val="left"/>
      <w:pPr>
        <w:ind w:left="655" w:hanging="5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5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01" w:hanging="5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5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2" w:hanging="5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3" w:hanging="5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3" w:hanging="5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4" w:hanging="5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5" w:hanging="541"/>
      </w:pPr>
      <w:rPr>
        <w:rFonts w:hint="default"/>
        <w:lang w:val="cs-CZ" w:eastAsia="en-US" w:bidi="ar-SA"/>
      </w:rPr>
    </w:lvl>
  </w:abstractNum>
  <w:abstractNum w:abstractNumId="6" w15:restartNumberingAfterBreak="0">
    <w:nsid w:val="3DB61F72"/>
    <w:multiLevelType w:val="multilevel"/>
    <w:tmpl w:val="26D4F39A"/>
    <w:lvl w:ilvl="0">
      <w:start w:val="5"/>
      <w:numFmt w:val="decimal"/>
      <w:lvlText w:val="%1"/>
      <w:lvlJc w:val="left"/>
      <w:pPr>
        <w:ind w:left="535" w:hanging="41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5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405" w:hanging="41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37" w:hanging="41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0" w:hanging="4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3" w:hanging="4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5" w:hanging="4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68" w:hanging="4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01" w:hanging="418"/>
      </w:pPr>
      <w:rPr>
        <w:rFonts w:hint="default"/>
        <w:lang w:val="cs-CZ" w:eastAsia="en-US" w:bidi="ar-SA"/>
      </w:rPr>
    </w:lvl>
  </w:abstractNum>
  <w:abstractNum w:abstractNumId="7" w15:restartNumberingAfterBreak="0">
    <w:nsid w:val="4CD14292"/>
    <w:multiLevelType w:val="multilevel"/>
    <w:tmpl w:val="5546E4FA"/>
    <w:lvl w:ilvl="0">
      <w:start w:val="13"/>
      <w:numFmt w:val="decimal"/>
      <w:lvlText w:val="%1"/>
      <w:lvlJc w:val="left"/>
      <w:pPr>
        <w:ind w:left="655" w:hanging="5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5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01" w:hanging="5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5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2" w:hanging="5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3" w:hanging="5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3" w:hanging="5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4" w:hanging="5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5" w:hanging="541"/>
      </w:pPr>
      <w:rPr>
        <w:rFonts w:hint="default"/>
        <w:lang w:val="cs-CZ" w:eastAsia="en-US" w:bidi="ar-SA"/>
      </w:rPr>
    </w:lvl>
  </w:abstractNum>
  <w:abstractNum w:abstractNumId="8" w15:restartNumberingAfterBreak="0">
    <w:nsid w:val="56BB1A6B"/>
    <w:multiLevelType w:val="multilevel"/>
    <w:tmpl w:val="3C760E94"/>
    <w:lvl w:ilvl="0">
      <w:start w:val="3"/>
      <w:numFmt w:val="decimal"/>
      <w:lvlText w:val="%1"/>
      <w:lvlJc w:val="left"/>
      <w:pPr>
        <w:ind w:left="535" w:hanging="4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5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405" w:hanging="4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37" w:hanging="4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0" w:hanging="4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3" w:hanging="4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35" w:hanging="4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68" w:hanging="4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01" w:hanging="421"/>
      </w:pPr>
      <w:rPr>
        <w:rFonts w:hint="default"/>
        <w:lang w:val="cs-CZ" w:eastAsia="en-US" w:bidi="ar-SA"/>
      </w:rPr>
    </w:lvl>
  </w:abstractNum>
  <w:abstractNum w:abstractNumId="9" w15:restartNumberingAfterBreak="0">
    <w:nsid w:val="63F33A77"/>
    <w:multiLevelType w:val="multilevel"/>
    <w:tmpl w:val="6BF2A616"/>
    <w:lvl w:ilvl="0">
      <w:start w:val="15"/>
      <w:numFmt w:val="decimal"/>
      <w:lvlText w:val="%1"/>
      <w:lvlJc w:val="left"/>
      <w:pPr>
        <w:ind w:left="655" w:hanging="5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5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01" w:hanging="5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5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2" w:hanging="5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3" w:hanging="5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3" w:hanging="5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4" w:hanging="5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5" w:hanging="541"/>
      </w:pPr>
      <w:rPr>
        <w:rFonts w:hint="default"/>
        <w:lang w:val="cs-CZ" w:eastAsia="en-US" w:bidi="ar-SA"/>
      </w:rPr>
    </w:lvl>
  </w:abstractNum>
  <w:abstractNum w:abstractNumId="10" w15:restartNumberingAfterBreak="0">
    <w:nsid w:val="666C0C36"/>
    <w:multiLevelType w:val="multilevel"/>
    <w:tmpl w:val="4252C69C"/>
    <w:lvl w:ilvl="0">
      <w:start w:val="2"/>
      <w:numFmt w:val="decimal"/>
      <w:lvlText w:val="%1"/>
      <w:lvlJc w:val="left"/>
      <w:pPr>
        <w:ind w:left="535" w:hanging="4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5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775" w:hanging="2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99" w:hanging="24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08" w:hanging="24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18" w:hanging="24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8" w:hanging="24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24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47" w:hanging="244"/>
      </w:pPr>
      <w:rPr>
        <w:rFonts w:hint="default"/>
        <w:lang w:val="cs-CZ" w:eastAsia="en-US" w:bidi="ar-SA"/>
      </w:rPr>
    </w:lvl>
  </w:abstractNum>
  <w:abstractNum w:abstractNumId="11" w15:restartNumberingAfterBreak="0">
    <w:nsid w:val="6BF3053B"/>
    <w:multiLevelType w:val="multilevel"/>
    <w:tmpl w:val="955082B2"/>
    <w:lvl w:ilvl="0">
      <w:start w:val="14"/>
      <w:numFmt w:val="decimal"/>
      <w:lvlText w:val="%1"/>
      <w:lvlJc w:val="left"/>
      <w:pPr>
        <w:ind w:left="655" w:hanging="5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5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01" w:hanging="5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1" w:hanging="5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2" w:hanging="5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3" w:hanging="5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3" w:hanging="5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4" w:hanging="5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5" w:hanging="541"/>
      </w:pPr>
      <w:rPr>
        <w:rFonts w:hint="default"/>
        <w:lang w:val="cs-CZ" w:eastAsia="en-US" w:bidi="ar-SA"/>
      </w:rPr>
    </w:lvl>
  </w:abstractNum>
  <w:num w:numId="1" w16cid:durableId="296186714">
    <w:abstractNumId w:val="5"/>
  </w:num>
  <w:num w:numId="2" w16cid:durableId="1934505310">
    <w:abstractNumId w:val="3"/>
  </w:num>
  <w:num w:numId="3" w16cid:durableId="183058183">
    <w:abstractNumId w:val="9"/>
  </w:num>
  <w:num w:numId="4" w16cid:durableId="749813811">
    <w:abstractNumId w:val="11"/>
  </w:num>
  <w:num w:numId="5" w16cid:durableId="103578616">
    <w:abstractNumId w:val="7"/>
  </w:num>
  <w:num w:numId="6" w16cid:durableId="1233157947">
    <w:abstractNumId w:val="0"/>
  </w:num>
  <w:num w:numId="7" w16cid:durableId="95442436">
    <w:abstractNumId w:val="4"/>
  </w:num>
  <w:num w:numId="8" w16cid:durableId="1204705902">
    <w:abstractNumId w:val="6"/>
  </w:num>
  <w:num w:numId="9" w16cid:durableId="976763752">
    <w:abstractNumId w:val="1"/>
  </w:num>
  <w:num w:numId="10" w16cid:durableId="355471755">
    <w:abstractNumId w:val="8"/>
  </w:num>
  <w:num w:numId="11" w16cid:durableId="1586110108">
    <w:abstractNumId w:val="10"/>
  </w:num>
  <w:num w:numId="12" w16cid:durableId="154979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21"/>
    <w:rsid w:val="00004C8F"/>
    <w:rsid w:val="00034DB8"/>
    <w:rsid w:val="00052DAD"/>
    <w:rsid w:val="00086CB2"/>
    <w:rsid w:val="00091812"/>
    <w:rsid w:val="001619DB"/>
    <w:rsid w:val="00221907"/>
    <w:rsid w:val="0027397A"/>
    <w:rsid w:val="00297C61"/>
    <w:rsid w:val="0047425C"/>
    <w:rsid w:val="004801AA"/>
    <w:rsid w:val="004A0F02"/>
    <w:rsid w:val="004E66C2"/>
    <w:rsid w:val="00576A93"/>
    <w:rsid w:val="00625267"/>
    <w:rsid w:val="006571AD"/>
    <w:rsid w:val="0066594E"/>
    <w:rsid w:val="006C3514"/>
    <w:rsid w:val="007F7BC8"/>
    <w:rsid w:val="00801914"/>
    <w:rsid w:val="008E5DEC"/>
    <w:rsid w:val="0094756E"/>
    <w:rsid w:val="0096788E"/>
    <w:rsid w:val="00AE219C"/>
    <w:rsid w:val="00BC434B"/>
    <w:rsid w:val="00C50AB6"/>
    <w:rsid w:val="00D73CCC"/>
    <w:rsid w:val="00E770A6"/>
    <w:rsid w:val="00E81921"/>
    <w:rsid w:val="00F324A4"/>
    <w:rsid w:val="00F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45C"/>
  <w15:docId w15:val="{71FF563A-71D1-4C9C-AB9B-2845BD0B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95" w:hanging="481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5" w:line="367" w:lineRule="exact"/>
      <w:ind w:left="2838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535" w:hanging="4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2790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(Domov bez bariér).odt</vt:lpstr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(Domov bez bariér).odt</dc:title>
  <dc:creator>verav</dc:creator>
  <cp:lastModifiedBy>PC30</cp:lastModifiedBy>
  <cp:revision>11</cp:revision>
  <dcterms:created xsi:type="dcterms:W3CDTF">2024-11-13T08:34:00Z</dcterms:created>
  <dcterms:modified xsi:type="dcterms:W3CDTF">2024-11-27T11:41:00Z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2021-07-17T00:00:00Z</vt:filetime>
  </property>
  <property fmtid="{D5CDD505-2E9C-101B-9397-08002B2CF9AE}" pid="3" name="LastSaved">
    <vt:filetime>2021-08-20T00:00:00Z</vt:filetime>
  </property>
</Properties>
</file>