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0"/>
        <w:jc w:val="both"/>
        <w:rPr>
          <w:b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seznaM zapůjčovaných archiválií – Příloha č. 1 smlouvy o Výpůjčce mezi Národním archiveM A Muzeem hlavního města Prahy</w:t>
      </w:r>
    </w:p>
    <w:p>
      <w:pPr>
        <w:pStyle w:val="Normal"/>
        <w:numPr>
          <w:ilvl w:val="0"/>
          <w:numId w:val="0"/>
        </w:numPr>
        <w:ind w:left="644" w:hanging="0"/>
        <w:jc w:val="both"/>
        <w:rPr>
          <w:b/>
          <w:b/>
          <w:bCs/>
          <w:i/>
          <w:i/>
          <w:sz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567" w:top="1417" w:footer="850" w:bottom="1417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pBdr>
        <w:top w:val="single" w:sz="4" w:space="10" w:color="000000"/>
      </w:pBdr>
      <w:tabs>
        <w:tab w:val="clear" w:pos="4536"/>
        <w:tab w:val="right" w:pos="9072" w:leader="none"/>
      </w:tabs>
      <w:rPr/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 xml:space="preserve">Příloha č. 1 Smlouvy o výpůjčce mezi Národním archivem a Muzeem hlavního města Prahy </w:t>
    </w:r>
    <w:r>
      <w:rPr>
        <w:i/>
        <w:sz w:val="16"/>
        <w:szCs w:val="16"/>
      </w:rPr>
      <w:t>(Čj. NA 5219/07-2024)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pBdr>
        <w:bottom w:val="single" w:sz="4" w:space="10" w:color="000000"/>
      </w:pBdr>
      <w:rPr>
        <w:sz w:val="16"/>
        <w:szCs w:val="16"/>
      </w:rPr>
    </w:pPr>
    <w:r>
      <w:rPr>
        <w:sz w:val="16"/>
        <w:szCs w:val="16"/>
      </w:rPr>
      <w:t>Seznam zapůjčovaných archiválií</w:t>
      <w:tab/>
      <w:tab/>
      <w:t>Národní archiv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>
        <w:sz w:val="24"/>
        <w:i w:val="false"/>
        <w:b/>
      </w:rPr>
    </w:lvl>
    <w:lvl w:ilvl="1">
      <w:start w:val="1"/>
      <w:numFmt w:val="decimal"/>
      <w:lvlText w:val="%1.%2"/>
      <w:lvlJc w:val="left"/>
      <w:pPr>
        <w:ind w:left="1137" w:hanging="570"/>
      </w:pPr>
      <w:rPr>
        <w:sz w:val="24"/>
        <w:i w:val="false"/>
        <w:b/>
      </w:rPr>
    </w:lvl>
    <w:lvl w:ilvl="2">
      <w:start w:val="1"/>
      <w:numFmt w:val="decimal"/>
      <w:lvlText w:val="%1.%2.%3"/>
      <w:lvlJc w:val="left"/>
      <w:pPr>
        <w:ind w:left="1494" w:hanging="720"/>
      </w:pPr>
    </w:lvl>
    <w:lvl w:ilvl="3">
      <w:start w:val="1"/>
      <w:numFmt w:val="decimal"/>
      <w:lvlText w:val="%1.%2.%3.%4"/>
      <w:lvlJc w:val="left"/>
      <w:pPr>
        <w:ind w:left="1701" w:hanging="720"/>
      </w:pPr>
    </w:lvl>
    <w:lvl w:ilvl="4">
      <w:start w:val="1"/>
      <w:numFmt w:val="decimal"/>
      <w:lvlText w:val="%1.%2.%3.%4.%5"/>
      <w:lvlJc w:val="left"/>
      <w:pPr>
        <w:ind w:left="2268" w:hanging="1080"/>
      </w:pPr>
    </w:lvl>
    <w:lvl w:ilvl="5">
      <w:start w:val="1"/>
      <w:numFmt w:val="decimal"/>
      <w:lvlText w:val="%1.%2.%3.%4.%5.%6"/>
      <w:lvlJc w:val="left"/>
      <w:pPr>
        <w:ind w:left="2475" w:hanging="1080"/>
      </w:pPr>
    </w:lvl>
    <w:lvl w:ilvl="6">
      <w:start w:val="1"/>
      <w:numFmt w:val="decimal"/>
      <w:lvlText w:val="%1.%2.%3.%4.%5.%6.%7"/>
      <w:lvlJc w:val="left"/>
      <w:pPr>
        <w:ind w:left="3042" w:hanging="1440"/>
      </w:pPr>
    </w:lvl>
    <w:lvl w:ilvl="7">
      <w:start w:val="1"/>
      <w:numFmt w:val="decimal"/>
      <w:lvlText w:val="%1.%2.%3.%4.%5.%6.%7.%8"/>
      <w:lvlJc w:val="left"/>
      <w:pPr>
        <w:ind w:left="3249" w:hanging="1440"/>
      </w:pPr>
    </w:lvl>
    <w:lvl w:ilvl="8">
      <w:start w:val="1"/>
      <w:numFmt w:val="decimal"/>
      <w:lvlText w:val="%1.%2.%3.%4.%5.%6.%7.%8.%9"/>
      <w:lvlJc w:val="left"/>
      <w:pPr>
        <w:ind w:left="3816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pPr>
      <w:keepNext w:val="true"/>
      <w:outlineLvl w:val="0"/>
    </w:pPr>
    <w:rPr>
      <w:b/>
    </w:rPr>
  </w:style>
  <w:style w:type="paragraph" w:styleId="Nadpis2">
    <w:name w:val="Heading 2"/>
    <w:basedOn w:val="Normal"/>
    <w:next w:val="Normal"/>
    <w:qFormat/>
    <w:pPr>
      <w:keepNext w:val="true"/>
      <w:jc w:val="center"/>
      <w:outlineLvl w:val="1"/>
    </w:pPr>
    <w:rPr>
      <w:sz w:val="24"/>
    </w:rPr>
  </w:style>
  <w:style w:type="paragraph" w:styleId="Nadpis3">
    <w:name w:val="Heading 3"/>
    <w:basedOn w:val="Normal"/>
    <w:next w:val="Normal"/>
    <w:qFormat/>
    <w:pPr>
      <w:keepNext w:val="true"/>
      <w:outlineLvl w:val="2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1" w:customStyle="1">
    <w:name w:val="st1"/>
    <w:qFormat/>
    <w:rsid w:val="00e82038"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523eba"/>
    <w:rPr/>
  </w:style>
  <w:style w:type="character" w:styleId="ZpatChar" w:customStyle="1">
    <w:name w:val="Zápatí Char"/>
    <w:basedOn w:val="DefaultParagraphFont"/>
    <w:link w:val="Zpat"/>
    <w:qFormat/>
    <w:rsid w:val="00523eba"/>
    <w:rPr/>
  </w:style>
  <w:style w:type="character" w:styleId="TextbublinyChar" w:customStyle="1">
    <w:name w:val="Text bubliny Char"/>
    <w:link w:val="Textbubliny"/>
    <w:uiPriority w:val="99"/>
    <w:semiHidden/>
    <w:qFormat/>
    <w:rsid w:val="000f60d3"/>
    <w:rPr>
      <w:rFonts w:ascii="Tahoma" w:hAnsi="Tahoma" w:cs="Tahoma"/>
      <w:sz w:val="16"/>
      <w:szCs w:val="16"/>
    </w:rPr>
  </w:style>
  <w:style w:type="character" w:styleId="Zkladntextodsazen2Char" w:customStyle="1">
    <w:name w:val="Základní text odsazený 2 Char"/>
    <w:basedOn w:val="DefaultParagraphFont"/>
    <w:link w:val="Zkladntextodsazen2"/>
    <w:uiPriority w:val="99"/>
    <w:semiHidden/>
    <w:qFormat/>
    <w:rsid w:val="0001232e"/>
    <w:rPr/>
  </w:style>
  <w:style w:type="character" w:styleId="Shorttext" w:customStyle="1">
    <w:name w:val="short_text"/>
    <w:qFormat/>
    <w:rsid w:val="00101bf5"/>
    <w:rPr/>
  </w:style>
  <w:style w:type="character" w:styleId="Annotationreference">
    <w:name w:val="annotation reference"/>
    <w:uiPriority w:val="99"/>
    <w:semiHidden/>
    <w:unhideWhenUsed/>
    <w:qFormat/>
    <w:rsid w:val="00874bf9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874bf9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874bf9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semiHidden/>
    <w:pPr/>
    <w:rPr>
      <w:sz w:val="24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ln1" w:customStyle="1">
    <w:name w:val="Normální1"/>
    <w:basedOn w:val="Normal"/>
    <w:qFormat/>
    <w:pPr>
      <w:widowControl w:val="false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523eba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nhideWhenUsed/>
    <w:rsid w:val="00523eba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f60d3"/>
    <w:pPr/>
    <w:rPr>
      <w:rFonts w:ascii="Tahoma" w:hAnsi="Tahoma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Zkladntextodsazen2Char"/>
    <w:uiPriority w:val="99"/>
    <w:semiHidden/>
    <w:unhideWhenUsed/>
    <w:qFormat/>
    <w:rsid w:val="0001232e"/>
    <w:pPr>
      <w:spacing w:lineRule="auto" w:line="480" w:before="0" w:after="120"/>
      <w:ind w:left="283" w:hanging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874bf9"/>
    <w:pPr/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874bf9"/>
    <w:pPr/>
    <w:rPr>
      <w:b/>
      <w:bCs/>
    </w:rPr>
  </w:style>
  <w:style w:type="paragraph" w:styleId="ListParagraph">
    <w:name w:val="List Paragraph"/>
    <w:basedOn w:val="Normal"/>
    <w:uiPriority w:val="34"/>
    <w:qFormat/>
    <w:rsid w:val="002f740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FCD8-D12F-459F-AF92-881AF102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referátník.dot</Template>
  <TotalTime>24</TotalTime>
  <Application>LibreOffice/6.3.5.2$Windows_X86_64 LibreOffice_project/dd0751754f11728f69b42ee2af66670068624673</Application>
  <Pages>1</Pages>
  <Words>41</Words>
  <Characters>243</Characters>
  <CharactersWithSpaces>283</CharactersWithSpaces>
  <Paragraphs>3</Paragraphs>
  <Company>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2024-10-21T09:15:00Z</dcterms:created>
  <dc:creator>K</dc:creator>
  <dc:description/>
  <dc:language>cs-CZ</dc:language>
  <cp:lastModifiedBy/>
  <cp:lastPrinted>2023-09-06T09:39:00Z</cp:lastPrinted>
  <dcterms:modified xsi:type="dcterms:W3CDTF">2024-11-27T11:37:02Z</dcterms:modified>
  <cp:revision>10</cp:revision>
  <dc:subject/>
  <dc:title>Název součásti                                                                                                   Poř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