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1" w:rsidRDefault="00C15FC4">
      <w:pPr>
        <w:pStyle w:val="Nadpis10"/>
        <w:keepNext/>
        <w:keepLines/>
        <w:shd w:val="clear" w:color="auto" w:fill="auto"/>
      </w:pPr>
      <w:bookmarkStart w:id="0" w:name="bookmark0"/>
      <w:r>
        <w:t xml:space="preserve">Příloha č. 3 „Po-výsadbová péče“ </w:t>
      </w:r>
    </w:p>
    <w:p w:rsidR="003C1059" w:rsidRDefault="00C15FC4">
      <w:pPr>
        <w:pStyle w:val="Nadpis10"/>
        <w:keepNext/>
        <w:keepLines/>
        <w:shd w:val="clear" w:color="auto" w:fill="auto"/>
      </w:pPr>
      <w:proofErr w:type="gramStart"/>
      <w:r>
        <w:t>5.-10</w:t>
      </w:r>
      <w:proofErr w:type="gramEnd"/>
      <w:r>
        <w:t>. rok od výsadby</w:t>
      </w:r>
      <w:bookmarkEnd w:id="0"/>
    </w:p>
    <w:p w:rsidR="00FE1841" w:rsidRPr="00C15FC4" w:rsidRDefault="00FE1841">
      <w:pPr>
        <w:pStyle w:val="Zkladntext20"/>
        <w:shd w:val="clear" w:color="auto" w:fill="auto"/>
        <w:spacing w:line="200" w:lineRule="exact"/>
        <w:jc w:val="left"/>
        <w:rPr>
          <w:sz w:val="10"/>
          <w:szCs w:val="10"/>
        </w:rPr>
      </w:pPr>
    </w:p>
    <w:p w:rsidR="00FE1841" w:rsidRPr="00C15FC4" w:rsidRDefault="00FE1841">
      <w:pPr>
        <w:pStyle w:val="Zkladntext20"/>
        <w:shd w:val="clear" w:color="auto" w:fill="auto"/>
        <w:spacing w:line="200" w:lineRule="exact"/>
        <w:jc w:val="left"/>
        <w:rPr>
          <w:sz w:val="10"/>
          <w:szCs w:val="10"/>
        </w:rPr>
      </w:pPr>
    </w:p>
    <w:p w:rsidR="00FE1841" w:rsidRPr="00C15FC4" w:rsidRDefault="00FE1841">
      <w:pPr>
        <w:pStyle w:val="Zkladntext20"/>
        <w:shd w:val="clear" w:color="auto" w:fill="auto"/>
        <w:spacing w:line="200" w:lineRule="exact"/>
        <w:jc w:val="left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00" w:lineRule="exact"/>
      </w:pPr>
      <w:r>
        <w:t>Předmětem péče bude výsadba dřevin pátým až desátým rokem od výsadby.</w:t>
      </w:r>
    </w:p>
    <w:p w:rsidR="00FE1841" w:rsidRPr="00C15FC4" w:rsidRDefault="00FE1841" w:rsidP="00FE1841">
      <w:pPr>
        <w:pStyle w:val="Zkladntext20"/>
        <w:shd w:val="clear" w:color="auto" w:fill="auto"/>
        <w:spacing w:line="274" w:lineRule="exact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4" w:lineRule="exact"/>
      </w:pPr>
      <w:r>
        <w:t>Tyto dřeviny dle druhu ještě stále dokončují proces ujímání a zahajují fázi růstu. U navržených druhů stromů by měl v tomto období</w:t>
      </w:r>
      <w:r>
        <w:t xml:space="preserve"> nastartovat nejsilnější růst kmene a kosterních větví, směřující k založení souměrné a funkční koruny. Navrhnuté druhy keřů již v tomto období přichází do plodnosti a je tomuto nutné uzpůsobit péči.</w:t>
      </w:r>
    </w:p>
    <w:p w:rsidR="00FE1841" w:rsidRPr="00C15FC4" w:rsidRDefault="00FE1841" w:rsidP="00FE1841">
      <w:pPr>
        <w:pStyle w:val="Zkladntext20"/>
        <w:shd w:val="clear" w:color="auto" w:fill="auto"/>
        <w:spacing w:line="277" w:lineRule="exact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7" w:lineRule="exact"/>
      </w:pPr>
      <w:r>
        <w:t xml:space="preserve">Jedná se o souhrn úkonů, který je v průběhu 5 let nutno </w:t>
      </w:r>
      <w:r>
        <w:t>vykonat k dosažení dobré prosperity uvedených dřevin z hlediska pěstebního způsobu.</w:t>
      </w:r>
    </w:p>
    <w:p w:rsidR="003C1059" w:rsidRDefault="00C15FC4" w:rsidP="00FE1841">
      <w:pPr>
        <w:pStyle w:val="Zkladntext20"/>
        <w:shd w:val="clear" w:color="auto" w:fill="auto"/>
        <w:spacing w:line="432" w:lineRule="exact"/>
      </w:pPr>
      <w:r>
        <w:t xml:space="preserve">Co se týče skladby nároků na péči, jsou dřeviny rozděleny dle pěstebního způsobu </w:t>
      </w:r>
      <w:proofErr w:type="gramStart"/>
      <w:r>
        <w:t>na</w:t>
      </w:r>
      <w:proofErr w:type="gramEnd"/>
    </w:p>
    <w:p w:rsidR="00FE1841" w:rsidRDefault="00FE1841" w:rsidP="00FE1841">
      <w:pPr>
        <w:pStyle w:val="Zkladntext20"/>
        <w:shd w:val="clear" w:color="auto" w:fill="auto"/>
        <w:spacing w:line="432" w:lineRule="exact"/>
      </w:pPr>
    </w:p>
    <w:p w:rsidR="00FE1841" w:rsidRDefault="00C15FC4" w:rsidP="00C15FC4">
      <w:pPr>
        <w:pStyle w:val="Zkladntext30"/>
        <w:numPr>
          <w:ilvl w:val="0"/>
          <w:numId w:val="1"/>
        </w:numPr>
        <w:shd w:val="clear" w:color="auto" w:fill="auto"/>
        <w:tabs>
          <w:tab w:val="left" w:pos="344"/>
        </w:tabs>
        <w:spacing w:line="276" w:lineRule="auto"/>
      </w:pPr>
      <w:r>
        <w:t>Alejové a solitérní stromy</w:t>
      </w:r>
    </w:p>
    <w:p w:rsidR="00C15FC4" w:rsidRPr="00C15FC4" w:rsidRDefault="00C15FC4" w:rsidP="00C15FC4">
      <w:pPr>
        <w:pStyle w:val="Zkladntext30"/>
        <w:shd w:val="clear" w:color="auto" w:fill="auto"/>
        <w:tabs>
          <w:tab w:val="left" w:pos="344"/>
        </w:tabs>
        <w:spacing w:line="276" w:lineRule="auto"/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- kde péče bude spočívat především v úpravě životních podmíne</w:t>
      </w:r>
      <w:r>
        <w:t>k jedince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(</w:t>
      </w:r>
      <w:proofErr w:type="spellStart"/>
      <w:r>
        <w:t>obžínání</w:t>
      </w:r>
      <w:proofErr w:type="spellEnd"/>
      <w:r>
        <w:t xml:space="preserve"> 5 x ročně, mulčování l-2x ročně dřevní </w:t>
      </w:r>
      <w:proofErr w:type="spellStart"/>
      <w:r>
        <w:t>štěpkou</w:t>
      </w:r>
      <w:proofErr w:type="spellEnd"/>
      <w:r>
        <w:t xml:space="preserve"> případně kůrou pod korunu, zálivka 2-3x ročně).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 xml:space="preserve">V průběhu této péče 8-10. rokem života, bude proveden opakovaný </w:t>
      </w:r>
      <w:r>
        <w:rPr>
          <w:rStyle w:val="Zkladntext2Tun"/>
        </w:rPr>
        <w:t>výchovný řez (s-</w:t>
      </w:r>
      <w:proofErr w:type="spellStart"/>
      <w:r>
        <w:rPr>
          <w:rStyle w:val="Zkladntext2Tun"/>
        </w:rPr>
        <w:t>rv</w:t>
      </w:r>
      <w:proofErr w:type="spellEnd"/>
      <w:r>
        <w:rPr>
          <w:rStyle w:val="Zkladntext2Tun"/>
        </w:rPr>
        <w:t>).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Jeho účelem bude podpora terminálu, potlačení vzniku def</w:t>
      </w:r>
      <w:r>
        <w:t>ektů a vyjednocení neperspektivních větví.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Stromy budou ještě stále cca 2x ročně potřebovat občasnou vydatnou zálivku s přihnojením na podporu růstu. Množství dodané vody na jednu dávku bude cca 300 I na strom, dle vláhového deficitu v daném období. Vše to</w:t>
      </w:r>
      <w:r>
        <w:t>to je uvedeno v následující tabulce.</w:t>
      </w: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3C1059" w:rsidRDefault="00C15FC4" w:rsidP="00FE1841">
      <w:pPr>
        <w:pStyle w:val="Zkladntext30"/>
        <w:numPr>
          <w:ilvl w:val="0"/>
          <w:numId w:val="1"/>
        </w:numPr>
        <w:shd w:val="clear" w:color="auto" w:fill="auto"/>
        <w:tabs>
          <w:tab w:val="left" w:pos="362"/>
        </w:tabs>
        <w:spacing w:line="276" w:lineRule="auto"/>
      </w:pPr>
      <w:r>
        <w:t>Keře - volně rostoucí živé ploty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Zde péče spočívá především v udržení přirozeného habitu daného keře.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 xml:space="preserve">Jejím předmětem bude především regulační řez (k-r): vystříhají se neperspektivní větve opouštějící mateřskou </w:t>
      </w:r>
      <w:r>
        <w:t>rostlinu, popřípadě se zakrátí dlouhé vyholené větve k založení nižšího větvení.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Popřípadě může být 10. rokem u lísky obecné proveden řez zmlazovací.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 xml:space="preserve">Keře je nutno </w:t>
      </w:r>
      <w:proofErr w:type="spellStart"/>
      <w:r>
        <w:t>obžínat</w:t>
      </w:r>
      <w:proofErr w:type="spellEnd"/>
      <w:r>
        <w:t xml:space="preserve"> 5x do roka.</w:t>
      </w: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3C1059" w:rsidRDefault="00C15FC4" w:rsidP="00FE1841">
      <w:pPr>
        <w:pStyle w:val="Zkladntext30"/>
        <w:numPr>
          <w:ilvl w:val="0"/>
          <w:numId w:val="1"/>
        </w:numPr>
        <w:shd w:val="clear" w:color="auto" w:fill="auto"/>
        <w:tabs>
          <w:tab w:val="left" w:pos="362"/>
        </w:tabs>
        <w:spacing w:line="276" w:lineRule="auto"/>
      </w:pPr>
      <w:r>
        <w:t>Keře - pravidelně stříhané rostoucí živé ploty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Tyto živé ploty budou ved</w:t>
      </w:r>
      <w:r>
        <w:t>eny jako plodící. Při péči bude kladen důraz na to, aby rostliny plodily.</w:t>
      </w:r>
    </w:p>
    <w:p w:rsidR="00FE1841" w:rsidRPr="00FE1841" w:rsidRDefault="00FE1841" w:rsidP="00FE1841">
      <w:pPr>
        <w:pStyle w:val="Zkladntext20"/>
        <w:shd w:val="clear" w:color="auto" w:fill="auto"/>
        <w:spacing w:line="276" w:lineRule="auto"/>
        <w:rPr>
          <w:sz w:val="10"/>
          <w:szCs w:val="10"/>
        </w:rPr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 xml:space="preserve">Uvedené druhy keřů jsou pomalu rostoucí a k udržení požadovaných rozměrů nevyžadují řez </w:t>
      </w:r>
      <w:proofErr w:type="spellStart"/>
      <w:r>
        <w:t>ploto</w:t>
      </w:r>
      <w:proofErr w:type="spellEnd"/>
      <w:r>
        <w:t xml:space="preserve">- střihem častěji, jak jednou ročně. Náročnější část péče bývá věnována v </w:t>
      </w:r>
      <w:proofErr w:type="spellStart"/>
      <w:r>
        <w:t>obžínání</w:t>
      </w:r>
      <w:proofErr w:type="spellEnd"/>
      <w:r>
        <w:t xml:space="preserve"> a likv</w:t>
      </w:r>
      <w:r>
        <w:t>idaci náletových a plevelných rostlin v tělese živého plotu.</w:t>
      </w: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FE1841" w:rsidRDefault="00FE1841" w:rsidP="00FE1841">
      <w:pPr>
        <w:pStyle w:val="Zkladntext20"/>
        <w:shd w:val="clear" w:color="auto" w:fill="auto"/>
        <w:spacing w:line="276" w:lineRule="auto"/>
      </w:pP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t>Následující tabulka uvádí četnosti úkonů péče za 5 let k danému taxonu a pěstebnímu způsobu.</w:t>
      </w:r>
    </w:p>
    <w:p w:rsidR="003C1059" w:rsidRDefault="00C15FC4" w:rsidP="00FE1841">
      <w:pPr>
        <w:pStyle w:val="Zkladntext20"/>
        <w:shd w:val="clear" w:color="auto" w:fill="auto"/>
        <w:spacing w:line="276" w:lineRule="auto"/>
      </w:pPr>
      <w:r>
        <w:lastRenderedPageBreak/>
        <w:t xml:space="preserve">Výsledkem je cena celkové péče za 5 let. Předlohou byly Standardy AOPK, standard 02 001 </w:t>
      </w:r>
      <w:r>
        <w:rPr>
          <w:rStyle w:val="Zkladntext21"/>
        </w:rPr>
        <w:t>Výsadba stromů</w:t>
      </w:r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Planting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of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trees</w:t>
      </w:r>
      <w:proofErr w:type="spellEnd"/>
      <w:r>
        <w:rPr>
          <w:rStyle w:val="Zkladntext21"/>
        </w:rPr>
        <w:t>.</w:t>
      </w:r>
      <w:r>
        <w:t xml:space="preserve"> dále 02 002 </w:t>
      </w:r>
      <w:r>
        <w:rPr>
          <w:rStyle w:val="Zkladntext21"/>
        </w:rPr>
        <w:t xml:space="preserve">Řez stromů </w:t>
      </w:r>
      <w:proofErr w:type="spellStart"/>
      <w:r>
        <w:rPr>
          <w:rStyle w:val="Zkladntext21"/>
        </w:rPr>
        <w:t>Pruning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of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trees</w:t>
      </w:r>
      <w:proofErr w:type="spellEnd"/>
      <w:r>
        <w:t xml:space="preserve"> a 02 003 </w:t>
      </w:r>
      <w:r>
        <w:rPr>
          <w:rStyle w:val="Zkladntext21"/>
        </w:rPr>
        <w:t>Výsadba a řez keřů</w:t>
      </w:r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pruning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shrubs</w:t>
      </w:r>
      <w:proofErr w:type="spellEnd"/>
      <w:r>
        <w:t>.</w:t>
      </w:r>
    </w:p>
    <w:p w:rsidR="00FE1841" w:rsidRDefault="00FE1841">
      <w:pPr>
        <w:pStyle w:val="Zkladntext30"/>
        <w:shd w:val="clear" w:color="auto" w:fill="auto"/>
        <w:spacing w:line="200" w:lineRule="exact"/>
        <w:jc w:val="left"/>
      </w:pPr>
    </w:p>
    <w:p w:rsidR="00FE1841" w:rsidRDefault="00FE1841">
      <w:pPr>
        <w:pStyle w:val="Zkladntext30"/>
        <w:shd w:val="clear" w:color="auto" w:fill="auto"/>
        <w:spacing w:line="200" w:lineRule="exact"/>
        <w:jc w:val="left"/>
      </w:pPr>
    </w:p>
    <w:p w:rsidR="003C1059" w:rsidRDefault="00C15FC4" w:rsidP="00FE1841">
      <w:pPr>
        <w:pStyle w:val="Zkladntext30"/>
        <w:shd w:val="clear" w:color="auto" w:fill="auto"/>
        <w:spacing w:line="200" w:lineRule="exact"/>
        <w:jc w:val="center"/>
      </w:pPr>
      <w:r>
        <w:t xml:space="preserve">Sumarizace práce (po-výsadbová </w:t>
      </w:r>
      <w:proofErr w:type="gramStart"/>
      <w:r>
        <w:t>péče 5.-10</w:t>
      </w:r>
      <w:proofErr w:type="gramEnd"/>
      <w:r>
        <w:t>. rok od výsadby)</w:t>
      </w:r>
    </w:p>
    <w:p w:rsidR="00FE1841" w:rsidRDefault="00FE1841" w:rsidP="00FE1841">
      <w:pPr>
        <w:pStyle w:val="Zkladntext30"/>
        <w:shd w:val="clear" w:color="auto" w:fill="auto"/>
        <w:spacing w:line="20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28"/>
        <w:gridCol w:w="630"/>
        <w:gridCol w:w="468"/>
        <w:gridCol w:w="803"/>
        <w:gridCol w:w="587"/>
        <w:gridCol w:w="846"/>
        <w:gridCol w:w="612"/>
        <w:gridCol w:w="634"/>
        <w:gridCol w:w="630"/>
        <w:gridCol w:w="814"/>
        <w:gridCol w:w="1436"/>
      </w:tblGrid>
      <w:tr w:rsidR="003C105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STROMY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počet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řez výchovný (s-</w:t>
            </w:r>
            <w:proofErr w:type="spellStart"/>
            <w:r>
              <w:rPr>
                <w:rStyle w:val="Zkladntext27ptTun"/>
              </w:rPr>
              <w:t>rv</w:t>
            </w:r>
            <w:proofErr w:type="spellEnd"/>
            <w:r>
              <w:rPr>
                <w:rStyle w:val="Zkladntext27ptTun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mulčování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7ptTun"/>
              </w:rPr>
              <w:t>obžínání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zálivka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mezisoučty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taxon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ks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7ptTun"/>
              </w:rPr>
              <w:t>četnosl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cena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Četnost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cena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četnost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 xml:space="preserve">cena </w:t>
            </w:r>
            <w:proofErr w:type="spellStart"/>
            <w:r>
              <w:rPr>
                <w:rStyle w:val="Zkladntext27ptTun"/>
              </w:rPr>
              <w:t>vkč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četnost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cena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v KČ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Habr obecný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130000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Javor babyka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52000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Pr="00C15FC4" w:rsidRDefault="00C15FC4">
            <w:pPr>
              <w:pStyle w:val="Zkladntext20"/>
              <w:shd w:val="clear" w:color="auto" w:fill="auto"/>
              <w:spacing w:line="140" w:lineRule="exact"/>
              <w:jc w:val="left"/>
              <w:rPr>
                <w:b/>
              </w:rPr>
            </w:pPr>
            <w:r w:rsidRPr="00C15FC4">
              <w:rPr>
                <w:rStyle w:val="Zkladntext27ptTun"/>
                <w:b w:val="0"/>
              </w:rPr>
              <w:t>Jilm vaz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36000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Třešeň </w:t>
            </w:r>
            <w:proofErr w:type="spellStart"/>
            <w:r>
              <w:rPr>
                <w:rStyle w:val="Zkladntext275pt"/>
              </w:rPr>
              <w:t>ptači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85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229500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"/>
              </w:rPr>
              <w:t>Kaštanovnik</w:t>
            </w:r>
            <w:proofErr w:type="spellEnd"/>
            <w:r>
              <w:rPr>
                <w:rStyle w:val="Zkladntext275pt"/>
              </w:rPr>
              <w:t xml:space="preserve"> setý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423750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Lípa malolistá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18750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Dub letni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13000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Dub šarlatový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13000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"/>
              </w:rPr>
              <w:t>Jerlín</w:t>
            </w:r>
            <w:proofErr w:type="spellEnd"/>
            <w:r>
              <w:rPr>
                <w:rStyle w:val="Zkladntext275pt"/>
              </w:rPr>
              <w:t xml:space="preserve"> japonský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7800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Jeřáb břek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43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116100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2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1039900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 xml:space="preserve">KEŘE - volně rostouc! </w:t>
            </w:r>
            <w:proofErr w:type="gramStart"/>
            <w:r>
              <w:rPr>
                <w:rStyle w:val="Zkladntext27ptTun"/>
              </w:rPr>
              <w:t>živě</w:t>
            </w:r>
            <w:proofErr w:type="gramEnd"/>
            <w:r>
              <w:rPr>
                <w:rStyle w:val="Zkladntext27ptTun"/>
              </w:rPr>
              <w:t xml:space="preserve"> ploty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řez (k-r) regulace růstu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7ptTun"/>
              </w:rPr>
              <w:t>obžínání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líska obecná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75000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muchovník </w:t>
            </w:r>
            <w:proofErr w:type="spellStart"/>
            <w:r>
              <w:rPr>
                <w:rStyle w:val="Zkladntext275pt"/>
              </w:rPr>
              <w:t>lamárkův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125000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2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200000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KEŘE - pravidelně stříhané živé ploty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[s-</w:t>
            </w:r>
            <w:proofErr w:type="spellStart"/>
            <w:r>
              <w:rPr>
                <w:rStyle w:val="Zkladntext27ptTun"/>
              </w:rPr>
              <w:t>rtzp</w:t>
            </w:r>
            <w:proofErr w:type="spellEnd"/>
            <w:r>
              <w:rPr>
                <w:rStyle w:val="Zkladntext27ptTun"/>
              </w:rPr>
              <w:t xml:space="preserve">) řez </w:t>
            </w:r>
            <w:proofErr w:type="spellStart"/>
            <w:r>
              <w:rPr>
                <w:rStyle w:val="Zkladntext27ptTun"/>
              </w:rPr>
              <w:t>živývh</w:t>
            </w:r>
            <w:proofErr w:type="spellEnd"/>
            <w:r>
              <w:rPr>
                <w:rStyle w:val="Zkladntext27ptTun"/>
              </w:rPr>
              <w:t xml:space="preserve"> plotů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7ptTun"/>
              </w:rPr>
              <w:t>obžínání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Dřín obecný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30000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Muchovník </w:t>
            </w:r>
            <w:proofErr w:type="spellStart"/>
            <w:r>
              <w:rPr>
                <w:rStyle w:val="Zkladntext275pt"/>
              </w:rPr>
              <w:t>lamárkův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96000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"/>
              </w:rPr>
              <w:t>Temnoplodec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>
              <w:rPr>
                <w:rStyle w:val="Zkladntext275pt"/>
              </w:rPr>
              <w:t>černoplodý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30000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2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156000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KEŘE- okrasné, </w:t>
            </w:r>
            <w:proofErr w:type="spellStart"/>
            <w:r>
              <w:rPr>
                <w:rStyle w:val="Zkladntext275pt"/>
              </w:rPr>
              <w:t>kvetocí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k-r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7ptTun"/>
              </w:rPr>
              <w:t>obžínání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Ibišek syrský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5| 20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PalatinoLinotype7pt"/>
              </w:rPr>
              <w:t>20! 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059" w:rsidRDefault="00C15FC4">
            <w:pPr>
              <w:pStyle w:val="Zkladntext20"/>
              <w:shd w:val="clear" w:color="auto" w:fill="auto"/>
              <w:spacing w:line="140" w:lineRule="exact"/>
              <w:jc w:val="left"/>
            </w:pPr>
            <w:r>
              <w:rPr>
                <w:rStyle w:val="Zkladntext27ptTun"/>
              </w:rPr>
              <w:t>30000</w:t>
            </w:r>
          </w:p>
        </w:tc>
      </w:tr>
      <w:tr w:rsidR="003C105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8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059" w:rsidRDefault="003C1059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059" w:rsidRDefault="00C15FC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0"/>
              </w:rPr>
              <w:t xml:space="preserve">celkem cena </w:t>
            </w:r>
            <w:r>
              <w:rPr>
                <w:rStyle w:val="Zkladntext2PalatinoLinotype7pt"/>
              </w:rPr>
              <w:t xml:space="preserve">v </w:t>
            </w:r>
            <w:r>
              <w:rPr>
                <w:rStyle w:val="Zkladntext2Tun0"/>
              </w:rPr>
              <w:t>Kč.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059" w:rsidRDefault="00C15FC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Tun0"/>
              </w:rPr>
              <w:t>1 425 900</w:t>
            </w:r>
          </w:p>
        </w:tc>
      </w:tr>
    </w:tbl>
    <w:p w:rsidR="003C1059" w:rsidRDefault="003C1059">
      <w:pPr>
        <w:rPr>
          <w:sz w:val="2"/>
          <w:szCs w:val="2"/>
        </w:rPr>
      </w:pPr>
    </w:p>
    <w:sectPr w:rsidR="003C1059" w:rsidSect="003C1059">
      <w:pgSz w:w="11909" w:h="16840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41" w:rsidRDefault="00FE1841" w:rsidP="003C1059">
      <w:r>
        <w:separator/>
      </w:r>
    </w:p>
  </w:endnote>
  <w:endnote w:type="continuationSeparator" w:id="0">
    <w:p w:rsidR="00FE1841" w:rsidRDefault="00FE1841" w:rsidP="003C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41" w:rsidRDefault="00FE1841"/>
  </w:footnote>
  <w:footnote w:type="continuationSeparator" w:id="0">
    <w:p w:rsidR="00FE1841" w:rsidRDefault="00FE18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4B6"/>
    <w:multiLevelType w:val="multilevel"/>
    <w:tmpl w:val="1632F3D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1059"/>
    <w:rsid w:val="003C1059"/>
    <w:rsid w:val="00C15FC4"/>
    <w:rsid w:val="00F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10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105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C105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3C10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3C105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3C10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C105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3C1059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3C105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PalatinoLinotype7pt">
    <w:name w:val="Základní text (2) + Palatino Linotype;7 pt"/>
    <w:basedOn w:val="Zkladntext2"/>
    <w:rsid w:val="003C105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3C1059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C1059"/>
    <w:pPr>
      <w:shd w:val="clear" w:color="auto" w:fill="FFFFFF"/>
      <w:spacing w:line="569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3C105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C1059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9552-9648-44DD-8D14-D4EB6BD3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KM_horak-20241119211547</vt:lpstr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KM_horak-20241119211547</dc:title>
  <dc:creator>horak</dc:creator>
  <cp:lastModifiedBy>horak</cp:lastModifiedBy>
  <cp:revision>1</cp:revision>
  <dcterms:created xsi:type="dcterms:W3CDTF">2024-11-20T16:27:00Z</dcterms:created>
  <dcterms:modified xsi:type="dcterms:W3CDTF">2024-11-20T16:44:00Z</dcterms:modified>
</cp:coreProperties>
</file>