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B1D8A26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0068E5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462052C3" w14:textId="77777777" w:rsidR="00F37458" w:rsidRDefault="00CC11A9" w:rsidP="0060368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E62C32" w:rsidRPr="00E62C32">
        <w:rPr>
          <w:rFonts w:eastAsia="Times New Roman"/>
          <w:color w:val="000000" w:themeColor="text1"/>
          <w:lang w:eastAsia="cs-CZ"/>
        </w:rPr>
        <w:t>Ing. Jan Vrba, radní pro oblast životního prostředí a energetiky</w:t>
      </w:r>
    </w:p>
    <w:p w14:paraId="06A77508" w14:textId="34C5B3DA" w:rsidR="00603688" w:rsidRDefault="00CC11A9" w:rsidP="00603688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03688">
        <w:rPr>
          <w:rFonts w:eastAsia="Times New Roman"/>
          <w:color w:val="000000" w:themeColor="text1"/>
          <w:lang w:eastAsia="cs-CZ"/>
        </w:rPr>
        <w:tab/>
      </w:r>
      <w:r w:rsidR="000068E5" w:rsidRPr="000068E5">
        <w:rPr>
          <w:color w:val="000000" w:themeColor="text1"/>
        </w:rPr>
        <w:t>XXXXX</w:t>
      </w:r>
    </w:p>
    <w:p w14:paraId="765BC0C8" w14:textId="3036FEED" w:rsidR="00CC11A9" w:rsidRPr="002D3284" w:rsidRDefault="00603688" w:rsidP="0060368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0068E5" w:rsidRPr="000068E5">
        <w:rPr>
          <w:color w:val="000000" w:themeColor="text1"/>
        </w:rPr>
        <w:t>XXXXX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84722A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603688" w:rsidRPr="0060368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3B0" w14:textId="77777777" w:rsidR="002C723B" w:rsidRDefault="002C723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2C723B">
        <w:rPr>
          <w:rFonts w:eastAsia="Times New Roman"/>
          <w:b/>
          <w:bCs/>
          <w:color w:val="000000" w:themeColor="text1"/>
          <w:lang w:eastAsia="cs-CZ"/>
        </w:rPr>
        <w:t>Obec Štědrá</w:t>
      </w:r>
    </w:p>
    <w:p w14:paraId="7152572C" w14:textId="0DA989E9" w:rsidR="00CC11A9" w:rsidRPr="00D466B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Adresa </w:t>
      </w:r>
      <w:r w:rsidRPr="00D466B3">
        <w:rPr>
          <w:rFonts w:eastAsia="Times New Roman"/>
          <w:bCs/>
          <w:color w:val="000000" w:themeColor="text1"/>
          <w:lang w:eastAsia="cs-CZ"/>
        </w:rPr>
        <w:t>sídla:</w:t>
      </w:r>
      <w:r w:rsidRPr="00D466B3">
        <w:rPr>
          <w:rFonts w:eastAsia="Times New Roman"/>
          <w:bCs/>
          <w:color w:val="000000" w:themeColor="text1"/>
          <w:lang w:eastAsia="cs-CZ"/>
        </w:rPr>
        <w:tab/>
      </w:r>
      <w:r w:rsidR="00DA26FD" w:rsidRPr="00D466B3">
        <w:rPr>
          <w:rFonts w:eastAsia="Times New Roman"/>
          <w:bCs/>
          <w:color w:val="000000" w:themeColor="text1"/>
          <w:lang w:eastAsia="cs-CZ"/>
        </w:rPr>
        <w:t>Štědrá 43, 364 52 Štědrá</w:t>
      </w:r>
    </w:p>
    <w:p w14:paraId="7EE718E2" w14:textId="6BB48D84" w:rsidR="00CC11A9" w:rsidRPr="00D466B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D466B3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D466B3">
        <w:rPr>
          <w:rFonts w:eastAsia="Times New Roman"/>
          <w:bCs/>
          <w:color w:val="000000" w:themeColor="text1"/>
          <w:lang w:eastAsia="cs-CZ"/>
        </w:rPr>
        <w:tab/>
      </w:r>
      <w:r w:rsidR="00CC4346" w:rsidRPr="00D466B3">
        <w:rPr>
          <w:rFonts w:eastAsia="Times New Roman"/>
          <w:bCs/>
          <w:color w:val="000000" w:themeColor="text1"/>
          <w:lang w:eastAsia="cs-CZ"/>
        </w:rPr>
        <w:t>00255041</w:t>
      </w:r>
    </w:p>
    <w:p w14:paraId="02B29782" w14:textId="532B47E9" w:rsidR="00CC11A9" w:rsidRPr="00D466B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D466B3">
        <w:rPr>
          <w:rFonts w:eastAsia="Times New Roman"/>
          <w:bCs/>
          <w:color w:val="000000" w:themeColor="text1"/>
          <w:lang w:eastAsia="cs-CZ"/>
        </w:rPr>
        <w:t>DIČ:</w:t>
      </w:r>
      <w:r w:rsidRPr="00D466B3">
        <w:rPr>
          <w:rFonts w:eastAsia="Times New Roman"/>
          <w:bCs/>
          <w:color w:val="000000" w:themeColor="text1"/>
          <w:lang w:eastAsia="cs-CZ"/>
        </w:rPr>
        <w:tab/>
      </w:r>
      <w:r w:rsidR="00D466B3" w:rsidRPr="00D466B3">
        <w:rPr>
          <w:rFonts w:eastAsia="Times New Roman"/>
          <w:bCs/>
          <w:color w:val="000000" w:themeColor="text1"/>
          <w:lang w:eastAsia="cs-CZ"/>
        </w:rPr>
        <w:t>CZ00255041</w:t>
      </w:r>
    </w:p>
    <w:p w14:paraId="5B9FA43D" w14:textId="5844977D" w:rsidR="00CC11A9" w:rsidRPr="00D466B3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D466B3">
        <w:rPr>
          <w:rFonts w:eastAsia="Times New Roman"/>
          <w:color w:val="000000" w:themeColor="text1"/>
          <w:lang w:eastAsia="cs-CZ"/>
        </w:rPr>
        <w:t>Zastoupený:</w:t>
      </w:r>
      <w:r w:rsidRPr="00D466B3">
        <w:rPr>
          <w:rFonts w:eastAsia="Times New Roman"/>
          <w:color w:val="000000" w:themeColor="text1"/>
          <w:lang w:eastAsia="cs-CZ"/>
        </w:rPr>
        <w:tab/>
      </w:r>
      <w:r w:rsidR="00D466B3" w:rsidRPr="00D466B3">
        <w:rPr>
          <w:rFonts w:eastAsia="Times New Roman"/>
          <w:color w:val="000000" w:themeColor="text1"/>
          <w:lang w:eastAsia="cs-CZ"/>
        </w:rPr>
        <w:t>František Pánek, starosta</w:t>
      </w:r>
    </w:p>
    <w:p w14:paraId="7CB35A6F" w14:textId="0A43173F" w:rsidR="00603688" w:rsidRPr="00D466B3" w:rsidRDefault="00CC11A9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D466B3">
        <w:rPr>
          <w:rFonts w:eastAsia="Times New Roman"/>
          <w:color w:val="000000" w:themeColor="text1"/>
          <w:lang w:eastAsia="cs-CZ"/>
        </w:rPr>
        <w:t>Bankovní spojení:</w:t>
      </w:r>
      <w:r w:rsidR="00603688" w:rsidRPr="00D466B3">
        <w:rPr>
          <w:rFonts w:eastAsia="Times New Roman"/>
          <w:color w:val="000000" w:themeColor="text1"/>
          <w:lang w:eastAsia="cs-CZ"/>
        </w:rPr>
        <w:tab/>
      </w:r>
      <w:r w:rsidR="000068E5" w:rsidRPr="000068E5">
        <w:rPr>
          <w:rFonts w:eastAsia="Times New Roman"/>
          <w:color w:val="000000" w:themeColor="text1"/>
          <w:lang w:eastAsia="cs-CZ"/>
        </w:rPr>
        <w:t>XXXXX</w:t>
      </w:r>
      <w:r w:rsidRPr="00D466B3">
        <w:rPr>
          <w:rFonts w:eastAsia="Times New Roman"/>
          <w:color w:val="000000" w:themeColor="text1"/>
          <w:lang w:eastAsia="cs-CZ"/>
        </w:rPr>
        <w:tab/>
      </w:r>
      <w:r w:rsidRPr="00D466B3">
        <w:rPr>
          <w:rFonts w:eastAsia="Times New Roman"/>
          <w:color w:val="000000" w:themeColor="text1"/>
          <w:lang w:eastAsia="cs-CZ"/>
        </w:rPr>
        <w:tab/>
      </w:r>
      <w:r w:rsidRPr="00D466B3">
        <w:rPr>
          <w:rFonts w:eastAsia="Times New Roman"/>
          <w:color w:val="000000" w:themeColor="text1"/>
          <w:lang w:eastAsia="cs-CZ"/>
        </w:rPr>
        <w:tab/>
      </w:r>
      <w:r w:rsidRPr="00D466B3">
        <w:rPr>
          <w:rFonts w:eastAsia="Times New Roman"/>
          <w:color w:val="000000" w:themeColor="text1"/>
          <w:lang w:eastAsia="cs-CZ"/>
        </w:rPr>
        <w:tab/>
      </w:r>
      <w:r w:rsidR="005178F2" w:rsidRPr="00D466B3">
        <w:rPr>
          <w:rFonts w:eastAsia="Times New Roman"/>
          <w:color w:val="000000" w:themeColor="text1"/>
          <w:lang w:eastAsia="cs-CZ"/>
        </w:rPr>
        <w:tab/>
      </w:r>
      <w:r w:rsidR="005178F2" w:rsidRPr="00D466B3">
        <w:rPr>
          <w:rFonts w:eastAsia="Times New Roman"/>
          <w:color w:val="000000" w:themeColor="text1"/>
          <w:lang w:eastAsia="cs-CZ"/>
        </w:rPr>
        <w:tab/>
      </w:r>
    </w:p>
    <w:p w14:paraId="5E732CE4" w14:textId="0288275F" w:rsidR="00D466B3" w:rsidRPr="00D466B3" w:rsidRDefault="00603688" w:rsidP="00D466B3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D466B3">
        <w:rPr>
          <w:rFonts w:eastAsia="Times New Roman"/>
          <w:color w:val="000000" w:themeColor="text1"/>
          <w:lang w:eastAsia="cs-CZ"/>
        </w:rPr>
        <w:t>Čí</w:t>
      </w:r>
      <w:r w:rsidR="00CC11A9" w:rsidRPr="00D466B3">
        <w:rPr>
          <w:rFonts w:eastAsia="Times New Roman"/>
          <w:color w:val="000000" w:themeColor="text1"/>
          <w:lang w:eastAsia="cs-CZ"/>
        </w:rPr>
        <w:t>slo účtu:</w:t>
      </w:r>
      <w:r w:rsidR="00CC11A9" w:rsidRPr="00D466B3">
        <w:rPr>
          <w:rFonts w:eastAsia="Times New Roman"/>
          <w:color w:val="000000" w:themeColor="text1"/>
          <w:lang w:eastAsia="cs-CZ"/>
        </w:rPr>
        <w:tab/>
      </w:r>
      <w:r w:rsidR="000068E5" w:rsidRPr="000068E5">
        <w:rPr>
          <w:rFonts w:eastAsia="Times New Roman"/>
          <w:color w:val="000000" w:themeColor="text1"/>
          <w:lang w:eastAsia="cs-CZ"/>
        </w:rPr>
        <w:t>XXXXX</w:t>
      </w:r>
    </w:p>
    <w:p w14:paraId="458C6585" w14:textId="7FAB77B7" w:rsidR="00CC11A9" w:rsidRPr="00D466B3" w:rsidRDefault="00CC11A9" w:rsidP="00D466B3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D466B3">
        <w:rPr>
          <w:rFonts w:eastAsia="Times New Roman"/>
          <w:color w:val="000000" w:themeColor="text1"/>
          <w:lang w:eastAsia="cs-CZ"/>
        </w:rPr>
        <w:t>E-mail:</w:t>
      </w:r>
      <w:r w:rsidRPr="00D466B3">
        <w:rPr>
          <w:rFonts w:eastAsia="Times New Roman"/>
          <w:color w:val="000000" w:themeColor="text1"/>
          <w:lang w:eastAsia="cs-CZ"/>
        </w:rPr>
        <w:tab/>
      </w:r>
      <w:r w:rsidR="000068E5" w:rsidRPr="000068E5">
        <w:rPr>
          <w:rFonts w:eastAsia="Times New Roman"/>
          <w:color w:val="000000" w:themeColor="text1"/>
          <w:lang w:eastAsia="cs-CZ"/>
        </w:rPr>
        <w:t>XXXXX</w:t>
      </w:r>
    </w:p>
    <w:p w14:paraId="361F897E" w14:textId="127B45D0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D466B3">
        <w:rPr>
          <w:rFonts w:eastAsia="Times New Roman"/>
          <w:color w:val="000000" w:themeColor="text1"/>
          <w:lang w:eastAsia="cs-CZ"/>
        </w:rPr>
        <w:t>Datová schránka:</w:t>
      </w:r>
      <w:r w:rsidRPr="00D466B3">
        <w:rPr>
          <w:rFonts w:eastAsia="Times New Roman"/>
          <w:color w:val="000000" w:themeColor="text1"/>
          <w:lang w:eastAsia="cs-CZ"/>
        </w:rPr>
        <w:tab/>
      </w:r>
      <w:proofErr w:type="spellStart"/>
      <w:r w:rsidR="00D466B3" w:rsidRPr="00D466B3">
        <w:rPr>
          <w:rFonts w:eastAsia="Times New Roman"/>
          <w:color w:val="000000" w:themeColor="text1"/>
          <w:lang w:eastAsia="cs-CZ"/>
        </w:rPr>
        <w:t>ymnasuv</w:t>
      </w:r>
      <w:proofErr w:type="spellEnd"/>
    </w:p>
    <w:p w14:paraId="261F33D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7989A450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5A941D6E" w14:textId="7D6DF1D2" w:rsidR="00CC11A9" w:rsidRPr="00973C8A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</w:t>
      </w:r>
      <w:r w:rsidRPr="00603688">
        <w:rPr>
          <w:rFonts w:eastAsia="Arial Unicode MS"/>
          <w:color w:val="000000" w:themeColor="text1"/>
          <w:lang w:eastAsia="cs-CZ"/>
        </w:rPr>
        <w:t xml:space="preserve">dále </w:t>
      </w:r>
      <w:r w:rsidR="00F26CE1" w:rsidRPr="00603688">
        <w:rPr>
          <w:rFonts w:eastAsia="Arial Unicode MS"/>
          <w:color w:val="000000" w:themeColor="text1"/>
          <w:lang w:eastAsia="cs-CZ"/>
        </w:rPr>
        <w:t xml:space="preserve">jen </w:t>
      </w:r>
      <w:r w:rsidRPr="00603688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603688" w:rsidRPr="00603688">
        <w:rPr>
          <w:rFonts w:eastAsia="Arial Unicode MS"/>
          <w:color w:val="000000" w:themeColor="text1"/>
          <w:lang w:eastAsia="cs-CZ"/>
        </w:rPr>
        <w:t xml:space="preserve">na hospodaření v lesích </w:t>
      </w:r>
      <w:r w:rsidRPr="00603688">
        <w:rPr>
          <w:rFonts w:eastAsia="Arial Unicode MS"/>
          <w:color w:val="000000" w:themeColor="text1"/>
          <w:lang w:eastAsia="cs-CZ"/>
        </w:rPr>
        <w:t>(dále</w:t>
      </w:r>
      <w:r w:rsidRPr="002D3284">
        <w:rPr>
          <w:rFonts w:eastAsia="Arial Unicode MS"/>
          <w:color w:val="000000" w:themeColor="text1"/>
          <w:lang w:eastAsia="cs-CZ"/>
        </w:rPr>
        <w:t xml:space="preserve">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258EEB20" w:rsidR="00CC11A9" w:rsidRPr="002D3284" w:rsidRDefault="00CC11A9" w:rsidP="00241728">
      <w:pPr>
        <w:pStyle w:val="Normlnweb"/>
        <w:numPr>
          <w:ilvl w:val="0"/>
          <w:numId w:val="2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2D3284">
        <w:rPr>
          <w:color w:val="000000" w:themeColor="text1"/>
          <w:sz w:val="22"/>
          <w:szCs w:val="22"/>
        </w:rPr>
        <w:t xml:space="preserve">případnou </w:t>
      </w:r>
      <w:r w:rsidRPr="002D3284">
        <w:rPr>
          <w:color w:val="000000" w:themeColor="text1"/>
          <w:sz w:val="22"/>
          <w:szCs w:val="22"/>
        </w:rPr>
        <w:t xml:space="preserve">maximální přípustnou výši podpory v režimu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="00393659" w:rsidRPr="002D3284">
        <w:rPr>
          <w:color w:val="000000" w:themeColor="text1"/>
          <w:sz w:val="22"/>
          <w:szCs w:val="22"/>
        </w:rPr>
        <w:t>,</w:t>
      </w:r>
      <w:r w:rsidRPr="002D3284">
        <w:rPr>
          <w:color w:val="000000" w:themeColor="text1"/>
          <w:sz w:val="22"/>
          <w:szCs w:val="22"/>
        </w:rPr>
        <w:t xml:space="preserve"> a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to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dle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 xml:space="preserve">aktuálního stavu v registru podpor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Pr="002D3284">
        <w:rPr>
          <w:color w:val="000000" w:themeColor="text1"/>
          <w:sz w:val="22"/>
          <w:szCs w:val="22"/>
        </w:rPr>
        <w:t xml:space="preserve"> v den podpisu smlouvy.</w:t>
      </w:r>
    </w:p>
    <w:p w14:paraId="5A14974E" w14:textId="77777777" w:rsidR="00CC11A9" w:rsidRPr="002D3284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30CF7274" w14:textId="77777777" w:rsidR="00BA1F7D" w:rsidRDefault="00BA1F7D">
      <w:pPr>
        <w:spacing w:after="0" w:line="240" w:lineRule="auto"/>
        <w:jc w:val="left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br w:type="page"/>
      </w:r>
    </w:p>
    <w:p w14:paraId="62FD60D4" w14:textId="62BE1243" w:rsidR="00CC11A9" w:rsidRPr="002D3284" w:rsidRDefault="00CC11A9" w:rsidP="00BA1F7D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Údaje o dotaci:</w:t>
      </w:r>
    </w:p>
    <w:p w14:paraId="2D788886" w14:textId="36BA859C" w:rsidR="00CC11A9" w:rsidRPr="00BA1F7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BA1F7D">
        <w:rPr>
          <w:color w:val="000000" w:themeColor="text1"/>
          <w:sz w:val="22"/>
          <w:szCs w:val="22"/>
        </w:rPr>
        <w:t>Dotace se poskytuje v kalendářním roce:</w:t>
      </w:r>
      <w:r w:rsidRPr="00BA1F7D">
        <w:rPr>
          <w:color w:val="000000" w:themeColor="text1"/>
          <w:sz w:val="22"/>
          <w:szCs w:val="22"/>
        </w:rPr>
        <w:tab/>
      </w:r>
      <w:r w:rsidRPr="00BA1F7D">
        <w:rPr>
          <w:color w:val="000000" w:themeColor="text1"/>
          <w:sz w:val="22"/>
          <w:szCs w:val="22"/>
        </w:rPr>
        <w:tab/>
      </w:r>
      <w:r w:rsidRPr="00BA1F7D">
        <w:rPr>
          <w:color w:val="000000" w:themeColor="text1"/>
          <w:sz w:val="22"/>
          <w:szCs w:val="22"/>
        </w:rPr>
        <w:tab/>
      </w:r>
      <w:r w:rsidR="0063638D" w:rsidRPr="00BA1F7D">
        <w:rPr>
          <w:b/>
          <w:color w:val="000000" w:themeColor="text1"/>
          <w:sz w:val="22"/>
          <w:szCs w:val="22"/>
        </w:rPr>
        <w:t>2024</w:t>
      </w:r>
    </w:p>
    <w:p w14:paraId="041A388D" w14:textId="5B010BD3" w:rsidR="00CC11A9" w:rsidRPr="00BA1F7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BA1F7D">
        <w:rPr>
          <w:color w:val="000000" w:themeColor="text1"/>
          <w:sz w:val="22"/>
          <w:szCs w:val="22"/>
        </w:rPr>
        <w:t>Dotace se poskytuje ve výši:</w:t>
      </w:r>
      <w:r w:rsidRPr="00BA1F7D">
        <w:rPr>
          <w:color w:val="000000" w:themeColor="text1"/>
          <w:sz w:val="22"/>
          <w:szCs w:val="22"/>
        </w:rPr>
        <w:tab/>
      </w:r>
      <w:r w:rsidRPr="00BA1F7D">
        <w:rPr>
          <w:color w:val="000000" w:themeColor="text1"/>
          <w:sz w:val="22"/>
          <w:szCs w:val="22"/>
        </w:rPr>
        <w:tab/>
      </w:r>
      <w:r w:rsidRPr="00BA1F7D">
        <w:rPr>
          <w:color w:val="000000" w:themeColor="text1"/>
          <w:sz w:val="22"/>
          <w:szCs w:val="22"/>
        </w:rPr>
        <w:tab/>
      </w:r>
      <w:r w:rsidRPr="00BA1F7D">
        <w:rPr>
          <w:color w:val="000000" w:themeColor="text1"/>
          <w:sz w:val="22"/>
          <w:szCs w:val="22"/>
        </w:rPr>
        <w:tab/>
      </w:r>
      <w:r w:rsidR="00BA1F7D" w:rsidRPr="00BA1F7D">
        <w:rPr>
          <w:b/>
          <w:color w:val="000000" w:themeColor="text1"/>
          <w:sz w:val="22"/>
          <w:szCs w:val="22"/>
        </w:rPr>
        <w:t>177 304,00 Kč</w:t>
      </w:r>
    </w:p>
    <w:p w14:paraId="7CF831B7" w14:textId="1237671E" w:rsidR="00CC11A9" w:rsidRPr="00BA1F7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BA1F7D">
        <w:rPr>
          <w:color w:val="000000" w:themeColor="text1"/>
          <w:sz w:val="22"/>
          <w:szCs w:val="22"/>
        </w:rPr>
        <w:tab/>
        <w:t>(</w:t>
      </w:r>
      <w:r w:rsidR="005C4E9D" w:rsidRPr="00BA1F7D">
        <w:rPr>
          <w:color w:val="000000" w:themeColor="text1"/>
          <w:sz w:val="22"/>
          <w:szCs w:val="22"/>
        </w:rPr>
        <w:t>s</w:t>
      </w:r>
      <w:r w:rsidRPr="00BA1F7D">
        <w:rPr>
          <w:color w:val="000000" w:themeColor="text1"/>
          <w:sz w:val="22"/>
          <w:szCs w:val="22"/>
        </w:rPr>
        <w:t xml:space="preserve">lovy: </w:t>
      </w:r>
      <w:r w:rsidR="00BA1F7D" w:rsidRPr="00BA1F7D">
        <w:rPr>
          <w:color w:val="000000" w:themeColor="text1"/>
          <w:sz w:val="22"/>
          <w:szCs w:val="22"/>
        </w:rPr>
        <w:t>jedno sto sedmdesát sedm tisíc tři sta čtyři korun českých</w:t>
      </w:r>
      <w:r w:rsidRPr="00BA1F7D">
        <w:rPr>
          <w:color w:val="000000" w:themeColor="text1"/>
          <w:sz w:val="22"/>
          <w:szCs w:val="22"/>
        </w:rPr>
        <w:t>)</w:t>
      </w:r>
    </w:p>
    <w:p w14:paraId="00871002" w14:textId="52C09B64" w:rsidR="00E60DC6" w:rsidRPr="00BA1F7D" w:rsidRDefault="00E60DC6" w:rsidP="00E60DC6">
      <w:pPr>
        <w:pStyle w:val="Normlnweb"/>
        <w:ind w:left="426"/>
        <w:rPr>
          <w:sz w:val="22"/>
          <w:szCs w:val="22"/>
        </w:rPr>
      </w:pPr>
      <w:r w:rsidRPr="00BA1F7D">
        <w:rPr>
          <w:sz w:val="22"/>
          <w:szCs w:val="22"/>
        </w:rPr>
        <w:t xml:space="preserve">Z toho v režimu de </w:t>
      </w:r>
      <w:proofErr w:type="spellStart"/>
      <w:r w:rsidRPr="00BA1F7D">
        <w:rPr>
          <w:sz w:val="22"/>
          <w:szCs w:val="22"/>
        </w:rPr>
        <w:t>minimis</w:t>
      </w:r>
      <w:proofErr w:type="spellEnd"/>
      <w:r w:rsidRPr="00BA1F7D">
        <w:rPr>
          <w:sz w:val="22"/>
          <w:szCs w:val="22"/>
        </w:rPr>
        <w:t xml:space="preserve"> ve výši:</w:t>
      </w:r>
      <w:r w:rsidRPr="00BA1F7D">
        <w:rPr>
          <w:sz w:val="22"/>
          <w:szCs w:val="22"/>
        </w:rPr>
        <w:tab/>
      </w:r>
      <w:r w:rsidRPr="00BA1F7D">
        <w:rPr>
          <w:sz w:val="22"/>
          <w:szCs w:val="22"/>
        </w:rPr>
        <w:tab/>
      </w:r>
      <w:r w:rsidRPr="00BA1F7D">
        <w:rPr>
          <w:sz w:val="22"/>
          <w:szCs w:val="22"/>
        </w:rPr>
        <w:tab/>
      </w:r>
      <w:r w:rsidR="00BA1F7D" w:rsidRPr="00BA1F7D">
        <w:rPr>
          <w:b/>
          <w:sz w:val="22"/>
          <w:szCs w:val="22"/>
        </w:rPr>
        <w:t>144 504,00 Kč</w:t>
      </w:r>
    </w:p>
    <w:p w14:paraId="587DC0D7" w14:textId="2F696229" w:rsidR="00E60DC6" w:rsidRPr="00BA1F7D" w:rsidRDefault="00E60DC6" w:rsidP="00E60DC6">
      <w:pPr>
        <w:pStyle w:val="Normlnweb"/>
        <w:ind w:left="426"/>
        <w:rPr>
          <w:sz w:val="22"/>
          <w:szCs w:val="22"/>
        </w:rPr>
      </w:pPr>
      <w:r w:rsidRPr="00BA1F7D">
        <w:rPr>
          <w:sz w:val="22"/>
          <w:szCs w:val="22"/>
        </w:rPr>
        <w:t xml:space="preserve">      (slovy: </w:t>
      </w:r>
      <w:r w:rsidR="00BA1F7D" w:rsidRPr="00BA1F7D">
        <w:rPr>
          <w:color w:val="000000" w:themeColor="text1"/>
          <w:sz w:val="22"/>
          <w:szCs w:val="22"/>
        </w:rPr>
        <w:t>jedno sto čtyřicet čtyři tisíc pět set čtyři korun českých</w:t>
      </w:r>
      <w:r w:rsidRPr="00BA1F7D">
        <w:rPr>
          <w:sz w:val="22"/>
          <w:szCs w:val="22"/>
        </w:rPr>
        <w:t>)</w:t>
      </w:r>
    </w:p>
    <w:p w14:paraId="58983808" w14:textId="06598D99" w:rsidR="00CC11A9" w:rsidRPr="00BA1F7D" w:rsidRDefault="00CC11A9" w:rsidP="00BA1F7D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BA1F7D">
        <w:rPr>
          <w:color w:val="000000" w:themeColor="text1"/>
          <w:sz w:val="22"/>
          <w:szCs w:val="22"/>
        </w:rPr>
        <w:t>Dotace se poskytuje na účel:</w:t>
      </w:r>
      <w:r w:rsidRPr="00BA1F7D">
        <w:rPr>
          <w:color w:val="000000" w:themeColor="text1"/>
          <w:sz w:val="22"/>
          <w:szCs w:val="22"/>
        </w:rPr>
        <w:tab/>
      </w:r>
      <w:r w:rsidR="00BA1F7D" w:rsidRPr="00BA1F7D">
        <w:rPr>
          <w:color w:val="000000" w:themeColor="text1"/>
          <w:sz w:val="22"/>
          <w:szCs w:val="22"/>
        </w:rPr>
        <w:t>Ochrana lesa proti hmyzím škůdcům a úhrada zvýšených nákladů na zpracování nahodilých těžeb z důvodu vlivu biotických a abiotických činitelů</w:t>
      </w:r>
    </w:p>
    <w:p w14:paraId="62AA832A" w14:textId="50ABE91E" w:rsidR="00CC11A9" w:rsidRPr="00BA1F7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BA1F7D">
        <w:rPr>
          <w:color w:val="000000" w:themeColor="text1"/>
          <w:sz w:val="22"/>
          <w:szCs w:val="22"/>
        </w:rPr>
        <w:t>Platba dotace bude opatřena variabilním symbolem:</w:t>
      </w:r>
      <w:r w:rsidRPr="00BA1F7D">
        <w:rPr>
          <w:color w:val="000000" w:themeColor="text1"/>
          <w:sz w:val="22"/>
          <w:szCs w:val="22"/>
        </w:rPr>
        <w:tab/>
      </w:r>
      <w:r w:rsidR="000068E5" w:rsidRPr="000068E5">
        <w:rPr>
          <w:b/>
          <w:color w:val="000000" w:themeColor="text1"/>
          <w:sz w:val="22"/>
          <w:szCs w:val="22"/>
        </w:rPr>
        <w:t>XXXXX</w:t>
      </w:r>
    </w:p>
    <w:p w14:paraId="31462497" w14:textId="6AF6796A" w:rsidR="00603688" w:rsidRDefault="00603688" w:rsidP="00603688">
      <w:pPr>
        <w:pStyle w:val="Normlnweb"/>
        <w:rPr>
          <w:b/>
          <w:bCs/>
          <w:color w:val="000000" w:themeColor="text1"/>
          <w:sz w:val="22"/>
          <w:szCs w:val="22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0891B03" w:rsidR="00D733D2" w:rsidRPr="002D3284" w:rsidRDefault="00D733D2" w:rsidP="0024172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bude příjemci pou</w:t>
      </w:r>
      <w:bookmarkStart w:id="0" w:name="_GoBack"/>
      <w:bookmarkEnd w:id="0"/>
      <w:r w:rsidRPr="002D3284">
        <w:rPr>
          <w:rFonts w:eastAsia="Arial Unicode MS"/>
          <w:color w:val="000000" w:themeColor="text1"/>
          <w:lang w:eastAsia="cs-CZ"/>
        </w:rPr>
        <w:t xml:space="preserve">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BA1F7D">
        <w:rPr>
          <w:rFonts w:eastAsia="Arial Unicode MS"/>
          <w:color w:val="000000" w:themeColor="text1"/>
          <w:lang w:eastAsia="cs-CZ"/>
        </w:rPr>
        <w:t xml:space="preserve">20 </w:t>
      </w:r>
      <w:r w:rsidRPr="00BA1F7D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BA1F7D">
        <w:rPr>
          <w:rFonts w:eastAsia="Arial Unicode MS"/>
          <w:color w:val="000000" w:themeColor="text1"/>
          <w:lang w:eastAsia="cs-CZ"/>
        </w:rPr>
        <w:t xml:space="preserve"> </w:t>
      </w:r>
      <w:r w:rsidRPr="00BA1F7D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BA1F7D">
        <w:rPr>
          <w:rFonts w:eastAsia="Arial Unicode MS"/>
          <w:color w:val="000000" w:themeColor="text1"/>
          <w:lang w:eastAsia="cs-CZ"/>
        </w:rPr>
        <w:t>uvedený</w:t>
      </w:r>
      <w:r w:rsidR="009929D2" w:rsidRPr="002D3284">
        <w:rPr>
          <w:rFonts w:eastAsia="Arial Unicode MS"/>
          <w:color w:val="000000" w:themeColor="text1"/>
          <w:lang w:eastAsia="cs-CZ"/>
        </w:rPr>
        <w:t xml:space="preserve">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5B36B26D" w14:textId="5C67F409" w:rsidR="0039407B" w:rsidRDefault="0039407B" w:rsidP="0039407B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53ABDEC5" w14:textId="671DB38A" w:rsidR="00D733D2" w:rsidRPr="00E60DC6" w:rsidRDefault="002A15CC" w:rsidP="00241728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6E3F80">
        <w:rPr>
          <w:rFonts w:eastAsia="Arial Unicode MS"/>
          <w:color w:val="000000" w:themeColor="text1"/>
          <w:lang w:eastAsia="cs-CZ"/>
        </w:rPr>
        <w:t xml:space="preserve">Dotace je </w:t>
      </w:r>
      <w:r w:rsidR="006E3F80" w:rsidRPr="00E60DC6">
        <w:rPr>
          <w:rFonts w:eastAsia="Arial Unicode MS"/>
          <w:color w:val="000000" w:themeColor="text1"/>
          <w:lang w:eastAsia="cs-CZ"/>
        </w:rPr>
        <w:t>ne</w:t>
      </w:r>
      <w:r w:rsidRPr="00E60DC6">
        <w:rPr>
          <w:rFonts w:eastAsia="Arial Unicode MS"/>
          <w:color w:val="000000" w:themeColor="text1"/>
          <w:lang w:eastAsia="cs-CZ"/>
        </w:rPr>
        <w:t xml:space="preserve">investičního charakteru a </w:t>
      </w:r>
      <w:r w:rsidR="006E3F80" w:rsidRPr="00E60DC6">
        <w:rPr>
          <w:rFonts w:eastAsia="Arial Unicode MS"/>
          <w:color w:val="000000" w:themeColor="text1"/>
          <w:lang w:eastAsia="cs-CZ"/>
        </w:rPr>
        <w:t>poskytuje se výlučně na:</w:t>
      </w:r>
    </w:p>
    <w:p w14:paraId="797DB2A2" w14:textId="689FEFF5" w:rsidR="006E3F80" w:rsidRPr="00E60DC6" w:rsidRDefault="006E3F80" w:rsidP="006E3F80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7AA816D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 xml:space="preserve">pro dotační podtitul A – </w:t>
      </w:r>
      <w:r w:rsidRPr="00E60DC6">
        <w:rPr>
          <w:bCs/>
          <w:iCs/>
        </w:rPr>
        <w:t>úhrada zvýšených nákladů na zpracování nahodilých těžeb z důvodu vlivu biotických a abiotických činitelů</w:t>
      </w:r>
      <w:r w:rsidRPr="00E60DC6">
        <w:rPr>
          <w:rFonts w:eastAsia="Times New Roman"/>
          <w:lang w:eastAsia="cs-CZ"/>
        </w:rPr>
        <w:t>:</w:t>
      </w:r>
    </w:p>
    <w:p w14:paraId="1D80E636" w14:textId="4B993DF2" w:rsidR="00B43A21" w:rsidRPr="00E60DC6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35 Kč za 1 m</w:t>
      </w:r>
      <w:r w:rsidRPr="00E60DC6">
        <w:rPr>
          <w:rFonts w:eastAsia="Times New Roman"/>
          <w:szCs w:val="20"/>
          <w:vertAlign w:val="superscript"/>
          <w:lang w:eastAsia="cs-CZ"/>
        </w:rPr>
        <w:t xml:space="preserve">3 </w:t>
      </w:r>
      <w:r w:rsidRPr="00E60DC6">
        <w:rPr>
          <w:rFonts w:eastAsia="Times New Roman"/>
          <w:szCs w:val="20"/>
          <w:lang w:eastAsia="cs-CZ"/>
        </w:rPr>
        <w:t>vytěženého jehličnatého dříví z nahodilé těžby,</w:t>
      </w:r>
    </w:p>
    <w:p w14:paraId="750C70C4" w14:textId="236B32BC" w:rsidR="00B43A21" w:rsidRPr="00E60DC6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provedenou v období od 1. 1. 2023 do 31. 12. 2023.</w:t>
      </w:r>
    </w:p>
    <w:p w14:paraId="62860C78" w14:textId="77777777" w:rsidR="00B43A21" w:rsidRPr="00E60DC6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lang w:eastAsia="cs-CZ"/>
        </w:rPr>
      </w:pPr>
    </w:p>
    <w:p w14:paraId="794F168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>pro dotační podtitul B – individuální ochrana lesa proti zvěři:</w:t>
      </w:r>
    </w:p>
    <w:p w14:paraId="6A1FEE51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instalaci individuální ochrany (oplůtků), za použití nového materiálu,</w:t>
      </w:r>
    </w:p>
    <w:p w14:paraId="660678F5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mechanickou ochranu vrcholu (terminálního výhonu) jehličnatých dřevin,</w:t>
      </w:r>
    </w:p>
    <w:p w14:paraId="215B3F8C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ochranu kultur ovazováním klestem,</w:t>
      </w:r>
    </w:p>
    <w:p w14:paraId="44A1B0F4" w14:textId="28BD0802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budou dodrženy parametry a podmínky uvedené v dotačním programu,</w:t>
      </w:r>
    </w:p>
    <w:p w14:paraId="0A0E6B58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práce spojené s instalací individuální ochrany (oplůtků) byly provedeny v období od 1. 7. 2023 do 30. 6. 2024,</w:t>
      </w:r>
    </w:p>
    <w:p w14:paraId="6638B541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120 Kč za 1 ks oplůtku,</w:t>
      </w:r>
    </w:p>
    <w:p w14:paraId="288E77D9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0,50 Kč za 1 ks mechanické ochrany vrcholu (terminálního výhonu),</w:t>
      </w:r>
    </w:p>
    <w:p w14:paraId="7C98959F" w14:textId="76E903B3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40 Kč za 1 ks jedince ovázaného klestem, do maximálního počtu 400 ks na 1 hektar porostu.</w:t>
      </w:r>
    </w:p>
    <w:p w14:paraId="643FD519" w14:textId="77777777" w:rsidR="00B43A21" w:rsidRPr="00E60DC6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lang w:eastAsia="cs-CZ"/>
        </w:rPr>
      </w:pPr>
    </w:p>
    <w:p w14:paraId="1631661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>pro dotační podtitul C – ochrana lesa proti hmyzím škůdcům:</w:t>
      </w:r>
    </w:p>
    <w:p w14:paraId="0025E190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pokládání (instalaci) a sanaci lapáků,</w:t>
      </w:r>
    </w:p>
    <w:p w14:paraId="484B120D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pořízení a umístění bariérového lapače,</w:t>
      </w:r>
    </w:p>
    <w:p w14:paraId="0300542B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výrobu a instalaci trojnožky,</w:t>
      </w:r>
    </w:p>
    <w:p w14:paraId="3EA9B682" w14:textId="356F1DCA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budou dodrženy parametry a podmínky uvedené v dotačním programu,</w:t>
      </w:r>
    </w:p>
    <w:p w14:paraId="0FCB7E9C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práce spojené s ochranou lesa proti hmyzím škůdcům byly provedeny v období od 1. 7. 2023 do 30. 6. 2024,</w:t>
      </w:r>
    </w:p>
    <w:p w14:paraId="0CC4E7F0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300 Kč za 1 ks položení lapáku,</w:t>
      </w:r>
    </w:p>
    <w:p w14:paraId="79029DAD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600 Kč za 1 ks bariérového štěrbinového lapače umístěného v porostu,</w:t>
      </w:r>
    </w:p>
    <w:p w14:paraId="7467FE97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400 Kč za 1 ks vyrobené trojnožky umístěné v porostu.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87C110D" w14:textId="77777777" w:rsidR="00BA1F7D" w:rsidRDefault="00BA1F7D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3857805C" w14:textId="21669C04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584004F6" w:rsidR="008F0B23" w:rsidRPr="002D3284" w:rsidRDefault="008F0B23" w:rsidP="00241728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B43A21">
        <w:rPr>
          <w:color w:val="000000" w:themeColor="text1"/>
          <w:lang w:eastAsia="cs-CZ"/>
        </w:rPr>
        <w:t>Programem</w:t>
      </w:r>
      <w:r w:rsidR="00820862" w:rsidRPr="00B43A21">
        <w:rPr>
          <w:color w:val="000000" w:themeColor="text1"/>
          <w:lang w:eastAsia="cs-CZ"/>
        </w:rPr>
        <w:t xml:space="preserve"> </w:t>
      </w:r>
      <w:r w:rsidR="00B43A21" w:rsidRPr="00B43A21">
        <w:rPr>
          <w:color w:val="000000" w:themeColor="text1"/>
          <w:lang w:eastAsia="cs-CZ"/>
        </w:rPr>
        <w:t xml:space="preserve">na hospodaření v lesích </w:t>
      </w:r>
      <w:r w:rsidR="00820862" w:rsidRPr="00B43A21">
        <w:rPr>
          <w:color w:val="000000" w:themeColor="text1"/>
          <w:lang w:eastAsia="cs-CZ"/>
        </w:rPr>
        <w:t>schváleným</w:t>
      </w:r>
      <w:r w:rsidR="00820862" w:rsidRPr="002D3284">
        <w:rPr>
          <w:color w:val="000000" w:themeColor="text1"/>
          <w:lang w:eastAsia="cs-CZ"/>
        </w:rPr>
        <w:t xml:space="preserve"> Zastupitelstvem </w:t>
      </w:r>
      <w:r w:rsidRPr="002D3284">
        <w:rPr>
          <w:color w:val="000000" w:themeColor="text1"/>
          <w:lang w:eastAsia="cs-CZ"/>
        </w:rPr>
        <w:t>Karlovarského kraje usnesením č</w:t>
      </w:r>
      <w:r w:rsidR="00707C34">
        <w:rPr>
          <w:color w:val="000000" w:themeColor="text1"/>
          <w:lang w:eastAsia="cs-CZ"/>
        </w:rPr>
        <w:t>.</w:t>
      </w:r>
      <w:r w:rsidR="00B43A21" w:rsidRPr="00B43A21">
        <w:rPr>
          <w:color w:val="000000" w:themeColor="text1"/>
          <w:lang w:eastAsia="cs-CZ"/>
        </w:rPr>
        <w:t xml:space="preserve"> ZK 117/04/24 </w:t>
      </w:r>
      <w:r w:rsidRPr="002D3284">
        <w:rPr>
          <w:color w:val="000000" w:themeColor="text1"/>
          <w:lang w:eastAsia="cs-CZ"/>
        </w:rPr>
        <w:t xml:space="preserve">ze dne </w:t>
      </w:r>
      <w:r w:rsidR="00B43A21">
        <w:rPr>
          <w:color w:val="000000" w:themeColor="text1"/>
          <w:lang w:eastAsia="cs-CZ"/>
        </w:rPr>
        <w:t>22. 4. 2024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4FDDDD9" w14:textId="0302BFC7" w:rsidR="00B43A21" w:rsidRPr="00B43A21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</w:t>
      </w:r>
      <w:r w:rsidRPr="00B43A21">
        <w:rPr>
          <w:rFonts w:eastAsia="Arial Unicode MS"/>
          <w:color w:val="000000" w:themeColor="text1"/>
          <w:lang w:eastAsia="cs-CZ"/>
        </w:rPr>
        <w:t>o úhrady spojené s realizací účelu, na který byly poskytnuty). Dále tyto</w:t>
      </w:r>
      <w:r w:rsidR="008C6878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B43A21">
        <w:rPr>
          <w:rFonts w:eastAsia="Arial Unicode MS"/>
          <w:color w:val="000000" w:themeColor="text1"/>
          <w:lang w:eastAsia="cs-CZ"/>
        </w:rPr>
        <w:t>poštovné</w:t>
      </w:r>
      <w:r w:rsidR="00C75871" w:rsidRPr="00B43A21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B43A21">
        <w:rPr>
          <w:rFonts w:eastAsia="Arial Unicode MS"/>
          <w:color w:val="000000" w:themeColor="text1"/>
          <w:lang w:eastAsia="cs-CZ"/>
        </w:rPr>
        <w:t xml:space="preserve">, </w:t>
      </w:r>
      <w:r w:rsidRPr="00B43A21">
        <w:rPr>
          <w:rFonts w:eastAsia="Arial Unicode MS"/>
          <w:color w:val="000000" w:themeColor="text1"/>
          <w:lang w:eastAsia="cs-CZ"/>
        </w:rPr>
        <w:t>penále, úroky z úvěrů, náhrady škod, pojistné, pokuty, úhrady dluhu apod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B59EAB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532C3C" w14:textId="331803BE" w:rsidR="008F0B23" w:rsidRPr="00821559" w:rsidRDefault="008F0B23" w:rsidP="00821559">
      <w:pPr>
        <w:pStyle w:val="Odstavecseseznamem"/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21559">
        <w:rPr>
          <w:rFonts w:eastAsia="Arial Unicode MS"/>
          <w:color w:val="000000" w:themeColor="text1"/>
          <w:lang w:eastAsia="cs-CZ"/>
        </w:rPr>
        <w:t>Dotace nepodléhá finančnímu vypořádání.</w:t>
      </w:r>
    </w:p>
    <w:p w14:paraId="71D4E03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64FA5668" w14:textId="77777777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2EFBA83" w14:textId="19C12FD2" w:rsidR="008F0B23" w:rsidRPr="00BA1F7D" w:rsidRDefault="008F0B23" w:rsidP="00BA1F7D">
      <w:pPr>
        <w:pStyle w:val="Odstavecseseznamem"/>
        <w:numPr>
          <w:ilvl w:val="0"/>
          <w:numId w:val="7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BA1F7D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změnu oprávněné osoby příjemce, změnu vlastnického vztahu příjemce k věci, na niž se dotace </w:t>
      </w:r>
      <w:r w:rsidR="000F73AF" w:rsidRPr="00BA1F7D">
        <w:rPr>
          <w:rFonts w:eastAsia="Arial Unicode MS"/>
          <w:color w:val="000000" w:themeColor="text1"/>
          <w:lang w:eastAsia="cs-CZ"/>
        </w:rPr>
        <w:t>poskytuje</w:t>
      </w:r>
      <w:r w:rsidRPr="00BA1F7D">
        <w:rPr>
          <w:rFonts w:eastAsia="Arial Unicode MS"/>
          <w:color w:val="000000" w:themeColor="text1"/>
          <w:lang w:eastAsia="cs-CZ"/>
        </w:rPr>
        <w:t xml:space="preserve"> apod.</w:t>
      </w:r>
    </w:p>
    <w:p w14:paraId="31D30975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81EAD7E" w14:textId="77777777" w:rsidR="008F0B23" w:rsidRPr="002D3284" w:rsidRDefault="008F0B23" w:rsidP="00BA1F7D">
      <w:pPr>
        <w:numPr>
          <w:ilvl w:val="0"/>
          <w:numId w:val="7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nebo podat návrh na ukončení smlouvy.</w:t>
      </w:r>
    </w:p>
    <w:p w14:paraId="3CA7D401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6F69DDD3" w:rsidR="008F0B23" w:rsidRPr="002D3284" w:rsidRDefault="008C6878" w:rsidP="0024172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A95B25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A95B25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</w:t>
      </w:r>
      <w:r w:rsidR="00655B6B" w:rsidRPr="00655B6B">
        <w:rPr>
          <w:color w:val="000000" w:themeColor="text1"/>
        </w:rPr>
        <w:t xml:space="preserve">oprávněn </w:t>
      </w:r>
      <w:r w:rsidR="008F0B23" w:rsidRPr="002D3284">
        <w:rPr>
          <w:color w:val="000000" w:themeColor="text1"/>
        </w:rPr>
        <w:t>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441FBF74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 1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2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popř. poruší jinou povinnost nepeněžité povahy vyplývající </w:t>
      </w:r>
      <w:r w:rsidRPr="002D3284">
        <w:rPr>
          <w:rFonts w:eastAsia="Times New Roman"/>
          <w:bCs/>
          <w:color w:val="000000" w:themeColor="text1"/>
          <w:lang w:eastAsia="cs-CZ"/>
        </w:rPr>
        <w:lastRenderedPageBreak/>
        <w:t>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2F29BE7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8B27F4">
        <w:rPr>
          <w:rFonts w:eastAsia="Times New Roman"/>
          <w:bCs/>
          <w:color w:val="000000" w:themeColor="text1"/>
          <w:lang w:eastAsia="cs-CZ"/>
        </w:rPr>
        <w:t>1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="008B27F4">
        <w:rPr>
          <w:rFonts w:eastAsia="Times New Roman"/>
          <w:bCs/>
          <w:color w:val="000000" w:themeColor="text1"/>
          <w:lang w:eastAsia="cs-CZ"/>
        </w:rPr>
        <w:t>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5D2FE01B" w14:textId="2DD8ED47" w:rsidR="008F0B23" w:rsidRPr="002D3284" w:rsidRDefault="008F0B23" w:rsidP="0024172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(podpora malého rozsahu), a to v souladu s Nařízením Komise (ES) č. </w:t>
      </w:r>
      <w:r w:rsidR="00A04A53">
        <w:t>2023/2831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ze dne 1</w:t>
      </w:r>
      <w:r w:rsidR="00A04A53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. prosince 20</w:t>
      </w:r>
      <w:r w:rsidR="00A04A53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3 o použití článků 107 a 108 Smlouvy o fungování Evropské unie na podporu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, publikovaném v Úředním věstníku L </w:t>
      </w:r>
      <w:r w:rsidR="003949E2">
        <w:rPr>
          <w:rFonts w:eastAsia="Times New Roman"/>
          <w:bCs/>
          <w:color w:val="000000" w:themeColor="text1"/>
          <w:lang w:eastAsia="cs-CZ"/>
        </w:rPr>
        <w:t>ze dne 15. 12. 2023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(dále jen „Nařízení komise“).</w:t>
      </w:r>
    </w:p>
    <w:p w14:paraId="10B54D72" w14:textId="77777777" w:rsidR="00F40594" w:rsidRPr="002D3284" w:rsidRDefault="00F40594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0DC9C5AC" w14:textId="48E01DE7" w:rsidR="008F0B23" w:rsidRPr="002D3284" w:rsidRDefault="008F0B23" w:rsidP="00241728">
      <w:pPr>
        <w:pStyle w:val="Odstavecseseznamem"/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prohlašuje, že v souladu s článkem 3 tohoto Nařízení komise, obdržel v předchozích 3 letech od data </w:t>
      </w:r>
      <w:r w:rsidR="001D08F0">
        <w:rPr>
          <w:color w:val="000000" w:themeColor="text1"/>
        </w:rPr>
        <w:t>poskytnutí podpory dle</w:t>
      </w:r>
      <w:r w:rsidR="001D08F0" w:rsidRPr="002D3284">
        <w:rPr>
          <w:color w:val="000000" w:themeColor="text1"/>
        </w:rPr>
        <w:t xml:space="preserve"> </w:t>
      </w:r>
      <w:r w:rsidRPr="002D3284">
        <w:rPr>
          <w:color w:val="000000" w:themeColor="text1"/>
        </w:rPr>
        <w:t xml:space="preserve">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 a celková výše podpory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, kterou tak </w:t>
      </w:r>
      <w:r w:rsidR="002B67D8" w:rsidRPr="002D3284">
        <w:rPr>
          <w:color w:val="000000" w:themeColor="text1"/>
        </w:rPr>
        <w:t>s poskytovanou dotací přijme</w:t>
      </w:r>
      <w:r w:rsidRPr="002D3284">
        <w:rPr>
          <w:color w:val="000000" w:themeColor="text1"/>
        </w:rPr>
        <w:t xml:space="preserve">, nepřesáhne </w:t>
      </w:r>
      <w:r w:rsidR="00F521C6">
        <w:rPr>
          <w:color w:val="000000" w:themeColor="text1"/>
        </w:rPr>
        <w:t>3</w:t>
      </w:r>
      <w:r w:rsidRPr="002D3284">
        <w:rPr>
          <w:color w:val="000000" w:themeColor="text1"/>
        </w:rPr>
        <w:t>00.000 EUR.</w:t>
      </w:r>
    </w:p>
    <w:p w14:paraId="40819894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</w:p>
    <w:p w14:paraId="30E699EB" w14:textId="77777777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>Kurz pro přepočet částky do CZK je stanovený Evropskou centrální bankou zveřejňovaný na webových stránkách ECB ke dni podpisu smlouvy.</w:t>
      </w:r>
    </w:p>
    <w:p w14:paraId="19AB9F9E" w14:textId="77777777" w:rsidR="008F0B23" w:rsidRPr="002D3284" w:rsidRDefault="008F0B23" w:rsidP="008F0B23">
      <w:pPr>
        <w:spacing w:after="0" w:line="240" w:lineRule="auto"/>
        <w:ind w:left="426" w:hanging="426"/>
        <w:rPr>
          <w:color w:val="000000" w:themeColor="text1"/>
        </w:rPr>
      </w:pPr>
    </w:p>
    <w:p w14:paraId="681742AB" w14:textId="0C07C030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dle smlouvy se zavazuje vrátit poskytovateli bez zbytečného odkladu poskytnutou podporu včetně úroků podle Nařízení komise v případě, že se jeho prohlášení uvedené </w:t>
      </w:r>
      <w:r w:rsidR="008721B5" w:rsidRPr="002D3284">
        <w:rPr>
          <w:color w:val="000000" w:themeColor="text1"/>
        </w:rPr>
        <w:t>v odstavci</w:t>
      </w:r>
      <w:r w:rsidRPr="002D3284">
        <w:rPr>
          <w:color w:val="000000" w:themeColor="text1"/>
        </w:rPr>
        <w:t xml:space="preserve"> 1 tohoto článku prokáže jako nepravdivé, či pokud Komise (ES) rozhodne podle přímo aplikovatelného právního předpisu</w:t>
      </w:r>
      <w:r w:rsidRPr="002D3284">
        <w:rPr>
          <w:rStyle w:val="Znakapoznpodarou"/>
          <w:color w:val="000000" w:themeColor="text1"/>
        </w:rPr>
        <w:footnoteReference w:id="1"/>
      </w:r>
      <w:r w:rsidRPr="002D3284">
        <w:rPr>
          <w:color w:val="000000" w:themeColor="text1"/>
        </w:rPr>
        <w:t xml:space="preserve"> buď o vrácení podpory, prozatímním navrácení podpory nebo o pozastavení podpory.</w:t>
      </w:r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6634048" w14:textId="77777777" w:rsidR="00BA1F7D" w:rsidRDefault="00BA1F7D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268570A6" w14:textId="0A5C6A36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241728">
      <w:pPr>
        <w:numPr>
          <w:ilvl w:val="0"/>
          <w:numId w:val="12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F3B4D04" w:rsidR="008F0B23" w:rsidRPr="002D3284" w:rsidRDefault="008F0B23" w:rsidP="00241728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A95B25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A95B25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8AFA09E" w14:textId="0CC82155" w:rsidR="00EF57A1" w:rsidRPr="002D3284" w:rsidRDefault="00EF57A1" w:rsidP="00241728">
      <w:pPr>
        <w:numPr>
          <w:ilvl w:val="0"/>
          <w:numId w:val="28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4E1C6E05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043C1BD7" w:rsidR="008F0B23" w:rsidRPr="002D3284" w:rsidRDefault="00F326E8" w:rsidP="00241728">
      <w:pPr>
        <w:numPr>
          <w:ilvl w:val="0"/>
          <w:numId w:val="28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F326E8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1"/>
    <w:p w14:paraId="45E8A6F5" w14:textId="77777777" w:rsidR="009B4958" w:rsidRPr="002D3284" w:rsidRDefault="009B4958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241728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1532EBC0" w:rsidR="008F0B23" w:rsidRPr="002D3284" w:rsidRDefault="008F0B23" w:rsidP="00241728">
      <w:pPr>
        <w:numPr>
          <w:ilvl w:val="0"/>
          <w:numId w:val="31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Rada Karlovarského kraje usnesením č. </w:t>
      </w:r>
      <w:r w:rsidR="00450E90" w:rsidRPr="00450E90">
        <w:rPr>
          <w:rFonts w:eastAsia="Times New Roman"/>
          <w:color w:val="000000" w:themeColor="text1"/>
          <w:lang w:eastAsia="cs-CZ"/>
        </w:rPr>
        <w:t>RK 1245/10/24</w:t>
      </w:r>
      <w:r w:rsidRPr="00450E90">
        <w:rPr>
          <w:rFonts w:eastAsia="Times New Roman"/>
          <w:color w:val="000000" w:themeColor="text1"/>
          <w:lang w:eastAsia="cs-CZ"/>
        </w:rPr>
        <w:t xml:space="preserve"> ze dne</w:t>
      </w:r>
      <w:r w:rsidR="00450E90">
        <w:rPr>
          <w:rFonts w:eastAsia="Times New Roman"/>
          <w:color w:val="000000" w:themeColor="text1"/>
          <w:lang w:eastAsia="cs-CZ"/>
        </w:rPr>
        <w:t xml:space="preserve"> 7. 10. 2024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BA1F7D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BA1F7D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72BEE3B" w14:textId="237DF6C6" w:rsidR="00244899" w:rsidRDefault="00244899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Pr="002D3284">
              <w:rPr>
                <w:rFonts w:eastAsia="Times New Roman"/>
                <w:color w:val="000000" w:themeColor="text1"/>
                <w:lang w:eastAsia="cs-CZ"/>
              </w:rPr>
              <w:t>oskytovatel</w:t>
            </w:r>
          </w:p>
          <w:p w14:paraId="44570038" w14:textId="77777777" w:rsidR="00E62C32" w:rsidRDefault="00E62C3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E62C32">
              <w:rPr>
                <w:rFonts w:eastAsia="Times New Roman"/>
                <w:color w:val="000000" w:themeColor="text1"/>
                <w:lang w:eastAsia="cs-CZ"/>
              </w:rPr>
              <w:t>Ing. Jan Vrba,</w:t>
            </w:r>
          </w:p>
          <w:p w14:paraId="6CDFB6A2" w14:textId="138A8683" w:rsidR="008F0B23" w:rsidRPr="002D3284" w:rsidRDefault="00E62C3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E62C32">
              <w:rPr>
                <w:rFonts w:eastAsia="Times New Roman"/>
                <w:color w:val="000000" w:themeColor="text1"/>
                <w:lang w:eastAsia="cs-CZ"/>
              </w:rPr>
              <w:t>radní pro oblast životního prostředí a energetiky</w:t>
            </w:r>
          </w:p>
          <w:p w14:paraId="5D6E577E" w14:textId="2A89828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296EB8BD" w14:textId="219D56FE" w:rsidR="00BA1F7D" w:rsidRDefault="00BA1F7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highlight w:val="yellow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="00244899" w:rsidRPr="002D3284">
              <w:rPr>
                <w:rFonts w:eastAsia="Times New Roman"/>
                <w:color w:val="000000" w:themeColor="text1"/>
                <w:lang w:eastAsia="cs-CZ"/>
              </w:rPr>
              <w:t>říjemce</w:t>
            </w:r>
          </w:p>
          <w:p w14:paraId="0ED53E38" w14:textId="77777777" w:rsidR="00BA1F7D" w:rsidRDefault="00BA1F7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A1F7D">
              <w:rPr>
                <w:rFonts w:eastAsia="Times New Roman"/>
                <w:color w:val="000000" w:themeColor="text1"/>
                <w:lang w:eastAsia="cs-CZ"/>
              </w:rPr>
              <w:t xml:space="preserve"> František Pánek,</w:t>
            </w:r>
          </w:p>
          <w:p w14:paraId="37B590E0" w14:textId="5B0CA2FA" w:rsidR="008F0B23" w:rsidRPr="002D3284" w:rsidRDefault="00BA1F7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A1F7D">
              <w:rPr>
                <w:rFonts w:eastAsia="Times New Roman"/>
                <w:color w:val="000000" w:themeColor="text1"/>
                <w:lang w:eastAsia="cs-CZ"/>
              </w:rPr>
              <w:t>starosta</w:t>
            </w:r>
          </w:p>
          <w:p w14:paraId="4B83B585" w14:textId="66625E5B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0D6B02" w:rsidRPr="008721B5" w:rsidRDefault="000D6B02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A31"/>
    <w:multiLevelType w:val="hybridMultilevel"/>
    <w:tmpl w:val="9BE8A7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2203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8791C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056173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E16EE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3"/>
  </w:num>
  <w:num w:numId="3">
    <w:abstractNumId w:val="22"/>
  </w:num>
  <w:num w:numId="4">
    <w:abstractNumId w:val="32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20"/>
  </w:num>
  <w:num w:numId="12">
    <w:abstractNumId w:val="15"/>
  </w:num>
  <w:num w:numId="13">
    <w:abstractNumId w:val="14"/>
  </w:num>
  <w:num w:numId="14">
    <w:abstractNumId w:val="34"/>
  </w:num>
  <w:num w:numId="15">
    <w:abstractNumId w:val="31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6"/>
  </w:num>
  <w:num w:numId="21">
    <w:abstractNumId w:val="19"/>
  </w:num>
  <w:num w:numId="22">
    <w:abstractNumId w:val="29"/>
  </w:num>
  <w:num w:numId="23">
    <w:abstractNumId w:val="30"/>
  </w:num>
  <w:num w:numId="24">
    <w:abstractNumId w:val="25"/>
  </w:num>
  <w:num w:numId="25">
    <w:abstractNumId w:val="5"/>
  </w:num>
  <w:num w:numId="26">
    <w:abstractNumId w:val="28"/>
  </w:num>
  <w:num w:numId="27">
    <w:abstractNumId w:val="12"/>
  </w:num>
  <w:num w:numId="28">
    <w:abstractNumId w:val="18"/>
  </w:num>
  <w:num w:numId="29">
    <w:abstractNumId w:val="27"/>
  </w:num>
  <w:num w:numId="30">
    <w:abstractNumId w:val="0"/>
  </w:num>
  <w:num w:numId="31">
    <w:abstractNumId w:val="26"/>
  </w:num>
  <w:num w:numId="32">
    <w:abstractNumId w:val="7"/>
  </w:num>
  <w:num w:numId="33">
    <w:abstractNumId w:val="10"/>
  </w:num>
  <w:num w:numId="34">
    <w:abstractNumId w:val="24"/>
  </w:num>
  <w:num w:numId="35">
    <w:abstractNumId w:val="21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8E5"/>
    <w:rsid w:val="00014FB6"/>
    <w:rsid w:val="0002214C"/>
    <w:rsid w:val="00031E45"/>
    <w:rsid w:val="00033EEB"/>
    <w:rsid w:val="000362D3"/>
    <w:rsid w:val="000547D6"/>
    <w:rsid w:val="00062252"/>
    <w:rsid w:val="0006239A"/>
    <w:rsid w:val="00062915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03453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21EF"/>
    <w:rsid w:val="001F3575"/>
    <w:rsid w:val="00235F86"/>
    <w:rsid w:val="00241728"/>
    <w:rsid w:val="00244366"/>
    <w:rsid w:val="00244899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969AE"/>
    <w:rsid w:val="002A15CC"/>
    <w:rsid w:val="002B3F52"/>
    <w:rsid w:val="002B67D8"/>
    <w:rsid w:val="002C3670"/>
    <w:rsid w:val="002C723B"/>
    <w:rsid w:val="002D3284"/>
    <w:rsid w:val="002E4E97"/>
    <w:rsid w:val="00300D1B"/>
    <w:rsid w:val="00303E56"/>
    <w:rsid w:val="00320C36"/>
    <w:rsid w:val="00325592"/>
    <w:rsid w:val="00326865"/>
    <w:rsid w:val="003633F4"/>
    <w:rsid w:val="00371D93"/>
    <w:rsid w:val="003733B0"/>
    <w:rsid w:val="003767E2"/>
    <w:rsid w:val="003829B7"/>
    <w:rsid w:val="00385583"/>
    <w:rsid w:val="00393659"/>
    <w:rsid w:val="0039407B"/>
    <w:rsid w:val="00394151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50E90"/>
    <w:rsid w:val="0046096F"/>
    <w:rsid w:val="00476C23"/>
    <w:rsid w:val="004B7CA6"/>
    <w:rsid w:val="004C3CDF"/>
    <w:rsid w:val="004C60B5"/>
    <w:rsid w:val="004F1637"/>
    <w:rsid w:val="004F3493"/>
    <w:rsid w:val="004F5509"/>
    <w:rsid w:val="005010CB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03688"/>
    <w:rsid w:val="00630DF0"/>
    <w:rsid w:val="00634CE5"/>
    <w:rsid w:val="0063638D"/>
    <w:rsid w:val="00640D63"/>
    <w:rsid w:val="00643C26"/>
    <w:rsid w:val="00655B6B"/>
    <w:rsid w:val="00664E7F"/>
    <w:rsid w:val="00665BDD"/>
    <w:rsid w:val="00686ECC"/>
    <w:rsid w:val="006A6B01"/>
    <w:rsid w:val="006C53A1"/>
    <w:rsid w:val="006E3F80"/>
    <w:rsid w:val="006F2369"/>
    <w:rsid w:val="007018CB"/>
    <w:rsid w:val="00707C34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20862"/>
    <w:rsid w:val="008211C7"/>
    <w:rsid w:val="00821559"/>
    <w:rsid w:val="008348EA"/>
    <w:rsid w:val="008466C6"/>
    <w:rsid w:val="0086261B"/>
    <w:rsid w:val="0086380E"/>
    <w:rsid w:val="00866C55"/>
    <w:rsid w:val="008721B5"/>
    <w:rsid w:val="00893799"/>
    <w:rsid w:val="008B27F4"/>
    <w:rsid w:val="008C6878"/>
    <w:rsid w:val="008D4B53"/>
    <w:rsid w:val="008F0B23"/>
    <w:rsid w:val="0096233F"/>
    <w:rsid w:val="00972169"/>
    <w:rsid w:val="00973C8A"/>
    <w:rsid w:val="009929D2"/>
    <w:rsid w:val="009B4958"/>
    <w:rsid w:val="009C4702"/>
    <w:rsid w:val="009C6F84"/>
    <w:rsid w:val="00A04A53"/>
    <w:rsid w:val="00A079CD"/>
    <w:rsid w:val="00A22E47"/>
    <w:rsid w:val="00A43ABC"/>
    <w:rsid w:val="00A47F4B"/>
    <w:rsid w:val="00A562B2"/>
    <w:rsid w:val="00A77221"/>
    <w:rsid w:val="00A94054"/>
    <w:rsid w:val="00A95B25"/>
    <w:rsid w:val="00AA4091"/>
    <w:rsid w:val="00AC32AB"/>
    <w:rsid w:val="00AF07DC"/>
    <w:rsid w:val="00B16D7B"/>
    <w:rsid w:val="00B43A21"/>
    <w:rsid w:val="00B738A8"/>
    <w:rsid w:val="00B766F2"/>
    <w:rsid w:val="00B80343"/>
    <w:rsid w:val="00BA0C3B"/>
    <w:rsid w:val="00BA1F7D"/>
    <w:rsid w:val="00BA2302"/>
    <w:rsid w:val="00BA5EA2"/>
    <w:rsid w:val="00BC1DA4"/>
    <w:rsid w:val="00BC216D"/>
    <w:rsid w:val="00BD446B"/>
    <w:rsid w:val="00BF512D"/>
    <w:rsid w:val="00C112CD"/>
    <w:rsid w:val="00C57C01"/>
    <w:rsid w:val="00C707E0"/>
    <w:rsid w:val="00C75871"/>
    <w:rsid w:val="00C81072"/>
    <w:rsid w:val="00C8481B"/>
    <w:rsid w:val="00C91027"/>
    <w:rsid w:val="00CC11A9"/>
    <w:rsid w:val="00CC4346"/>
    <w:rsid w:val="00CC5F72"/>
    <w:rsid w:val="00CD7089"/>
    <w:rsid w:val="00CF660D"/>
    <w:rsid w:val="00D006DF"/>
    <w:rsid w:val="00D21DE8"/>
    <w:rsid w:val="00D403A5"/>
    <w:rsid w:val="00D466B3"/>
    <w:rsid w:val="00D72289"/>
    <w:rsid w:val="00D733D2"/>
    <w:rsid w:val="00D80E8F"/>
    <w:rsid w:val="00D9675B"/>
    <w:rsid w:val="00DA26FD"/>
    <w:rsid w:val="00DA5631"/>
    <w:rsid w:val="00DB55D3"/>
    <w:rsid w:val="00DD5083"/>
    <w:rsid w:val="00DF1E0C"/>
    <w:rsid w:val="00DF5E91"/>
    <w:rsid w:val="00DF7ECE"/>
    <w:rsid w:val="00E164AC"/>
    <w:rsid w:val="00E30593"/>
    <w:rsid w:val="00E35F29"/>
    <w:rsid w:val="00E51915"/>
    <w:rsid w:val="00E60DC6"/>
    <w:rsid w:val="00E62C32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3745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C9DEB-839F-45F3-ABB2-E78655EE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2024-11-12T13:52:00Z</cp:lastPrinted>
  <dcterms:created xsi:type="dcterms:W3CDTF">2024-11-12T13:53:00Z</dcterms:created>
  <dcterms:modified xsi:type="dcterms:W3CDTF">2024-11-12T13:53:00Z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