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D09D" w14:textId="77777777" w:rsidR="00B54148" w:rsidRDefault="00B54148" w:rsidP="00B54148">
      <w:pPr>
        <w:spacing w:line="360" w:lineRule="auto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Příloha č. 1   </w:t>
      </w:r>
    </w:p>
    <w:p w14:paraId="21A5CCD6" w14:textId="77777777" w:rsidR="00DC54AF" w:rsidRDefault="00DC54AF" w:rsidP="00DC54AF">
      <w:pPr>
        <w:jc w:val="center"/>
        <w:rPr>
          <w:rFonts w:ascii="Verdana" w:hAnsi="Verdana"/>
        </w:rPr>
      </w:pPr>
      <w:r>
        <w:rPr>
          <w:rFonts w:ascii="Verdana" w:hAnsi="Verdana"/>
        </w:rPr>
        <w:t>CENOVÁ NABÍDKA</w:t>
      </w:r>
    </w:p>
    <w:p w14:paraId="430AA69F" w14:textId="091EE07E" w:rsidR="00B568D7" w:rsidRDefault="00B568D7" w:rsidP="00B568D7">
      <w:pPr>
        <w:jc w:val="center"/>
        <w:rPr>
          <w:rFonts w:ascii="Verdana" w:hAnsi="Verdana"/>
        </w:rPr>
      </w:pPr>
      <w:r w:rsidRPr="006B1929">
        <w:rPr>
          <w:rFonts w:ascii="Verdana" w:hAnsi="Verdana"/>
          <w:sz w:val="20"/>
          <w:szCs w:val="20"/>
        </w:rPr>
        <w:t>včetně inflace za rok 202</w:t>
      </w:r>
      <w:r w:rsidR="00B15783">
        <w:rPr>
          <w:rFonts w:ascii="Verdana" w:hAnsi="Verdana"/>
          <w:sz w:val="20"/>
          <w:szCs w:val="20"/>
        </w:rPr>
        <w:t>3</w:t>
      </w:r>
    </w:p>
    <w:p w14:paraId="70AFF140" w14:textId="77777777" w:rsidR="00CF645E" w:rsidRDefault="00CF645E" w:rsidP="00CF645E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7007"/>
        <w:gridCol w:w="1701"/>
      </w:tblGrid>
      <w:tr w:rsidR="00CF645E" w:rsidRPr="00CF645E" w14:paraId="74836D15" w14:textId="77777777" w:rsidTr="00CF645E">
        <w:trPr>
          <w:trHeight w:val="30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1757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Služba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3E71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Jednotková cena</w:t>
            </w:r>
          </w:p>
        </w:tc>
      </w:tr>
      <w:tr w:rsidR="00CF645E" w:rsidRPr="00CF645E" w14:paraId="23A32A5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E87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43A5" w14:textId="01A54FD0" w:rsidR="00CF645E" w:rsidRPr="00CF645E" w:rsidRDefault="00B568D7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Měsíční poplatek za zajištění pracovnělékařských služeb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</w:rPr>
              <w:t xml:space="preserve">objednatele 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 xml:space="preserve"> do</w:t>
            </w:r>
            <w:proofErr w:type="gramEnd"/>
            <w:r w:rsidR="00CF645E" w:rsidRPr="00CF645E">
              <w:rPr>
                <w:rFonts w:ascii="Calibri" w:hAnsi="Calibri" w:cs="Calibri"/>
                <w:color w:val="000000"/>
                <w:sz w:val="22"/>
              </w:rPr>
              <w:t xml:space="preserve"> 150 zaměstnanců</w:t>
            </w:r>
          </w:p>
          <w:p w14:paraId="75FDDB7E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sz w:val="22"/>
              </w:rPr>
              <w:t>Poradenství zaměřené na ochranu zdraví při práci a ochranu před pracovními úrazy, nemocemi z povolání a nemocemi souvisejícími s prací.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DA66B6" w14:textId="79A73B98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1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586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3D25E67C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DC2" w14:textId="0D076DF5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2132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</w:t>
            </w:r>
            <w:proofErr w:type="gramStart"/>
            <w:r w:rsidRPr="00CF645E">
              <w:rPr>
                <w:rFonts w:ascii="Calibri" w:hAnsi="Calibri" w:cs="Calibri"/>
                <w:color w:val="000000"/>
                <w:sz w:val="22"/>
              </w:rPr>
              <w:t>prohlídka - vstupní</w:t>
            </w:r>
            <w:proofErr w:type="gramEnd"/>
            <w:r w:rsidRPr="00CF645E">
              <w:rPr>
                <w:rFonts w:ascii="Calibri" w:hAnsi="Calibri" w:cs="Calibri"/>
                <w:color w:val="000000"/>
                <w:sz w:val="22"/>
              </w:rPr>
              <w:t>, periodická, mimořádná, případně i výstupní.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334D37" w14:textId="3D6909DE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821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6F7134A8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0307" w14:textId="5ACEBAD9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D3DE" w14:textId="77777777" w:rsidR="00B568D7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</w:t>
            </w:r>
            <w:proofErr w:type="gramStart"/>
            <w:r w:rsidRPr="00CF645E">
              <w:rPr>
                <w:rFonts w:ascii="Calibri" w:hAnsi="Calibri" w:cs="Calibri"/>
                <w:color w:val="000000"/>
                <w:sz w:val="22"/>
              </w:rPr>
              <w:t>prohlídka - vstupní</w:t>
            </w:r>
            <w:proofErr w:type="gramEnd"/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, periodická, mimořádná, případně i výstupní </w:t>
            </w:r>
          </w:p>
          <w:p w14:paraId="38691788" w14:textId="04F73891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pro případ, že uchazeč o zaměstnání/</w:t>
            </w:r>
            <w:proofErr w:type="gramStart"/>
            <w:r w:rsidRPr="00CF645E">
              <w:rPr>
                <w:rFonts w:ascii="Calibri" w:hAnsi="Calibri" w:cs="Calibri"/>
                <w:color w:val="000000"/>
                <w:sz w:val="22"/>
              </w:rPr>
              <w:t>zaměstnanec  nemá</w:t>
            </w:r>
            <w:proofErr w:type="gramEnd"/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B89D24" w14:textId="4EE5A01B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841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16DC69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1547" w14:textId="6796CF65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3590" w14:textId="10673593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prohlídka pro řidiče z povolání 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do 3,5 t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– vstupní,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AA96F2" w14:textId="4DFDF81F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821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746ED77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59D1" w14:textId="3EB4C39B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663E" w14:textId="2AA04B55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řidiče z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 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povolání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 xml:space="preserve"> do 3,5 t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 – vstupní,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A1EA8" w14:textId="74D5ECFE" w:rsidR="00CF645E" w:rsidRPr="00CF645E" w:rsidRDefault="00CF645E" w:rsidP="00CF645E">
            <w:pPr>
              <w:jc w:val="right"/>
              <w:rPr>
                <w:rFonts w:ascii="Calibri" w:hAnsi="Calibri" w:cs="Calibri"/>
                <w:smallCaps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6E35C1">
              <w:rPr>
                <w:rFonts w:ascii="Calibri" w:hAnsi="Calibri" w:cs="Calibri"/>
                <w:color w:val="000000"/>
                <w:sz w:val="22"/>
              </w:rPr>
              <w:t xml:space="preserve">1 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841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,- </w:t>
            </w:r>
            <w:r w:rsidRPr="00CF645E">
              <w:rPr>
                <w:rFonts w:ascii="Calibri" w:hAnsi="Calibri" w:cs="Calibri"/>
                <w:smallCaps/>
                <w:color w:val="000000"/>
                <w:sz w:val="22"/>
              </w:rPr>
              <w:t>Kč</w:t>
            </w:r>
          </w:p>
        </w:tc>
      </w:tr>
      <w:tr w:rsidR="00CF645E" w:rsidRPr="00CF645E" w14:paraId="0F7FD85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7A5" w14:textId="7DBC717A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7A3D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vstupní.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D35564" w14:textId="461B79C4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 xml:space="preserve">2 </w:t>
            </w:r>
            <w:r w:rsidR="00572276">
              <w:rPr>
                <w:rFonts w:ascii="Calibri" w:hAnsi="Calibri" w:cs="Calibri"/>
                <w:color w:val="000000"/>
                <w:sz w:val="22"/>
              </w:rPr>
              <w:t>870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257FD645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2501" w14:textId="3E652BE6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A34" w14:textId="6C41D22A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, mimořádná.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453145" w14:textId="276A6D5A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1D667F">
              <w:rPr>
                <w:rFonts w:ascii="Calibri" w:hAnsi="Calibri" w:cs="Calibri"/>
                <w:color w:val="000000"/>
                <w:sz w:val="22"/>
              </w:rPr>
              <w:t>2 870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B9DE6E7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E35E" w14:textId="4169A7EE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5FDE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vstupní 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90B5DE" w14:textId="30B423BF" w:rsidR="00CF645E" w:rsidRPr="00CF645E" w:rsidRDefault="00B15783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3 </w:t>
            </w:r>
            <w:r w:rsidR="001D667F">
              <w:rPr>
                <w:rFonts w:ascii="Calibri" w:hAnsi="Calibri" w:cs="Calibri"/>
                <w:color w:val="000000"/>
                <w:sz w:val="22"/>
              </w:rPr>
              <w:t>88</w:t>
            </w:r>
            <w:r>
              <w:rPr>
                <w:rFonts w:ascii="Calibri" w:hAnsi="Calibri" w:cs="Calibri"/>
                <w:color w:val="000000"/>
                <w:sz w:val="22"/>
              </w:rPr>
              <w:t>9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5BFA20A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2347" w14:textId="5D4AD9AE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4245" w14:textId="49789EA9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 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D69250F" w14:textId="081BDC34" w:rsidR="00CF645E" w:rsidRPr="00CF645E" w:rsidRDefault="002C3BB9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3 889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540914F9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418F" w14:textId="2A5427A3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  <w:r w:rsidR="008A7294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E264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Dohlídky na pracovišti v Praze (prohlídka pracoviště).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74EF31" w14:textId="28F32C81" w:rsidR="00CF645E" w:rsidRPr="00CF645E" w:rsidRDefault="00B15783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highlight w:val="yellow"/>
              </w:rPr>
              <w:t>6 364</w:t>
            </w:r>
            <w:r w:rsidR="00CF645E" w:rsidRPr="00624FAE">
              <w:rPr>
                <w:rFonts w:ascii="Calibri" w:hAnsi="Calibri" w:cs="Calibri"/>
                <w:color w:val="000000"/>
                <w:sz w:val="22"/>
                <w:highlight w:val="yellow"/>
              </w:rPr>
              <w:t>,- Kč</w:t>
            </w:r>
          </w:p>
        </w:tc>
      </w:tr>
      <w:tr w:rsidR="00CF645E" w:rsidRPr="00CF645E" w14:paraId="48095AE6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7D0E" w14:textId="70BA518A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  <w:r w:rsidR="008A7294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71CF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Dohlídky na pracovišti v Brně, Ostravě, Českých Budějovicích (cena za dohlídku za jedno z pracovišť).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22BF15" w14:textId="69B2CCA0" w:rsidR="00CF645E" w:rsidRPr="00CF645E" w:rsidRDefault="00B15783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5 663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237C63" w14:paraId="64270265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1454" w14:textId="723E26A5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  <w:r w:rsidR="008A7294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AE23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Poradenství (cena za každých započatých 30 minut) – školení organizování první pomoci, identifikace rizik a faktorů pracovního prostředí, kategorizace </w:t>
            </w:r>
            <w:proofErr w:type="gramStart"/>
            <w:r w:rsidRPr="00CF645E">
              <w:rPr>
                <w:rFonts w:ascii="Calibri" w:hAnsi="Calibri" w:cs="Calibri"/>
                <w:color w:val="000000"/>
                <w:sz w:val="22"/>
              </w:rPr>
              <w:t>práce,</w:t>
            </w:r>
            <w:proofErr w:type="gramEnd"/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 apod.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F164378" w14:textId="6B550DDD" w:rsidR="00CF645E" w:rsidRPr="00CF645E" w:rsidRDefault="00B07310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1 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268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</w:tbl>
    <w:p w14:paraId="4793D88C" w14:textId="77777777" w:rsidR="00CF645E" w:rsidRDefault="00CF645E" w:rsidP="00CF645E">
      <w:pPr>
        <w:spacing w:line="360" w:lineRule="auto"/>
        <w:jc w:val="right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>Ceny jsou uvedeny bez DPH.</w:t>
      </w:r>
    </w:p>
    <w:p w14:paraId="0DE7565E" w14:textId="18F8D17E" w:rsidR="00DC5F7E" w:rsidRDefault="00DC5F7E" w:rsidP="00DC5F7E"/>
    <w:p w14:paraId="6533A1F1" w14:textId="19048408" w:rsidR="00B568D7" w:rsidRPr="0087333E" w:rsidRDefault="00B568D7" w:rsidP="00B568D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Platnost od 1.</w:t>
      </w:r>
      <w:r w:rsidR="004D45E1">
        <w:rPr>
          <w:rFonts w:ascii="Century Gothic" w:hAnsi="Century Gothic"/>
          <w:sz w:val="20"/>
          <w:szCs w:val="20"/>
        </w:rPr>
        <w:t>12</w:t>
      </w:r>
      <w:r>
        <w:rPr>
          <w:rFonts w:ascii="Century Gothic" w:hAnsi="Century Gothic"/>
          <w:sz w:val="20"/>
          <w:szCs w:val="20"/>
        </w:rPr>
        <w:t>.202</w:t>
      </w:r>
      <w:r w:rsidR="00B15783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>.</w:t>
      </w:r>
    </w:p>
    <w:p w14:paraId="1C89955C" w14:textId="637F807B" w:rsidR="00B568D7" w:rsidRDefault="00B568D7" w:rsidP="00DC5F7E"/>
    <w:p w14:paraId="2D70CB26" w14:textId="2E369202" w:rsidR="00B568D7" w:rsidRDefault="00B568D7" w:rsidP="00DC5F7E"/>
    <w:p w14:paraId="7E8C1FDB" w14:textId="60AF04B0" w:rsidR="00B568D7" w:rsidRDefault="00B568D7" w:rsidP="00DC5F7E"/>
    <w:p w14:paraId="3553BA5E" w14:textId="77777777" w:rsidR="00B568D7" w:rsidRDefault="00B568D7" w:rsidP="00DC5F7E"/>
    <w:p w14:paraId="15076643" w14:textId="57EACD50" w:rsidR="00B568D7" w:rsidRDefault="00B568D7" w:rsidP="00DC5F7E"/>
    <w:p w14:paraId="34569154" w14:textId="77777777" w:rsidR="00B568D7" w:rsidRDefault="00B568D7" w:rsidP="00B568D7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 Praze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Petr </w:t>
      </w:r>
      <w:proofErr w:type="spellStart"/>
      <w:r>
        <w:rPr>
          <w:rFonts w:ascii="Century Gothic" w:hAnsi="Century Gothic"/>
          <w:sz w:val="20"/>
        </w:rPr>
        <w:t>Hodboď</w:t>
      </w:r>
      <w:proofErr w:type="spellEnd"/>
    </w:p>
    <w:p w14:paraId="781202C1" w14:textId="77777777" w:rsidR="00B568D7" w:rsidRPr="005C49E2" w:rsidRDefault="00B568D7" w:rsidP="00B568D7">
      <w:pPr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jednatel Blue Care s.r.o.</w:t>
      </w:r>
    </w:p>
    <w:p w14:paraId="65D36002" w14:textId="77777777" w:rsidR="00B568D7" w:rsidRDefault="00B568D7" w:rsidP="00DC5F7E"/>
    <w:sectPr w:rsidR="00B568D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EF8FA" w14:textId="77777777" w:rsidR="00334CA1" w:rsidRDefault="00334CA1">
      <w:r>
        <w:separator/>
      </w:r>
    </w:p>
  </w:endnote>
  <w:endnote w:type="continuationSeparator" w:id="0">
    <w:p w14:paraId="631CD113" w14:textId="77777777" w:rsidR="00334CA1" w:rsidRDefault="0033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5E3B" w14:textId="77777777" w:rsidR="00374FC5" w:rsidRDefault="004F6B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BB974" w14:textId="77777777" w:rsidR="00374FC5" w:rsidRDefault="00374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A059" w14:textId="77777777" w:rsidR="00374FC5" w:rsidRDefault="004F6B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45E">
      <w:rPr>
        <w:rStyle w:val="slostrnky"/>
        <w:noProof/>
      </w:rPr>
      <w:t>1</w:t>
    </w:r>
    <w:r>
      <w:rPr>
        <w:rStyle w:val="slostrnky"/>
      </w:rPr>
      <w:fldChar w:fldCharType="end"/>
    </w:r>
  </w:p>
  <w:p w14:paraId="03A46F58" w14:textId="77777777" w:rsidR="00374FC5" w:rsidRDefault="00374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2C24" w14:textId="77777777" w:rsidR="00334CA1" w:rsidRDefault="00334CA1">
      <w:r>
        <w:separator/>
      </w:r>
    </w:p>
  </w:footnote>
  <w:footnote w:type="continuationSeparator" w:id="0">
    <w:p w14:paraId="1F719590" w14:textId="77777777" w:rsidR="00334CA1" w:rsidRDefault="0033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FAA3" w14:textId="0493F017" w:rsidR="00B568D7" w:rsidRPr="00D034BD" w:rsidRDefault="00B568D7">
    <w:pPr>
      <w:pStyle w:val="Zhlav"/>
      <w:jc w:val="right"/>
      <w:rPr>
        <w:rFonts w:ascii="Verdana" w:hAnsi="Verdana"/>
        <w:color w:val="A6A6A6" w:themeColor="background1" w:themeShade="A6"/>
        <w:sz w:val="15"/>
      </w:rPr>
    </w:pPr>
    <w:r w:rsidRPr="00D034BD">
      <w:rPr>
        <w:rFonts w:ascii="Verdana" w:hAnsi="Verdana"/>
        <w:color w:val="A6A6A6" w:themeColor="background1" w:themeShade="A6"/>
        <w:sz w:val="15"/>
      </w:rPr>
      <w:t>Státní fond dopravní infrastruktury</w:t>
    </w:r>
  </w:p>
  <w:p w14:paraId="73AC2356" w14:textId="40A93C6C" w:rsidR="00374FC5" w:rsidRPr="00D034BD" w:rsidRDefault="00B568D7">
    <w:pPr>
      <w:pStyle w:val="Zhlav"/>
      <w:jc w:val="right"/>
      <w:rPr>
        <w:rFonts w:ascii="Verdana" w:hAnsi="Verdana"/>
        <w:color w:val="A6A6A6" w:themeColor="background1" w:themeShade="A6"/>
        <w:sz w:val="15"/>
      </w:rPr>
    </w:pPr>
    <w:r w:rsidRPr="00D034BD">
      <w:rPr>
        <w:rFonts w:ascii="Verdana" w:hAnsi="Verdana"/>
        <w:color w:val="A6A6A6" w:themeColor="background1" w:themeShade="A6"/>
        <w:sz w:val="15"/>
      </w:rPr>
      <w:t xml:space="preserve">CES: </w:t>
    </w:r>
    <w:r w:rsidR="008B7F69" w:rsidRPr="00D034BD">
      <w:rPr>
        <w:rFonts w:ascii="Verdana" w:hAnsi="Verdana"/>
        <w:color w:val="A6A6A6" w:themeColor="background1" w:themeShade="A6"/>
        <w:sz w:val="15"/>
      </w:rPr>
      <w:t>24/2022-0</w:t>
    </w:r>
    <w:r w:rsidR="000A5327">
      <w:rPr>
        <w:rFonts w:ascii="Verdana" w:hAnsi="Verdana"/>
        <w:color w:val="A6A6A6" w:themeColor="background1" w:themeShade="A6"/>
        <w:sz w:val="15"/>
      </w:rPr>
      <w:t>4</w:t>
    </w:r>
  </w:p>
  <w:p w14:paraId="0F6D2A85" w14:textId="42AE1E95" w:rsidR="00B568D7" w:rsidRPr="00D034BD" w:rsidRDefault="00B568D7">
    <w:pPr>
      <w:pStyle w:val="Zhlav"/>
      <w:jc w:val="right"/>
      <w:rPr>
        <w:rFonts w:ascii="Verdana" w:hAnsi="Verdana"/>
        <w:color w:val="A6A6A6" w:themeColor="background1" w:themeShade="A6"/>
        <w:sz w:val="15"/>
      </w:rPr>
    </w:pPr>
    <w:r w:rsidRPr="00D034BD">
      <w:rPr>
        <w:rFonts w:ascii="Verdana" w:hAnsi="Verdana"/>
        <w:color w:val="A6A6A6" w:themeColor="background1" w:themeShade="A6"/>
        <w:sz w:val="15"/>
      </w:rPr>
      <w:t xml:space="preserve">Čj.: </w:t>
    </w:r>
    <w:r w:rsidR="00C31D42" w:rsidRPr="00C31D42">
      <w:rPr>
        <w:rFonts w:ascii="Verdana" w:hAnsi="Verdana" w:cs="Arial"/>
        <w:color w:val="A6A6A6" w:themeColor="background1" w:themeShade="A6"/>
        <w:sz w:val="15"/>
        <w:szCs w:val="15"/>
      </w:rPr>
      <w:t>9131/SFDI/130131/19367/2024</w:t>
    </w:r>
  </w:p>
  <w:p w14:paraId="2DD490C8" w14:textId="77777777" w:rsidR="00374FC5" w:rsidRPr="00D034BD" w:rsidRDefault="004F6B32">
    <w:pPr>
      <w:pStyle w:val="Zhlav"/>
      <w:jc w:val="right"/>
      <w:rPr>
        <w:rFonts w:ascii="Verdana" w:hAnsi="Verdana"/>
        <w:color w:val="A6A6A6" w:themeColor="background1" w:themeShade="A6"/>
        <w:sz w:val="18"/>
      </w:rPr>
    </w:pPr>
    <w:r w:rsidRPr="00D034BD">
      <w:rPr>
        <w:rFonts w:ascii="Verdana" w:hAnsi="Verdana"/>
        <w:color w:val="A6A6A6" w:themeColor="background1" w:themeShade="A6"/>
        <w:sz w:val="15"/>
      </w:rPr>
      <w:t>č. smlouvy poskytovatele:</w:t>
    </w:r>
    <w:r w:rsidR="00BC4BBC" w:rsidRPr="00D034BD">
      <w:rPr>
        <w:rFonts w:ascii="Verdana" w:hAnsi="Verdana"/>
        <w:color w:val="A6A6A6" w:themeColor="background1" w:themeShade="A6"/>
        <w:sz w:val="15"/>
      </w:rPr>
      <w:t xml:space="preserve"> </w:t>
    </w:r>
    <w:r w:rsidR="00E479CB" w:rsidRPr="00D034BD">
      <w:rPr>
        <w:rFonts w:ascii="Verdana" w:hAnsi="Verdana"/>
        <w:color w:val="A6A6A6" w:themeColor="background1" w:themeShade="A6"/>
        <w:sz w:val="15"/>
      </w:rPr>
      <w:t>O-032-21-561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9195A"/>
    <w:multiLevelType w:val="hybridMultilevel"/>
    <w:tmpl w:val="22B6F716"/>
    <w:lvl w:ilvl="0" w:tplc="9F3A139C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auto"/>
      </w:rPr>
    </w:lvl>
    <w:lvl w:ilvl="1" w:tplc="8AE047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24E0"/>
    <w:multiLevelType w:val="hybridMultilevel"/>
    <w:tmpl w:val="AF9A47B2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6DF0"/>
    <w:multiLevelType w:val="hybridMultilevel"/>
    <w:tmpl w:val="CAB037BC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75D2"/>
    <w:multiLevelType w:val="hybridMultilevel"/>
    <w:tmpl w:val="3E3CDF24"/>
    <w:lvl w:ilvl="0" w:tplc="49E2E3D6">
      <w:start w:val="5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eastAsia="Times New Roman" w:hAnsi="Wingdings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27E4"/>
    <w:multiLevelType w:val="hybridMultilevel"/>
    <w:tmpl w:val="3E3CDF24"/>
    <w:lvl w:ilvl="0" w:tplc="49E2E3D6">
      <w:start w:val="5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eastAsia="Times New Roman" w:hAnsi="Wingdings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0C80"/>
    <w:multiLevelType w:val="hybridMultilevel"/>
    <w:tmpl w:val="1DCA1A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27997"/>
    <w:multiLevelType w:val="hybridMultilevel"/>
    <w:tmpl w:val="F190AF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5A28A9"/>
    <w:multiLevelType w:val="hybridMultilevel"/>
    <w:tmpl w:val="065AF384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A6CF2"/>
    <w:multiLevelType w:val="hybridMultilevel"/>
    <w:tmpl w:val="F8FEB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91CBE"/>
    <w:multiLevelType w:val="hybridMultilevel"/>
    <w:tmpl w:val="0B2AA0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35122">
    <w:abstractNumId w:val="0"/>
  </w:num>
  <w:num w:numId="2" w16cid:durableId="1836337716">
    <w:abstractNumId w:val="8"/>
  </w:num>
  <w:num w:numId="3" w16cid:durableId="1982540742">
    <w:abstractNumId w:val="9"/>
  </w:num>
  <w:num w:numId="4" w16cid:durableId="819424519">
    <w:abstractNumId w:val="5"/>
  </w:num>
  <w:num w:numId="5" w16cid:durableId="1237781152">
    <w:abstractNumId w:val="6"/>
  </w:num>
  <w:num w:numId="6" w16cid:durableId="2040472993">
    <w:abstractNumId w:val="3"/>
  </w:num>
  <w:num w:numId="7" w16cid:durableId="1406101917">
    <w:abstractNumId w:val="4"/>
  </w:num>
  <w:num w:numId="8" w16cid:durableId="933436129">
    <w:abstractNumId w:val="1"/>
  </w:num>
  <w:num w:numId="9" w16cid:durableId="824711811">
    <w:abstractNumId w:val="7"/>
  </w:num>
  <w:num w:numId="10" w16cid:durableId="168493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32"/>
    <w:rsid w:val="00003380"/>
    <w:rsid w:val="000211EB"/>
    <w:rsid w:val="00032999"/>
    <w:rsid w:val="00036D2E"/>
    <w:rsid w:val="000A5327"/>
    <w:rsid w:val="000E6736"/>
    <w:rsid w:val="000F4DD6"/>
    <w:rsid w:val="00163E79"/>
    <w:rsid w:val="00184011"/>
    <w:rsid w:val="00197987"/>
    <w:rsid w:val="001D667F"/>
    <w:rsid w:val="002224E3"/>
    <w:rsid w:val="00240642"/>
    <w:rsid w:val="00260921"/>
    <w:rsid w:val="0026351F"/>
    <w:rsid w:val="002C3BB9"/>
    <w:rsid w:val="002C5B1C"/>
    <w:rsid w:val="00334CA1"/>
    <w:rsid w:val="003549C0"/>
    <w:rsid w:val="00374FC5"/>
    <w:rsid w:val="00380105"/>
    <w:rsid w:val="003C778A"/>
    <w:rsid w:val="003E093A"/>
    <w:rsid w:val="004157F6"/>
    <w:rsid w:val="00443D42"/>
    <w:rsid w:val="00466B9A"/>
    <w:rsid w:val="004D45E1"/>
    <w:rsid w:val="004F6B32"/>
    <w:rsid w:val="00536993"/>
    <w:rsid w:val="0056217B"/>
    <w:rsid w:val="00564B3A"/>
    <w:rsid w:val="005713A7"/>
    <w:rsid w:val="00572276"/>
    <w:rsid w:val="005908A3"/>
    <w:rsid w:val="005A052B"/>
    <w:rsid w:val="005C7A60"/>
    <w:rsid w:val="005E0C5B"/>
    <w:rsid w:val="005E2D9C"/>
    <w:rsid w:val="00605CB9"/>
    <w:rsid w:val="006169B9"/>
    <w:rsid w:val="00623BE7"/>
    <w:rsid w:val="00624FAE"/>
    <w:rsid w:val="00646F5A"/>
    <w:rsid w:val="00685B35"/>
    <w:rsid w:val="006E35C1"/>
    <w:rsid w:val="00710BEB"/>
    <w:rsid w:val="00712F29"/>
    <w:rsid w:val="007506A5"/>
    <w:rsid w:val="00854A9D"/>
    <w:rsid w:val="00880B86"/>
    <w:rsid w:val="008A7294"/>
    <w:rsid w:val="008B3DB1"/>
    <w:rsid w:val="008B7F69"/>
    <w:rsid w:val="00913220"/>
    <w:rsid w:val="00A63C54"/>
    <w:rsid w:val="00A7563D"/>
    <w:rsid w:val="00A94140"/>
    <w:rsid w:val="00AF3FA3"/>
    <w:rsid w:val="00B07310"/>
    <w:rsid w:val="00B139BB"/>
    <w:rsid w:val="00B15783"/>
    <w:rsid w:val="00B30F09"/>
    <w:rsid w:val="00B54148"/>
    <w:rsid w:val="00B568D7"/>
    <w:rsid w:val="00B704DE"/>
    <w:rsid w:val="00BC4BBC"/>
    <w:rsid w:val="00C31D42"/>
    <w:rsid w:val="00CB3ECF"/>
    <w:rsid w:val="00CC0C38"/>
    <w:rsid w:val="00CF645E"/>
    <w:rsid w:val="00D0073B"/>
    <w:rsid w:val="00D034BD"/>
    <w:rsid w:val="00D035EB"/>
    <w:rsid w:val="00D40626"/>
    <w:rsid w:val="00D46BC3"/>
    <w:rsid w:val="00D705C8"/>
    <w:rsid w:val="00DC54AF"/>
    <w:rsid w:val="00DC5F7E"/>
    <w:rsid w:val="00DE6A90"/>
    <w:rsid w:val="00E33979"/>
    <w:rsid w:val="00E479CB"/>
    <w:rsid w:val="00E754E1"/>
    <w:rsid w:val="00EB4719"/>
    <w:rsid w:val="00EB6652"/>
    <w:rsid w:val="00EC2B1E"/>
    <w:rsid w:val="00EC406D"/>
    <w:rsid w:val="00EE5813"/>
    <w:rsid w:val="00F45A6F"/>
    <w:rsid w:val="00F76F48"/>
    <w:rsid w:val="00F83860"/>
    <w:rsid w:val="00FC418A"/>
    <w:rsid w:val="00FC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97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6B32"/>
    <w:pPr>
      <w:keepNext/>
      <w:jc w:val="center"/>
      <w:outlineLvl w:val="0"/>
    </w:pPr>
    <w:rPr>
      <w:rFonts w:ascii="Verdana" w:hAnsi="Verdana" w:cs="Tahoma"/>
      <w:sz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5B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6B32"/>
    <w:rPr>
      <w:rFonts w:ascii="Verdana" w:eastAsia="Times New Roman" w:hAnsi="Verdana" w:cs="Tahoma"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F6B32"/>
    <w:pPr>
      <w:spacing w:line="360" w:lineRule="auto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F6B32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rsid w:val="004F6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F6B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F6B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F6B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F6B32"/>
  </w:style>
  <w:style w:type="character" w:customStyle="1" w:styleId="Nadpis4Char">
    <w:name w:val="Nadpis 4 Char"/>
    <w:basedOn w:val="Standardnpsmoodstavce"/>
    <w:link w:val="Nadpis4"/>
    <w:uiPriority w:val="9"/>
    <w:semiHidden/>
    <w:rsid w:val="00685B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224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2024-11-25T06:18:00Z</dcterms:created>
  <dcterms:modified xsi:type="dcterms:W3CDTF">2024-11-25T06:18:00Z</dcterms:modified>
</cp:coreProperties>
</file>